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5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 w:bidi="ar-SA"/>
        </w:rPr>
        <w:t>安徽省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 w:bidi="ar-SA"/>
        </w:rPr>
        <w:t>政府采购“徽采云”电子卖场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 w:bidi="ar-SA"/>
        </w:rPr>
        <w:t>供应商交流群二维码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2495550" cy="2457450"/>
            <wp:effectExtent l="0" t="0" r="0" b="0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/>
          <w:lang w:val="en-US" w:eastAsia="zh-CN"/>
        </w:rPr>
      </w:pP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04AC0"/>
    <w:rsid w:val="0F320AA9"/>
    <w:rsid w:val="15573295"/>
    <w:rsid w:val="28CF54FF"/>
    <w:rsid w:val="293B0311"/>
    <w:rsid w:val="5D200648"/>
    <w:rsid w:val="61BB4103"/>
    <w:rsid w:val="623F33DF"/>
    <w:rsid w:val="71767AB0"/>
    <w:rsid w:val="7B60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微软雅黑" w:hAnsi="微软雅黑" w:eastAsia="微软雅黑" w:cs="微软雅黑"/>
      <w:color w:val="333333"/>
      <w:sz w:val="18"/>
      <w:szCs w:val="18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正文"/>
    <w:basedOn w:val="1"/>
    <w:qFormat/>
    <w:uiPriority w:val="0"/>
    <w:rPr>
      <w:rFonts w:ascii="楷体_GB2312" w:hAnsi="Times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Plain Text"/>
    <w:basedOn w:val="1"/>
    <w:qFormat/>
    <w:uiPriority w:val="99"/>
    <w:rPr>
      <w:rFonts w:ascii="宋体" w:hAnsi="Courier New"/>
      <w:kern w:val="0"/>
      <w:sz w:val="20"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nhideWhenUsed/>
    <w:qFormat/>
    <w:uiPriority w:val="99"/>
    <w:rPr>
      <w:sz w:val="24"/>
    </w:r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paragraph" w:customStyle="1" w:styleId="12">
    <w:name w:val="普通(网站)1"/>
    <w:basedOn w:val="1"/>
    <w:qFormat/>
    <w:uiPriority w:val="0"/>
    <w:pPr>
      <w:spacing w:before="100" w:beforeAutospacing="1" w:after="100" w:afterAutospacing="1"/>
      <w:jc w:val="left"/>
    </w:pPr>
    <w:rPr>
      <w:rFonts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6491</Words>
  <Characters>6845</Characters>
  <Lines>0</Lines>
  <Paragraphs>0</Paragraphs>
  <TotalTime>1</TotalTime>
  <ScaleCrop>false</ScaleCrop>
  <LinksUpToDate>false</LinksUpToDate>
  <CharactersWithSpaces>7057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2022-04-07T00:09:00Z</dcterms:created>
  <dc:creator>武月</dc:creator>
  <cp:lastModifiedBy>yeung</cp:lastModifiedBy>
  <dcterms:modified xsi:type="dcterms:W3CDTF">2022-04-12T02:07:01Z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8B29773349704D1DB0BBB3DD9D840A5C</vt:lpwstr>
  </property>
</Properties>
</file>