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D2D6" w14:textId="77777777" w:rsidR="00A0258D" w:rsidRPr="0082106D" w:rsidRDefault="00000000">
      <w:pPr>
        <w:snapToGrid w:val="0"/>
        <w:spacing w:line="0" w:lineRule="atLeast"/>
        <w:jc w:val="center"/>
        <w:rPr>
          <w:rFonts w:ascii="方正小标宋_GBK" w:eastAsia="方正小标宋_GBK" w:hAnsi="方正小标宋_GBK" w:cs="方正小标宋_GBK"/>
          <w:sz w:val="52"/>
          <w:szCs w:val="52"/>
        </w:rPr>
      </w:pPr>
      <w:bookmarkStart w:id="0" w:name="_Toc9507"/>
      <w:bookmarkStart w:id="1" w:name="_Toc28173"/>
      <w:r w:rsidRPr="0082106D">
        <w:rPr>
          <w:rFonts w:ascii="方正小标宋_GBK" w:eastAsia="方正小标宋_GBK" w:hAnsi="方正小标宋_GBK" w:cs="方正小标宋_GBK" w:hint="eastAsia"/>
          <w:sz w:val="52"/>
          <w:szCs w:val="52"/>
        </w:rPr>
        <w:t>黄山市房屋建筑和市政基础设施工程</w:t>
      </w:r>
    </w:p>
    <w:p w14:paraId="549D5859" w14:textId="77777777" w:rsidR="00A0258D" w:rsidRPr="0082106D" w:rsidRDefault="00000000">
      <w:pPr>
        <w:snapToGrid w:val="0"/>
        <w:spacing w:line="0" w:lineRule="atLeast"/>
        <w:jc w:val="center"/>
        <w:rPr>
          <w:rFonts w:ascii="方正小标宋_GBK" w:eastAsia="方正小标宋_GBK" w:hAnsi="方正小标宋_GBK" w:cs="方正小标宋_GBK"/>
          <w:sz w:val="52"/>
          <w:szCs w:val="52"/>
        </w:rPr>
      </w:pPr>
      <w:r w:rsidRPr="0082106D">
        <w:rPr>
          <w:rFonts w:ascii="方正小标宋_GBK" w:eastAsia="方正小标宋_GBK" w:hAnsi="方正小标宋_GBK" w:cs="方正小标宋_GBK" w:hint="eastAsia"/>
          <w:sz w:val="52"/>
          <w:szCs w:val="52"/>
        </w:rPr>
        <w:t>施工招标文件示范文本</w:t>
      </w:r>
    </w:p>
    <w:p w14:paraId="33532ADF" w14:textId="77777777" w:rsidR="00A0258D" w:rsidRPr="0082106D" w:rsidRDefault="00000000">
      <w:pPr>
        <w:snapToGrid w:val="0"/>
        <w:spacing w:line="0" w:lineRule="atLeast"/>
        <w:jc w:val="center"/>
        <w:rPr>
          <w:rFonts w:ascii="方正小标宋_GBK" w:eastAsia="方正小标宋_GBK" w:hAnsi="方正小标宋_GBK" w:cs="方正小标宋_GBK"/>
          <w:sz w:val="52"/>
          <w:szCs w:val="52"/>
        </w:rPr>
      </w:pPr>
      <w:r w:rsidRPr="0082106D">
        <w:rPr>
          <w:rFonts w:ascii="方正小标宋_GBK" w:eastAsia="方正小标宋_GBK" w:hAnsi="方正小标宋_GBK" w:cs="方正小标宋_GBK" w:hint="eastAsia"/>
          <w:sz w:val="52"/>
          <w:szCs w:val="52"/>
        </w:rPr>
        <w:t>（202</w:t>
      </w:r>
      <w:r w:rsidRPr="0082106D">
        <w:rPr>
          <w:rFonts w:ascii="方正小标宋_GBK" w:eastAsia="方正小标宋_GBK" w:hAnsi="方正小标宋_GBK" w:cs="方正小标宋_GBK"/>
          <w:sz w:val="52"/>
          <w:szCs w:val="52"/>
        </w:rPr>
        <w:t>5</w:t>
      </w:r>
      <w:r w:rsidRPr="0082106D">
        <w:rPr>
          <w:rFonts w:ascii="方正小标宋_GBK" w:eastAsia="方正小标宋_GBK" w:hAnsi="方正小标宋_GBK" w:cs="方正小标宋_GBK" w:hint="eastAsia"/>
          <w:sz w:val="52"/>
          <w:szCs w:val="52"/>
        </w:rPr>
        <w:t>年版）</w:t>
      </w:r>
    </w:p>
    <w:p w14:paraId="18A06D01" w14:textId="77777777" w:rsidR="00A0258D" w:rsidRPr="0082106D" w:rsidRDefault="00A0258D">
      <w:pPr>
        <w:snapToGrid w:val="0"/>
        <w:spacing w:line="360" w:lineRule="auto"/>
        <w:ind w:firstLine="435"/>
        <w:jc w:val="center"/>
        <w:rPr>
          <w:rFonts w:ascii="宋体" w:hAnsi="宋体" w:cs="宋体"/>
          <w:sz w:val="44"/>
          <w:szCs w:val="44"/>
        </w:rPr>
      </w:pPr>
    </w:p>
    <w:p w14:paraId="5D82777C" w14:textId="77777777" w:rsidR="00A0258D" w:rsidRPr="0082106D" w:rsidRDefault="00000000">
      <w:pPr>
        <w:snapToGrid w:val="0"/>
        <w:spacing w:line="360" w:lineRule="auto"/>
        <w:jc w:val="center"/>
        <w:rPr>
          <w:rFonts w:ascii="宋体" w:hAnsi="宋体" w:cs="宋体"/>
          <w:sz w:val="44"/>
          <w:szCs w:val="44"/>
        </w:rPr>
      </w:pPr>
      <w:r w:rsidRPr="0082106D">
        <w:rPr>
          <w:rFonts w:ascii="宋体" w:hAnsi="宋体" w:cs="宋体" w:hint="eastAsia"/>
          <w:sz w:val="44"/>
          <w:szCs w:val="44"/>
        </w:rPr>
        <w:t>（征求意见稿）</w:t>
      </w:r>
    </w:p>
    <w:p w14:paraId="712EABC2" w14:textId="77777777" w:rsidR="00A0258D" w:rsidRPr="0082106D" w:rsidRDefault="00A0258D">
      <w:pPr>
        <w:ind w:firstLine="435"/>
        <w:jc w:val="center"/>
        <w:rPr>
          <w:rFonts w:ascii="宋体" w:hAnsi="宋体" w:cs="宋体"/>
        </w:rPr>
      </w:pPr>
    </w:p>
    <w:p w14:paraId="268017E8" w14:textId="77777777" w:rsidR="00A0258D" w:rsidRPr="0082106D" w:rsidRDefault="00A0258D">
      <w:pPr>
        <w:ind w:firstLine="435"/>
        <w:jc w:val="center"/>
        <w:rPr>
          <w:rFonts w:ascii="宋体" w:hAnsi="宋体" w:cs="宋体"/>
        </w:rPr>
      </w:pPr>
    </w:p>
    <w:p w14:paraId="1B21DE73" w14:textId="77777777" w:rsidR="00A0258D" w:rsidRPr="0082106D" w:rsidRDefault="00A0258D">
      <w:pPr>
        <w:ind w:firstLine="435"/>
        <w:jc w:val="center"/>
        <w:rPr>
          <w:rFonts w:ascii="宋体" w:hAnsi="宋体" w:cs="宋体"/>
        </w:rPr>
      </w:pPr>
    </w:p>
    <w:p w14:paraId="7D5F99F8" w14:textId="77777777" w:rsidR="00A0258D" w:rsidRPr="0082106D" w:rsidRDefault="00A0258D">
      <w:pPr>
        <w:ind w:firstLine="435"/>
        <w:jc w:val="center"/>
        <w:rPr>
          <w:rFonts w:ascii="宋体" w:hAnsi="宋体" w:cs="宋体"/>
        </w:rPr>
      </w:pPr>
    </w:p>
    <w:p w14:paraId="57A2C823" w14:textId="77777777" w:rsidR="00A0258D" w:rsidRPr="0082106D" w:rsidRDefault="00A0258D">
      <w:pPr>
        <w:ind w:firstLine="435"/>
        <w:jc w:val="center"/>
        <w:rPr>
          <w:rFonts w:ascii="宋体" w:hAnsi="宋体" w:cs="宋体"/>
        </w:rPr>
      </w:pPr>
    </w:p>
    <w:p w14:paraId="1AE4C919" w14:textId="77777777" w:rsidR="00A0258D" w:rsidRPr="0082106D" w:rsidRDefault="00A0258D">
      <w:pPr>
        <w:ind w:firstLine="435"/>
        <w:jc w:val="center"/>
        <w:rPr>
          <w:rFonts w:ascii="宋体" w:hAnsi="宋体" w:cs="宋体"/>
        </w:rPr>
      </w:pPr>
    </w:p>
    <w:p w14:paraId="56038A83" w14:textId="77777777" w:rsidR="00A0258D" w:rsidRPr="0082106D" w:rsidRDefault="00A0258D">
      <w:pPr>
        <w:ind w:firstLine="435"/>
        <w:jc w:val="center"/>
        <w:rPr>
          <w:rFonts w:ascii="宋体" w:hAnsi="宋体" w:cs="宋体"/>
        </w:rPr>
      </w:pPr>
    </w:p>
    <w:p w14:paraId="60E5B9E6" w14:textId="77777777" w:rsidR="00A0258D" w:rsidRPr="0082106D" w:rsidRDefault="00A0258D">
      <w:pPr>
        <w:ind w:firstLine="435"/>
        <w:jc w:val="center"/>
        <w:rPr>
          <w:rFonts w:ascii="宋体" w:hAnsi="宋体" w:cs="宋体"/>
        </w:rPr>
      </w:pPr>
    </w:p>
    <w:p w14:paraId="6819A57D" w14:textId="77777777" w:rsidR="00A0258D" w:rsidRPr="0082106D" w:rsidRDefault="00A0258D">
      <w:pPr>
        <w:ind w:firstLine="435"/>
        <w:jc w:val="center"/>
        <w:rPr>
          <w:rFonts w:ascii="宋体" w:hAnsi="宋体" w:cs="宋体"/>
        </w:rPr>
      </w:pPr>
    </w:p>
    <w:p w14:paraId="3AEE8CB2" w14:textId="77777777" w:rsidR="00A0258D" w:rsidRPr="0082106D" w:rsidRDefault="00A0258D">
      <w:pPr>
        <w:ind w:firstLine="435"/>
        <w:jc w:val="center"/>
        <w:rPr>
          <w:rFonts w:ascii="宋体" w:hAnsi="宋体" w:cs="宋体"/>
        </w:rPr>
      </w:pPr>
    </w:p>
    <w:p w14:paraId="6C984BCC" w14:textId="77777777" w:rsidR="00A0258D" w:rsidRPr="0082106D" w:rsidRDefault="00A0258D">
      <w:pPr>
        <w:ind w:firstLine="435"/>
        <w:jc w:val="center"/>
        <w:rPr>
          <w:rFonts w:ascii="宋体" w:hAnsi="宋体" w:cs="宋体"/>
        </w:rPr>
      </w:pPr>
    </w:p>
    <w:p w14:paraId="29A0C7B9" w14:textId="77777777" w:rsidR="00A0258D" w:rsidRPr="0082106D" w:rsidRDefault="00A0258D">
      <w:pPr>
        <w:ind w:firstLine="435"/>
        <w:jc w:val="center"/>
        <w:rPr>
          <w:rFonts w:ascii="宋体" w:hAnsi="宋体" w:cs="宋体"/>
        </w:rPr>
      </w:pPr>
    </w:p>
    <w:p w14:paraId="181ACC5E" w14:textId="77777777" w:rsidR="00A0258D" w:rsidRPr="0082106D" w:rsidRDefault="00A0258D">
      <w:pPr>
        <w:ind w:firstLine="435"/>
        <w:jc w:val="center"/>
        <w:rPr>
          <w:rFonts w:ascii="宋体" w:hAnsi="宋体" w:cs="宋体"/>
        </w:rPr>
      </w:pPr>
    </w:p>
    <w:p w14:paraId="571EE28D" w14:textId="77777777" w:rsidR="00A0258D" w:rsidRPr="0082106D" w:rsidRDefault="00A0258D">
      <w:pPr>
        <w:ind w:firstLine="435"/>
        <w:jc w:val="center"/>
        <w:rPr>
          <w:rFonts w:ascii="宋体" w:hAnsi="宋体" w:cs="宋体"/>
        </w:rPr>
      </w:pPr>
    </w:p>
    <w:p w14:paraId="56E62219" w14:textId="77777777" w:rsidR="00A0258D" w:rsidRPr="0082106D" w:rsidRDefault="00A0258D">
      <w:pPr>
        <w:ind w:firstLine="435"/>
        <w:jc w:val="center"/>
        <w:rPr>
          <w:rFonts w:ascii="宋体" w:hAnsi="宋体" w:cs="宋体"/>
        </w:rPr>
      </w:pPr>
    </w:p>
    <w:p w14:paraId="55B701FB" w14:textId="77777777" w:rsidR="00A0258D" w:rsidRPr="0082106D" w:rsidRDefault="00A0258D">
      <w:pPr>
        <w:rPr>
          <w:rFonts w:ascii="宋体" w:hAnsi="宋体" w:cs="宋体"/>
        </w:rPr>
      </w:pPr>
    </w:p>
    <w:p w14:paraId="68D3DF69" w14:textId="77777777" w:rsidR="00A0258D" w:rsidRPr="0082106D" w:rsidRDefault="00A0258D">
      <w:pPr>
        <w:snapToGrid w:val="0"/>
        <w:spacing w:line="360" w:lineRule="auto"/>
        <w:jc w:val="center"/>
        <w:rPr>
          <w:rFonts w:ascii="宋体" w:hAnsi="宋体" w:cs="宋体"/>
          <w:sz w:val="32"/>
          <w:szCs w:val="32"/>
        </w:rPr>
        <w:sectPr w:rsidR="00A0258D" w:rsidRPr="0082106D">
          <w:footerReference w:type="even" r:id="rId9"/>
          <w:footerReference w:type="default" r:id="rId10"/>
          <w:footnotePr>
            <w:numFmt w:val="decimalEnclosedCircleChinese"/>
            <w:numRestart w:val="eachPage"/>
          </w:footnotePr>
          <w:pgSz w:w="11906" w:h="16838"/>
          <w:pgMar w:top="1588" w:right="1701" w:bottom="1418" w:left="1701" w:header="851" w:footer="851" w:gutter="0"/>
          <w:pgNumType w:fmt="numberInDash"/>
          <w:cols w:space="720"/>
          <w:docGrid w:type="lines" w:linePitch="312"/>
        </w:sectPr>
      </w:pPr>
    </w:p>
    <w:p w14:paraId="232EA832" w14:textId="77777777" w:rsidR="00A0258D" w:rsidRPr="0082106D" w:rsidRDefault="00A0258D">
      <w:pPr>
        <w:rPr>
          <w:rFonts w:ascii="Times New Roman" w:eastAsia="黑体" w:hAnsi="Times New Roman"/>
          <w:snapToGrid w:val="0"/>
          <w:sz w:val="32"/>
          <w:szCs w:val="32"/>
        </w:rPr>
      </w:pPr>
    </w:p>
    <w:p w14:paraId="4FF752F7" w14:textId="77777777" w:rsidR="00A0258D" w:rsidRPr="0082106D" w:rsidRDefault="00000000">
      <w:pPr>
        <w:pStyle w:val="----3"/>
        <w:rPr>
          <w:rFonts w:ascii="Times New Roman" w:hAnsi="Times New Roman"/>
          <w:color w:val="auto"/>
        </w:rPr>
      </w:pPr>
      <w:r w:rsidRPr="0082106D">
        <w:rPr>
          <w:rFonts w:ascii="Times New Roman" w:hAnsi="Times New Roman" w:hint="eastAsia"/>
          <w:color w:val="auto"/>
        </w:rPr>
        <w:t>使用说明</w:t>
      </w:r>
    </w:p>
    <w:p w14:paraId="5E36AE89" w14:textId="77777777" w:rsidR="00A0258D" w:rsidRPr="0082106D" w:rsidRDefault="00A0258D">
      <w:pPr>
        <w:spacing w:line="500" w:lineRule="exact"/>
        <w:rPr>
          <w:rFonts w:ascii="Times New Roman" w:hAnsi="Times New Roman"/>
        </w:rPr>
      </w:pPr>
    </w:p>
    <w:p w14:paraId="72D2B1AE" w14:textId="20D30221" w:rsidR="00A0258D" w:rsidRPr="0082106D" w:rsidRDefault="00B66A0A">
      <w:pPr>
        <w:pStyle w:val="----2-"/>
        <w:rPr>
          <w:rFonts w:hint="default"/>
          <w:color w:val="auto"/>
        </w:rPr>
      </w:pPr>
      <w:r w:rsidRPr="0082106D">
        <w:rPr>
          <w:color w:val="auto"/>
        </w:rPr>
        <w:t>一、《黄山市房屋建筑和市政基础设施工程施工招标文件示范文本》</w:t>
      </w:r>
      <w:r w:rsidRPr="0082106D">
        <w:rPr>
          <w:rFonts w:ascii="方正仿宋_GBK" w:eastAsia="方正仿宋_GBK" w:hAnsi="方正仿宋_GBK" w:cs="方正仿宋_GBK"/>
          <w:color w:val="auto"/>
        </w:rPr>
        <w:t>（2025</w:t>
      </w:r>
      <w:r w:rsidR="00493E52">
        <w:rPr>
          <w:rFonts w:ascii="方正仿宋_GBK" w:eastAsia="方正仿宋_GBK" w:hAnsi="方正仿宋_GBK" w:cs="方正仿宋_GBK"/>
          <w:color w:val="auto"/>
        </w:rPr>
        <w:t>年</w:t>
      </w:r>
      <w:r w:rsidRPr="0082106D">
        <w:rPr>
          <w:rFonts w:ascii="方正仿宋_GBK" w:eastAsia="方正仿宋_GBK" w:hAnsi="方正仿宋_GBK" w:cs="方正仿宋_GBK"/>
          <w:color w:val="auto"/>
        </w:rPr>
        <w:t>版 征求意见稿，以下简称“示范文本”)</w:t>
      </w:r>
      <w:r w:rsidRPr="0082106D">
        <w:rPr>
          <w:color w:val="auto"/>
        </w:rPr>
        <w:t>适用于黄山市房屋建筑和市政基础设施工程施工项目招标。</w:t>
      </w:r>
    </w:p>
    <w:p w14:paraId="17F76057" w14:textId="77777777" w:rsidR="00B66A0A" w:rsidRPr="0082106D" w:rsidRDefault="00B66A0A">
      <w:pPr>
        <w:pStyle w:val="----2-"/>
        <w:rPr>
          <w:rFonts w:hint="default"/>
          <w:color w:val="auto"/>
        </w:rPr>
      </w:pPr>
      <w:r w:rsidRPr="0082106D">
        <w:rPr>
          <w:color w:val="auto"/>
        </w:rPr>
        <w:t>二、采用本示范文本时，招标人应组织与招标项目规模和复杂程度相适应的人员编写招标文件。对文本内容补充、细化、修改时，不得违反法律、行政法规的强制性规定和平等、自愿、公平和诚实信用原则。</w:t>
      </w:r>
    </w:p>
    <w:p w14:paraId="0837B476" w14:textId="77777777" w:rsidR="00A0258D" w:rsidRPr="0082106D" w:rsidRDefault="00B66A0A">
      <w:pPr>
        <w:pStyle w:val="----2-"/>
        <w:rPr>
          <w:rFonts w:hint="default"/>
          <w:color w:val="auto"/>
        </w:rPr>
      </w:pPr>
      <w:r w:rsidRPr="0082106D">
        <w:rPr>
          <w:color w:val="auto"/>
        </w:rPr>
        <w:t>三、示范文本用相同序号标示的章、节、条、款、项、目，供招标人选择使用；以空格标示的由招标人填写的内容，招标人应根据招标项目具体特点和实际需要具体化，确实没有需要填写的，在空格中用“／”标示。</w:t>
      </w:r>
    </w:p>
    <w:p w14:paraId="5C12D7F3" w14:textId="77777777" w:rsidR="00A0258D" w:rsidRPr="0082106D" w:rsidRDefault="00AC0105">
      <w:pPr>
        <w:pStyle w:val="----2-"/>
        <w:rPr>
          <w:rFonts w:hint="default"/>
          <w:color w:val="auto"/>
        </w:rPr>
      </w:pPr>
      <w:r w:rsidRPr="0082106D">
        <w:rPr>
          <w:color w:val="auto"/>
        </w:rPr>
        <w:t>四、招标人按照示范文本第一章的格式发布招标公告或发出投标邀请书后，应将实际发布的招标公告或实际发出的投标邀请书编入招标文件中，作为投标邀请。其中，招标公告应同时注明发布所在的所有媒介名称。</w:t>
      </w:r>
    </w:p>
    <w:p w14:paraId="59F3713F" w14:textId="5E5094A8" w:rsidR="00A0258D" w:rsidRPr="0082106D" w:rsidRDefault="00AC0105">
      <w:pPr>
        <w:pStyle w:val="----2-"/>
        <w:rPr>
          <w:rFonts w:hint="default"/>
          <w:color w:val="auto"/>
        </w:rPr>
      </w:pPr>
      <w:r w:rsidRPr="0082106D">
        <w:rPr>
          <w:color w:val="auto"/>
        </w:rPr>
        <w:t>五、示范文本第二章“投标人须知”正文和前附表，除以空格标示的由招标人填空的内容、选择性内容和</w:t>
      </w:r>
      <w:proofErr w:type="gramStart"/>
      <w:r w:rsidRPr="0082106D">
        <w:rPr>
          <w:color w:val="auto"/>
        </w:rPr>
        <w:t>可</w:t>
      </w:r>
      <w:proofErr w:type="gramEnd"/>
      <w:r w:rsidRPr="0082106D">
        <w:rPr>
          <w:color w:val="auto"/>
        </w:rPr>
        <w:t>补充内容外，原则上应不加修改地直接引用。因法律、法规、规章及政策调整确需修改“投标人须知”正文的，应在“投标人须知正文修改一览表”中如实填写。填空、选择和补充内容，由招标人根据国家和安徽省以及黄山</w:t>
      </w:r>
      <w:r w:rsidR="00B50859" w:rsidRPr="0082106D">
        <w:rPr>
          <w:color w:val="auto"/>
        </w:rPr>
        <w:t>市</w:t>
      </w:r>
      <w:r w:rsidRPr="0082106D">
        <w:rPr>
          <w:color w:val="auto"/>
        </w:rPr>
        <w:t>有关法律法规规章的规定以及招标项目具体情况确定。</w:t>
      </w:r>
    </w:p>
    <w:p w14:paraId="6B4C7445" w14:textId="6A8BD24D" w:rsidR="00AC0105" w:rsidRPr="0082106D" w:rsidRDefault="00AC0105" w:rsidP="00AC0105">
      <w:pPr>
        <w:pStyle w:val="----2-"/>
        <w:rPr>
          <w:rFonts w:hint="default"/>
          <w:color w:val="auto"/>
        </w:rPr>
      </w:pPr>
      <w:r w:rsidRPr="0082106D">
        <w:rPr>
          <w:color w:val="auto"/>
        </w:rPr>
        <w:t>六、示范文本第三章“评标及定标”制定“经评审的最低投标价法”、</w:t>
      </w:r>
      <w:r w:rsidR="00FC047F">
        <w:rPr>
          <w:color w:val="auto"/>
        </w:rPr>
        <w:t>“</w:t>
      </w:r>
      <w:r w:rsidR="00FC047F" w:rsidRPr="00237B74">
        <w:rPr>
          <w:color w:val="FF0000"/>
        </w:rPr>
        <w:t>经评审有效最低价法</w:t>
      </w:r>
      <w:r w:rsidR="00FC047F">
        <w:rPr>
          <w:color w:val="auto"/>
        </w:rPr>
        <w:t>”、</w:t>
      </w:r>
      <w:r w:rsidRPr="0082106D">
        <w:rPr>
          <w:color w:val="auto"/>
        </w:rPr>
        <w:t>“合理低价法”、“综合评估法”</w:t>
      </w:r>
      <w:r w:rsidR="00B47150">
        <w:rPr>
          <w:color w:val="auto"/>
        </w:rPr>
        <w:t>、</w:t>
      </w:r>
      <w:r w:rsidR="00B47150" w:rsidRPr="00B47150">
        <w:rPr>
          <w:color w:val="FF0000"/>
        </w:rPr>
        <w:t>“定性定量评审法”</w:t>
      </w:r>
      <w:r w:rsidR="00FC047F">
        <w:rPr>
          <w:color w:val="auto"/>
        </w:rPr>
        <w:t>五</w:t>
      </w:r>
      <w:r w:rsidRPr="0082106D">
        <w:rPr>
          <w:color w:val="auto"/>
        </w:rPr>
        <w:t>种评标办法供招标人选用</w:t>
      </w:r>
      <w:r w:rsidR="00B50859" w:rsidRPr="0082106D">
        <w:rPr>
          <w:color w:val="auto"/>
        </w:rPr>
        <w:t>，具体适用范围</w:t>
      </w:r>
      <w:proofErr w:type="gramStart"/>
      <w:r w:rsidR="00B50859" w:rsidRPr="0082106D">
        <w:rPr>
          <w:color w:val="auto"/>
        </w:rPr>
        <w:t>等由导则</w:t>
      </w:r>
      <w:proofErr w:type="gramEnd"/>
      <w:r w:rsidR="00B50859" w:rsidRPr="0082106D">
        <w:rPr>
          <w:color w:val="auto"/>
        </w:rPr>
        <w:t>细化确定。</w:t>
      </w:r>
    </w:p>
    <w:p w14:paraId="6F157AF7" w14:textId="77777777" w:rsidR="00A0258D" w:rsidRPr="0082106D" w:rsidRDefault="00AC0105">
      <w:pPr>
        <w:pStyle w:val="----2-"/>
        <w:rPr>
          <w:rFonts w:hint="default"/>
          <w:color w:val="auto"/>
        </w:rPr>
      </w:pPr>
      <w:r w:rsidRPr="0082106D">
        <w:rPr>
          <w:color w:val="auto"/>
        </w:rPr>
        <w:lastRenderedPageBreak/>
        <w:t>七、示范文本第四章“合同条款及格式”第二节“通用合同条款”，原则上应不加修改地直接引用。招标人编制项目“专用合同条款”时，可根据招标项目的具体特点和实际需要，对“通用合同条款”进行补充、细化。</w:t>
      </w:r>
    </w:p>
    <w:p w14:paraId="261B5855" w14:textId="77777777" w:rsidR="00AC0105" w:rsidRPr="0082106D" w:rsidRDefault="00AC0105">
      <w:pPr>
        <w:pStyle w:val="----2-"/>
        <w:rPr>
          <w:rFonts w:hint="default"/>
          <w:color w:val="auto"/>
        </w:rPr>
      </w:pPr>
      <w:r w:rsidRPr="0082106D">
        <w:rPr>
          <w:color w:val="auto"/>
        </w:rPr>
        <w:t>八、示范文本第五章“工程量清单”是示范性内容。招标人可以根据国家和安徽省建设工程工程量清单计价办法及相关费用定额、招标项目具体特点和实际需要编制，并与“投标人须知”、“通用合同条款”、“专用合同条款”、“技术标准和要求”、“图纸”相衔接。招标人对工程有创优、创</w:t>
      </w:r>
      <w:proofErr w:type="gramStart"/>
      <w:r w:rsidRPr="0082106D">
        <w:rPr>
          <w:color w:val="auto"/>
        </w:rPr>
        <w:t>奖要求</w:t>
      </w:r>
      <w:proofErr w:type="gramEnd"/>
      <w:r w:rsidRPr="0082106D">
        <w:rPr>
          <w:color w:val="auto"/>
        </w:rPr>
        <w:t>的，在编制最高投标限价时应以暂列金额的方式计列优质工程增加费，并在招标文件中明确该费用的计取标准和方法。招标人应明确计价中的风险内容及其范围，不得采用无限风险、所有风险或类似语句规定计价中的风险内容及范围，避免将项目计价风险无限转嫁给投标人。前述自行编制内容应与“投标人须知”、“通用合同条款”、“专用合同条款”、“技术标准和要求”、“图纸”等内容相衔接。</w:t>
      </w:r>
    </w:p>
    <w:p w14:paraId="02187F70" w14:textId="77777777" w:rsidR="00AC0105" w:rsidRPr="0082106D" w:rsidRDefault="00AC0105" w:rsidP="00AC0105">
      <w:pPr>
        <w:pStyle w:val="----2-"/>
        <w:rPr>
          <w:rFonts w:hint="default"/>
          <w:color w:val="auto"/>
        </w:rPr>
      </w:pPr>
      <w:r w:rsidRPr="0082106D">
        <w:rPr>
          <w:color w:val="auto"/>
        </w:rPr>
        <w:t>九、示范文本第六章“图纸”由招标人根据招标项目具体特点和实际需要编制，并与“投标人须知”、“通用合同条款”、“专用合同条款”、“技术标准和要求”等内容相衔接。</w:t>
      </w:r>
    </w:p>
    <w:p w14:paraId="00DD94E7" w14:textId="77777777" w:rsidR="00A0258D" w:rsidRPr="0082106D" w:rsidRDefault="00AC0105">
      <w:pPr>
        <w:pStyle w:val="----2-"/>
        <w:rPr>
          <w:rFonts w:hint="default"/>
          <w:color w:val="auto"/>
        </w:rPr>
      </w:pPr>
      <w:r w:rsidRPr="0082106D">
        <w:rPr>
          <w:color w:val="auto"/>
        </w:rPr>
        <w:t>十、示范文本第七章“技术标准和要求”由招标人根据招标项目具体特点和实际需要编制，并与“投标人须知”、“通用合同条款”、“专用合同条款”相衔接。各项技术标准应符合国家强制性标准，不得要求或标明某一特定的专利、商标、名称、设计、原产地或生产供应者，不得含</w:t>
      </w:r>
      <w:proofErr w:type="gramStart"/>
      <w:r w:rsidRPr="0082106D">
        <w:rPr>
          <w:color w:val="auto"/>
        </w:rPr>
        <w:t>有倾</w:t>
      </w:r>
      <w:proofErr w:type="gramEnd"/>
      <w:r w:rsidRPr="0082106D">
        <w:rPr>
          <w:color w:val="auto"/>
        </w:rPr>
        <w:t>向性或者排斥潜在投标人的其他内容。如必须引用某一生产供应者的技术标准才能准确</w:t>
      </w:r>
      <w:proofErr w:type="gramStart"/>
      <w:r w:rsidRPr="0082106D">
        <w:rPr>
          <w:color w:val="auto"/>
        </w:rPr>
        <w:t>或清楚</w:t>
      </w:r>
      <w:proofErr w:type="gramEnd"/>
      <w:r w:rsidRPr="0082106D">
        <w:rPr>
          <w:color w:val="auto"/>
        </w:rPr>
        <w:t>地说明拟招标项目的技术标准时，则应当在参照后面加上“或相当于”字样。</w:t>
      </w:r>
    </w:p>
    <w:p w14:paraId="4FA611A6" w14:textId="77777777" w:rsidR="00A0258D" w:rsidRPr="0082106D" w:rsidRDefault="00000000">
      <w:pPr>
        <w:snapToGrid w:val="0"/>
        <w:spacing w:line="360" w:lineRule="auto"/>
        <w:ind w:firstLineChars="200" w:firstLine="560"/>
        <w:rPr>
          <w:rFonts w:ascii="Times New Roman" w:eastAsia="仿宋_GB2312" w:hAnsi="Times New Roman"/>
          <w:snapToGrid w:val="0"/>
          <w:sz w:val="28"/>
          <w:szCs w:val="28"/>
        </w:rPr>
      </w:pPr>
      <w:r w:rsidRPr="0082106D">
        <w:rPr>
          <w:rFonts w:ascii="Times New Roman" w:eastAsia="仿宋_GB2312" w:hAnsi="Times New Roman" w:hint="eastAsia"/>
          <w:snapToGrid w:val="0"/>
          <w:sz w:val="28"/>
          <w:szCs w:val="28"/>
        </w:rPr>
        <w:t>十一、示范文本基于《安徽省房屋建筑和市政基础设施工程施工招标文件示范文本（</w:t>
      </w:r>
      <w:r w:rsidRPr="0082106D">
        <w:rPr>
          <w:rFonts w:ascii="Times New Roman" w:eastAsia="仿宋_GB2312" w:hAnsi="Times New Roman" w:hint="eastAsia"/>
          <w:snapToGrid w:val="0"/>
          <w:sz w:val="28"/>
          <w:szCs w:val="28"/>
        </w:rPr>
        <w:t>2025</w:t>
      </w:r>
      <w:r w:rsidRPr="0082106D">
        <w:rPr>
          <w:rFonts w:ascii="Times New Roman" w:eastAsia="仿宋_GB2312" w:hAnsi="Times New Roman" w:hint="eastAsia"/>
          <w:snapToGrid w:val="0"/>
          <w:sz w:val="28"/>
          <w:szCs w:val="28"/>
        </w:rPr>
        <w:t>版送审稿）》，</w:t>
      </w:r>
      <w:bookmarkStart w:id="2" w:name="OLE_LINK4"/>
      <w:r w:rsidRPr="0082106D">
        <w:rPr>
          <w:rFonts w:ascii="Times New Roman" w:eastAsia="仿宋_GB2312" w:hAnsi="Times New Roman" w:hint="eastAsia"/>
          <w:snapToGrid w:val="0"/>
          <w:sz w:val="28"/>
          <w:szCs w:val="28"/>
        </w:rPr>
        <w:t>融合宣城、衢州、苏州等地商</w:t>
      </w:r>
      <w:r w:rsidRPr="0082106D">
        <w:rPr>
          <w:rFonts w:ascii="Times New Roman" w:eastAsia="仿宋_GB2312" w:hAnsi="Times New Roman" w:hint="eastAsia"/>
          <w:snapToGrid w:val="0"/>
          <w:sz w:val="28"/>
          <w:szCs w:val="28"/>
        </w:rPr>
        <w:lastRenderedPageBreak/>
        <w:t>务报价办法</w:t>
      </w:r>
      <w:bookmarkEnd w:id="2"/>
      <w:r w:rsidRPr="0082106D">
        <w:rPr>
          <w:rFonts w:ascii="Times New Roman" w:eastAsia="仿宋_GB2312" w:hAnsi="Times New Roman" w:hint="eastAsia"/>
          <w:snapToGrid w:val="0"/>
          <w:sz w:val="28"/>
          <w:szCs w:val="28"/>
        </w:rPr>
        <w:t>，综合我市现行综合法，结合调研座谈会和讨论会意见形成。各</w:t>
      </w:r>
      <w:r w:rsidRPr="0082106D">
        <w:rPr>
          <w:rFonts w:ascii="Times New Roman" w:eastAsia="仿宋_GB2312" w:hAnsi="Times New Roman"/>
          <w:snapToGrid w:val="0"/>
          <w:sz w:val="28"/>
          <w:szCs w:val="28"/>
        </w:rPr>
        <w:t>有关单位</w:t>
      </w:r>
      <w:r w:rsidRPr="0082106D">
        <w:rPr>
          <w:rFonts w:ascii="Times New Roman" w:eastAsia="仿宋_GB2312" w:hAnsi="Times New Roman" w:hint="eastAsia"/>
          <w:snapToGrid w:val="0"/>
          <w:sz w:val="28"/>
          <w:szCs w:val="28"/>
        </w:rPr>
        <w:t>对示范文本的修改意见和建议，可以向</w:t>
      </w:r>
      <w:r w:rsidRPr="0082106D">
        <w:rPr>
          <w:rFonts w:ascii="Times New Roman" w:eastAsia="仿宋_GB2312" w:hAnsi="Times New Roman"/>
          <w:snapToGrid w:val="0"/>
          <w:sz w:val="28"/>
          <w:szCs w:val="28"/>
        </w:rPr>
        <w:t>黄山市公共资源交易中心</w:t>
      </w:r>
      <w:r w:rsidRPr="0082106D">
        <w:rPr>
          <w:rFonts w:ascii="Times New Roman" w:eastAsia="仿宋_GB2312" w:hAnsi="Times New Roman" w:hint="eastAsia"/>
          <w:snapToGrid w:val="0"/>
          <w:sz w:val="28"/>
          <w:szCs w:val="28"/>
        </w:rPr>
        <w:t>反映。联系电话：</w:t>
      </w:r>
      <w:r w:rsidRPr="0082106D">
        <w:rPr>
          <w:rFonts w:ascii="Times New Roman" w:eastAsia="仿宋_GB2312" w:hAnsi="Times New Roman"/>
          <w:snapToGrid w:val="0"/>
          <w:sz w:val="28"/>
          <w:szCs w:val="28"/>
        </w:rPr>
        <w:t>2350591/2354030</w:t>
      </w:r>
      <w:r w:rsidRPr="0082106D">
        <w:rPr>
          <w:rFonts w:ascii="Times New Roman" w:eastAsia="仿宋_GB2312" w:hAnsi="Times New Roman" w:hint="eastAsia"/>
          <w:snapToGrid w:val="0"/>
          <w:sz w:val="28"/>
          <w:szCs w:val="28"/>
        </w:rPr>
        <w:t>。</w:t>
      </w:r>
    </w:p>
    <w:p w14:paraId="30FFF2D4" w14:textId="77777777" w:rsidR="00A0258D" w:rsidRPr="0082106D" w:rsidRDefault="00A0258D">
      <w:pPr>
        <w:snapToGrid w:val="0"/>
        <w:spacing w:line="360" w:lineRule="auto"/>
        <w:ind w:firstLineChars="200" w:firstLine="480"/>
        <w:rPr>
          <w:rFonts w:ascii="宋体" w:hAnsi="宋体" w:cs="宋体"/>
          <w:bCs/>
          <w:snapToGrid w:val="0"/>
          <w:kern w:val="0"/>
        </w:rPr>
      </w:pPr>
    </w:p>
    <w:p w14:paraId="66137A77" w14:textId="77777777" w:rsidR="00A0258D" w:rsidRPr="0082106D" w:rsidRDefault="00A0258D">
      <w:pPr>
        <w:snapToGrid w:val="0"/>
        <w:spacing w:line="360" w:lineRule="auto"/>
        <w:ind w:firstLineChars="200" w:firstLine="480"/>
        <w:rPr>
          <w:rFonts w:ascii="宋体" w:hAnsi="宋体" w:cs="宋体"/>
          <w:bCs/>
          <w:snapToGrid w:val="0"/>
          <w:kern w:val="0"/>
        </w:rPr>
      </w:pPr>
    </w:p>
    <w:p w14:paraId="144E2410" w14:textId="77777777" w:rsidR="00A0258D" w:rsidRPr="0082106D" w:rsidRDefault="00A0258D">
      <w:pPr>
        <w:snapToGrid w:val="0"/>
        <w:spacing w:line="360" w:lineRule="auto"/>
        <w:ind w:firstLineChars="200" w:firstLine="480"/>
        <w:rPr>
          <w:rFonts w:ascii="宋体" w:hAnsi="宋体" w:cs="宋体"/>
          <w:bCs/>
          <w:snapToGrid w:val="0"/>
          <w:kern w:val="0"/>
        </w:rPr>
      </w:pPr>
    </w:p>
    <w:p w14:paraId="14CA44D2" w14:textId="77777777" w:rsidR="00A0258D" w:rsidRPr="0082106D" w:rsidRDefault="00A0258D">
      <w:pPr>
        <w:snapToGrid w:val="0"/>
        <w:spacing w:line="360" w:lineRule="auto"/>
        <w:ind w:firstLineChars="200" w:firstLine="480"/>
        <w:rPr>
          <w:rFonts w:ascii="宋体" w:hAnsi="宋体" w:cs="宋体"/>
          <w:bCs/>
          <w:snapToGrid w:val="0"/>
          <w:kern w:val="0"/>
        </w:rPr>
      </w:pPr>
    </w:p>
    <w:p w14:paraId="2EBED8F3" w14:textId="77777777" w:rsidR="00A0258D" w:rsidRPr="0082106D" w:rsidRDefault="00A0258D">
      <w:pPr>
        <w:snapToGrid w:val="0"/>
        <w:spacing w:line="360" w:lineRule="auto"/>
        <w:ind w:firstLineChars="200" w:firstLine="480"/>
        <w:rPr>
          <w:rFonts w:ascii="宋体" w:hAnsi="宋体" w:cs="宋体"/>
          <w:bCs/>
          <w:snapToGrid w:val="0"/>
          <w:kern w:val="0"/>
        </w:rPr>
      </w:pPr>
    </w:p>
    <w:p w14:paraId="6A959FA4" w14:textId="77777777" w:rsidR="00A0258D" w:rsidRPr="0082106D" w:rsidRDefault="00A0258D">
      <w:pPr>
        <w:snapToGrid w:val="0"/>
        <w:spacing w:line="360" w:lineRule="auto"/>
        <w:ind w:firstLineChars="200" w:firstLine="480"/>
        <w:rPr>
          <w:rFonts w:ascii="宋体" w:hAnsi="宋体" w:cs="宋体"/>
          <w:bCs/>
          <w:snapToGrid w:val="0"/>
          <w:kern w:val="0"/>
        </w:rPr>
      </w:pPr>
    </w:p>
    <w:p w14:paraId="091A4DB8" w14:textId="77777777" w:rsidR="00A0258D" w:rsidRPr="0082106D" w:rsidRDefault="00A0258D">
      <w:pPr>
        <w:snapToGrid w:val="0"/>
        <w:spacing w:line="360" w:lineRule="auto"/>
        <w:ind w:firstLineChars="200" w:firstLine="480"/>
        <w:rPr>
          <w:rFonts w:ascii="宋体" w:hAnsi="宋体" w:cs="宋体"/>
          <w:bCs/>
          <w:snapToGrid w:val="0"/>
          <w:kern w:val="0"/>
        </w:rPr>
      </w:pPr>
    </w:p>
    <w:p w14:paraId="512437FA" w14:textId="77777777" w:rsidR="00A0258D" w:rsidRPr="0082106D" w:rsidRDefault="00A0258D">
      <w:pPr>
        <w:snapToGrid w:val="0"/>
        <w:spacing w:line="360" w:lineRule="auto"/>
        <w:ind w:firstLineChars="200" w:firstLine="480"/>
        <w:rPr>
          <w:rFonts w:ascii="宋体" w:hAnsi="宋体" w:cs="宋体"/>
          <w:bCs/>
          <w:snapToGrid w:val="0"/>
          <w:kern w:val="0"/>
        </w:rPr>
      </w:pPr>
    </w:p>
    <w:p w14:paraId="75844B22" w14:textId="77777777" w:rsidR="00A0258D" w:rsidRPr="0082106D" w:rsidRDefault="00A0258D">
      <w:pPr>
        <w:snapToGrid w:val="0"/>
        <w:spacing w:line="360" w:lineRule="auto"/>
        <w:ind w:firstLineChars="200" w:firstLine="480"/>
        <w:rPr>
          <w:rFonts w:ascii="宋体" w:hAnsi="宋体" w:cs="宋体"/>
          <w:bCs/>
          <w:snapToGrid w:val="0"/>
          <w:kern w:val="0"/>
        </w:rPr>
      </w:pPr>
    </w:p>
    <w:p w14:paraId="6F4344F8" w14:textId="77777777" w:rsidR="00A0258D" w:rsidRPr="0082106D" w:rsidRDefault="00A0258D">
      <w:pPr>
        <w:snapToGrid w:val="0"/>
        <w:spacing w:line="360" w:lineRule="auto"/>
        <w:ind w:firstLineChars="200" w:firstLine="480"/>
        <w:rPr>
          <w:rFonts w:ascii="宋体" w:hAnsi="宋体" w:cs="宋体"/>
          <w:bCs/>
          <w:snapToGrid w:val="0"/>
          <w:kern w:val="0"/>
        </w:rPr>
      </w:pPr>
    </w:p>
    <w:p w14:paraId="02B9D469" w14:textId="77777777" w:rsidR="00A0258D" w:rsidRPr="0082106D" w:rsidRDefault="00A0258D">
      <w:pPr>
        <w:snapToGrid w:val="0"/>
        <w:spacing w:line="360" w:lineRule="auto"/>
        <w:ind w:firstLineChars="200" w:firstLine="480"/>
        <w:rPr>
          <w:rFonts w:ascii="宋体" w:hAnsi="宋体" w:cs="宋体"/>
          <w:bCs/>
          <w:snapToGrid w:val="0"/>
          <w:kern w:val="0"/>
        </w:rPr>
      </w:pPr>
    </w:p>
    <w:p w14:paraId="2E166C6E" w14:textId="77777777" w:rsidR="00A0258D" w:rsidRPr="0082106D" w:rsidRDefault="00A0258D">
      <w:pPr>
        <w:snapToGrid w:val="0"/>
        <w:spacing w:line="360" w:lineRule="auto"/>
        <w:ind w:firstLineChars="200" w:firstLine="480"/>
        <w:rPr>
          <w:rFonts w:ascii="宋体" w:hAnsi="宋体" w:cs="宋体"/>
          <w:bCs/>
          <w:snapToGrid w:val="0"/>
          <w:kern w:val="0"/>
        </w:rPr>
      </w:pPr>
    </w:p>
    <w:p w14:paraId="2D4A78DA" w14:textId="77777777" w:rsidR="00A0258D" w:rsidRPr="0082106D" w:rsidRDefault="00A0258D">
      <w:pPr>
        <w:snapToGrid w:val="0"/>
        <w:spacing w:line="360" w:lineRule="auto"/>
        <w:ind w:firstLineChars="200" w:firstLine="480"/>
        <w:rPr>
          <w:rFonts w:ascii="宋体" w:hAnsi="宋体" w:cs="宋体"/>
          <w:bCs/>
          <w:snapToGrid w:val="0"/>
          <w:kern w:val="0"/>
        </w:rPr>
      </w:pPr>
    </w:p>
    <w:p w14:paraId="1D0B1937" w14:textId="77777777" w:rsidR="00A0258D" w:rsidRPr="0082106D" w:rsidRDefault="00A0258D">
      <w:pPr>
        <w:snapToGrid w:val="0"/>
        <w:spacing w:line="360" w:lineRule="auto"/>
        <w:ind w:firstLineChars="200" w:firstLine="480"/>
        <w:rPr>
          <w:rFonts w:ascii="宋体" w:hAnsi="宋体" w:cs="宋体"/>
          <w:bCs/>
          <w:snapToGrid w:val="0"/>
          <w:kern w:val="0"/>
        </w:rPr>
      </w:pPr>
    </w:p>
    <w:p w14:paraId="4DD31A89" w14:textId="77777777" w:rsidR="00A0258D" w:rsidRPr="0082106D" w:rsidRDefault="00A0258D">
      <w:pPr>
        <w:snapToGrid w:val="0"/>
        <w:spacing w:line="360" w:lineRule="auto"/>
        <w:ind w:firstLineChars="200" w:firstLine="480"/>
        <w:rPr>
          <w:rFonts w:ascii="宋体" w:hAnsi="宋体" w:cs="宋体"/>
          <w:bCs/>
          <w:snapToGrid w:val="0"/>
          <w:kern w:val="0"/>
        </w:rPr>
      </w:pPr>
    </w:p>
    <w:p w14:paraId="36ADE584" w14:textId="77777777" w:rsidR="00A0258D" w:rsidRPr="0082106D" w:rsidRDefault="00A0258D">
      <w:pPr>
        <w:snapToGrid w:val="0"/>
        <w:spacing w:line="360" w:lineRule="auto"/>
        <w:ind w:firstLineChars="200" w:firstLine="480"/>
        <w:rPr>
          <w:rFonts w:ascii="宋体" w:hAnsi="宋体" w:cs="宋体"/>
          <w:bCs/>
          <w:snapToGrid w:val="0"/>
          <w:kern w:val="0"/>
        </w:rPr>
      </w:pPr>
    </w:p>
    <w:p w14:paraId="484ADA6F" w14:textId="77777777" w:rsidR="00A0258D" w:rsidRPr="0082106D" w:rsidRDefault="00A0258D">
      <w:pPr>
        <w:snapToGrid w:val="0"/>
        <w:spacing w:line="360" w:lineRule="auto"/>
        <w:ind w:firstLineChars="200" w:firstLine="480"/>
        <w:rPr>
          <w:rFonts w:ascii="宋体" w:hAnsi="宋体" w:cs="宋体"/>
          <w:bCs/>
          <w:snapToGrid w:val="0"/>
          <w:kern w:val="0"/>
        </w:rPr>
      </w:pPr>
    </w:p>
    <w:p w14:paraId="7AAABA39" w14:textId="77777777" w:rsidR="00A0258D" w:rsidRPr="0082106D" w:rsidRDefault="00A0258D">
      <w:pPr>
        <w:snapToGrid w:val="0"/>
        <w:spacing w:line="360" w:lineRule="auto"/>
        <w:ind w:firstLineChars="200" w:firstLine="480"/>
        <w:rPr>
          <w:rFonts w:ascii="宋体" w:hAnsi="宋体" w:cs="宋体"/>
          <w:bCs/>
          <w:snapToGrid w:val="0"/>
          <w:kern w:val="0"/>
        </w:rPr>
      </w:pPr>
    </w:p>
    <w:p w14:paraId="02B71E1D" w14:textId="77777777" w:rsidR="00A0258D" w:rsidRPr="0082106D" w:rsidRDefault="00A0258D">
      <w:pPr>
        <w:snapToGrid w:val="0"/>
        <w:spacing w:line="360" w:lineRule="auto"/>
        <w:ind w:firstLineChars="200" w:firstLine="480"/>
        <w:rPr>
          <w:rFonts w:ascii="宋体" w:hAnsi="宋体" w:cs="宋体"/>
          <w:bCs/>
          <w:snapToGrid w:val="0"/>
          <w:kern w:val="0"/>
        </w:rPr>
      </w:pPr>
    </w:p>
    <w:p w14:paraId="460AE652" w14:textId="77777777" w:rsidR="00A0258D" w:rsidRPr="0082106D" w:rsidRDefault="00A0258D">
      <w:pPr>
        <w:snapToGrid w:val="0"/>
        <w:spacing w:line="360" w:lineRule="auto"/>
        <w:ind w:firstLineChars="200" w:firstLine="480"/>
        <w:rPr>
          <w:rFonts w:ascii="宋体" w:hAnsi="宋体" w:cs="宋体"/>
          <w:bCs/>
          <w:snapToGrid w:val="0"/>
          <w:kern w:val="0"/>
        </w:rPr>
      </w:pPr>
    </w:p>
    <w:p w14:paraId="2B32C2F1" w14:textId="77777777" w:rsidR="00A0258D" w:rsidRPr="0082106D" w:rsidRDefault="00A0258D">
      <w:pPr>
        <w:snapToGrid w:val="0"/>
        <w:spacing w:line="360" w:lineRule="auto"/>
        <w:ind w:firstLineChars="200" w:firstLine="480"/>
        <w:rPr>
          <w:rFonts w:ascii="宋体" w:hAnsi="宋体" w:cs="宋体"/>
          <w:bCs/>
          <w:snapToGrid w:val="0"/>
          <w:kern w:val="0"/>
        </w:rPr>
      </w:pPr>
    </w:p>
    <w:p w14:paraId="556D584A" w14:textId="77777777" w:rsidR="00A0258D" w:rsidRPr="0082106D" w:rsidRDefault="00A0258D">
      <w:pPr>
        <w:snapToGrid w:val="0"/>
        <w:spacing w:line="360" w:lineRule="auto"/>
        <w:ind w:firstLineChars="200" w:firstLine="480"/>
        <w:rPr>
          <w:rFonts w:ascii="宋体" w:hAnsi="宋体" w:cs="宋体"/>
          <w:bCs/>
          <w:snapToGrid w:val="0"/>
          <w:kern w:val="0"/>
        </w:rPr>
      </w:pPr>
    </w:p>
    <w:p w14:paraId="5EE0E653" w14:textId="77777777" w:rsidR="00A0258D" w:rsidRPr="0082106D" w:rsidRDefault="00A0258D">
      <w:pPr>
        <w:pStyle w:val="a5"/>
        <w:ind w:firstLine="400"/>
        <w:rPr>
          <w:sz w:val="20"/>
          <w:szCs w:val="20"/>
        </w:rPr>
      </w:pPr>
    </w:p>
    <w:p w14:paraId="74F0D704" w14:textId="77777777" w:rsidR="00A0258D" w:rsidRPr="0082106D" w:rsidRDefault="00A0258D">
      <w:pPr>
        <w:rPr>
          <w:rFonts w:ascii="Times New Roman" w:hAnsi="Times New Roman"/>
        </w:rPr>
      </w:pPr>
    </w:p>
    <w:p w14:paraId="56759EA0" w14:textId="77777777" w:rsidR="00A0258D" w:rsidRPr="0082106D" w:rsidRDefault="00A0258D">
      <w:pPr>
        <w:rPr>
          <w:rFonts w:ascii="Times New Roman" w:hAnsi="Times New Roman"/>
        </w:rPr>
      </w:pPr>
    </w:p>
    <w:p w14:paraId="795348CC" w14:textId="77777777" w:rsidR="00A0258D" w:rsidRPr="0082106D" w:rsidRDefault="00A0258D">
      <w:pPr>
        <w:rPr>
          <w:rFonts w:ascii="Times New Roman" w:hAnsi="Times New Roman"/>
        </w:rPr>
      </w:pPr>
    </w:p>
    <w:p w14:paraId="0B1CB0CD" w14:textId="77777777" w:rsidR="00A0258D" w:rsidRPr="0082106D" w:rsidRDefault="00A0258D">
      <w:pPr>
        <w:rPr>
          <w:rFonts w:ascii="Times New Roman" w:hAnsi="Times New Roman"/>
        </w:rPr>
      </w:pPr>
    </w:p>
    <w:p w14:paraId="66B75128" w14:textId="77777777" w:rsidR="00A0258D" w:rsidRPr="0082106D" w:rsidRDefault="00A0258D">
      <w:pPr>
        <w:rPr>
          <w:rFonts w:ascii="Times New Roman" w:hAnsi="Times New Roman"/>
        </w:rPr>
      </w:pPr>
    </w:p>
    <w:p w14:paraId="21B15D93" w14:textId="77777777" w:rsidR="00A0258D" w:rsidRPr="0082106D" w:rsidRDefault="00A0258D">
      <w:pPr>
        <w:rPr>
          <w:rFonts w:ascii="Times New Roman" w:hAnsi="Times New Roman"/>
        </w:rPr>
      </w:pPr>
    </w:p>
    <w:p w14:paraId="2C5F956A" w14:textId="77777777" w:rsidR="00A0258D" w:rsidRPr="0082106D" w:rsidRDefault="00A0258D">
      <w:pPr>
        <w:rPr>
          <w:rFonts w:ascii="Times New Roman" w:hAnsi="Times New Roman"/>
        </w:rPr>
      </w:pPr>
    </w:p>
    <w:p w14:paraId="69F3C225" w14:textId="77777777" w:rsidR="00A0258D" w:rsidRPr="0082106D" w:rsidRDefault="00000000">
      <w:pPr>
        <w:jc w:val="center"/>
        <w:rPr>
          <w:rFonts w:ascii="Times New Roman" w:eastAsia="黑体" w:hAnsi="Times New Roman"/>
          <w:sz w:val="28"/>
          <w:szCs w:val="28"/>
        </w:rPr>
      </w:pPr>
      <w:r w:rsidRPr="0082106D">
        <w:rPr>
          <w:rFonts w:ascii="Times New Roman" w:eastAsia="黑体" w:hAnsi="Times New Roman" w:hint="eastAsia"/>
          <w:sz w:val="28"/>
          <w:szCs w:val="28"/>
          <w:u w:val="single"/>
        </w:rPr>
        <w:t xml:space="preserve">            </w:t>
      </w:r>
      <w:r w:rsidRPr="0082106D">
        <w:rPr>
          <w:rFonts w:ascii="Times New Roman" w:eastAsia="黑体" w:hAnsi="Times New Roman" w:hint="eastAsia"/>
          <w:sz w:val="28"/>
          <w:szCs w:val="28"/>
        </w:rPr>
        <w:t>（项目名称）</w:t>
      </w:r>
      <w:r w:rsidRPr="0082106D">
        <w:rPr>
          <w:rFonts w:ascii="Times New Roman" w:eastAsia="黑体" w:hAnsi="Times New Roman" w:hint="eastAsia"/>
          <w:sz w:val="28"/>
          <w:szCs w:val="28"/>
          <w:u w:val="single"/>
        </w:rPr>
        <w:t xml:space="preserve">            </w:t>
      </w:r>
      <w:r w:rsidRPr="0082106D">
        <w:rPr>
          <w:rFonts w:ascii="Times New Roman" w:eastAsia="黑体" w:hAnsi="Times New Roman" w:hint="eastAsia"/>
          <w:sz w:val="28"/>
          <w:szCs w:val="28"/>
        </w:rPr>
        <w:t>标段施工招标</w:t>
      </w:r>
    </w:p>
    <w:p w14:paraId="476BFFF3" w14:textId="77777777" w:rsidR="00A0258D" w:rsidRPr="0082106D" w:rsidRDefault="00A0258D">
      <w:pPr>
        <w:rPr>
          <w:rFonts w:ascii="Times New Roman" w:hAnsi="Times New Roman"/>
          <w:sz w:val="28"/>
          <w:szCs w:val="28"/>
        </w:rPr>
      </w:pPr>
    </w:p>
    <w:p w14:paraId="1546E672" w14:textId="77777777" w:rsidR="00A0258D" w:rsidRPr="0082106D" w:rsidRDefault="00A0258D">
      <w:pPr>
        <w:rPr>
          <w:rFonts w:ascii="Times New Roman" w:hAnsi="Times New Roman"/>
          <w:sz w:val="28"/>
          <w:szCs w:val="28"/>
        </w:rPr>
      </w:pPr>
    </w:p>
    <w:p w14:paraId="5C035CBC" w14:textId="77777777" w:rsidR="00A0258D" w:rsidRPr="0082106D" w:rsidRDefault="00000000">
      <w:pPr>
        <w:pStyle w:val="-----1"/>
        <w:rPr>
          <w:rFonts w:ascii="Times New Roman" w:hAnsi="Times New Roman"/>
          <w:color w:val="auto"/>
        </w:rPr>
      </w:pPr>
      <w:r w:rsidRPr="0082106D">
        <w:rPr>
          <w:rFonts w:ascii="Times New Roman" w:hAnsi="Times New Roman" w:hint="eastAsia"/>
          <w:color w:val="auto"/>
        </w:rPr>
        <w:t>招标文件</w:t>
      </w:r>
    </w:p>
    <w:p w14:paraId="0809706B" w14:textId="77777777" w:rsidR="00A0258D" w:rsidRPr="0082106D" w:rsidRDefault="00A0258D">
      <w:pPr>
        <w:rPr>
          <w:rFonts w:ascii="Times New Roman" w:hAnsi="Times New Roman"/>
          <w:sz w:val="28"/>
          <w:szCs w:val="28"/>
        </w:rPr>
      </w:pPr>
    </w:p>
    <w:p w14:paraId="6D2A5D5C"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t>招标项目编号：</w:t>
      </w:r>
    </w:p>
    <w:p w14:paraId="0D4C7DDF" w14:textId="77777777" w:rsidR="00A0258D" w:rsidRPr="0082106D" w:rsidRDefault="00A0258D">
      <w:pPr>
        <w:rPr>
          <w:rFonts w:ascii="Times New Roman" w:hAnsi="Times New Roman"/>
        </w:rPr>
      </w:pPr>
    </w:p>
    <w:p w14:paraId="4A8599C5" w14:textId="77777777" w:rsidR="00A0258D" w:rsidRPr="0082106D" w:rsidRDefault="00A0258D">
      <w:pPr>
        <w:rPr>
          <w:rFonts w:ascii="Times New Roman" w:hAnsi="Times New Roman"/>
        </w:rPr>
      </w:pPr>
    </w:p>
    <w:p w14:paraId="0268F888" w14:textId="77777777" w:rsidR="00A0258D" w:rsidRPr="0082106D" w:rsidRDefault="00A0258D">
      <w:pPr>
        <w:rPr>
          <w:rFonts w:ascii="Times New Roman" w:hAnsi="Times New Roman"/>
        </w:rPr>
      </w:pPr>
    </w:p>
    <w:p w14:paraId="10132458" w14:textId="77777777" w:rsidR="00A0258D" w:rsidRPr="0082106D" w:rsidRDefault="00A0258D">
      <w:pPr>
        <w:rPr>
          <w:rFonts w:ascii="Times New Roman" w:hAnsi="Times New Roman"/>
        </w:rPr>
      </w:pPr>
    </w:p>
    <w:p w14:paraId="4965FA85" w14:textId="77777777" w:rsidR="00A0258D" w:rsidRPr="0082106D" w:rsidRDefault="00A0258D">
      <w:pPr>
        <w:rPr>
          <w:rFonts w:ascii="Times New Roman" w:hAnsi="Times New Roman"/>
        </w:rPr>
      </w:pPr>
    </w:p>
    <w:p w14:paraId="684893C9" w14:textId="77777777" w:rsidR="00A0258D" w:rsidRPr="0082106D" w:rsidRDefault="00A0258D">
      <w:pPr>
        <w:rPr>
          <w:rFonts w:ascii="Times New Roman" w:hAnsi="Times New Roman"/>
        </w:rPr>
      </w:pPr>
    </w:p>
    <w:p w14:paraId="435A6D32" w14:textId="77777777" w:rsidR="00A0258D" w:rsidRPr="0082106D" w:rsidRDefault="00A0258D">
      <w:pPr>
        <w:rPr>
          <w:rFonts w:ascii="Times New Roman" w:hAnsi="Times New Roman"/>
        </w:rPr>
      </w:pPr>
    </w:p>
    <w:p w14:paraId="7F1BF592" w14:textId="77777777" w:rsidR="00A0258D" w:rsidRPr="0082106D" w:rsidRDefault="00A0258D">
      <w:pPr>
        <w:rPr>
          <w:rFonts w:ascii="Times New Roman" w:hAnsi="Times New Roman"/>
        </w:rPr>
      </w:pPr>
    </w:p>
    <w:p w14:paraId="6EA8DD25" w14:textId="77777777" w:rsidR="00A0258D" w:rsidRPr="0082106D" w:rsidRDefault="00A0258D">
      <w:pPr>
        <w:rPr>
          <w:rFonts w:ascii="Times New Roman" w:hAnsi="Times New Roman"/>
        </w:rPr>
      </w:pPr>
    </w:p>
    <w:p w14:paraId="5F38BF10" w14:textId="77777777" w:rsidR="00A0258D" w:rsidRPr="0082106D" w:rsidRDefault="00A0258D">
      <w:pPr>
        <w:rPr>
          <w:rFonts w:ascii="Times New Roman" w:hAnsi="Times New Roman"/>
        </w:rPr>
      </w:pPr>
    </w:p>
    <w:p w14:paraId="1F06B4F0" w14:textId="77777777" w:rsidR="00A0258D" w:rsidRPr="0082106D" w:rsidRDefault="00A0258D">
      <w:pPr>
        <w:rPr>
          <w:rFonts w:ascii="Times New Roman" w:hAnsi="Times New Roman"/>
        </w:rPr>
      </w:pPr>
    </w:p>
    <w:p w14:paraId="5F5812C8" w14:textId="77777777" w:rsidR="00A0258D" w:rsidRPr="0082106D" w:rsidRDefault="00A0258D">
      <w:pPr>
        <w:rPr>
          <w:rFonts w:ascii="Times New Roman" w:hAnsi="Times New Roman"/>
        </w:rPr>
      </w:pPr>
    </w:p>
    <w:p w14:paraId="50D57A51" w14:textId="77777777" w:rsidR="00A0258D" w:rsidRPr="0082106D" w:rsidRDefault="00000000">
      <w:pPr>
        <w:pStyle w:val="-----0"/>
        <w:rPr>
          <w:rFonts w:ascii="Times New Roman" w:hAnsi="Times New Roman" w:hint="default"/>
          <w:color w:val="auto"/>
        </w:rPr>
      </w:pPr>
      <w:r w:rsidRPr="0082106D">
        <w:rPr>
          <w:rFonts w:ascii="Times New Roman" w:hAnsi="Times New Roman"/>
          <w:color w:val="auto"/>
        </w:rPr>
        <w:t>招</w:t>
      </w:r>
      <w:r w:rsidRPr="0082106D">
        <w:rPr>
          <w:rFonts w:ascii="Times New Roman" w:hAnsi="Times New Roman"/>
          <w:color w:val="auto"/>
        </w:rPr>
        <w:t xml:space="preserve">   </w:t>
      </w:r>
      <w:r w:rsidRPr="0082106D">
        <w:rPr>
          <w:rFonts w:ascii="Times New Roman" w:hAnsi="Times New Roman"/>
          <w:color w:val="auto"/>
        </w:rPr>
        <w:t>标</w:t>
      </w:r>
      <w:r w:rsidRPr="0082106D">
        <w:rPr>
          <w:rFonts w:ascii="Times New Roman" w:hAnsi="Times New Roman"/>
          <w:color w:val="auto"/>
        </w:rPr>
        <w:t xml:space="preserve">   </w:t>
      </w:r>
      <w:r w:rsidRPr="0082106D">
        <w:rPr>
          <w:rFonts w:ascii="Times New Roman" w:hAnsi="Times New Roman"/>
          <w:color w:val="auto"/>
        </w:rPr>
        <w:t>人：</w:t>
      </w:r>
      <w:r w:rsidRPr="0082106D">
        <w:rPr>
          <w:rFonts w:ascii="Times New Roman" w:hAnsi="Times New Roman"/>
          <w:color w:val="auto"/>
          <w:u w:val="single"/>
        </w:rPr>
        <w:t xml:space="preserve">                    </w:t>
      </w:r>
      <w:r w:rsidRPr="0082106D">
        <w:rPr>
          <w:rFonts w:ascii="Times New Roman" w:hAnsi="Times New Roman"/>
          <w:color w:val="auto"/>
        </w:rPr>
        <w:t>（盖单位章）</w:t>
      </w:r>
    </w:p>
    <w:p w14:paraId="28C25257" w14:textId="77777777" w:rsidR="00A0258D" w:rsidRPr="0082106D" w:rsidRDefault="00000000">
      <w:pPr>
        <w:pStyle w:val="-----0"/>
        <w:rPr>
          <w:rFonts w:ascii="Times New Roman" w:hAnsi="Times New Roman" w:hint="default"/>
          <w:color w:val="auto"/>
        </w:rPr>
      </w:pPr>
      <w:r w:rsidRPr="0082106D">
        <w:rPr>
          <w:rFonts w:ascii="Times New Roman" w:hAnsi="Times New Roman"/>
          <w:color w:val="auto"/>
        </w:rPr>
        <w:t>招标代理机构：</w:t>
      </w:r>
      <w:r w:rsidRPr="0082106D">
        <w:rPr>
          <w:rFonts w:ascii="Times New Roman" w:hAnsi="Times New Roman"/>
          <w:color w:val="auto"/>
          <w:u w:val="single"/>
        </w:rPr>
        <w:t xml:space="preserve">                    </w:t>
      </w:r>
      <w:r w:rsidRPr="0082106D">
        <w:rPr>
          <w:rFonts w:ascii="Times New Roman" w:hAnsi="Times New Roman"/>
          <w:color w:val="auto"/>
        </w:rPr>
        <w:t>（盖单位章）</w:t>
      </w:r>
    </w:p>
    <w:p w14:paraId="41DD9013" w14:textId="77777777" w:rsidR="00A0258D" w:rsidRPr="0082106D" w:rsidRDefault="00000000">
      <w:pPr>
        <w:pStyle w:val="-----0"/>
        <w:rPr>
          <w:rFonts w:ascii="Times New Roman" w:hAnsi="Times New Roman" w:hint="default"/>
          <w:color w:val="auto"/>
        </w:rPr>
      </w:pPr>
      <w:r w:rsidRPr="0082106D">
        <w:rPr>
          <w:rFonts w:ascii="Times New Roman" w:hAnsi="Times New Roman"/>
          <w:color w:val="auto"/>
          <w:u w:val="single"/>
        </w:rPr>
        <w:t xml:space="preserve">      </w:t>
      </w:r>
      <w:r w:rsidRPr="0082106D">
        <w:rPr>
          <w:rFonts w:ascii="Times New Roman" w:hAnsi="Times New Roman"/>
          <w:color w:val="auto"/>
        </w:rPr>
        <w:t>年</w:t>
      </w:r>
      <w:r w:rsidRPr="0082106D">
        <w:rPr>
          <w:rFonts w:ascii="Times New Roman" w:hAnsi="Times New Roman"/>
          <w:color w:val="auto"/>
          <w:u w:val="single"/>
        </w:rPr>
        <w:t xml:space="preserve">      </w:t>
      </w:r>
      <w:r w:rsidRPr="0082106D">
        <w:rPr>
          <w:rFonts w:ascii="Times New Roman" w:hAnsi="Times New Roman"/>
          <w:color w:val="auto"/>
        </w:rPr>
        <w:t>月</w:t>
      </w:r>
      <w:r w:rsidRPr="0082106D">
        <w:rPr>
          <w:rFonts w:ascii="Times New Roman" w:hAnsi="Times New Roman"/>
          <w:color w:val="auto"/>
          <w:u w:val="single"/>
        </w:rPr>
        <w:t xml:space="preserve">      </w:t>
      </w:r>
      <w:r w:rsidRPr="0082106D">
        <w:rPr>
          <w:rFonts w:ascii="Times New Roman" w:hAnsi="Times New Roman"/>
          <w:color w:val="auto"/>
        </w:rPr>
        <w:t>日</w:t>
      </w:r>
    </w:p>
    <w:p w14:paraId="6BECF2C7" w14:textId="77777777" w:rsidR="00A0258D" w:rsidRPr="0082106D" w:rsidRDefault="00A0258D">
      <w:pPr>
        <w:rPr>
          <w:rFonts w:ascii="Times New Roman" w:hAnsi="Times New Roman"/>
        </w:rPr>
      </w:pPr>
    </w:p>
    <w:p w14:paraId="7C2AC03D" w14:textId="77777777" w:rsidR="00A0258D" w:rsidRPr="0082106D" w:rsidRDefault="00A0258D">
      <w:pPr>
        <w:snapToGrid w:val="0"/>
        <w:spacing w:line="360" w:lineRule="auto"/>
        <w:ind w:firstLineChars="200" w:firstLine="480"/>
        <w:rPr>
          <w:rFonts w:ascii="宋体" w:hAnsi="宋体" w:cs="宋体"/>
          <w:bCs/>
          <w:snapToGrid w:val="0"/>
          <w:kern w:val="0"/>
        </w:rPr>
      </w:pPr>
    </w:p>
    <w:p w14:paraId="0F1DDF6C" w14:textId="77777777" w:rsidR="00A0258D" w:rsidRPr="0082106D" w:rsidRDefault="00A0258D">
      <w:pPr>
        <w:snapToGrid w:val="0"/>
        <w:spacing w:line="360" w:lineRule="auto"/>
        <w:ind w:firstLineChars="200" w:firstLine="480"/>
        <w:rPr>
          <w:rFonts w:ascii="宋体" w:hAnsi="宋体" w:cs="宋体"/>
          <w:bCs/>
          <w:snapToGrid w:val="0"/>
          <w:kern w:val="0"/>
        </w:rPr>
      </w:pPr>
    </w:p>
    <w:p w14:paraId="2B8FAF5F" w14:textId="77777777" w:rsidR="00EE0A57" w:rsidRPr="0082106D" w:rsidRDefault="00EE0A57">
      <w:pPr>
        <w:snapToGrid w:val="0"/>
        <w:spacing w:line="360" w:lineRule="auto"/>
        <w:ind w:firstLineChars="200" w:firstLine="480"/>
        <w:rPr>
          <w:rFonts w:ascii="宋体" w:hAnsi="宋体" w:cs="宋体"/>
          <w:bCs/>
          <w:snapToGrid w:val="0"/>
          <w:kern w:val="0"/>
        </w:rPr>
      </w:pPr>
    </w:p>
    <w:p w14:paraId="4E789E90" w14:textId="77777777" w:rsidR="00EE0A57" w:rsidRPr="0082106D" w:rsidRDefault="00EE0A57">
      <w:pPr>
        <w:snapToGrid w:val="0"/>
        <w:spacing w:line="360" w:lineRule="auto"/>
        <w:ind w:firstLineChars="200" w:firstLine="480"/>
        <w:rPr>
          <w:rFonts w:ascii="宋体" w:hAnsi="宋体" w:cs="宋体"/>
          <w:bCs/>
          <w:snapToGrid w:val="0"/>
          <w:kern w:val="0"/>
        </w:rPr>
      </w:pPr>
    </w:p>
    <w:p w14:paraId="1D7F36A3" w14:textId="77777777" w:rsidR="00EE0A57" w:rsidRPr="0082106D" w:rsidRDefault="00EE0A57">
      <w:pPr>
        <w:snapToGrid w:val="0"/>
        <w:spacing w:line="360" w:lineRule="auto"/>
        <w:ind w:firstLineChars="200" w:firstLine="480"/>
        <w:rPr>
          <w:rFonts w:ascii="宋体" w:hAnsi="宋体" w:cs="宋体"/>
          <w:bCs/>
          <w:snapToGrid w:val="0"/>
          <w:kern w:val="0"/>
        </w:rPr>
      </w:pPr>
    </w:p>
    <w:p w14:paraId="59D28A93" w14:textId="77777777" w:rsidR="00EE0A57" w:rsidRPr="0082106D" w:rsidRDefault="00EE0A57">
      <w:pPr>
        <w:snapToGrid w:val="0"/>
        <w:spacing w:line="360" w:lineRule="auto"/>
        <w:ind w:firstLineChars="200" w:firstLine="480"/>
        <w:rPr>
          <w:rFonts w:ascii="宋体" w:hAnsi="宋体" w:cs="宋体"/>
          <w:bCs/>
          <w:snapToGrid w:val="0"/>
          <w:kern w:val="0"/>
        </w:rPr>
      </w:pPr>
    </w:p>
    <w:p w14:paraId="0FA03B7A" w14:textId="77777777" w:rsidR="00EE0A57" w:rsidRPr="0082106D" w:rsidRDefault="00EE0A57">
      <w:pPr>
        <w:snapToGrid w:val="0"/>
        <w:spacing w:line="360" w:lineRule="auto"/>
        <w:ind w:firstLineChars="200" w:firstLine="480"/>
        <w:rPr>
          <w:rFonts w:ascii="宋体" w:hAnsi="宋体" w:cs="宋体"/>
          <w:bCs/>
          <w:snapToGrid w:val="0"/>
          <w:kern w:val="0"/>
        </w:rPr>
      </w:pPr>
    </w:p>
    <w:p w14:paraId="0810DE12" w14:textId="77777777" w:rsidR="00A0258D" w:rsidRPr="0082106D" w:rsidRDefault="00000000">
      <w:pPr>
        <w:ind w:firstLineChars="1100" w:firstLine="3534"/>
        <w:rPr>
          <w:rFonts w:ascii="黑体" w:eastAsia="黑体" w:hAnsi="黑体"/>
          <w:b/>
          <w:bCs/>
          <w:sz w:val="32"/>
          <w:szCs w:val="24"/>
        </w:rPr>
      </w:pPr>
      <w:r w:rsidRPr="0082106D">
        <w:rPr>
          <w:rFonts w:ascii="黑体" w:eastAsia="黑体" w:hAnsi="黑体" w:hint="eastAsia"/>
          <w:b/>
          <w:bCs/>
          <w:sz w:val="32"/>
          <w:szCs w:val="24"/>
        </w:rPr>
        <w:t>目     录</w:t>
      </w:r>
    </w:p>
    <w:p w14:paraId="0A2415FC" w14:textId="77777777" w:rsidR="00A0258D" w:rsidRPr="0082106D" w:rsidRDefault="00000000">
      <w:pPr>
        <w:adjustRightInd/>
        <w:jc w:val="center"/>
        <w:rPr>
          <w:rFonts w:ascii="Times New Roman" w:hAnsi="Times New Roman"/>
        </w:rPr>
      </w:pPr>
      <w:r w:rsidRPr="0082106D">
        <w:rPr>
          <w:rFonts w:ascii="Times New Roman" w:hAnsi="Times New Roman" w:cs="宋体" w:hint="eastAsia"/>
          <w:b/>
          <w:bCs/>
        </w:rPr>
        <w:t xml:space="preserve">  </w:t>
      </w:r>
      <w:r w:rsidRPr="0082106D">
        <w:rPr>
          <w:rFonts w:ascii="Times New Roman" w:hAnsi="Times New Roman" w:cs="宋体" w:hint="eastAsia"/>
          <w:b/>
          <w:bCs/>
        </w:rPr>
        <w:fldChar w:fldCharType="begin"/>
      </w:r>
      <w:r w:rsidRPr="0082106D">
        <w:rPr>
          <w:rFonts w:ascii="Times New Roman" w:hAnsi="Times New Roman" w:cs="宋体" w:hint="eastAsia"/>
          <w:b/>
          <w:bCs/>
        </w:rPr>
        <w:instrText xml:space="preserve"> TOC \o "1-2" \h \z \u </w:instrText>
      </w:r>
      <w:r w:rsidRPr="0082106D">
        <w:rPr>
          <w:rFonts w:ascii="Times New Roman" w:hAnsi="Times New Roman" w:cs="宋体" w:hint="eastAsia"/>
          <w:b/>
          <w:bCs/>
        </w:rPr>
        <w:fldChar w:fldCharType="separate"/>
      </w:r>
    </w:p>
    <w:p w14:paraId="256C15ED" w14:textId="77777777" w:rsidR="00A0258D" w:rsidRPr="0082106D" w:rsidRDefault="00000000">
      <w:pPr>
        <w:pStyle w:val="TOC1"/>
        <w:tabs>
          <w:tab w:val="right" w:leader="dot" w:pos="8504"/>
        </w:tabs>
      </w:pPr>
      <w:hyperlink w:anchor="_Toc31272" w:history="1">
        <w:r w:rsidRPr="0082106D">
          <w:rPr>
            <w:rFonts w:ascii="黑体" w:eastAsia="黑体" w:hAnsi="黑体" w:cs="黑体" w:hint="eastAsia"/>
            <w:bCs/>
            <w:snapToGrid w:val="0"/>
            <w:szCs w:val="32"/>
          </w:rPr>
          <w:t>第一章</w:t>
        </w:r>
        <w:r w:rsidRPr="0082106D">
          <w:rPr>
            <w:rFonts w:cs="黑体" w:hint="eastAsia"/>
            <w:bCs/>
            <w:snapToGrid w:val="0"/>
            <w:szCs w:val="32"/>
          </w:rPr>
          <w:t xml:space="preserve"> </w:t>
        </w:r>
        <w:r w:rsidRPr="0082106D">
          <w:rPr>
            <w:rFonts w:ascii="国标黑体" w:eastAsia="国标黑体" w:hAnsi="国标黑体" w:cs="国标黑体" w:hint="eastAsia"/>
          </w:rPr>
          <w:t>招标公告</w:t>
        </w:r>
        <w:r w:rsidRPr="0082106D">
          <w:tab/>
        </w:r>
        <w:r w:rsidRPr="0082106D">
          <w:fldChar w:fldCharType="begin"/>
        </w:r>
        <w:r w:rsidRPr="0082106D">
          <w:instrText xml:space="preserve"> PAGEREF _Toc31272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E91F379" w14:textId="77777777" w:rsidR="00A0258D" w:rsidRPr="0082106D" w:rsidRDefault="00000000">
      <w:pPr>
        <w:pStyle w:val="TOC2"/>
        <w:tabs>
          <w:tab w:val="right" w:leader="dot" w:pos="8504"/>
        </w:tabs>
        <w:ind w:left="480"/>
      </w:pPr>
      <w:hyperlink w:anchor="_Toc16814" w:history="1">
        <w:r w:rsidRPr="0082106D">
          <w:rPr>
            <w:rFonts w:ascii="Times New Roman" w:hAnsi="Times New Roman" w:hint="eastAsia"/>
            <w:smallCaps w:val="0"/>
          </w:rPr>
          <w:t xml:space="preserve">1. </w:t>
        </w:r>
        <w:r w:rsidRPr="0082106D">
          <w:rPr>
            <w:rFonts w:ascii="Times New Roman" w:hAnsi="Times New Roman" w:hint="eastAsia"/>
            <w:smallCaps w:val="0"/>
          </w:rPr>
          <w:t>招标条件</w:t>
        </w:r>
        <w:r w:rsidRPr="0082106D">
          <w:tab/>
        </w:r>
        <w:r w:rsidRPr="0082106D">
          <w:fldChar w:fldCharType="begin"/>
        </w:r>
        <w:r w:rsidRPr="0082106D">
          <w:instrText xml:space="preserve"> PAGEREF _Toc16814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03642A7" w14:textId="77777777" w:rsidR="00A0258D" w:rsidRPr="0082106D" w:rsidRDefault="00000000">
      <w:pPr>
        <w:pStyle w:val="TOC2"/>
        <w:tabs>
          <w:tab w:val="right" w:leader="dot" w:pos="8504"/>
        </w:tabs>
        <w:ind w:left="480"/>
      </w:pPr>
      <w:hyperlink w:anchor="_Toc19516" w:history="1">
        <w:r w:rsidRPr="0082106D">
          <w:rPr>
            <w:rFonts w:ascii="Times New Roman" w:hAnsi="Times New Roman" w:hint="eastAsia"/>
            <w:smallCaps w:val="0"/>
          </w:rPr>
          <w:t xml:space="preserve">2. </w:t>
        </w:r>
        <w:r w:rsidRPr="0082106D">
          <w:rPr>
            <w:rFonts w:ascii="Times New Roman" w:hAnsi="Times New Roman" w:hint="eastAsia"/>
            <w:smallCaps w:val="0"/>
          </w:rPr>
          <w:t>项目概况与招标范围</w:t>
        </w:r>
        <w:r w:rsidRPr="0082106D">
          <w:tab/>
        </w:r>
        <w:r w:rsidRPr="0082106D">
          <w:fldChar w:fldCharType="begin"/>
        </w:r>
        <w:r w:rsidRPr="0082106D">
          <w:instrText xml:space="preserve"> PAGEREF _Toc19516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CA79E0A" w14:textId="77777777" w:rsidR="00A0258D" w:rsidRPr="0082106D" w:rsidRDefault="00000000">
      <w:pPr>
        <w:pStyle w:val="TOC2"/>
        <w:tabs>
          <w:tab w:val="right" w:leader="dot" w:pos="8504"/>
        </w:tabs>
        <w:ind w:left="480"/>
      </w:pPr>
      <w:hyperlink w:anchor="_Toc10398" w:history="1">
        <w:r w:rsidRPr="0082106D">
          <w:rPr>
            <w:rFonts w:ascii="Times New Roman" w:hAnsi="Times New Roman" w:hint="eastAsia"/>
            <w:smallCaps w:val="0"/>
          </w:rPr>
          <w:t xml:space="preserve">3. </w:t>
        </w:r>
        <w:r w:rsidRPr="0082106D">
          <w:rPr>
            <w:rFonts w:ascii="Times New Roman" w:hAnsi="Times New Roman" w:hint="eastAsia"/>
            <w:smallCaps w:val="0"/>
          </w:rPr>
          <w:t>投标人资格要求</w:t>
        </w:r>
        <w:r w:rsidRPr="0082106D">
          <w:tab/>
        </w:r>
        <w:r w:rsidRPr="0082106D">
          <w:fldChar w:fldCharType="begin"/>
        </w:r>
        <w:r w:rsidRPr="0082106D">
          <w:instrText xml:space="preserve"> PAGEREF _Toc10398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566C745" w14:textId="77777777" w:rsidR="00A0258D" w:rsidRPr="0082106D" w:rsidRDefault="00000000">
      <w:pPr>
        <w:pStyle w:val="TOC2"/>
        <w:tabs>
          <w:tab w:val="right" w:leader="dot" w:pos="8504"/>
        </w:tabs>
        <w:ind w:left="480"/>
      </w:pPr>
      <w:hyperlink w:anchor="_Toc259" w:history="1">
        <w:r w:rsidRPr="0082106D">
          <w:rPr>
            <w:rFonts w:ascii="Times New Roman" w:hAnsi="Times New Roman" w:hint="eastAsia"/>
            <w:smallCaps w:val="0"/>
          </w:rPr>
          <w:t xml:space="preserve">4. </w:t>
        </w:r>
        <w:r w:rsidRPr="0082106D">
          <w:rPr>
            <w:rFonts w:ascii="Times New Roman" w:hAnsi="Times New Roman" w:hint="eastAsia"/>
            <w:smallCaps w:val="0"/>
          </w:rPr>
          <w:t>招标文件的获取</w:t>
        </w:r>
        <w:r w:rsidRPr="0082106D">
          <w:tab/>
        </w:r>
        <w:r w:rsidRPr="0082106D">
          <w:fldChar w:fldCharType="begin"/>
        </w:r>
        <w:r w:rsidRPr="0082106D">
          <w:instrText xml:space="preserve"> PAGEREF _Toc259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2F75790" w14:textId="77777777" w:rsidR="00A0258D" w:rsidRPr="0082106D" w:rsidRDefault="00000000">
      <w:pPr>
        <w:pStyle w:val="TOC2"/>
        <w:tabs>
          <w:tab w:val="right" w:leader="dot" w:pos="8504"/>
        </w:tabs>
        <w:ind w:left="480"/>
      </w:pPr>
      <w:hyperlink w:anchor="_Toc18981" w:history="1">
        <w:r w:rsidRPr="0082106D">
          <w:rPr>
            <w:rFonts w:ascii="Times New Roman" w:hAnsi="Times New Roman" w:hint="eastAsia"/>
            <w:smallCaps w:val="0"/>
          </w:rPr>
          <w:t xml:space="preserve">5. </w:t>
        </w:r>
        <w:r w:rsidRPr="0082106D">
          <w:rPr>
            <w:rFonts w:ascii="Times New Roman" w:hAnsi="Times New Roman" w:hint="eastAsia"/>
            <w:smallCaps w:val="0"/>
          </w:rPr>
          <w:t>投标文件的递交</w:t>
        </w:r>
        <w:r w:rsidRPr="0082106D">
          <w:tab/>
        </w:r>
        <w:r w:rsidRPr="0082106D">
          <w:fldChar w:fldCharType="begin"/>
        </w:r>
        <w:r w:rsidRPr="0082106D">
          <w:instrText xml:space="preserve"> PAGEREF _Toc18981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75E723AC" w14:textId="77777777" w:rsidR="00A0258D" w:rsidRPr="0082106D" w:rsidRDefault="00000000">
      <w:pPr>
        <w:pStyle w:val="TOC2"/>
        <w:tabs>
          <w:tab w:val="right" w:leader="dot" w:pos="8504"/>
        </w:tabs>
        <w:ind w:left="480"/>
      </w:pPr>
      <w:hyperlink w:anchor="_Toc26362" w:history="1">
        <w:r w:rsidRPr="0082106D">
          <w:rPr>
            <w:rFonts w:ascii="Times New Roman" w:hAnsi="Times New Roman" w:hint="eastAsia"/>
            <w:smallCaps w:val="0"/>
          </w:rPr>
          <w:t xml:space="preserve">6. </w:t>
        </w:r>
        <w:r w:rsidRPr="0082106D">
          <w:rPr>
            <w:rFonts w:ascii="Times New Roman" w:hAnsi="Times New Roman" w:hint="eastAsia"/>
            <w:smallCaps w:val="0"/>
          </w:rPr>
          <w:t>开标时间及地点</w:t>
        </w:r>
        <w:r w:rsidRPr="0082106D">
          <w:tab/>
        </w:r>
        <w:r w:rsidRPr="0082106D">
          <w:fldChar w:fldCharType="begin"/>
        </w:r>
        <w:r w:rsidRPr="0082106D">
          <w:instrText xml:space="preserve"> PAGEREF _Toc26362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F50810F" w14:textId="77777777" w:rsidR="00A0258D" w:rsidRPr="0082106D" w:rsidRDefault="00000000">
      <w:pPr>
        <w:pStyle w:val="TOC2"/>
        <w:tabs>
          <w:tab w:val="right" w:leader="dot" w:pos="8504"/>
        </w:tabs>
        <w:ind w:left="480"/>
      </w:pPr>
      <w:hyperlink w:anchor="_Toc6718" w:history="1">
        <w:r w:rsidRPr="0082106D">
          <w:rPr>
            <w:rFonts w:ascii="Times New Roman" w:hAnsi="Times New Roman" w:hint="eastAsia"/>
            <w:smallCaps w:val="0"/>
          </w:rPr>
          <w:t xml:space="preserve">7. </w:t>
        </w:r>
        <w:r w:rsidRPr="0082106D">
          <w:rPr>
            <w:rFonts w:ascii="Times New Roman" w:hAnsi="Times New Roman" w:hint="eastAsia"/>
            <w:smallCaps w:val="0"/>
          </w:rPr>
          <w:t>评标及定标办法</w:t>
        </w:r>
        <w:r w:rsidRPr="0082106D">
          <w:tab/>
        </w:r>
        <w:r w:rsidRPr="0082106D">
          <w:fldChar w:fldCharType="begin"/>
        </w:r>
        <w:r w:rsidRPr="0082106D">
          <w:instrText xml:space="preserve"> PAGEREF _Toc6718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E73F4CB" w14:textId="77777777" w:rsidR="00A0258D" w:rsidRPr="0082106D" w:rsidRDefault="00000000">
      <w:pPr>
        <w:pStyle w:val="TOC2"/>
        <w:tabs>
          <w:tab w:val="right" w:leader="dot" w:pos="8504"/>
        </w:tabs>
        <w:ind w:left="480"/>
      </w:pPr>
      <w:hyperlink w:anchor="_Toc19419" w:history="1">
        <w:r w:rsidRPr="0082106D">
          <w:rPr>
            <w:rFonts w:ascii="Times New Roman" w:hAnsi="Times New Roman" w:hint="eastAsia"/>
            <w:smallCaps w:val="0"/>
          </w:rPr>
          <w:t xml:space="preserve">8. </w:t>
        </w:r>
        <w:r w:rsidRPr="0082106D">
          <w:rPr>
            <w:rFonts w:ascii="Times New Roman" w:hAnsi="Times New Roman" w:hint="eastAsia"/>
            <w:smallCaps w:val="0"/>
          </w:rPr>
          <w:t>发布公告的媒介</w:t>
        </w:r>
        <w:r w:rsidRPr="0082106D">
          <w:tab/>
        </w:r>
        <w:r w:rsidRPr="0082106D">
          <w:fldChar w:fldCharType="begin"/>
        </w:r>
        <w:r w:rsidRPr="0082106D">
          <w:instrText xml:space="preserve"> PAGEREF _Toc19419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1182C925" w14:textId="77777777" w:rsidR="00A0258D" w:rsidRPr="0082106D" w:rsidRDefault="00000000">
      <w:pPr>
        <w:pStyle w:val="TOC2"/>
        <w:tabs>
          <w:tab w:val="right" w:leader="dot" w:pos="8504"/>
        </w:tabs>
        <w:ind w:left="480"/>
      </w:pPr>
      <w:hyperlink w:anchor="_Toc23226" w:history="1">
        <w:r w:rsidRPr="0082106D">
          <w:rPr>
            <w:rFonts w:ascii="Times New Roman" w:hAnsi="Times New Roman" w:hint="eastAsia"/>
            <w:smallCaps w:val="0"/>
          </w:rPr>
          <w:t xml:space="preserve">9. </w:t>
        </w:r>
        <w:r w:rsidRPr="0082106D">
          <w:rPr>
            <w:rFonts w:ascii="Times New Roman" w:hAnsi="Times New Roman" w:hint="eastAsia"/>
            <w:smallCaps w:val="0"/>
          </w:rPr>
          <w:t>联系方式</w:t>
        </w:r>
        <w:r w:rsidRPr="0082106D">
          <w:tab/>
        </w:r>
        <w:r w:rsidRPr="0082106D">
          <w:fldChar w:fldCharType="begin"/>
        </w:r>
        <w:r w:rsidRPr="0082106D">
          <w:instrText xml:space="preserve"> PAGEREF _Toc23226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616B4929" w14:textId="77777777" w:rsidR="00A0258D" w:rsidRPr="0082106D" w:rsidRDefault="00000000">
      <w:pPr>
        <w:pStyle w:val="TOC2"/>
        <w:tabs>
          <w:tab w:val="right" w:leader="dot" w:pos="8504"/>
        </w:tabs>
        <w:ind w:left="480"/>
      </w:pPr>
      <w:hyperlink w:anchor="_Toc28972" w:history="1">
        <w:r w:rsidRPr="0082106D">
          <w:rPr>
            <w:rFonts w:ascii="Times New Roman" w:hAnsi="Times New Roman" w:hint="eastAsia"/>
            <w:smallCaps w:val="0"/>
          </w:rPr>
          <w:t xml:space="preserve">10. </w:t>
        </w:r>
        <w:r w:rsidRPr="0082106D">
          <w:rPr>
            <w:rFonts w:ascii="Times New Roman" w:hAnsi="Times New Roman" w:hint="eastAsia"/>
            <w:smallCaps w:val="0"/>
          </w:rPr>
          <w:t>其他事项说明</w:t>
        </w:r>
        <w:r w:rsidRPr="0082106D">
          <w:tab/>
        </w:r>
        <w:r w:rsidRPr="0082106D">
          <w:fldChar w:fldCharType="begin"/>
        </w:r>
        <w:r w:rsidRPr="0082106D">
          <w:instrText xml:space="preserve"> PAGEREF _Toc28972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6BE296FD" w14:textId="77777777" w:rsidR="00A0258D" w:rsidRPr="0082106D" w:rsidRDefault="00000000">
      <w:pPr>
        <w:pStyle w:val="TOC2"/>
        <w:tabs>
          <w:tab w:val="right" w:leader="dot" w:pos="8504"/>
        </w:tabs>
        <w:ind w:left="480"/>
      </w:pPr>
      <w:hyperlink w:anchor="_Toc6682" w:history="1">
        <w:r w:rsidRPr="0082106D">
          <w:rPr>
            <w:rFonts w:ascii="Times New Roman" w:hAnsi="Times New Roman" w:hint="eastAsia"/>
            <w:smallCaps w:val="0"/>
          </w:rPr>
          <w:t xml:space="preserve">11. </w:t>
        </w:r>
        <w:r w:rsidRPr="0082106D">
          <w:rPr>
            <w:rFonts w:ascii="Times New Roman" w:hAnsi="Times New Roman" w:hint="eastAsia"/>
            <w:smallCaps w:val="0"/>
          </w:rPr>
          <w:t>投标保证金收款银行账户信息</w:t>
        </w:r>
        <w:r w:rsidRPr="0082106D">
          <w:tab/>
        </w:r>
        <w:r w:rsidRPr="0082106D">
          <w:fldChar w:fldCharType="begin"/>
        </w:r>
        <w:r w:rsidRPr="0082106D">
          <w:instrText xml:space="preserve"> PAGEREF _Toc6682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6EC753BB" w14:textId="77777777" w:rsidR="00A0258D" w:rsidRPr="0082106D" w:rsidRDefault="00000000">
      <w:pPr>
        <w:pStyle w:val="TOC1"/>
        <w:tabs>
          <w:tab w:val="right" w:leader="dot" w:pos="8504"/>
        </w:tabs>
      </w:pPr>
      <w:hyperlink w:anchor="_Toc31283" w:history="1">
        <w:r w:rsidRPr="0082106D">
          <w:rPr>
            <w:rFonts w:ascii="黑体" w:eastAsia="黑体" w:hAnsi="黑体" w:cs="黑体" w:hint="eastAsia"/>
            <w:bCs/>
            <w:snapToGrid w:val="0"/>
            <w:szCs w:val="32"/>
          </w:rPr>
          <w:t>第一章 投标邀请书（适用于邀请招标）</w:t>
        </w:r>
        <w:r w:rsidRPr="0082106D">
          <w:tab/>
        </w:r>
        <w:r w:rsidRPr="0082106D">
          <w:fldChar w:fldCharType="begin"/>
        </w:r>
        <w:r w:rsidRPr="0082106D">
          <w:instrText xml:space="preserve"> PAGEREF _Toc31283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6FE41575" w14:textId="77777777" w:rsidR="00A0258D" w:rsidRPr="0082106D" w:rsidRDefault="00000000">
      <w:pPr>
        <w:pStyle w:val="TOC2"/>
        <w:tabs>
          <w:tab w:val="right" w:leader="dot" w:pos="8504"/>
        </w:tabs>
        <w:ind w:left="480"/>
      </w:pPr>
      <w:hyperlink w:anchor="_Toc10797" w:history="1">
        <w:r w:rsidRPr="0082106D">
          <w:rPr>
            <w:rFonts w:ascii="Times New Roman" w:hAnsi="Times New Roman" w:hint="eastAsia"/>
            <w:smallCaps w:val="0"/>
          </w:rPr>
          <w:t xml:space="preserve">1. </w:t>
        </w:r>
        <w:r w:rsidRPr="0082106D">
          <w:rPr>
            <w:rFonts w:ascii="Times New Roman" w:hAnsi="Times New Roman" w:hint="eastAsia"/>
            <w:smallCaps w:val="0"/>
          </w:rPr>
          <w:t>招标条件</w:t>
        </w:r>
        <w:r w:rsidRPr="0082106D">
          <w:tab/>
        </w:r>
        <w:r w:rsidRPr="0082106D">
          <w:fldChar w:fldCharType="begin"/>
        </w:r>
        <w:r w:rsidRPr="0082106D">
          <w:instrText xml:space="preserve"> PAGEREF _Toc10797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1C181255" w14:textId="77777777" w:rsidR="00A0258D" w:rsidRPr="0082106D" w:rsidRDefault="00000000">
      <w:pPr>
        <w:pStyle w:val="TOC2"/>
        <w:tabs>
          <w:tab w:val="right" w:leader="dot" w:pos="8504"/>
        </w:tabs>
        <w:ind w:left="480"/>
      </w:pPr>
      <w:hyperlink w:anchor="_Toc18080" w:history="1">
        <w:r w:rsidRPr="0082106D">
          <w:rPr>
            <w:rFonts w:ascii="Times New Roman" w:hAnsi="Times New Roman" w:hint="eastAsia"/>
            <w:smallCaps w:val="0"/>
          </w:rPr>
          <w:t xml:space="preserve">2. </w:t>
        </w:r>
        <w:r w:rsidRPr="0082106D">
          <w:rPr>
            <w:rFonts w:ascii="Times New Roman" w:hAnsi="Times New Roman" w:hint="eastAsia"/>
            <w:smallCaps w:val="0"/>
          </w:rPr>
          <w:t>项目概况与招标范围</w:t>
        </w:r>
        <w:r w:rsidRPr="0082106D">
          <w:tab/>
        </w:r>
        <w:r w:rsidRPr="0082106D">
          <w:fldChar w:fldCharType="begin"/>
        </w:r>
        <w:r w:rsidRPr="0082106D">
          <w:instrText xml:space="preserve"> PAGEREF _Toc18080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6283FED9" w14:textId="77777777" w:rsidR="00A0258D" w:rsidRPr="0082106D" w:rsidRDefault="00000000">
      <w:pPr>
        <w:pStyle w:val="TOC2"/>
        <w:tabs>
          <w:tab w:val="right" w:leader="dot" w:pos="8504"/>
        </w:tabs>
        <w:ind w:left="480"/>
      </w:pPr>
      <w:hyperlink w:anchor="_Toc21657" w:history="1">
        <w:r w:rsidRPr="0082106D">
          <w:rPr>
            <w:rFonts w:ascii="Times New Roman" w:hAnsi="Times New Roman" w:hint="eastAsia"/>
            <w:smallCaps w:val="0"/>
          </w:rPr>
          <w:t xml:space="preserve">3. </w:t>
        </w:r>
        <w:r w:rsidRPr="0082106D">
          <w:rPr>
            <w:rFonts w:ascii="Times New Roman" w:hAnsi="Times New Roman" w:hint="eastAsia"/>
            <w:smallCaps w:val="0"/>
          </w:rPr>
          <w:t>投标人资格要求</w:t>
        </w:r>
        <w:r w:rsidRPr="0082106D">
          <w:tab/>
        </w:r>
        <w:r w:rsidRPr="0082106D">
          <w:fldChar w:fldCharType="begin"/>
        </w:r>
        <w:r w:rsidRPr="0082106D">
          <w:instrText xml:space="preserve"> PAGEREF _Toc21657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7CD4BEF8" w14:textId="77777777" w:rsidR="00A0258D" w:rsidRPr="0082106D" w:rsidRDefault="00000000">
      <w:pPr>
        <w:pStyle w:val="TOC2"/>
        <w:tabs>
          <w:tab w:val="right" w:leader="dot" w:pos="8504"/>
        </w:tabs>
        <w:ind w:left="480"/>
      </w:pPr>
      <w:hyperlink w:anchor="_Toc1896" w:history="1">
        <w:r w:rsidRPr="0082106D">
          <w:rPr>
            <w:rFonts w:ascii="Times New Roman" w:hAnsi="Times New Roman" w:hint="eastAsia"/>
            <w:smallCaps w:val="0"/>
          </w:rPr>
          <w:t xml:space="preserve">4. </w:t>
        </w:r>
        <w:r w:rsidRPr="0082106D">
          <w:rPr>
            <w:rFonts w:ascii="Times New Roman" w:hAnsi="Times New Roman" w:hint="eastAsia"/>
            <w:smallCaps w:val="0"/>
          </w:rPr>
          <w:t>招标文件的获取</w:t>
        </w:r>
        <w:r w:rsidRPr="0082106D">
          <w:tab/>
        </w:r>
        <w:r w:rsidRPr="0082106D">
          <w:fldChar w:fldCharType="begin"/>
        </w:r>
        <w:r w:rsidRPr="0082106D">
          <w:instrText xml:space="preserve"> PAGEREF _Toc1896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8AF1EC4" w14:textId="77777777" w:rsidR="00A0258D" w:rsidRPr="0082106D" w:rsidRDefault="00000000">
      <w:pPr>
        <w:pStyle w:val="TOC2"/>
        <w:tabs>
          <w:tab w:val="right" w:leader="dot" w:pos="8504"/>
        </w:tabs>
        <w:ind w:left="480"/>
      </w:pPr>
      <w:hyperlink w:anchor="_Toc1212" w:history="1">
        <w:r w:rsidRPr="0082106D">
          <w:rPr>
            <w:rFonts w:ascii="Times New Roman" w:hAnsi="Times New Roman" w:hint="eastAsia"/>
            <w:smallCaps w:val="0"/>
          </w:rPr>
          <w:t xml:space="preserve">5. </w:t>
        </w:r>
        <w:r w:rsidRPr="0082106D">
          <w:rPr>
            <w:rFonts w:ascii="Times New Roman" w:hAnsi="Times New Roman" w:hint="eastAsia"/>
            <w:smallCaps w:val="0"/>
          </w:rPr>
          <w:t>投标文件的递交</w:t>
        </w:r>
        <w:r w:rsidRPr="0082106D">
          <w:tab/>
        </w:r>
        <w:r w:rsidRPr="0082106D">
          <w:fldChar w:fldCharType="begin"/>
        </w:r>
        <w:r w:rsidRPr="0082106D">
          <w:instrText xml:space="preserve"> PAGEREF _Toc1212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413C039E" w14:textId="77777777" w:rsidR="00A0258D" w:rsidRPr="0082106D" w:rsidRDefault="00000000">
      <w:pPr>
        <w:pStyle w:val="TOC2"/>
        <w:tabs>
          <w:tab w:val="right" w:leader="dot" w:pos="8504"/>
        </w:tabs>
        <w:ind w:left="480"/>
      </w:pPr>
      <w:hyperlink w:anchor="_Toc1963" w:history="1">
        <w:r w:rsidRPr="0082106D">
          <w:rPr>
            <w:rFonts w:ascii="Times New Roman" w:hAnsi="Times New Roman" w:hint="eastAsia"/>
            <w:smallCaps w:val="0"/>
          </w:rPr>
          <w:t xml:space="preserve">6. </w:t>
        </w:r>
        <w:r w:rsidRPr="0082106D">
          <w:rPr>
            <w:rFonts w:ascii="Times New Roman" w:hAnsi="Times New Roman" w:hint="eastAsia"/>
            <w:smallCaps w:val="0"/>
          </w:rPr>
          <w:t>开标时间及地点</w:t>
        </w:r>
        <w:r w:rsidRPr="0082106D">
          <w:tab/>
        </w:r>
        <w:r w:rsidRPr="0082106D">
          <w:fldChar w:fldCharType="begin"/>
        </w:r>
        <w:r w:rsidRPr="0082106D">
          <w:instrText xml:space="preserve"> PAGEREF _Toc1963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663AA01" w14:textId="77777777" w:rsidR="00A0258D" w:rsidRPr="0082106D" w:rsidRDefault="00000000">
      <w:pPr>
        <w:pStyle w:val="TOC2"/>
        <w:tabs>
          <w:tab w:val="right" w:leader="dot" w:pos="8504"/>
        </w:tabs>
        <w:ind w:left="480"/>
      </w:pPr>
      <w:hyperlink w:anchor="_Toc6537" w:history="1">
        <w:r w:rsidRPr="0082106D">
          <w:rPr>
            <w:rFonts w:ascii="Times New Roman" w:hAnsi="Times New Roman" w:hint="eastAsia"/>
            <w:smallCaps w:val="0"/>
          </w:rPr>
          <w:t xml:space="preserve">7. </w:t>
        </w:r>
        <w:r w:rsidRPr="0082106D">
          <w:rPr>
            <w:rFonts w:ascii="Times New Roman" w:hAnsi="Times New Roman" w:hint="eastAsia"/>
            <w:smallCaps w:val="0"/>
          </w:rPr>
          <w:t>确认</w:t>
        </w:r>
        <w:r w:rsidRPr="0082106D">
          <w:tab/>
        </w:r>
        <w:r w:rsidRPr="0082106D">
          <w:fldChar w:fldCharType="begin"/>
        </w:r>
        <w:r w:rsidRPr="0082106D">
          <w:instrText xml:space="preserve"> PAGEREF _Toc6537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287DA788" w14:textId="77777777" w:rsidR="00A0258D" w:rsidRPr="0082106D" w:rsidRDefault="00000000">
      <w:pPr>
        <w:pStyle w:val="TOC2"/>
        <w:tabs>
          <w:tab w:val="right" w:leader="dot" w:pos="8504"/>
        </w:tabs>
        <w:ind w:left="480"/>
      </w:pPr>
      <w:hyperlink w:anchor="_Toc12702" w:history="1">
        <w:r w:rsidRPr="0082106D">
          <w:rPr>
            <w:rFonts w:ascii="Times New Roman" w:hAnsi="Times New Roman" w:hint="eastAsia"/>
            <w:smallCaps w:val="0"/>
          </w:rPr>
          <w:t xml:space="preserve">8. </w:t>
        </w:r>
        <w:r w:rsidRPr="0082106D">
          <w:rPr>
            <w:rFonts w:ascii="Times New Roman" w:hAnsi="Times New Roman" w:hint="eastAsia"/>
            <w:smallCaps w:val="0"/>
          </w:rPr>
          <w:t>评标及定标办法</w:t>
        </w:r>
        <w:r w:rsidRPr="0082106D">
          <w:tab/>
        </w:r>
        <w:r w:rsidRPr="0082106D">
          <w:fldChar w:fldCharType="begin"/>
        </w:r>
        <w:r w:rsidRPr="0082106D">
          <w:instrText xml:space="preserve"> PAGEREF _Toc12702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7790C499" w14:textId="77777777" w:rsidR="00A0258D" w:rsidRPr="0082106D" w:rsidRDefault="00000000">
      <w:pPr>
        <w:pStyle w:val="TOC2"/>
        <w:tabs>
          <w:tab w:val="right" w:leader="dot" w:pos="8504"/>
        </w:tabs>
        <w:ind w:left="480"/>
      </w:pPr>
      <w:hyperlink w:anchor="_Toc26439" w:history="1">
        <w:r w:rsidRPr="0082106D">
          <w:rPr>
            <w:rFonts w:ascii="Times New Roman" w:hAnsi="Times New Roman" w:hint="eastAsia"/>
            <w:smallCaps w:val="0"/>
          </w:rPr>
          <w:t xml:space="preserve">9. </w:t>
        </w:r>
        <w:r w:rsidRPr="0082106D">
          <w:rPr>
            <w:rFonts w:ascii="Times New Roman" w:hAnsi="Times New Roman" w:hint="eastAsia"/>
            <w:smallCaps w:val="0"/>
          </w:rPr>
          <w:t>联系方式</w:t>
        </w:r>
        <w:r w:rsidRPr="0082106D">
          <w:tab/>
        </w:r>
        <w:r w:rsidRPr="0082106D">
          <w:fldChar w:fldCharType="begin"/>
        </w:r>
        <w:r w:rsidRPr="0082106D">
          <w:instrText xml:space="preserve"> PAGEREF _Toc26439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7D32AA1" w14:textId="77777777" w:rsidR="00A0258D" w:rsidRPr="0082106D" w:rsidRDefault="00000000">
      <w:pPr>
        <w:pStyle w:val="TOC2"/>
        <w:tabs>
          <w:tab w:val="right" w:leader="dot" w:pos="8504"/>
        </w:tabs>
        <w:ind w:left="480"/>
      </w:pPr>
      <w:hyperlink w:anchor="_Toc22465" w:history="1">
        <w:r w:rsidRPr="0082106D">
          <w:rPr>
            <w:rFonts w:ascii="Times New Roman" w:hAnsi="Times New Roman" w:hint="eastAsia"/>
            <w:smallCaps w:val="0"/>
          </w:rPr>
          <w:t xml:space="preserve">10. </w:t>
        </w:r>
        <w:r w:rsidRPr="0082106D">
          <w:rPr>
            <w:rFonts w:ascii="Times New Roman" w:hAnsi="Times New Roman" w:hint="eastAsia"/>
            <w:smallCaps w:val="0"/>
          </w:rPr>
          <w:t>其他事项说明</w:t>
        </w:r>
        <w:r w:rsidRPr="0082106D">
          <w:tab/>
        </w:r>
        <w:r w:rsidRPr="0082106D">
          <w:fldChar w:fldCharType="begin"/>
        </w:r>
        <w:r w:rsidRPr="0082106D">
          <w:instrText xml:space="preserve"> PAGEREF _Toc22465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4B171E81" w14:textId="77777777" w:rsidR="00A0258D" w:rsidRPr="0082106D" w:rsidRDefault="00000000">
      <w:pPr>
        <w:pStyle w:val="TOC2"/>
        <w:tabs>
          <w:tab w:val="right" w:leader="dot" w:pos="8504"/>
        </w:tabs>
        <w:ind w:left="480"/>
      </w:pPr>
      <w:hyperlink w:anchor="_Toc28771" w:history="1">
        <w:r w:rsidRPr="0082106D">
          <w:rPr>
            <w:rFonts w:ascii="Times New Roman" w:hAnsi="Times New Roman" w:hint="eastAsia"/>
            <w:smallCaps w:val="0"/>
          </w:rPr>
          <w:t xml:space="preserve">11. </w:t>
        </w:r>
        <w:r w:rsidRPr="0082106D">
          <w:rPr>
            <w:rFonts w:ascii="Times New Roman" w:hAnsi="Times New Roman" w:hint="eastAsia"/>
            <w:smallCaps w:val="0"/>
          </w:rPr>
          <w:t>投标保证金收款银行账户信息</w:t>
        </w:r>
        <w:r w:rsidRPr="0082106D">
          <w:tab/>
        </w:r>
        <w:r w:rsidRPr="0082106D">
          <w:fldChar w:fldCharType="begin"/>
        </w:r>
        <w:r w:rsidRPr="0082106D">
          <w:instrText xml:space="preserve"> PAGEREF _Toc28771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0FA27A9" w14:textId="77777777" w:rsidR="00A0258D" w:rsidRPr="0082106D" w:rsidRDefault="00000000">
      <w:pPr>
        <w:pStyle w:val="TOC2"/>
        <w:tabs>
          <w:tab w:val="right" w:leader="dot" w:pos="8504"/>
        </w:tabs>
        <w:ind w:left="480"/>
      </w:pPr>
      <w:hyperlink w:anchor="_Toc19706" w:history="1">
        <w:r w:rsidRPr="0082106D">
          <w:rPr>
            <w:rFonts w:ascii="Times New Roman" w:hAnsi="Times New Roman" w:hint="eastAsia"/>
            <w:smallCaps w:val="0"/>
          </w:rPr>
          <w:t>附件</w:t>
        </w:r>
        <w:r w:rsidRPr="0082106D">
          <w:rPr>
            <w:rFonts w:ascii="Times New Roman" w:hAnsi="Times New Roman" w:hint="eastAsia"/>
            <w:smallCaps w:val="0"/>
          </w:rPr>
          <w:t xml:space="preserve"> </w:t>
        </w:r>
        <w:r w:rsidRPr="0082106D">
          <w:tab/>
        </w:r>
        <w:r w:rsidRPr="0082106D">
          <w:fldChar w:fldCharType="begin"/>
        </w:r>
        <w:r w:rsidRPr="0082106D">
          <w:instrText xml:space="preserve"> PAGEREF _Toc19706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27D04E58" w14:textId="77777777" w:rsidR="00A0258D" w:rsidRPr="0082106D" w:rsidRDefault="00000000">
      <w:pPr>
        <w:pStyle w:val="TOC1"/>
        <w:tabs>
          <w:tab w:val="right" w:leader="dot" w:pos="8504"/>
        </w:tabs>
      </w:pPr>
      <w:hyperlink w:anchor="_Toc21938" w:history="1">
        <w:r w:rsidRPr="0082106D">
          <w:rPr>
            <w:rFonts w:hint="eastAsia"/>
            <w:bCs/>
          </w:rPr>
          <w:t>确认通知</w:t>
        </w:r>
        <w:r w:rsidRPr="0082106D">
          <w:tab/>
        </w:r>
        <w:r w:rsidRPr="0082106D">
          <w:fldChar w:fldCharType="begin"/>
        </w:r>
        <w:r w:rsidRPr="0082106D">
          <w:instrText xml:space="preserve"> PAGEREF _Toc21938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7D5A5889" w14:textId="77777777" w:rsidR="00A0258D" w:rsidRPr="0082106D" w:rsidRDefault="00000000">
      <w:pPr>
        <w:pStyle w:val="TOC1"/>
        <w:tabs>
          <w:tab w:val="right" w:leader="dot" w:pos="8504"/>
        </w:tabs>
      </w:pPr>
      <w:hyperlink w:anchor="_Toc27204" w:history="1">
        <w:r w:rsidRPr="0082106D">
          <w:rPr>
            <w:rFonts w:ascii="黑体" w:eastAsia="黑体" w:hAnsi="黑体" w:cs="黑体" w:hint="eastAsia"/>
            <w:bCs/>
            <w:snapToGrid w:val="0"/>
            <w:szCs w:val="32"/>
          </w:rPr>
          <w:t>第二章 投标人须知</w:t>
        </w:r>
        <w:r w:rsidRPr="0082106D">
          <w:tab/>
        </w:r>
        <w:r w:rsidRPr="0082106D">
          <w:fldChar w:fldCharType="begin"/>
        </w:r>
        <w:r w:rsidRPr="0082106D">
          <w:instrText xml:space="preserve"> PAGEREF _Toc27204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E03866B" w14:textId="77777777" w:rsidR="00A0258D" w:rsidRPr="0082106D" w:rsidRDefault="00000000">
      <w:pPr>
        <w:pStyle w:val="TOC2"/>
        <w:tabs>
          <w:tab w:val="right" w:leader="dot" w:pos="8504"/>
        </w:tabs>
        <w:ind w:left="480"/>
      </w:pPr>
      <w:hyperlink w:anchor="_Toc16848" w:history="1">
        <w:r w:rsidRPr="0082106D">
          <w:rPr>
            <w:rFonts w:ascii="Times New Roman" w:hAnsi="Times New Roman" w:hint="eastAsia"/>
            <w:smallCaps w:val="0"/>
          </w:rPr>
          <w:t>投标人须知前附表</w:t>
        </w:r>
        <w:r w:rsidRPr="0082106D">
          <w:tab/>
        </w:r>
        <w:r w:rsidRPr="0082106D">
          <w:fldChar w:fldCharType="begin"/>
        </w:r>
        <w:r w:rsidRPr="0082106D">
          <w:instrText xml:space="preserve"> PAGEREF _Toc16848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8487A15" w14:textId="77777777" w:rsidR="00A0258D" w:rsidRPr="0082106D" w:rsidRDefault="00000000">
      <w:pPr>
        <w:pStyle w:val="TOC2"/>
        <w:tabs>
          <w:tab w:val="right" w:leader="dot" w:pos="8504"/>
        </w:tabs>
        <w:ind w:left="480"/>
      </w:pPr>
      <w:hyperlink w:anchor="_Toc22290" w:history="1">
        <w:r w:rsidRPr="0082106D">
          <w:rPr>
            <w:rFonts w:ascii="Times New Roman" w:hAnsi="Times New Roman" w:hint="eastAsia"/>
            <w:smallCaps w:val="0"/>
          </w:rPr>
          <w:t>附录</w:t>
        </w:r>
        <w:r w:rsidRPr="0082106D">
          <w:rPr>
            <w:rFonts w:ascii="Times New Roman" w:hAnsi="Times New Roman" w:hint="eastAsia"/>
            <w:smallCaps w:val="0"/>
          </w:rPr>
          <w:t xml:space="preserve">1  </w:t>
        </w:r>
        <w:r w:rsidRPr="0082106D">
          <w:rPr>
            <w:rFonts w:ascii="Times New Roman" w:hAnsi="Times New Roman" w:hint="eastAsia"/>
            <w:smallCaps w:val="0"/>
          </w:rPr>
          <w:t>资格审查条件（资质最低条件）</w:t>
        </w:r>
        <w:r w:rsidRPr="0082106D">
          <w:tab/>
        </w:r>
        <w:r w:rsidRPr="0082106D">
          <w:fldChar w:fldCharType="begin"/>
        </w:r>
        <w:r w:rsidRPr="0082106D">
          <w:instrText xml:space="preserve"> PAGEREF _Toc22290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4F804ED8" w14:textId="77777777" w:rsidR="00A0258D" w:rsidRPr="0082106D" w:rsidRDefault="00000000">
      <w:pPr>
        <w:pStyle w:val="TOC2"/>
        <w:tabs>
          <w:tab w:val="right" w:leader="dot" w:pos="8504"/>
        </w:tabs>
        <w:ind w:left="480"/>
      </w:pPr>
      <w:hyperlink w:anchor="_Toc28811" w:history="1">
        <w:r w:rsidRPr="0082106D">
          <w:rPr>
            <w:rFonts w:ascii="Times New Roman" w:hAnsi="Times New Roman" w:hint="eastAsia"/>
            <w:smallCaps w:val="0"/>
          </w:rPr>
          <w:t>附录</w:t>
        </w:r>
        <w:r w:rsidRPr="0082106D">
          <w:rPr>
            <w:rFonts w:ascii="Times New Roman" w:hAnsi="Times New Roman" w:hint="eastAsia"/>
            <w:smallCaps w:val="0"/>
          </w:rPr>
          <w:t xml:space="preserve">2  </w:t>
        </w:r>
        <w:r w:rsidRPr="0082106D">
          <w:rPr>
            <w:rFonts w:ascii="Times New Roman" w:hAnsi="Times New Roman" w:hint="eastAsia"/>
            <w:smallCaps w:val="0"/>
          </w:rPr>
          <w:t>资格审查条件（财务最低要求）</w:t>
        </w:r>
        <w:r w:rsidRPr="0082106D">
          <w:tab/>
        </w:r>
        <w:r w:rsidRPr="0082106D">
          <w:fldChar w:fldCharType="begin"/>
        </w:r>
        <w:r w:rsidRPr="0082106D">
          <w:instrText xml:space="preserve"> PAGEREF _Toc28811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85D9ECC" w14:textId="77777777" w:rsidR="00A0258D" w:rsidRPr="0082106D" w:rsidRDefault="00000000">
      <w:pPr>
        <w:pStyle w:val="TOC2"/>
        <w:tabs>
          <w:tab w:val="right" w:leader="dot" w:pos="8504"/>
        </w:tabs>
        <w:ind w:left="480"/>
      </w:pPr>
      <w:hyperlink w:anchor="_Toc20890" w:history="1">
        <w:r w:rsidRPr="0082106D">
          <w:rPr>
            <w:rFonts w:ascii="Times New Roman" w:hAnsi="Times New Roman" w:hint="eastAsia"/>
            <w:smallCaps w:val="0"/>
          </w:rPr>
          <w:t>附录</w:t>
        </w:r>
        <w:r w:rsidRPr="0082106D">
          <w:rPr>
            <w:rFonts w:ascii="Times New Roman" w:hAnsi="Times New Roman" w:hint="eastAsia"/>
            <w:smallCaps w:val="0"/>
          </w:rPr>
          <w:t xml:space="preserve">3  </w:t>
        </w:r>
        <w:r w:rsidRPr="0082106D">
          <w:rPr>
            <w:rFonts w:ascii="Times New Roman" w:hAnsi="Times New Roman" w:hint="eastAsia"/>
            <w:smallCaps w:val="0"/>
          </w:rPr>
          <w:t>资格审查条件（业绩最低要求）</w:t>
        </w:r>
        <w:r w:rsidRPr="0082106D">
          <w:tab/>
        </w:r>
        <w:r w:rsidRPr="0082106D">
          <w:fldChar w:fldCharType="begin"/>
        </w:r>
        <w:r w:rsidRPr="0082106D">
          <w:instrText xml:space="preserve"> PAGEREF _Toc20890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AA1A1EC" w14:textId="77777777" w:rsidR="00A0258D" w:rsidRPr="0082106D" w:rsidRDefault="00000000">
      <w:pPr>
        <w:pStyle w:val="TOC2"/>
        <w:tabs>
          <w:tab w:val="right" w:leader="dot" w:pos="8504"/>
        </w:tabs>
        <w:ind w:left="480"/>
      </w:pPr>
      <w:hyperlink w:anchor="_Toc14957" w:history="1">
        <w:r w:rsidRPr="0082106D">
          <w:rPr>
            <w:rFonts w:ascii="Times New Roman" w:hAnsi="Times New Roman" w:hint="eastAsia"/>
            <w:smallCaps w:val="0"/>
          </w:rPr>
          <w:t>附录</w:t>
        </w:r>
        <w:r w:rsidRPr="0082106D">
          <w:rPr>
            <w:rFonts w:ascii="Times New Roman" w:hAnsi="Times New Roman" w:hint="eastAsia"/>
            <w:smallCaps w:val="0"/>
          </w:rPr>
          <w:t xml:space="preserve">4  </w:t>
        </w:r>
        <w:r w:rsidRPr="0082106D">
          <w:rPr>
            <w:rFonts w:ascii="Times New Roman" w:hAnsi="Times New Roman" w:hint="eastAsia"/>
            <w:smallCaps w:val="0"/>
          </w:rPr>
          <w:t>资格审查条件（信誉最低要求）</w:t>
        </w:r>
        <w:r w:rsidRPr="0082106D">
          <w:tab/>
        </w:r>
        <w:r w:rsidRPr="0082106D">
          <w:fldChar w:fldCharType="begin"/>
        </w:r>
        <w:r w:rsidRPr="0082106D">
          <w:instrText xml:space="preserve"> PAGEREF _Toc14957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75CD9BD8" w14:textId="77777777" w:rsidR="00A0258D" w:rsidRPr="0082106D" w:rsidRDefault="00000000">
      <w:pPr>
        <w:pStyle w:val="TOC2"/>
        <w:tabs>
          <w:tab w:val="right" w:leader="dot" w:pos="8504"/>
        </w:tabs>
        <w:ind w:left="480"/>
      </w:pPr>
      <w:hyperlink w:anchor="_Toc3564" w:history="1">
        <w:r w:rsidRPr="0082106D">
          <w:rPr>
            <w:rFonts w:ascii="Times New Roman" w:hAnsi="Times New Roman" w:hint="eastAsia"/>
            <w:smallCaps w:val="0"/>
          </w:rPr>
          <w:t>附录</w:t>
        </w:r>
        <w:r w:rsidRPr="0082106D">
          <w:rPr>
            <w:rFonts w:ascii="Times New Roman" w:hAnsi="Times New Roman" w:hint="eastAsia"/>
            <w:smallCaps w:val="0"/>
          </w:rPr>
          <w:t xml:space="preserve">5  </w:t>
        </w:r>
        <w:r w:rsidRPr="0082106D">
          <w:rPr>
            <w:rFonts w:ascii="Times New Roman" w:hAnsi="Times New Roman" w:hint="eastAsia"/>
            <w:smallCaps w:val="0"/>
          </w:rPr>
          <w:t>资格审查条件（项目经理最低要求）</w:t>
        </w:r>
        <w:r w:rsidRPr="0082106D">
          <w:tab/>
        </w:r>
        <w:r w:rsidRPr="0082106D">
          <w:fldChar w:fldCharType="begin"/>
        </w:r>
        <w:r w:rsidRPr="0082106D">
          <w:instrText xml:space="preserve"> PAGEREF _Toc3564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6BE0A7C0" w14:textId="77777777" w:rsidR="00A0258D" w:rsidRPr="0082106D" w:rsidRDefault="00000000">
      <w:pPr>
        <w:pStyle w:val="TOC2"/>
        <w:tabs>
          <w:tab w:val="right" w:leader="dot" w:pos="8504"/>
        </w:tabs>
        <w:ind w:left="480"/>
      </w:pPr>
      <w:hyperlink w:anchor="_Toc17538" w:history="1">
        <w:r w:rsidRPr="0082106D">
          <w:rPr>
            <w:rFonts w:ascii="Times New Roman" w:hAnsi="Times New Roman" w:hint="eastAsia"/>
            <w:smallCaps w:val="0"/>
          </w:rPr>
          <w:t xml:space="preserve">1. </w:t>
        </w:r>
        <w:r w:rsidRPr="0082106D">
          <w:rPr>
            <w:rFonts w:ascii="Times New Roman" w:hAnsi="Times New Roman" w:hint="eastAsia"/>
            <w:smallCaps w:val="0"/>
          </w:rPr>
          <w:t>总则</w:t>
        </w:r>
        <w:r w:rsidRPr="0082106D">
          <w:tab/>
        </w:r>
        <w:r w:rsidRPr="0082106D">
          <w:fldChar w:fldCharType="begin"/>
        </w:r>
        <w:r w:rsidRPr="0082106D">
          <w:instrText xml:space="preserve"> PAGEREF _Toc17538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24905B60" w14:textId="77777777" w:rsidR="00A0258D" w:rsidRPr="0082106D" w:rsidRDefault="00000000">
      <w:pPr>
        <w:pStyle w:val="TOC2"/>
        <w:tabs>
          <w:tab w:val="right" w:leader="dot" w:pos="8504"/>
        </w:tabs>
        <w:ind w:left="480"/>
      </w:pPr>
      <w:hyperlink w:anchor="_Toc19147" w:history="1">
        <w:r w:rsidRPr="0082106D">
          <w:rPr>
            <w:rFonts w:ascii="Times New Roman" w:hAnsi="Times New Roman" w:hint="eastAsia"/>
            <w:smallCaps w:val="0"/>
            <w:szCs w:val="24"/>
            <w:lang w:val="zh-CN"/>
          </w:rPr>
          <w:t xml:space="preserve">1.1 </w:t>
        </w:r>
        <w:r w:rsidRPr="0082106D">
          <w:rPr>
            <w:rFonts w:ascii="Times New Roman" w:hAnsi="Times New Roman" w:hint="eastAsia"/>
            <w:smallCaps w:val="0"/>
            <w:szCs w:val="24"/>
            <w:lang w:val="zh-CN"/>
          </w:rPr>
          <w:t>项目概况</w:t>
        </w:r>
        <w:r w:rsidRPr="0082106D">
          <w:tab/>
        </w:r>
        <w:r w:rsidRPr="0082106D">
          <w:fldChar w:fldCharType="begin"/>
        </w:r>
        <w:r w:rsidRPr="0082106D">
          <w:instrText xml:space="preserve"> PAGEREF _Toc19147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10E37A2" w14:textId="77777777" w:rsidR="00A0258D" w:rsidRPr="0082106D" w:rsidRDefault="00000000">
      <w:pPr>
        <w:pStyle w:val="TOC2"/>
        <w:tabs>
          <w:tab w:val="right" w:leader="dot" w:pos="8504"/>
        </w:tabs>
        <w:ind w:left="480"/>
      </w:pPr>
      <w:hyperlink w:anchor="_Toc4992" w:history="1">
        <w:r w:rsidRPr="0082106D">
          <w:rPr>
            <w:rFonts w:ascii="Times New Roman" w:hAnsi="Times New Roman" w:hint="eastAsia"/>
            <w:smallCaps w:val="0"/>
            <w:szCs w:val="24"/>
            <w:lang w:val="zh-CN"/>
          </w:rPr>
          <w:t xml:space="preserve">1.2 </w:t>
        </w:r>
        <w:r w:rsidRPr="0082106D">
          <w:rPr>
            <w:rFonts w:ascii="Times New Roman" w:hAnsi="Times New Roman" w:hint="eastAsia"/>
            <w:smallCaps w:val="0"/>
            <w:szCs w:val="24"/>
            <w:lang w:val="zh-CN"/>
          </w:rPr>
          <w:t>资金来源和落实情况</w:t>
        </w:r>
        <w:r w:rsidRPr="0082106D">
          <w:tab/>
        </w:r>
        <w:r w:rsidRPr="0082106D">
          <w:fldChar w:fldCharType="begin"/>
        </w:r>
        <w:r w:rsidRPr="0082106D">
          <w:instrText xml:space="preserve"> PAGEREF _Toc4992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29791FD0" w14:textId="77777777" w:rsidR="00A0258D" w:rsidRPr="0082106D" w:rsidRDefault="00000000">
      <w:pPr>
        <w:pStyle w:val="TOC2"/>
        <w:tabs>
          <w:tab w:val="right" w:leader="dot" w:pos="8504"/>
        </w:tabs>
        <w:ind w:left="480"/>
      </w:pPr>
      <w:hyperlink w:anchor="_Toc22947" w:history="1">
        <w:r w:rsidRPr="0082106D">
          <w:rPr>
            <w:rFonts w:ascii="Times New Roman" w:hAnsi="Times New Roman" w:hint="eastAsia"/>
            <w:smallCaps w:val="0"/>
            <w:szCs w:val="24"/>
            <w:lang w:val="zh-CN"/>
          </w:rPr>
          <w:t xml:space="preserve">1.3 </w:t>
        </w:r>
        <w:r w:rsidRPr="0082106D">
          <w:rPr>
            <w:rFonts w:ascii="Times New Roman" w:hAnsi="Times New Roman" w:hint="eastAsia"/>
            <w:smallCaps w:val="0"/>
            <w:szCs w:val="24"/>
            <w:lang w:val="zh-CN"/>
          </w:rPr>
          <w:t>招标范围、计划工期、质量要求</w:t>
        </w:r>
        <w:r w:rsidRPr="0082106D">
          <w:tab/>
        </w:r>
        <w:r w:rsidRPr="0082106D">
          <w:fldChar w:fldCharType="begin"/>
        </w:r>
        <w:r w:rsidRPr="0082106D">
          <w:instrText xml:space="preserve"> PAGEREF _Toc22947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26C63FDD" w14:textId="77777777" w:rsidR="00A0258D" w:rsidRPr="0082106D" w:rsidRDefault="00000000">
      <w:pPr>
        <w:pStyle w:val="TOC2"/>
        <w:tabs>
          <w:tab w:val="right" w:leader="dot" w:pos="8504"/>
        </w:tabs>
        <w:ind w:left="480"/>
      </w:pPr>
      <w:hyperlink w:anchor="_Toc19880" w:history="1">
        <w:r w:rsidRPr="0082106D">
          <w:rPr>
            <w:rFonts w:ascii="Times New Roman" w:hAnsi="Times New Roman" w:hint="eastAsia"/>
            <w:smallCaps w:val="0"/>
            <w:szCs w:val="24"/>
            <w:lang w:val="zh-CN"/>
          </w:rPr>
          <w:t xml:space="preserve">1.4 </w:t>
        </w:r>
        <w:r w:rsidRPr="0082106D">
          <w:rPr>
            <w:rFonts w:ascii="Times New Roman" w:hAnsi="Times New Roman" w:hint="eastAsia"/>
            <w:smallCaps w:val="0"/>
            <w:szCs w:val="24"/>
            <w:lang w:val="zh-CN"/>
          </w:rPr>
          <w:t>投标人资格要求</w:t>
        </w:r>
        <w:r w:rsidRPr="0082106D">
          <w:tab/>
        </w:r>
        <w:r w:rsidRPr="0082106D">
          <w:fldChar w:fldCharType="begin"/>
        </w:r>
        <w:r w:rsidRPr="0082106D">
          <w:instrText xml:space="preserve"> PAGEREF _Toc19880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1E8CB7D6" w14:textId="77777777" w:rsidR="00A0258D" w:rsidRPr="0082106D" w:rsidRDefault="00000000">
      <w:pPr>
        <w:pStyle w:val="TOC2"/>
        <w:tabs>
          <w:tab w:val="right" w:leader="dot" w:pos="8504"/>
        </w:tabs>
        <w:ind w:left="480"/>
      </w:pPr>
      <w:hyperlink w:anchor="_Toc26811" w:history="1">
        <w:r w:rsidRPr="0082106D">
          <w:rPr>
            <w:rFonts w:ascii="Times New Roman" w:hAnsi="Times New Roman" w:hint="eastAsia"/>
            <w:smallCaps w:val="0"/>
            <w:szCs w:val="24"/>
            <w:lang w:val="zh-CN"/>
          </w:rPr>
          <w:t xml:space="preserve">1.5 </w:t>
        </w:r>
        <w:r w:rsidRPr="0082106D">
          <w:rPr>
            <w:rFonts w:ascii="Times New Roman" w:hAnsi="Times New Roman" w:hint="eastAsia"/>
            <w:smallCaps w:val="0"/>
            <w:szCs w:val="24"/>
            <w:lang w:val="zh-CN"/>
          </w:rPr>
          <w:t>费用承担</w:t>
        </w:r>
        <w:r w:rsidRPr="0082106D">
          <w:tab/>
        </w:r>
        <w:r w:rsidRPr="0082106D">
          <w:fldChar w:fldCharType="begin"/>
        </w:r>
        <w:r w:rsidRPr="0082106D">
          <w:instrText xml:space="preserve"> PAGEREF _Toc26811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17754936" w14:textId="77777777" w:rsidR="00A0258D" w:rsidRPr="0082106D" w:rsidRDefault="00000000">
      <w:pPr>
        <w:pStyle w:val="TOC2"/>
        <w:tabs>
          <w:tab w:val="right" w:leader="dot" w:pos="8504"/>
        </w:tabs>
        <w:ind w:left="480"/>
      </w:pPr>
      <w:hyperlink w:anchor="_Toc4817" w:history="1">
        <w:r w:rsidRPr="0082106D">
          <w:rPr>
            <w:rFonts w:ascii="Times New Roman" w:hAnsi="Times New Roman" w:hint="eastAsia"/>
            <w:smallCaps w:val="0"/>
            <w:szCs w:val="24"/>
            <w:lang w:val="zh-CN"/>
          </w:rPr>
          <w:t xml:space="preserve">1.6 </w:t>
        </w:r>
        <w:r w:rsidRPr="0082106D">
          <w:rPr>
            <w:rFonts w:ascii="Times New Roman" w:hAnsi="Times New Roman" w:hint="eastAsia"/>
            <w:smallCaps w:val="0"/>
            <w:szCs w:val="24"/>
            <w:lang w:val="zh-CN"/>
          </w:rPr>
          <w:t>保密</w:t>
        </w:r>
        <w:r w:rsidRPr="0082106D">
          <w:tab/>
        </w:r>
        <w:r w:rsidRPr="0082106D">
          <w:fldChar w:fldCharType="begin"/>
        </w:r>
        <w:r w:rsidRPr="0082106D">
          <w:instrText xml:space="preserve"> PAGEREF _Toc4817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9866680" w14:textId="77777777" w:rsidR="00A0258D" w:rsidRPr="0082106D" w:rsidRDefault="00000000">
      <w:pPr>
        <w:pStyle w:val="TOC2"/>
        <w:tabs>
          <w:tab w:val="right" w:leader="dot" w:pos="8504"/>
        </w:tabs>
        <w:ind w:left="480"/>
      </w:pPr>
      <w:hyperlink w:anchor="_Toc16529" w:history="1">
        <w:r w:rsidRPr="0082106D">
          <w:rPr>
            <w:rFonts w:ascii="Times New Roman" w:hAnsi="Times New Roman" w:hint="eastAsia"/>
            <w:smallCaps w:val="0"/>
            <w:szCs w:val="24"/>
            <w:lang w:val="zh-CN"/>
          </w:rPr>
          <w:t xml:space="preserve">1.7 </w:t>
        </w:r>
        <w:r w:rsidRPr="0082106D">
          <w:rPr>
            <w:rFonts w:ascii="Times New Roman" w:hAnsi="Times New Roman" w:hint="eastAsia"/>
            <w:smallCaps w:val="0"/>
            <w:szCs w:val="24"/>
            <w:lang w:val="zh-CN"/>
          </w:rPr>
          <w:t>语言文字</w:t>
        </w:r>
        <w:r w:rsidRPr="0082106D">
          <w:tab/>
        </w:r>
        <w:r w:rsidRPr="0082106D">
          <w:fldChar w:fldCharType="begin"/>
        </w:r>
        <w:r w:rsidRPr="0082106D">
          <w:instrText xml:space="preserve"> PAGEREF _Toc16529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416F3BA" w14:textId="77777777" w:rsidR="00A0258D" w:rsidRPr="0082106D" w:rsidRDefault="00000000">
      <w:pPr>
        <w:pStyle w:val="TOC2"/>
        <w:tabs>
          <w:tab w:val="right" w:leader="dot" w:pos="8504"/>
        </w:tabs>
        <w:ind w:left="480"/>
      </w:pPr>
      <w:hyperlink w:anchor="_Toc6519" w:history="1">
        <w:r w:rsidRPr="0082106D">
          <w:rPr>
            <w:rFonts w:ascii="Times New Roman" w:hAnsi="Times New Roman" w:hint="eastAsia"/>
            <w:smallCaps w:val="0"/>
            <w:szCs w:val="24"/>
            <w:lang w:val="zh-CN"/>
          </w:rPr>
          <w:t xml:space="preserve">1.8 </w:t>
        </w:r>
        <w:r w:rsidRPr="0082106D">
          <w:rPr>
            <w:rFonts w:ascii="Times New Roman" w:hAnsi="Times New Roman" w:hint="eastAsia"/>
            <w:smallCaps w:val="0"/>
            <w:szCs w:val="24"/>
            <w:lang w:val="zh-CN"/>
          </w:rPr>
          <w:t>计量单位</w:t>
        </w:r>
        <w:r w:rsidRPr="0082106D">
          <w:tab/>
        </w:r>
        <w:r w:rsidRPr="0082106D">
          <w:fldChar w:fldCharType="begin"/>
        </w:r>
        <w:r w:rsidRPr="0082106D">
          <w:instrText xml:space="preserve"> PAGEREF _Toc6519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7F90D506" w14:textId="77777777" w:rsidR="00A0258D" w:rsidRPr="0082106D" w:rsidRDefault="00000000">
      <w:pPr>
        <w:pStyle w:val="TOC2"/>
        <w:tabs>
          <w:tab w:val="right" w:leader="dot" w:pos="8504"/>
        </w:tabs>
        <w:ind w:left="480"/>
      </w:pPr>
      <w:hyperlink w:anchor="_Toc30152" w:history="1">
        <w:r w:rsidRPr="0082106D">
          <w:rPr>
            <w:rFonts w:ascii="Times New Roman" w:hAnsi="Times New Roman" w:hint="eastAsia"/>
            <w:smallCaps w:val="0"/>
            <w:szCs w:val="24"/>
            <w:lang w:val="zh-CN"/>
          </w:rPr>
          <w:t xml:space="preserve">1.9 </w:t>
        </w:r>
        <w:r w:rsidRPr="0082106D">
          <w:rPr>
            <w:rFonts w:ascii="Times New Roman" w:hAnsi="Times New Roman" w:hint="eastAsia"/>
            <w:smallCaps w:val="0"/>
            <w:szCs w:val="24"/>
            <w:lang w:val="zh-CN"/>
          </w:rPr>
          <w:t>踏勘现场</w:t>
        </w:r>
        <w:r w:rsidRPr="0082106D">
          <w:tab/>
        </w:r>
        <w:r w:rsidRPr="0082106D">
          <w:fldChar w:fldCharType="begin"/>
        </w:r>
        <w:r w:rsidRPr="0082106D">
          <w:instrText xml:space="preserve"> PAGEREF _Toc30152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724938B1" w14:textId="77777777" w:rsidR="00A0258D" w:rsidRPr="0082106D" w:rsidRDefault="00000000">
      <w:pPr>
        <w:pStyle w:val="TOC2"/>
        <w:tabs>
          <w:tab w:val="right" w:leader="dot" w:pos="8504"/>
        </w:tabs>
        <w:ind w:left="480"/>
      </w:pPr>
      <w:hyperlink w:anchor="_Toc17277" w:history="1">
        <w:r w:rsidRPr="0082106D">
          <w:rPr>
            <w:rFonts w:ascii="Times New Roman" w:hAnsi="Times New Roman" w:hint="eastAsia"/>
            <w:smallCaps w:val="0"/>
            <w:szCs w:val="24"/>
            <w:lang w:val="zh-CN"/>
          </w:rPr>
          <w:t xml:space="preserve">1.10 </w:t>
        </w:r>
        <w:r w:rsidRPr="0082106D">
          <w:rPr>
            <w:rFonts w:ascii="Times New Roman" w:hAnsi="Times New Roman" w:hint="eastAsia"/>
            <w:smallCaps w:val="0"/>
            <w:szCs w:val="24"/>
            <w:lang w:val="zh-CN"/>
          </w:rPr>
          <w:t>投标预备会</w:t>
        </w:r>
        <w:r w:rsidRPr="0082106D">
          <w:tab/>
        </w:r>
        <w:r w:rsidRPr="0082106D">
          <w:fldChar w:fldCharType="begin"/>
        </w:r>
        <w:r w:rsidRPr="0082106D">
          <w:instrText xml:space="preserve"> PAGEREF _Toc17277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7E10E5B1" w14:textId="77777777" w:rsidR="00A0258D" w:rsidRPr="0082106D" w:rsidRDefault="00000000">
      <w:pPr>
        <w:pStyle w:val="TOC2"/>
        <w:tabs>
          <w:tab w:val="right" w:leader="dot" w:pos="8504"/>
        </w:tabs>
        <w:ind w:left="480"/>
      </w:pPr>
      <w:hyperlink w:anchor="_Toc11088" w:history="1">
        <w:r w:rsidRPr="0082106D">
          <w:rPr>
            <w:rFonts w:ascii="Times New Roman" w:hAnsi="Times New Roman" w:hint="eastAsia"/>
            <w:smallCaps w:val="0"/>
            <w:szCs w:val="24"/>
            <w:lang w:val="zh-CN"/>
          </w:rPr>
          <w:t xml:space="preserve">1.11 </w:t>
        </w:r>
        <w:r w:rsidRPr="0082106D">
          <w:rPr>
            <w:rFonts w:ascii="Times New Roman" w:hAnsi="Times New Roman" w:hint="eastAsia"/>
            <w:smallCaps w:val="0"/>
            <w:szCs w:val="24"/>
            <w:lang w:val="zh-CN"/>
          </w:rPr>
          <w:t>分包</w:t>
        </w:r>
        <w:r w:rsidRPr="0082106D">
          <w:tab/>
        </w:r>
        <w:r w:rsidRPr="0082106D">
          <w:fldChar w:fldCharType="begin"/>
        </w:r>
        <w:r w:rsidRPr="0082106D">
          <w:instrText xml:space="preserve"> PAGEREF _Toc11088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6948C031" w14:textId="77777777" w:rsidR="00A0258D" w:rsidRPr="0082106D" w:rsidRDefault="00000000">
      <w:pPr>
        <w:pStyle w:val="TOC2"/>
        <w:tabs>
          <w:tab w:val="right" w:leader="dot" w:pos="8504"/>
        </w:tabs>
        <w:ind w:left="480"/>
      </w:pPr>
      <w:hyperlink w:anchor="_Toc22062" w:history="1">
        <w:r w:rsidRPr="0082106D">
          <w:rPr>
            <w:rFonts w:ascii="Times New Roman" w:hAnsi="Times New Roman" w:hint="eastAsia"/>
            <w:smallCaps w:val="0"/>
            <w:szCs w:val="24"/>
            <w:lang w:val="zh-CN"/>
          </w:rPr>
          <w:t xml:space="preserve">1.12 </w:t>
        </w:r>
        <w:r w:rsidRPr="0082106D">
          <w:rPr>
            <w:rFonts w:ascii="Times New Roman" w:hAnsi="Times New Roman" w:hint="eastAsia"/>
            <w:smallCaps w:val="0"/>
            <w:szCs w:val="24"/>
            <w:lang w:val="zh-CN"/>
          </w:rPr>
          <w:t>响应和偏离</w:t>
        </w:r>
        <w:r w:rsidRPr="0082106D">
          <w:tab/>
        </w:r>
        <w:r w:rsidRPr="0082106D">
          <w:fldChar w:fldCharType="begin"/>
        </w:r>
        <w:r w:rsidRPr="0082106D">
          <w:instrText xml:space="preserve"> PAGEREF _Toc22062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2702129C" w14:textId="77777777" w:rsidR="00A0258D" w:rsidRPr="0082106D" w:rsidRDefault="00000000">
      <w:pPr>
        <w:pStyle w:val="TOC2"/>
        <w:tabs>
          <w:tab w:val="right" w:leader="dot" w:pos="8504"/>
        </w:tabs>
        <w:ind w:left="480"/>
      </w:pPr>
      <w:hyperlink w:anchor="_Toc28420" w:history="1">
        <w:r w:rsidRPr="0082106D">
          <w:rPr>
            <w:rFonts w:ascii="Times New Roman" w:hAnsi="Times New Roman" w:hint="eastAsia"/>
            <w:smallCaps w:val="0"/>
          </w:rPr>
          <w:t xml:space="preserve">2. </w:t>
        </w:r>
        <w:r w:rsidRPr="0082106D">
          <w:rPr>
            <w:rFonts w:ascii="Times New Roman" w:hAnsi="Times New Roman" w:hint="eastAsia"/>
            <w:smallCaps w:val="0"/>
          </w:rPr>
          <w:t>招标文件</w:t>
        </w:r>
        <w:r w:rsidRPr="0082106D">
          <w:tab/>
        </w:r>
        <w:r w:rsidRPr="0082106D">
          <w:fldChar w:fldCharType="begin"/>
        </w:r>
        <w:r w:rsidRPr="0082106D">
          <w:instrText xml:space="preserve"> PAGEREF _Toc28420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1590B959" w14:textId="77777777" w:rsidR="00A0258D" w:rsidRPr="0082106D" w:rsidRDefault="00000000">
      <w:pPr>
        <w:pStyle w:val="TOC2"/>
        <w:tabs>
          <w:tab w:val="right" w:leader="dot" w:pos="8504"/>
        </w:tabs>
        <w:ind w:left="480"/>
      </w:pPr>
      <w:hyperlink w:anchor="_Toc22242" w:history="1">
        <w:r w:rsidRPr="0082106D">
          <w:rPr>
            <w:rFonts w:ascii="Times New Roman" w:hAnsi="Times New Roman" w:hint="eastAsia"/>
            <w:smallCaps w:val="0"/>
            <w:szCs w:val="24"/>
            <w:lang w:val="zh-CN"/>
          </w:rPr>
          <w:t xml:space="preserve">2.1 </w:t>
        </w:r>
        <w:r w:rsidRPr="0082106D">
          <w:rPr>
            <w:rFonts w:ascii="Times New Roman" w:hAnsi="Times New Roman" w:hint="eastAsia"/>
            <w:smallCaps w:val="0"/>
            <w:szCs w:val="24"/>
            <w:lang w:val="zh-CN"/>
          </w:rPr>
          <w:t>招标文件的组成</w:t>
        </w:r>
        <w:r w:rsidRPr="0082106D">
          <w:tab/>
        </w:r>
        <w:r w:rsidRPr="0082106D">
          <w:fldChar w:fldCharType="begin"/>
        </w:r>
        <w:r w:rsidRPr="0082106D">
          <w:instrText xml:space="preserve"> PAGEREF _Toc22242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6C235A87" w14:textId="77777777" w:rsidR="00A0258D" w:rsidRPr="0082106D" w:rsidRDefault="00000000">
      <w:pPr>
        <w:pStyle w:val="TOC2"/>
        <w:tabs>
          <w:tab w:val="right" w:leader="dot" w:pos="8504"/>
        </w:tabs>
        <w:ind w:left="480"/>
      </w:pPr>
      <w:hyperlink w:anchor="_Toc19481" w:history="1">
        <w:r w:rsidRPr="0082106D">
          <w:rPr>
            <w:rFonts w:ascii="Times New Roman" w:hAnsi="Times New Roman" w:hint="eastAsia"/>
            <w:smallCaps w:val="0"/>
            <w:szCs w:val="24"/>
            <w:lang w:val="zh-CN"/>
          </w:rPr>
          <w:t xml:space="preserve">2.2 </w:t>
        </w:r>
        <w:r w:rsidRPr="0082106D">
          <w:rPr>
            <w:rFonts w:ascii="Times New Roman" w:hAnsi="Times New Roman" w:hint="eastAsia"/>
            <w:smallCaps w:val="0"/>
            <w:szCs w:val="24"/>
            <w:lang w:val="zh-CN"/>
          </w:rPr>
          <w:t>招标文件的澄清</w:t>
        </w:r>
        <w:r w:rsidRPr="0082106D">
          <w:tab/>
        </w:r>
        <w:r w:rsidRPr="0082106D">
          <w:fldChar w:fldCharType="begin"/>
        </w:r>
        <w:r w:rsidRPr="0082106D">
          <w:instrText xml:space="preserve"> PAGEREF _Toc19481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2354ED06" w14:textId="77777777" w:rsidR="00A0258D" w:rsidRPr="0082106D" w:rsidRDefault="00000000">
      <w:pPr>
        <w:pStyle w:val="TOC2"/>
        <w:tabs>
          <w:tab w:val="right" w:leader="dot" w:pos="8504"/>
        </w:tabs>
        <w:ind w:left="480"/>
      </w:pPr>
      <w:hyperlink w:anchor="_Toc23094" w:history="1">
        <w:r w:rsidRPr="0082106D">
          <w:rPr>
            <w:rFonts w:ascii="Times New Roman" w:hAnsi="Times New Roman" w:hint="eastAsia"/>
            <w:smallCaps w:val="0"/>
            <w:szCs w:val="24"/>
            <w:lang w:val="zh-CN"/>
          </w:rPr>
          <w:t xml:space="preserve">2.3 </w:t>
        </w:r>
        <w:r w:rsidRPr="0082106D">
          <w:rPr>
            <w:rFonts w:ascii="Times New Roman" w:hAnsi="Times New Roman" w:hint="eastAsia"/>
            <w:smallCaps w:val="0"/>
            <w:szCs w:val="24"/>
            <w:lang w:val="zh-CN"/>
          </w:rPr>
          <w:t>招标文件的修改</w:t>
        </w:r>
        <w:r w:rsidRPr="0082106D">
          <w:tab/>
        </w:r>
        <w:r w:rsidRPr="0082106D">
          <w:fldChar w:fldCharType="begin"/>
        </w:r>
        <w:r w:rsidRPr="0082106D">
          <w:instrText xml:space="preserve"> PAGEREF _Toc23094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C15BBF3" w14:textId="77777777" w:rsidR="00A0258D" w:rsidRPr="0082106D" w:rsidRDefault="00000000">
      <w:pPr>
        <w:pStyle w:val="TOC2"/>
        <w:tabs>
          <w:tab w:val="right" w:leader="dot" w:pos="8504"/>
        </w:tabs>
        <w:ind w:left="480"/>
      </w:pPr>
      <w:hyperlink w:anchor="_Toc18952" w:history="1">
        <w:r w:rsidRPr="0082106D">
          <w:rPr>
            <w:rFonts w:ascii="Times New Roman" w:hAnsi="Times New Roman" w:hint="eastAsia"/>
            <w:smallCaps w:val="0"/>
            <w:szCs w:val="24"/>
            <w:lang w:val="zh-CN"/>
          </w:rPr>
          <w:t xml:space="preserve">2.4 </w:t>
        </w:r>
        <w:r w:rsidRPr="0082106D">
          <w:rPr>
            <w:rFonts w:ascii="Times New Roman" w:hAnsi="Times New Roman" w:hint="eastAsia"/>
            <w:smallCaps w:val="0"/>
            <w:szCs w:val="24"/>
            <w:lang w:val="zh-CN"/>
          </w:rPr>
          <w:t>招标文件的异议</w:t>
        </w:r>
        <w:r w:rsidRPr="0082106D">
          <w:tab/>
        </w:r>
        <w:r w:rsidRPr="0082106D">
          <w:fldChar w:fldCharType="begin"/>
        </w:r>
        <w:r w:rsidRPr="0082106D">
          <w:instrText xml:space="preserve"> PAGEREF _Toc18952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8D818AB" w14:textId="77777777" w:rsidR="00A0258D" w:rsidRPr="0082106D" w:rsidRDefault="00000000">
      <w:pPr>
        <w:pStyle w:val="TOC2"/>
        <w:tabs>
          <w:tab w:val="right" w:leader="dot" w:pos="8504"/>
        </w:tabs>
        <w:ind w:left="480"/>
      </w:pPr>
      <w:hyperlink w:anchor="_Toc16837" w:history="1">
        <w:r w:rsidRPr="0082106D">
          <w:rPr>
            <w:rFonts w:ascii="Times New Roman" w:hAnsi="Times New Roman" w:hint="eastAsia"/>
            <w:smallCaps w:val="0"/>
          </w:rPr>
          <w:t xml:space="preserve">3. </w:t>
        </w:r>
        <w:r w:rsidRPr="0082106D">
          <w:rPr>
            <w:rFonts w:ascii="Times New Roman" w:hAnsi="Times New Roman" w:hint="eastAsia"/>
            <w:smallCaps w:val="0"/>
          </w:rPr>
          <w:t>投标文件</w:t>
        </w:r>
        <w:r w:rsidRPr="0082106D">
          <w:tab/>
        </w:r>
        <w:r w:rsidRPr="0082106D">
          <w:fldChar w:fldCharType="begin"/>
        </w:r>
        <w:r w:rsidRPr="0082106D">
          <w:instrText xml:space="preserve"> PAGEREF _Toc16837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5372539" w14:textId="77777777" w:rsidR="00A0258D" w:rsidRPr="0082106D" w:rsidRDefault="00000000">
      <w:pPr>
        <w:pStyle w:val="TOC2"/>
        <w:tabs>
          <w:tab w:val="right" w:leader="dot" w:pos="8504"/>
        </w:tabs>
        <w:ind w:left="480"/>
      </w:pPr>
      <w:hyperlink w:anchor="_Toc996" w:history="1">
        <w:r w:rsidRPr="0082106D">
          <w:rPr>
            <w:rFonts w:ascii="Times New Roman" w:hAnsi="Times New Roman" w:hint="eastAsia"/>
            <w:smallCaps w:val="0"/>
            <w:szCs w:val="24"/>
            <w:lang w:val="zh-CN"/>
          </w:rPr>
          <w:t xml:space="preserve">3.1 </w:t>
        </w:r>
        <w:r w:rsidRPr="0082106D">
          <w:rPr>
            <w:rFonts w:ascii="Times New Roman" w:hAnsi="Times New Roman" w:hint="eastAsia"/>
            <w:smallCaps w:val="0"/>
            <w:szCs w:val="24"/>
            <w:lang w:val="zh-CN"/>
          </w:rPr>
          <w:t>投标文件的组成</w:t>
        </w:r>
        <w:r w:rsidRPr="0082106D">
          <w:tab/>
        </w:r>
        <w:r w:rsidRPr="0082106D">
          <w:fldChar w:fldCharType="begin"/>
        </w:r>
        <w:r w:rsidRPr="0082106D">
          <w:instrText xml:space="preserve"> PAGEREF _Toc996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F9BD206" w14:textId="77777777" w:rsidR="00A0258D" w:rsidRPr="0082106D" w:rsidRDefault="00000000">
      <w:pPr>
        <w:pStyle w:val="TOC2"/>
        <w:tabs>
          <w:tab w:val="right" w:leader="dot" w:pos="8504"/>
        </w:tabs>
        <w:ind w:left="480"/>
      </w:pPr>
      <w:hyperlink w:anchor="_Toc1203" w:history="1">
        <w:r w:rsidRPr="0082106D">
          <w:rPr>
            <w:rFonts w:ascii="Times New Roman" w:hAnsi="Times New Roman" w:hint="eastAsia"/>
            <w:smallCaps w:val="0"/>
            <w:szCs w:val="24"/>
            <w:lang w:val="zh-CN"/>
          </w:rPr>
          <w:t xml:space="preserve">3.2 </w:t>
        </w:r>
        <w:r w:rsidRPr="0082106D">
          <w:rPr>
            <w:rFonts w:ascii="Times New Roman" w:hAnsi="Times New Roman" w:hint="eastAsia"/>
            <w:smallCaps w:val="0"/>
            <w:szCs w:val="24"/>
            <w:lang w:val="zh-CN"/>
          </w:rPr>
          <w:t>投标报价</w:t>
        </w:r>
        <w:r w:rsidRPr="0082106D">
          <w:tab/>
        </w:r>
        <w:r w:rsidRPr="0082106D">
          <w:fldChar w:fldCharType="begin"/>
        </w:r>
        <w:r w:rsidRPr="0082106D">
          <w:instrText xml:space="preserve"> PAGEREF _Toc1203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7D5139C" w14:textId="77777777" w:rsidR="00A0258D" w:rsidRPr="0082106D" w:rsidRDefault="00000000">
      <w:pPr>
        <w:pStyle w:val="TOC2"/>
        <w:tabs>
          <w:tab w:val="right" w:leader="dot" w:pos="8504"/>
        </w:tabs>
        <w:ind w:left="480"/>
      </w:pPr>
      <w:hyperlink w:anchor="_Toc9014" w:history="1">
        <w:r w:rsidRPr="0082106D">
          <w:rPr>
            <w:rFonts w:ascii="Times New Roman" w:hAnsi="Times New Roman" w:hint="eastAsia"/>
            <w:smallCaps w:val="0"/>
            <w:szCs w:val="24"/>
            <w:lang w:val="zh-CN"/>
          </w:rPr>
          <w:t xml:space="preserve">3.3 </w:t>
        </w:r>
        <w:r w:rsidRPr="0082106D">
          <w:rPr>
            <w:rFonts w:ascii="Times New Roman" w:hAnsi="Times New Roman" w:hint="eastAsia"/>
            <w:smallCaps w:val="0"/>
            <w:szCs w:val="24"/>
            <w:lang w:val="zh-CN"/>
          </w:rPr>
          <w:t>投标有效期</w:t>
        </w:r>
        <w:r w:rsidRPr="0082106D">
          <w:tab/>
        </w:r>
        <w:r w:rsidRPr="0082106D">
          <w:fldChar w:fldCharType="begin"/>
        </w:r>
        <w:r w:rsidRPr="0082106D">
          <w:instrText xml:space="preserve"> PAGEREF _Toc9014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245E22F0" w14:textId="77777777" w:rsidR="00A0258D" w:rsidRPr="0082106D" w:rsidRDefault="00000000">
      <w:pPr>
        <w:pStyle w:val="TOC2"/>
        <w:tabs>
          <w:tab w:val="right" w:leader="dot" w:pos="8504"/>
        </w:tabs>
        <w:ind w:left="480"/>
      </w:pPr>
      <w:hyperlink w:anchor="_Toc16782" w:history="1">
        <w:r w:rsidRPr="0082106D">
          <w:rPr>
            <w:rFonts w:ascii="Times New Roman" w:hAnsi="Times New Roman" w:hint="eastAsia"/>
            <w:smallCaps w:val="0"/>
            <w:szCs w:val="24"/>
            <w:lang w:val="zh-CN"/>
          </w:rPr>
          <w:t xml:space="preserve">3.4 </w:t>
        </w:r>
        <w:r w:rsidRPr="0082106D">
          <w:rPr>
            <w:rFonts w:ascii="Times New Roman" w:hAnsi="Times New Roman" w:hint="eastAsia"/>
            <w:smallCaps w:val="0"/>
            <w:szCs w:val="24"/>
            <w:lang w:val="zh-CN"/>
          </w:rPr>
          <w:t>投标保证金</w:t>
        </w:r>
        <w:r w:rsidRPr="0082106D">
          <w:tab/>
        </w:r>
        <w:r w:rsidRPr="0082106D">
          <w:fldChar w:fldCharType="begin"/>
        </w:r>
        <w:r w:rsidRPr="0082106D">
          <w:instrText xml:space="preserve"> PAGEREF _Toc16782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4A6F0DCE" w14:textId="77777777" w:rsidR="00A0258D" w:rsidRPr="0082106D" w:rsidRDefault="00000000">
      <w:pPr>
        <w:pStyle w:val="TOC2"/>
        <w:tabs>
          <w:tab w:val="right" w:leader="dot" w:pos="8504"/>
        </w:tabs>
        <w:ind w:left="480"/>
      </w:pPr>
      <w:hyperlink w:anchor="_Toc8912" w:history="1">
        <w:r w:rsidRPr="0082106D">
          <w:rPr>
            <w:rFonts w:ascii="Times New Roman" w:hAnsi="Times New Roman" w:hint="eastAsia"/>
            <w:smallCaps w:val="0"/>
            <w:szCs w:val="24"/>
            <w:lang w:val="zh-CN"/>
          </w:rPr>
          <w:t xml:space="preserve">3.5 </w:t>
        </w:r>
        <w:r w:rsidRPr="0082106D">
          <w:rPr>
            <w:rFonts w:ascii="Times New Roman" w:hAnsi="Times New Roman" w:hint="eastAsia"/>
            <w:smallCaps w:val="0"/>
            <w:szCs w:val="24"/>
            <w:lang w:val="zh-CN"/>
          </w:rPr>
          <w:t>资格审查资料</w:t>
        </w:r>
        <w:r w:rsidRPr="0082106D">
          <w:tab/>
        </w:r>
        <w:r w:rsidRPr="0082106D">
          <w:fldChar w:fldCharType="begin"/>
        </w:r>
        <w:r w:rsidRPr="0082106D">
          <w:instrText xml:space="preserve"> PAGEREF _Toc8912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21716FA7" w14:textId="77777777" w:rsidR="00A0258D" w:rsidRPr="0082106D" w:rsidRDefault="00000000">
      <w:pPr>
        <w:pStyle w:val="TOC2"/>
        <w:tabs>
          <w:tab w:val="right" w:leader="dot" w:pos="8504"/>
        </w:tabs>
        <w:ind w:left="480"/>
      </w:pPr>
      <w:hyperlink w:anchor="_Toc3161" w:history="1">
        <w:r w:rsidRPr="0082106D">
          <w:rPr>
            <w:rFonts w:ascii="Times New Roman" w:hAnsi="Times New Roman" w:hint="eastAsia"/>
            <w:smallCaps w:val="0"/>
            <w:szCs w:val="24"/>
            <w:lang w:val="zh-CN"/>
          </w:rPr>
          <w:t xml:space="preserve">3.6 </w:t>
        </w:r>
        <w:r w:rsidRPr="0082106D">
          <w:rPr>
            <w:rFonts w:ascii="Times New Roman" w:hAnsi="Times New Roman" w:hint="eastAsia"/>
            <w:smallCaps w:val="0"/>
            <w:szCs w:val="24"/>
            <w:lang w:val="zh-CN"/>
          </w:rPr>
          <w:t>备选投标方案</w:t>
        </w:r>
        <w:r w:rsidRPr="0082106D">
          <w:tab/>
        </w:r>
        <w:r w:rsidRPr="0082106D">
          <w:fldChar w:fldCharType="begin"/>
        </w:r>
        <w:r w:rsidRPr="0082106D">
          <w:instrText xml:space="preserve"> PAGEREF _Toc3161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17D52F04" w14:textId="77777777" w:rsidR="00A0258D" w:rsidRPr="0082106D" w:rsidRDefault="00000000">
      <w:pPr>
        <w:pStyle w:val="TOC2"/>
        <w:tabs>
          <w:tab w:val="right" w:leader="dot" w:pos="8504"/>
        </w:tabs>
        <w:ind w:left="480"/>
      </w:pPr>
      <w:hyperlink w:anchor="_Toc8513" w:history="1">
        <w:r w:rsidRPr="0082106D">
          <w:rPr>
            <w:rFonts w:ascii="Times New Roman" w:hAnsi="Times New Roman" w:hint="eastAsia"/>
            <w:smallCaps w:val="0"/>
            <w:szCs w:val="24"/>
            <w:lang w:val="zh-CN"/>
          </w:rPr>
          <w:t xml:space="preserve">3.7 </w:t>
        </w:r>
        <w:r w:rsidRPr="0082106D">
          <w:rPr>
            <w:rFonts w:ascii="Times New Roman" w:hAnsi="Times New Roman" w:hint="eastAsia"/>
            <w:smallCaps w:val="0"/>
            <w:szCs w:val="24"/>
            <w:lang w:val="zh-CN"/>
          </w:rPr>
          <w:t>投标文件的编制</w:t>
        </w:r>
        <w:r w:rsidRPr="0082106D">
          <w:tab/>
        </w:r>
        <w:r w:rsidRPr="0082106D">
          <w:fldChar w:fldCharType="begin"/>
        </w:r>
        <w:r w:rsidRPr="0082106D">
          <w:instrText xml:space="preserve"> PAGEREF _Toc8513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68795BA8" w14:textId="77777777" w:rsidR="00A0258D" w:rsidRPr="0082106D" w:rsidRDefault="00000000">
      <w:pPr>
        <w:pStyle w:val="TOC2"/>
        <w:tabs>
          <w:tab w:val="right" w:leader="dot" w:pos="8504"/>
        </w:tabs>
        <w:ind w:left="480"/>
      </w:pPr>
      <w:hyperlink w:anchor="_Toc16820" w:history="1">
        <w:r w:rsidRPr="0082106D">
          <w:rPr>
            <w:rFonts w:ascii="Times New Roman" w:hAnsi="Times New Roman" w:hint="eastAsia"/>
            <w:smallCaps w:val="0"/>
          </w:rPr>
          <w:t xml:space="preserve">4. </w:t>
        </w:r>
        <w:r w:rsidRPr="0082106D">
          <w:rPr>
            <w:rFonts w:ascii="Times New Roman" w:hAnsi="Times New Roman" w:hint="eastAsia"/>
            <w:smallCaps w:val="0"/>
          </w:rPr>
          <w:t>投标</w:t>
        </w:r>
        <w:r w:rsidRPr="0082106D">
          <w:tab/>
        </w:r>
        <w:r w:rsidRPr="0082106D">
          <w:fldChar w:fldCharType="begin"/>
        </w:r>
        <w:r w:rsidRPr="0082106D">
          <w:instrText xml:space="preserve"> PAGEREF _Toc16820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12BE2682" w14:textId="77777777" w:rsidR="00A0258D" w:rsidRPr="0082106D" w:rsidRDefault="00000000">
      <w:pPr>
        <w:pStyle w:val="TOC2"/>
        <w:tabs>
          <w:tab w:val="right" w:leader="dot" w:pos="8504"/>
        </w:tabs>
        <w:ind w:left="480"/>
      </w:pPr>
      <w:hyperlink w:anchor="_Toc1990" w:history="1">
        <w:r w:rsidRPr="0082106D">
          <w:rPr>
            <w:rFonts w:ascii="Times New Roman" w:hAnsi="Times New Roman" w:hint="eastAsia"/>
            <w:smallCaps w:val="0"/>
            <w:szCs w:val="24"/>
            <w:lang w:val="zh-CN"/>
          </w:rPr>
          <w:t xml:space="preserve">4.1 </w:t>
        </w:r>
        <w:r w:rsidRPr="0082106D">
          <w:rPr>
            <w:rFonts w:ascii="Times New Roman" w:hAnsi="Times New Roman" w:hint="eastAsia"/>
            <w:smallCaps w:val="0"/>
            <w:szCs w:val="24"/>
            <w:lang w:val="zh-CN"/>
          </w:rPr>
          <w:t>投标文件的加密（密封）和标记</w:t>
        </w:r>
        <w:r w:rsidRPr="0082106D">
          <w:tab/>
        </w:r>
        <w:r w:rsidRPr="0082106D">
          <w:fldChar w:fldCharType="begin"/>
        </w:r>
        <w:r w:rsidRPr="0082106D">
          <w:instrText xml:space="preserve"> PAGEREF _Toc1990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23D800FA" w14:textId="77777777" w:rsidR="00A0258D" w:rsidRPr="0082106D" w:rsidRDefault="00000000">
      <w:pPr>
        <w:pStyle w:val="TOC2"/>
        <w:tabs>
          <w:tab w:val="right" w:leader="dot" w:pos="8504"/>
        </w:tabs>
        <w:ind w:left="480"/>
      </w:pPr>
      <w:hyperlink w:anchor="_Toc12416" w:history="1">
        <w:r w:rsidRPr="0082106D">
          <w:rPr>
            <w:rFonts w:ascii="Times New Roman" w:hAnsi="Times New Roman" w:hint="eastAsia"/>
            <w:smallCaps w:val="0"/>
            <w:szCs w:val="24"/>
            <w:lang w:val="zh-CN"/>
          </w:rPr>
          <w:t xml:space="preserve">4.2 </w:t>
        </w:r>
        <w:r w:rsidRPr="0082106D">
          <w:rPr>
            <w:rFonts w:ascii="Times New Roman" w:hAnsi="Times New Roman" w:hint="eastAsia"/>
            <w:smallCaps w:val="0"/>
            <w:szCs w:val="24"/>
            <w:lang w:val="zh-CN"/>
          </w:rPr>
          <w:t>投标文件的递交</w:t>
        </w:r>
        <w:r w:rsidRPr="0082106D">
          <w:tab/>
        </w:r>
        <w:r w:rsidRPr="0082106D">
          <w:fldChar w:fldCharType="begin"/>
        </w:r>
        <w:r w:rsidRPr="0082106D">
          <w:instrText xml:space="preserve"> PAGEREF _Toc12416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0AA2FB1" w14:textId="77777777" w:rsidR="00A0258D" w:rsidRPr="0082106D" w:rsidRDefault="00000000">
      <w:pPr>
        <w:pStyle w:val="TOC2"/>
        <w:tabs>
          <w:tab w:val="right" w:leader="dot" w:pos="8504"/>
        </w:tabs>
        <w:ind w:left="480"/>
      </w:pPr>
      <w:hyperlink w:anchor="_Toc12784" w:history="1">
        <w:r w:rsidRPr="0082106D">
          <w:rPr>
            <w:rFonts w:ascii="Times New Roman" w:hAnsi="Times New Roman" w:hint="eastAsia"/>
            <w:smallCaps w:val="0"/>
            <w:szCs w:val="24"/>
            <w:lang w:val="zh-CN"/>
          </w:rPr>
          <w:t xml:space="preserve">4.3 </w:t>
        </w:r>
        <w:r w:rsidRPr="0082106D">
          <w:rPr>
            <w:rFonts w:ascii="Times New Roman" w:hAnsi="Times New Roman" w:hint="eastAsia"/>
            <w:smallCaps w:val="0"/>
            <w:szCs w:val="24"/>
            <w:lang w:val="zh-CN"/>
          </w:rPr>
          <w:t>投标文件的修改与撤回</w:t>
        </w:r>
        <w:r w:rsidRPr="0082106D">
          <w:tab/>
        </w:r>
        <w:r w:rsidRPr="0082106D">
          <w:fldChar w:fldCharType="begin"/>
        </w:r>
        <w:r w:rsidRPr="0082106D">
          <w:instrText xml:space="preserve"> PAGEREF _Toc12784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BF46DF9" w14:textId="77777777" w:rsidR="00A0258D" w:rsidRPr="0082106D" w:rsidRDefault="00000000">
      <w:pPr>
        <w:pStyle w:val="TOC2"/>
        <w:tabs>
          <w:tab w:val="right" w:leader="dot" w:pos="8504"/>
        </w:tabs>
        <w:ind w:left="480"/>
      </w:pPr>
      <w:hyperlink w:anchor="_Toc13686" w:history="1">
        <w:r w:rsidRPr="0082106D">
          <w:rPr>
            <w:rFonts w:ascii="Times New Roman" w:hAnsi="Times New Roman" w:hint="eastAsia"/>
            <w:smallCaps w:val="0"/>
          </w:rPr>
          <w:t xml:space="preserve">5. </w:t>
        </w:r>
        <w:r w:rsidRPr="0082106D">
          <w:rPr>
            <w:rFonts w:ascii="Times New Roman" w:hAnsi="Times New Roman" w:hint="eastAsia"/>
            <w:smallCaps w:val="0"/>
          </w:rPr>
          <w:t>开标</w:t>
        </w:r>
        <w:r w:rsidRPr="0082106D">
          <w:tab/>
        </w:r>
        <w:r w:rsidRPr="0082106D">
          <w:fldChar w:fldCharType="begin"/>
        </w:r>
        <w:r w:rsidRPr="0082106D">
          <w:instrText xml:space="preserve"> PAGEREF _Toc13686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B2BA6AD" w14:textId="77777777" w:rsidR="00A0258D" w:rsidRPr="0082106D" w:rsidRDefault="00000000">
      <w:pPr>
        <w:pStyle w:val="TOC2"/>
        <w:tabs>
          <w:tab w:val="right" w:leader="dot" w:pos="8504"/>
        </w:tabs>
        <w:ind w:left="480"/>
      </w:pPr>
      <w:hyperlink w:anchor="_Toc25433" w:history="1">
        <w:r w:rsidRPr="0082106D">
          <w:rPr>
            <w:rFonts w:ascii="Times New Roman" w:hAnsi="Times New Roman" w:hint="eastAsia"/>
            <w:smallCaps w:val="0"/>
            <w:szCs w:val="24"/>
            <w:lang w:val="zh-CN"/>
          </w:rPr>
          <w:t xml:space="preserve">5.1 </w:t>
        </w:r>
        <w:r w:rsidRPr="0082106D">
          <w:rPr>
            <w:rFonts w:ascii="Times New Roman" w:hAnsi="Times New Roman" w:hint="eastAsia"/>
            <w:smallCaps w:val="0"/>
            <w:szCs w:val="24"/>
            <w:lang w:val="zh-CN"/>
          </w:rPr>
          <w:t>开标时间和地点</w:t>
        </w:r>
        <w:r w:rsidRPr="0082106D">
          <w:tab/>
        </w:r>
        <w:r w:rsidRPr="0082106D">
          <w:fldChar w:fldCharType="begin"/>
        </w:r>
        <w:r w:rsidRPr="0082106D">
          <w:instrText xml:space="preserve"> PAGEREF _Toc25433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14A5FDB0" w14:textId="77777777" w:rsidR="00A0258D" w:rsidRPr="0082106D" w:rsidRDefault="00000000">
      <w:pPr>
        <w:pStyle w:val="TOC2"/>
        <w:tabs>
          <w:tab w:val="right" w:leader="dot" w:pos="8504"/>
        </w:tabs>
        <w:ind w:left="480"/>
      </w:pPr>
      <w:hyperlink w:anchor="_Toc123" w:history="1">
        <w:r w:rsidRPr="0082106D">
          <w:rPr>
            <w:rFonts w:ascii="Times New Roman" w:hAnsi="Times New Roman" w:hint="eastAsia"/>
            <w:smallCaps w:val="0"/>
            <w:szCs w:val="24"/>
            <w:lang w:val="zh-CN"/>
          </w:rPr>
          <w:t xml:space="preserve">5.2 </w:t>
        </w:r>
        <w:r w:rsidRPr="0082106D">
          <w:rPr>
            <w:rFonts w:ascii="Times New Roman" w:hAnsi="Times New Roman" w:hint="eastAsia"/>
            <w:smallCaps w:val="0"/>
            <w:szCs w:val="24"/>
            <w:lang w:val="zh-CN"/>
          </w:rPr>
          <w:t>开标程序</w:t>
        </w:r>
        <w:r w:rsidRPr="0082106D">
          <w:tab/>
        </w:r>
        <w:r w:rsidRPr="0082106D">
          <w:fldChar w:fldCharType="begin"/>
        </w:r>
        <w:r w:rsidRPr="0082106D">
          <w:instrText xml:space="preserve"> PAGEREF _Toc123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F01FD50" w14:textId="77777777" w:rsidR="00A0258D" w:rsidRPr="0082106D" w:rsidRDefault="00000000">
      <w:pPr>
        <w:pStyle w:val="TOC2"/>
        <w:tabs>
          <w:tab w:val="right" w:leader="dot" w:pos="8504"/>
        </w:tabs>
        <w:ind w:left="480"/>
      </w:pPr>
      <w:hyperlink w:anchor="_Toc1054" w:history="1">
        <w:r w:rsidRPr="0082106D">
          <w:rPr>
            <w:rFonts w:ascii="Times New Roman" w:hAnsi="Times New Roman" w:hint="eastAsia"/>
            <w:smallCaps w:val="0"/>
            <w:szCs w:val="24"/>
            <w:lang w:val="zh-CN"/>
          </w:rPr>
          <w:t xml:space="preserve">5.3 </w:t>
        </w:r>
        <w:r w:rsidRPr="0082106D">
          <w:rPr>
            <w:rFonts w:ascii="Times New Roman" w:hAnsi="Times New Roman" w:hint="eastAsia"/>
            <w:smallCaps w:val="0"/>
            <w:szCs w:val="24"/>
            <w:lang w:val="zh-CN"/>
          </w:rPr>
          <w:t>开标异议</w:t>
        </w:r>
        <w:r w:rsidRPr="0082106D">
          <w:tab/>
        </w:r>
        <w:r w:rsidRPr="0082106D">
          <w:fldChar w:fldCharType="begin"/>
        </w:r>
        <w:r w:rsidRPr="0082106D">
          <w:instrText xml:space="preserve"> PAGEREF _Toc1054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4A5FBEA1" w14:textId="77777777" w:rsidR="00A0258D" w:rsidRPr="0082106D" w:rsidRDefault="00000000">
      <w:pPr>
        <w:pStyle w:val="TOC2"/>
        <w:tabs>
          <w:tab w:val="right" w:leader="dot" w:pos="8504"/>
        </w:tabs>
        <w:ind w:left="480"/>
      </w:pPr>
      <w:hyperlink w:anchor="_Toc14796" w:history="1">
        <w:r w:rsidRPr="0082106D">
          <w:rPr>
            <w:rFonts w:ascii="Times New Roman" w:hAnsi="Times New Roman" w:hint="eastAsia"/>
            <w:smallCaps w:val="0"/>
          </w:rPr>
          <w:t xml:space="preserve">6. </w:t>
        </w:r>
        <w:r w:rsidRPr="0082106D">
          <w:rPr>
            <w:rFonts w:ascii="Times New Roman" w:hAnsi="Times New Roman" w:hint="eastAsia"/>
            <w:smallCaps w:val="0"/>
          </w:rPr>
          <w:t>评标</w:t>
        </w:r>
        <w:r w:rsidRPr="0082106D">
          <w:tab/>
        </w:r>
        <w:r w:rsidRPr="0082106D">
          <w:fldChar w:fldCharType="begin"/>
        </w:r>
        <w:r w:rsidRPr="0082106D">
          <w:instrText xml:space="preserve"> PAGEREF _Toc14796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620F4CA" w14:textId="77777777" w:rsidR="00A0258D" w:rsidRPr="0082106D" w:rsidRDefault="00000000">
      <w:pPr>
        <w:pStyle w:val="TOC2"/>
        <w:tabs>
          <w:tab w:val="right" w:leader="dot" w:pos="8504"/>
        </w:tabs>
        <w:ind w:left="480"/>
      </w:pPr>
      <w:hyperlink w:anchor="_Toc8689" w:history="1">
        <w:r w:rsidRPr="0082106D">
          <w:rPr>
            <w:rFonts w:ascii="Times New Roman" w:hAnsi="Times New Roman" w:hint="eastAsia"/>
            <w:smallCaps w:val="0"/>
            <w:szCs w:val="24"/>
            <w:lang w:val="zh-CN"/>
          </w:rPr>
          <w:t xml:space="preserve">6.1 </w:t>
        </w:r>
        <w:r w:rsidRPr="0082106D">
          <w:rPr>
            <w:rFonts w:ascii="Times New Roman" w:hAnsi="Times New Roman" w:hint="eastAsia"/>
            <w:smallCaps w:val="0"/>
            <w:szCs w:val="24"/>
            <w:lang w:val="zh-CN"/>
          </w:rPr>
          <w:t>评标委员会</w:t>
        </w:r>
        <w:r w:rsidRPr="0082106D">
          <w:tab/>
        </w:r>
        <w:r w:rsidRPr="0082106D">
          <w:fldChar w:fldCharType="begin"/>
        </w:r>
        <w:r w:rsidRPr="0082106D">
          <w:instrText xml:space="preserve"> PAGEREF _Toc8689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495BBC1A" w14:textId="77777777" w:rsidR="00A0258D" w:rsidRPr="0082106D" w:rsidRDefault="00000000">
      <w:pPr>
        <w:pStyle w:val="TOC2"/>
        <w:tabs>
          <w:tab w:val="right" w:leader="dot" w:pos="8504"/>
        </w:tabs>
        <w:ind w:left="480"/>
      </w:pPr>
      <w:hyperlink w:anchor="_Toc11558" w:history="1">
        <w:r w:rsidRPr="0082106D">
          <w:rPr>
            <w:rFonts w:ascii="Times New Roman" w:hAnsi="Times New Roman" w:hint="eastAsia"/>
            <w:smallCaps w:val="0"/>
            <w:szCs w:val="24"/>
            <w:lang w:val="zh-CN"/>
          </w:rPr>
          <w:t xml:space="preserve">6.2 </w:t>
        </w:r>
        <w:r w:rsidRPr="0082106D">
          <w:rPr>
            <w:rFonts w:ascii="Times New Roman" w:hAnsi="Times New Roman" w:hint="eastAsia"/>
            <w:smallCaps w:val="0"/>
            <w:szCs w:val="24"/>
            <w:lang w:val="zh-CN"/>
          </w:rPr>
          <w:t>评标原则</w:t>
        </w:r>
        <w:r w:rsidRPr="0082106D">
          <w:tab/>
        </w:r>
        <w:r w:rsidRPr="0082106D">
          <w:fldChar w:fldCharType="begin"/>
        </w:r>
        <w:r w:rsidRPr="0082106D">
          <w:instrText xml:space="preserve"> PAGEREF _Toc11558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F4C1FAA" w14:textId="77777777" w:rsidR="00A0258D" w:rsidRPr="0082106D" w:rsidRDefault="00000000">
      <w:pPr>
        <w:pStyle w:val="TOC2"/>
        <w:tabs>
          <w:tab w:val="right" w:leader="dot" w:pos="8504"/>
        </w:tabs>
        <w:ind w:left="480"/>
      </w:pPr>
      <w:hyperlink w:anchor="_Toc25350" w:history="1">
        <w:r w:rsidRPr="0082106D">
          <w:rPr>
            <w:rFonts w:ascii="Times New Roman" w:hAnsi="Times New Roman" w:hint="eastAsia"/>
            <w:smallCaps w:val="0"/>
            <w:szCs w:val="24"/>
            <w:lang w:val="zh-CN"/>
          </w:rPr>
          <w:t xml:space="preserve">6.3 </w:t>
        </w:r>
        <w:r w:rsidRPr="0082106D">
          <w:rPr>
            <w:rFonts w:ascii="Times New Roman" w:hAnsi="Times New Roman" w:hint="eastAsia"/>
            <w:smallCaps w:val="0"/>
            <w:szCs w:val="24"/>
            <w:lang w:val="zh-CN"/>
          </w:rPr>
          <w:t>评标</w:t>
        </w:r>
        <w:r w:rsidRPr="0082106D">
          <w:tab/>
        </w:r>
        <w:r w:rsidRPr="0082106D">
          <w:fldChar w:fldCharType="begin"/>
        </w:r>
        <w:r w:rsidRPr="0082106D">
          <w:instrText xml:space="preserve"> PAGEREF _Toc25350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6679E05" w14:textId="77777777" w:rsidR="00A0258D" w:rsidRPr="0082106D" w:rsidRDefault="00000000">
      <w:pPr>
        <w:pStyle w:val="TOC2"/>
        <w:tabs>
          <w:tab w:val="right" w:leader="dot" w:pos="8504"/>
        </w:tabs>
        <w:ind w:left="480"/>
      </w:pPr>
      <w:hyperlink w:anchor="_Toc5021" w:history="1">
        <w:r w:rsidRPr="0082106D">
          <w:rPr>
            <w:rFonts w:ascii="Times New Roman" w:hAnsi="Times New Roman" w:hint="eastAsia"/>
            <w:smallCaps w:val="0"/>
            <w:szCs w:val="24"/>
          </w:rPr>
          <w:t>6</w:t>
        </w:r>
        <w:r w:rsidRPr="0082106D">
          <w:rPr>
            <w:rFonts w:ascii="Times New Roman" w:hAnsi="Times New Roman" w:hint="eastAsia"/>
            <w:smallCaps w:val="0"/>
            <w:szCs w:val="24"/>
            <w:lang w:val="zh-CN"/>
          </w:rPr>
          <w:t>.</w:t>
        </w:r>
        <w:r w:rsidRPr="0082106D">
          <w:rPr>
            <w:rFonts w:ascii="Times New Roman" w:hAnsi="Times New Roman" w:hint="eastAsia"/>
            <w:smallCaps w:val="0"/>
            <w:szCs w:val="24"/>
          </w:rPr>
          <w:t>4</w:t>
        </w:r>
        <w:r w:rsidRPr="0082106D">
          <w:rPr>
            <w:rFonts w:ascii="Times New Roman" w:hAnsi="Times New Roman" w:hint="eastAsia"/>
            <w:smallCaps w:val="0"/>
            <w:szCs w:val="24"/>
            <w:lang w:val="zh-CN"/>
          </w:rPr>
          <w:t xml:space="preserve"> </w:t>
        </w:r>
        <w:r w:rsidRPr="0082106D">
          <w:rPr>
            <w:rFonts w:ascii="Times New Roman" w:hAnsi="Times New Roman" w:hint="eastAsia"/>
            <w:smallCaps w:val="0"/>
            <w:szCs w:val="24"/>
            <w:lang w:val="zh-CN"/>
          </w:rPr>
          <w:t>中标候选人公示</w:t>
        </w:r>
        <w:r w:rsidRPr="0082106D">
          <w:tab/>
        </w:r>
        <w:r w:rsidRPr="0082106D">
          <w:fldChar w:fldCharType="begin"/>
        </w:r>
        <w:r w:rsidRPr="0082106D">
          <w:instrText xml:space="preserve"> PAGEREF _Toc5021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025D073" w14:textId="77777777" w:rsidR="00A0258D" w:rsidRPr="0082106D" w:rsidRDefault="00000000">
      <w:pPr>
        <w:pStyle w:val="TOC2"/>
        <w:tabs>
          <w:tab w:val="right" w:leader="dot" w:pos="8504"/>
        </w:tabs>
        <w:ind w:left="480"/>
      </w:pPr>
      <w:hyperlink w:anchor="_Toc16681" w:history="1">
        <w:r w:rsidRPr="0082106D">
          <w:rPr>
            <w:rFonts w:ascii="Times New Roman" w:hAnsi="Times New Roman" w:hint="eastAsia"/>
            <w:smallCaps w:val="0"/>
            <w:szCs w:val="24"/>
          </w:rPr>
          <w:t xml:space="preserve">6.5 </w:t>
        </w:r>
        <w:r w:rsidRPr="0082106D">
          <w:rPr>
            <w:rFonts w:ascii="Times New Roman" w:hAnsi="Times New Roman" w:hint="eastAsia"/>
            <w:smallCaps w:val="0"/>
            <w:szCs w:val="24"/>
          </w:rPr>
          <w:t>评标结果异议</w:t>
        </w:r>
        <w:r w:rsidRPr="0082106D">
          <w:tab/>
        </w:r>
        <w:r w:rsidRPr="0082106D">
          <w:fldChar w:fldCharType="begin"/>
        </w:r>
        <w:r w:rsidRPr="0082106D">
          <w:instrText xml:space="preserve"> PAGEREF _Toc16681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5BAB32D" w14:textId="77777777" w:rsidR="00A0258D" w:rsidRPr="0082106D" w:rsidRDefault="00000000">
      <w:pPr>
        <w:pStyle w:val="TOC2"/>
        <w:tabs>
          <w:tab w:val="right" w:leader="dot" w:pos="8504"/>
        </w:tabs>
        <w:ind w:left="480"/>
      </w:pPr>
      <w:hyperlink w:anchor="_Toc6335" w:history="1">
        <w:r w:rsidRPr="0082106D">
          <w:rPr>
            <w:rFonts w:ascii="Times New Roman" w:hAnsi="Times New Roman" w:hint="eastAsia"/>
            <w:smallCaps w:val="0"/>
            <w:szCs w:val="24"/>
          </w:rPr>
          <w:t xml:space="preserve">6.6 </w:t>
        </w:r>
        <w:r w:rsidRPr="0082106D">
          <w:rPr>
            <w:rFonts w:ascii="Times New Roman" w:hAnsi="Times New Roman" w:hint="eastAsia"/>
            <w:smallCaps w:val="0"/>
            <w:szCs w:val="24"/>
          </w:rPr>
          <w:t>中标候选人履约能力审查</w:t>
        </w:r>
        <w:r w:rsidRPr="0082106D">
          <w:tab/>
        </w:r>
        <w:r w:rsidRPr="0082106D">
          <w:fldChar w:fldCharType="begin"/>
        </w:r>
        <w:r w:rsidRPr="0082106D">
          <w:instrText xml:space="preserve"> PAGEREF _Toc6335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7678B8A9" w14:textId="77777777" w:rsidR="00A0258D" w:rsidRPr="0082106D" w:rsidRDefault="00000000">
      <w:pPr>
        <w:pStyle w:val="TOC2"/>
        <w:tabs>
          <w:tab w:val="right" w:leader="dot" w:pos="8504"/>
        </w:tabs>
        <w:ind w:left="480"/>
      </w:pPr>
      <w:hyperlink w:anchor="_Toc22205" w:history="1">
        <w:r w:rsidRPr="0082106D">
          <w:rPr>
            <w:rFonts w:ascii="Times New Roman" w:hAnsi="Times New Roman" w:hint="eastAsia"/>
            <w:smallCaps w:val="0"/>
          </w:rPr>
          <w:t>7.</w:t>
        </w:r>
        <w:r w:rsidRPr="0082106D">
          <w:rPr>
            <w:rFonts w:ascii="Times New Roman" w:hAnsi="Times New Roman" w:hint="eastAsia"/>
            <w:smallCaps w:val="0"/>
          </w:rPr>
          <w:t>定标</w:t>
        </w:r>
        <w:r w:rsidRPr="0082106D">
          <w:tab/>
        </w:r>
        <w:r w:rsidRPr="0082106D">
          <w:fldChar w:fldCharType="begin"/>
        </w:r>
        <w:r w:rsidRPr="0082106D">
          <w:instrText xml:space="preserve"> PAGEREF _Toc22205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10511A24" w14:textId="77777777" w:rsidR="00A0258D" w:rsidRPr="0082106D" w:rsidRDefault="00000000">
      <w:pPr>
        <w:pStyle w:val="TOC2"/>
        <w:tabs>
          <w:tab w:val="right" w:leader="dot" w:pos="8504"/>
        </w:tabs>
        <w:ind w:left="480"/>
      </w:pPr>
      <w:hyperlink w:anchor="_Toc24114" w:history="1">
        <w:r w:rsidRPr="0082106D">
          <w:rPr>
            <w:rFonts w:ascii="Times New Roman" w:hAnsi="Times New Roman" w:hint="eastAsia"/>
            <w:smallCaps w:val="0"/>
            <w:szCs w:val="24"/>
          </w:rPr>
          <w:t xml:space="preserve">7.1 </w:t>
        </w:r>
        <w:r w:rsidRPr="0082106D">
          <w:rPr>
            <w:rFonts w:ascii="Times New Roman" w:hAnsi="Times New Roman" w:hint="eastAsia"/>
            <w:smallCaps w:val="0"/>
            <w:szCs w:val="24"/>
          </w:rPr>
          <w:t>定标</w:t>
        </w:r>
        <w:r w:rsidRPr="0082106D">
          <w:tab/>
        </w:r>
        <w:r w:rsidRPr="0082106D">
          <w:fldChar w:fldCharType="begin"/>
        </w:r>
        <w:r w:rsidRPr="0082106D">
          <w:instrText xml:space="preserve"> PAGEREF _Toc24114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12649C8A" w14:textId="77777777" w:rsidR="00A0258D" w:rsidRPr="0082106D" w:rsidRDefault="00000000">
      <w:pPr>
        <w:pStyle w:val="TOC2"/>
        <w:tabs>
          <w:tab w:val="right" w:leader="dot" w:pos="8504"/>
        </w:tabs>
        <w:ind w:left="480"/>
      </w:pPr>
      <w:hyperlink w:anchor="_Toc5237" w:history="1">
        <w:r w:rsidRPr="0082106D">
          <w:rPr>
            <w:rFonts w:ascii="Times New Roman" w:hAnsi="Times New Roman" w:hint="eastAsia"/>
            <w:smallCaps w:val="0"/>
            <w:szCs w:val="24"/>
          </w:rPr>
          <w:t xml:space="preserve">7.2 </w:t>
        </w:r>
        <w:r w:rsidRPr="0082106D">
          <w:rPr>
            <w:rFonts w:ascii="Times New Roman" w:hAnsi="Times New Roman" w:hint="eastAsia"/>
            <w:smallCaps w:val="0"/>
            <w:szCs w:val="24"/>
          </w:rPr>
          <w:t>中标通知</w:t>
        </w:r>
        <w:r w:rsidRPr="0082106D">
          <w:tab/>
        </w:r>
        <w:r w:rsidRPr="0082106D">
          <w:fldChar w:fldCharType="begin"/>
        </w:r>
        <w:r w:rsidRPr="0082106D">
          <w:instrText xml:space="preserve"> PAGEREF _Toc5237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8D61C38" w14:textId="77777777" w:rsidR="00A0258D" w:rsidRPr="0082106D" w:rsidRDefault="00000000">
      <w:pPr>
        <w:pStyle w:val="TOC2"/>
        <w:tabs>
          <w:tab w:val="right" w:leader="dot" w:pos="8504"/>
        </w:tabs>
        <w:ind w:left="480"/>
      </w:pPr>
      <w:hyperlink w:anchor="_Toc6391" w:history="1">
        <w:r w:rsidRPr="0082106D">
          <w:rPr>
            <w:rFonts w:ascii="Times New Roman" w:hAnsi="Times New Roman" w:hint="eastAsia"/>
            <w:smallCaps w:val="0"/>
            <w:szCs w:val="24"/>
          </w:rPr>
          <w:t xml:space="preserve">7.3 </w:t>
        </w:r>
        <w:r w:rsidRPr="0082106D">
          <w:rPr>
            <w:rFonts w:ascii="Times New Roman" w:hAnsi="Times New Roman" w:hint="eastAsia"/>
            <w:smallCaps w:val="0"/>
            <w:szCs w:val="24"/>
          </w:rPr>
          <w:t>中标结果公示</w:t>
        </w:r>
        <w:r w:rsidRPr="0082106D">
          <w:tab/>
        </w:r>
        <w:r w:rsidRPr="0082106D">
          <w:fldChar w:fldCharType="begin"/>
        </w:r>
        <w:r w:rsidRPr="0082106D">
          <w:instrText xml:space="preserve"> PAGEREF _Toc6391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9057221" w14:textId="77777777" w:rsidR="00A0258D" w:rsidRPr="0082106D" w:rsidRDefault="00000000">
      <w:pPr>
        <w:pStyle w:val="TOC2"/>
        <w:tabs>
          <w:tab w:val="right" w:leader="dot" w:pos="8504"/>
        </w:tabs>
        <w:ind w:left="480"/>
      </w:pPr>
      <w:hyperlink w:anchor="_Toc11776" w:history="1">
        <w:r w:rsidRPr="0082106D">
          <w:rPr>
            <w:rFonts w:ascii="Times New Roman" w:hAnsi="Times New Roman" w:hint="eastAsia"/>
            <w:smallCaps w:val="0"/>
          </w:rPr>
          <w:t>8.</w:t>
        </w:r>
        <w:r w:rsidRPr="0082106D">
          <w:rPr>
            <w:rFonts w:ascii="Times New Roman" w:hAnsi="Times New Roman" w:hint="eastAsia"/>
            <w:smallCaps w:val="0"/>
          </w:rPr>
          <w:t>合同授予</w:t>
        </w:r>
        <w:r w:rsidRPr="0082106D">
          <w:tab/>
        </w:r>
        <w:r w:rsidRPr="0082106D">
          <w:fldChar w:fldCharType="begin"/>
        </w:r>
        <w:r w:rsidRPr="0082106D">
          <w:instrText xml:space="preserve"> PAGEREF _Toc11776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0F8110A" w14:textId="77777777" w:rsidR="00A0258D" w:rsidRPr="0082106D" w:rsidRDefault="00000000">
      <w:pPr>
        <w:pStyle w:val="TOC2"/>
        <w:tabs>
          <w:tab w:val="right" w:leader="dot" w:pos="8504"/>
        </w:tabs>
        <w:ind w:left="480"/>
      </w:pPr>
      <w:hyperlink w:anchor="_Toc32235" w:history="1">
        <w:r w:rsidRPr="0082106D">
          <w:rPr>
            <w:rFonts w:ascii="Times New Roman" w:hAnsi="Times New Roman" w:hint="eastAsia"/>
            <w:smallCaps w:val="0"/>
            <w:szCs w:val="24"/>
          </w:rPr>
          <w:t xml:space="preserve">8.1 </w:t>
        </w:r>
        <w:r w:rsidRPr="0082106D">
          <w:rPr>
            <w:rFonts w:ascii="Times New Roman" w:hAnsi="Times New Roman" w:hint="eastAsia"/>
            <w:smallCaps w:val="0"/>
            <w:szCs w:val="24"/>
          </w:rPr>
          <w:t>履约保证金</w:t>
        </w:r>
        <w:r w:rsidRPr="0082106D">
          <w:tab/>
        </w:r>
        <w:r w:rsidRPr="0082106D">
          <w:fldChar w:fldCharType="begin"/>
        </w:r>
        <w:r w:rsidRPr="0082106D">
          <w:instrText xml:space="preserve"> PAGEREF _Toc32235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7B27730" w14:textId="77777777" w:rsidR="00A0258D" w:rsidRPr="0082106D" w:rsidRDefault="00000000">
      <w:pPr>
        <w:pStyle w:val="TOC2"/>
        <w:tabs>
          <w:tab w:val="right" w:leader="dot" w:pos="8504"/>
        </w:tabs>
        <w:ind w:left="480"/>
      </w:pPr>
      <w:hyperlink w:anchor="_Toc15624" w:history="1">
        <w:r w:rsidRPr="0082106D">
          <w:rPr>
            <w:rFonts w:ascii="Times New Roman" w:hAnsi="Times New Roman" w:hint="eastAsia"/>
            <w:smallCaps w:val="0"/>
            <w:szCs w:val="24"/>
          </w:rPr>
          <w:t>8.2</w:t>
        </w:r>
        <w:r w:rsidRPr="0082106D">
          <w:rPr>
            <w:rFonts w:ascii="Times New Roman" w:hAnsi="Times New Roman" w:hint="eastAsia"/>
            <w:smallCaps w:val="0"/>
            <w:szCs w:val="24"/>
          </w:rPr>
          <w:t>签订合同</w:t>
        </w:r>
        <w:r w:rsidRPr="0082106D">
          <w:tab/>
        </w:r>
        <w:r w:rsidRPr="0082106D">
          <w:fldChar w:fldCharType="begin"/>
        </w:r>
        <w:r w:rsidRPr="0082106D">
          <w:instrText xml:space="preserve"> PAGEREF _Toc15624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4933C03" w14:textId="77777777" w:rsidR="00A0258D" w:rsidRPr="0082106D" w:rsidRDefault="00000000">
      <w:pPr>
        <w:pStyle w:val="TOC2"/>
        <w:tabs>
          <w:tab w:val="right" w:leader="dot" w:pos="8504"/>
        </w:tabs>
        <w:ind w:left="480"/>
      </w:pPr>
      <w:hyperlink w:anchor="_Toc8008" w:history="1">
        <w:r w:rsidRPr="0082106D">
          <w:rPr>
            <w:rFonts w:ascii="Times New Roman" w:hAnsi="Times New Roman" w:hint="eastAsia"/>
            <w:smallCaps w:val="0"/>
          </w:rPr>
          <w:t xml:space="preserve">9. </w:t>
        </w:r>
        <w:r w:rsidRPr="0082106D">
          <w:rPr>
            <w:rFonts w:ascii="Times New Roman" w:hAnsi="Times New Roman" w:hint="eastAsia"/>
            <w:smallCaps w:val="0"/>
          </w:rPr>
          <w:t>重新招标和不再招标</w:t>
        </w:r>
        <w:r w:rsidRPr="0082106D">
          <w:tab/>
        </w:r>
        <w:r w:rsidRPr="0082106D">
          <w:fldChar w:fldCharType="begin"/>
        </w:r>
        <w:r w:rsidRPr="0082106D">
          <w:instrText xml:space="preserve"> PAGEREF _Toc8008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2F72152F" w14:textId="77777777" w:rsidR="00A0258D" w:rsidRPr="0082106D" w:rsidRDefault="00000000">
      <w:pPr>
        <w:pStyle w:val="TOC2"/>
        <w:tabs>
          <w:tab w:val="right" w:leader="dot" w:pos="8504"/>
        </w:tabs>
        <w:ind w:left="480"/>
      </w:pPr>
      <w:hyperlink w:anchor="_Toc21808" w:history="1">
        <w:r w:rsidRPr="0082106D">
          <w:rPr>
            <w:rFonts w:ascii="Times New Roman" w:hAnsi="Times New Roman" w:hint="eastAsia"/>
            <w:smallCaps w:val="0"/>
            <w:szCs w:val="24"/>
          </w:rPr>
          <w:t xml:space="preserve">9.1 </w:t>
        </w:r>
        <w:r w:rsidRPr="0082106D">
          <w:rPr>
            <w:rFonts w:ascii="Times New Roman" w:hAnsi="Times New Roman" w:hint="eastAsia"/>
            <w:smallCaps w:val="0"/>
            <w:szCs w:val="24"/>
          </w:rPr>
          <w:t>重新招标</w:t>
        </w:r>
        <w:r w:rsidRPr="0082106D">
          <w:tab/>
        </w:r>
        <w:r w:rsidRPr="0082106D">
          <w:fldChar w:fldCharType="begin"/>
        </w:r>
        <w:r w:rsidRPr="0082106D">
          <w:instrText xml:space="preserve"> PAGEREF _Toc21808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46A37A99" w14:textId="77777777" w:rsidR="00A0258D" w:rsidRPr="0082106D" w:rsidRDefault="00000000">
      <w:pPr>
        <w:pStyle w:val="TOC2"/>
        <w:tabs>
          <w:tab w:val="right" w:leader="dot" w:pos="8504"/>
        </w:tabs>
        <w:ind w:left="480"/>
      </w:pPr>
      <w:hyperlink w:anchor="_Toc11056" w:history="1">
        <w:r w:rsidRPr="0082106D">
          <w:rPr>
            <w:rFonts w:ascii="Times New Roman" w:hAnsi="Times New Roman" w:hint="eastAsia"/>
            <w:smallCaps w:val="0"/>
            <w:szCs w:val="24"/>
          </w:rPr>
          <w:t xml:space="preserve">9.2 </w:t>
        </w:r>
        <w:r w:rsidRPr="0082106D">
          <w:rPr>
            <w:rFonts w:ascii="Times New Roman" w:hAnsi="Times New Roman" w:hint="eastAsia"/>
            <w:smallCaps w:val="0"/>
            <w:szCs w:val="24"/>
          </w:rPr>
          <w:t>不再招标</w:t>
        </w:r>
        <w:r w:rsidRPr="0082106D">
          <w:tab/>
        </w:r>
        <w:r w:rsidRPr="0082106D">
          <w:fldChar w:fldCharType="begin"/>
        </w:r>
        <w:r w:rsidRPr="0082106D">
          <w:instrText xml:space="preserve"> PAGEREF _Toc11056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8A32736" w14:textId="77777777" w:rsidR="00A0258D" w:rsidRPr="0082106D" w:rsidRDefault="00000000">
      <w:pPr>
        <w:pStyle w:val="TOC2"/>
        <w:tabs>
          <w:tab w:val="right" w:leader="dot" w:pos="8504"/>
        </w:tabs>
        <w:ind w:left="480"/>
      </w:pPr>
      <w:hyperlink w:anchor="_Toc22773" w:history="1">
        <w:r w:rsidRPr="0082106D">
          <w:rPr>
            <w:rFonts w:ascii="Times New Roman" w:hAnsi="Times New Roman" w:hint="eastAsia"/>
            <w:smallCaps w:val="0"/>
          </w:rPr>
          <w:t xml:space="preserve">10. </w:t>
        </w:r>
        <w:r w:rsidRPr="0082106D">
          <w:rPr>
            <w:rFonts w:ascii="Times New Roman" w:hAnsi="Times New Roman" w:hint="eastAsia"/>
            <w:smallCaps w:val="0"/>
          </w:rPr>
          <w:t>纪律和监督</w:t>
        </w:r>
        <w:r w:rsidRPr="0082106D">
          <w:tab/>
        </w:r>
        <w:r w:rsidRPr="0082106D">
          <w:fldChar w:fldCharType="begin"/>
        </w:r>
        <w:r w:rsidRPr="0082106D">
          <w:instrText xml:space="preserve"> PAGEREF _Toc22773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7623FE1B" w14:textId="77777777" w:rsidR="00A0258D" w:rsidRPr="0082106D" w:rsidRDefault="00000000">
      <w:pPr>
        <w:pStyle w:val="TOC2"/>
        <w:tabs>
          <w:tab w:val="right" w:leader="dot" w:pos="8504"/>
        </w:tabs>
        <w:ind w:left="480"/>
      </w:pPr>
      <w:hyperlink w:anchor="_Toc15240" w:history="1">
        <w:r w:rsidRPr="0082106D">
          <w:rPr>
            <w:rFonts w:ascii="Times New Roman" w:hAnsi="Times New Roman" w:hint="eastAsia"/>
            <w:smallCaps w:val="0"/>
            <w:szCs w:val="24"/>
          </w:rPr>
          <w:t xml:space="preserve">10.1 </w:t>
        </w:r>
        <w:r w:rsidRPr="0082106D">
          <w:rPr>
            <w:rFonts w:ascii="Times New Roman" w:hAnsi="Times New Roman" w:hint="eastAsia"/>
            <w:smallCaps w:val="0"/>
            <w:szCs w:val="24"/>
          </w:rPr>
          <w:t>对招标人的纪律要求</w:t>
        </w:r>
        <w:r w:rsidRPr="0082106D">
          <w:tab/>
        </w:r>
        <w:r w:rsidRPr="0082106D">
          <w:fldChar w:fldCharType="begin"/>
        </w:r>
        <w:r w:rsidRPr="0082106D">
          <w:instrText xml:space="preserve"> PAGEREF _Toc15240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DD85A8D" w14:textId="77777777" w:rsidR="00A0258D" w:rsidRPr="0082106D" w:rsidRDefault="00000000">
      <w:pPr>
        <w:pStyle w:val="TOC2"/>
        <w:tabs>
          <w:tab w:val="right" w:leader="dot" w:pos="8504"/>
        </w:tabs>
        <w:ind w:left="480"/>
      </w:pPr>
      <w:hyperlink w:anchor="_Toc7835" w:history="1">
        <w:r w:rsidRPr="0082106D">
          <w:rPr>
            <w:rFonts w:ascii="Times New Roman" w:hAnsi="Times New Roman" w:hint="eastAsia"/>
            <w:smallCaps w:val="0"/>
            <w:szCs w:val="24"/>
          </w:rPr>
          <w:t xml:space="preserve">10.2 </w:t>
        </w:r>
        <w:r w:rsidRPr="0082106D">
          <w:rPr>
            <w:rFonts w:ascii="Times New Roman" w:hAnsi="Times New Roman" w:hint="eastAsia"/>
            <w:smallCaps w:val="0"/>
            <w:szCs w:val="24"/>
          </w:rPr>
          <w:t>对投标人的纪律要求</w:t>
        </w:r>
        <w:r w:rsidRPr="0082106D">
          <w:tab/>
        </w:r>
        <w:r w:rsidRPr="0082106D">
          <w:fldChar w:fldCharType="begin"/>
        </w:r>
        <w:r w:rsidRPr="0082106D">
          <w:instrText xml:space="preserve"> PAGEREF _Toc7835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016C018" w14:textId="77777777" w:rsidR="00A0258D" w:rsidRPr="0082106D" w:rsidRDefault="00000000">
      <w:pPr>
        <w:pStyle w:val="TOC2"/>
        <w:tabs>
          <w:tab w:val="right" w:leader="dot" w:pos="8504"/>
        </w:tabs>
        <w:ind w:left="480"/>
      </w:pPr>
      <w:hyperlink w:anchor="_Toc10667" w:history="1">
        <w:r w:rsidRPr="0082106D">
          <w:rPr>
            <w:rFonts w:ascii="Times New Roman" w:hAnsi="Times New Roman" w:hint="eastAsia"/>
            <w:smallCaps w:val="0"/>
            <w:szCs w:val="24"/>
          </w:rPr>
          <w:t xml:space="preserve">10.3 </w:t>
        </w:r>
        <w:r w:rsidRPr="0082106D">
          <w:rPr>
            <w:rFonts w:ascii="Times New Roman" w:hAnsi="Times New Roman" w:hint="eastAsia"/>
            <w:smallCaps w:val="0"/>
            <w:szCs w:val="24"/>
          </w:rPr>
          <w:t>对评标委员会成员的纪律要求</w:t>
        </w:r>
        <w:r w:rsidRPr="0082106D">
          <w:tab/>
        </w:r>
        <w:r w:rsidRPr="0082106D">
          <w:fldChar w:fldCharType="begin"/>
        </w:r>
        <w:r w:rsidRPr="0082106D">
          <w:instrText xml:space="preserve"> PAGEREF _Toc10667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13D42FA3" w14:textId="77777777" w:rsidR="00A0258D" w:rsidRPr="0082106D" w:rsidRDefault="00000000">
      <w:pPr>
        <w:pStyle w:val="TOC2"/>
        <w:tabs>
          <w:tab w:val="right" w:leader="dot" w:pos="8504"/>
        </w:tabs>
        <w:ind w:left="480"/>
      </w:pPr>
      <w:hyperlink w:anchor="_Toc11668" w:history="1">
        <w:r w:rsidRPr="0082106D">
          <w:rPr>
            <w:rFonts w:ascii="Times New Roman" w:hAnsi="Times New Roman" w:hint="eastAsia"/>
            <w:smallCaps w:val="0"/>
            <w:szCs w:val="24"/>
          </w:rPr>
          <w:t xml:space="preserve">10.4 </w:t>
        </w:r>
        <w:r w:rsidRPr="0082106D">
          <w:rPr>
            <w:rFonts w:ascii="Times New Roman" w:hAnsi="Times New Roman" w:hint="eastAsia"/>
            <w:smallCaps w:val="0"/>
            <w:szCs w:val="24"/>
          </w:rPr>
          <w:t>对与评标活动有关的工作人员的纪律要求</w:t>
        </w:r>
        <w:r w:rsidRPr="0082106D">
          <w:tab/>
        </w:r>
        <w:r w:rsidRPr="0082106D">
          <w:fldChar w:fldCharType="begin"/>
        </w:r>
        <w:r w:rsidRPr="0082106D">
          <w:instrText xml:space="preserve"> PAGEREF _Toc11668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4E344EAA" w14:textId="77777777" w:rsidR="00A0258D" w:rsidRPr="0082106D" w:rsidRDefault="00000000">
      <w:pPr>
        <w:pStyle w:val="TOC2"/>
        <w:tabs>
          <w:tab w:val="right" w:leader="dot" w:pos="8504"/>
        </w:tabs>
        <w:ind w:left="480"/>
      </w:pPr>
      <w:hyperlink w:anchor="_Toc11455" w:history="1">
        <w:r w:rsidRPr="0082106D">
          <w:rPr>
            <w:rFonts w:ascii="Times New Roman" w:hAnsi="Times New Roman" w:hint="eastAsia"/>
            <w:smallCaps w:val="0"/>
            <w:szCs w:val="24"/>
          </w:rPr>
          <w:t xml:space="preserve">10.5 </w:t>
        </w:r>
        <w:r w:rsidRPr="0082106D">
          <w:rPr>
            <w:rFonts w:ascii="Times New Roman" w:hAnsi="Times New Roman" w:hint="eastAsia"/>
            <w:smallCaps w:val="0"/>
            <w:szCs w:val="24"/>
          </w:rPr>
          <w:t>投诉</w:t>
        </w:r>
        <w:r w:rsidRPr="0082106D">
          <w:tab/>
        </w:r>
        <w:r w:rsidRPr="0082106D">
          <w:fldChar w:fldCharType="begin"/>
        </w:r>
        <w:r w:rsidRPr="0082106D">
          <w:instrText xml:space="preserve"> PAGEREF _Toc11455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47BAB06A" w14:textId="77777777" w:rsidR="00A0258D" w:rsidRPr="0082106D" w:rsidRDefault="00000000">
      <w:pPr>
        <w:pStyle w:val="TOC2"/>
        <w:tabs>
          <w:tab w:val="right" w:leader="dot" w:pos="8504"/>
        </w:tabs>
        <w:ind w:left="480"/>
      </w:pPr>
      <w:hyperlink w:anchor="_Toc24573" w:history="1">
        <w:r w:rsidRPr="0082106D">
          <w:rPr>
            <w:rFonts w:ascii="Times New Roman" w:hAnsi="Times New Roman" w:hint="eastAsia"/>
            <w:smallCaps w:val="0"/>
          </w:rPr>
          <w:t xml:space="preserve">11. </w:t>
        </w:r>
        <w:r w:rsidRPr="0082106D">
          <w:rPr>
            <w:rFonts w:ascii="Times New Roman" w:hAnsi="Times New Roman" w:hint="eastAsia"/>
            <w:smallCaps w:val="0"/>
          </w:rPr>
          <w:t>需要补充的其他内容</w:t>
        </w:r>
        <w:r w:rsidRPr="0082106D">
          <w:tab/>
        </w:r>
        <w:r w:rsidRPr="0082106D">
          <w:fldChar w:fldCharType="begin"/>
        </w:r>
        <w:r w:rsidRPr="0082106D">
          <w:instrText xml:space="preserve"> PAGEREF _Toc24573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600EB87C" w14:textId="77777777" w:rsidR="00A0258D" w:rsidRPr="0082106D" w:rsidRDefault="00000000">
      <w:pPr>
        <w:pStyle w:val="TOC1"/>
        <w:tabs>
          <w:tab w:val="right" w:leader="dot" w:pos="8504"/>
        </w:tabs>
      </w:pPr>
      <w:hyperlink w:anchor="_Toc32692" w:history="1">
        <w:r w:rsidRPr="0082106D">
          <w:rPr>
            <w:rFonts w:ascii="国标黑体" w:eastAsia="国标黑体" w:hAnsi="国标黑体" w:cs="国标黑体" w:hint="eastAsia"/>
          </w:rPr>
          <w:t>第三章  评标及定标</w:t>
        </w:r>
        <w:r w:rsidRPr="0082106D">
          <w:tab/>
        </w:r>
        <w:r w:rsidRPr="0082106D">
          <w:fldChar w:fldCharType="begin"/>
        </w:r>
        <w:r w:rsidRPr="0082106D">
          <w:instrText xml:space="preserve"> PAGEREF _Toc32692 \h </w:instrText>
        </w:r>
        <w:r w:rsidRPr="0082106D">
          <w:fldChar w:fldCharType="separate"/>
        </w:r>
        <w:r w:rsidR="0061606F" w:rsidRPr="0082106D">
          <w:rPr>
            <w:noProof/>
          </w:rPr>
          <w:t>72</w:t>
        </w:r>
        <w:r w:rsidRPr="0082106D">
          <w:fldChar w:fldCharType="end"/>
        </w:r>
      </w:hyperlink>
    </w:p>
    <w:p w14:paraId="2FC84F0E" w14:textId="77777777" w:rsidR="00A0258D" w:rsidRPr="0082106D" w:rsidRDefault="00000000">
      <w:pPr>
        <w:pStyle w:val="TOC2"/>
        <w:tabs>
          <w:tab w:val="right" w:leader="dot" w:pos="8504"/>
        </w:tabs>
        <w:ind w:left="480"/>
        <w:rPr>
          <w:rFonts w:ascii="Times New Roman" w:hAnsi="Times New Roman"/>
          <w:smallCaps w:val="0"/>
        </w:rPr>
      </w:pPr>
      <w:r w:rsidRPr="0082106D">
        <w:rPr>
          <w:rFonts w:ascii="Times New Roman" w:hAnsi="Times New Roman" w:hint="eastAsia"/>
          <w:smallCaps w:val="0"/>
        </w:rPr>
        <w:t>（第一种：经评审的最低投标价法）</w:t>
      </w:r>
      <w:r w:rsidRPr="0082106D">
        <w:tab/>
      </w:r>
      <w:r w:rsidRPr="0082106D">
        <w:rPr>
          <w:rFonts w:ascii="Times New Roman" w:hAnsi="Times New Roman" w:hint="eastAsia"/>
          <w:smallCaps w:val="0"/>
        </w:rPr>
        <w:fldChar w:fldCharType="begin"/>
      </w:r>
      <w:r w:rsidRPr="0082106D">
        <w:rPr>
          <w:rFonts w:ascii="Times New Roman" w:hAnsi="Times New Roman" w:hint="eastAsia"/>
          <w:smallCaps w:val="0"/>
        </w:rPr>
        <w:instrText xml:space="preserve"> PAGEREF _Toc20775 \h </w:instrText>
      </w:r>
      <w:r w:rsidRPr="0082106D">
        <w:rPr>
          <w:rFonts w:ascii="Times New Roman" w:hAnsi="Times New Roman" w:hint="eastAsia"/>
          <w:smallCaps w:val="0"/>
        </w:rPr>
      </w:r>
      <w:r w:rsidRPr="0082106D">
        <w:rPr>
          <w:rFonts w:ascii="Times New Roman" w:hAnsi="Times New Roman" w:hint="eastAsia"/>
          <w:smallCaps w:val="0"/>
        </w:rPr>
        <w:fldChar w:fldCharType="separate"/>
      </w:r>
      <w:r w:rsidR="0061606F" w:rsidRPr="0082106D">
        <w:rPr>
          <w:rFonts w:ascii="Times New Roman" w:hAnsi="Times New Roman"/>
          <w:smallCaps w:val="0"/>
          <w:noProof/>
        </w:rPr>
        <w:t>72</w:t>
      </w:r>
      <w:r w:rsidRPr="0082106D">
        <w:rPr>
          <w:rFonts w:ascii="Times New Roman" w:hAnsi="Times New Roman" w:hint="eastAsia"/>
          <w:smallCaps w:val="0"/>
        </w:rPr>
        <w:fldChar w:fldCharType="end"/>
      </w:r>
    </w:p>
    <w:p w14:paraId="328D960B" w14:textId="77777777" w:rsidR="00A0258D" w:rsidRPr="0082106D" w:rsidRDefault="00000000">
      <w:pPr>
        <w:pStyle w:val="TOC2"/>
        <w:tabs>
          <w:tab w:val="right" w:leader="dot" w:pos="8504"/>
        </w:tabs>
        <w:ind w:left="480"/>
      </w:pPr>
      <w:hyperlink w:anchor="_Toc20775" w:history="1">
        <w:r w:rsidRPr="0082106D">
          <w:rPr>
            <w:rFonts w:ascii="Times New Roman" w:hAnsi="Times New Roman" w:hint="eastAsia"/>
            <w:smallCaps w:val="0"/>
          </w:rPr>
          <w:t>评标办法前附表</w:t>
        </w:r>
        <w:r w:rsidRPr="0082106D">
          <w:tab/>
        </w:r>
        <w:r w:rsidRPr="0082106D">
          <w:fldChar w:fldCharType="begin"/>
        </w:r>
        <w:r w:rsidRPr="0082106D">
          <w:instrText xml:space="preserve"> PAGEREF _Toc20775 \h </w:instrText>
        </w:r>
        <w:r w:rsidRPr="0082106D">
          <w:fldChar w:fldCharType="separate"/>
        </w:r>
        <w:r w:rsidR="0061606F" w:rsidRPr="0082106D">
          <w:rPr>
            <w:noProof/>
          </w:rPr>
          <w:t>72</w:t>
        </w:r>
        <w:r w:rsidRPr="0082106D">
          <w:fldChar w:fldCharType="end"/>
        </w:r>
      </w:hyperlink>
    </w:p>
    <w:p w14:paraId="7CC1E22F" w14:textId="77777777" w:rsidR="00A0258D" w:rsidRPr="0082106D" w:rsidRDefault="00000000">
      <w:pPr>
        <w:pStyle w:val="TOC2"/>
        <w:tabs>
          <w:tab w:val="right" w:leader="dot" w:pos="8504"/>
        </w:tabs>
        <w:ind w:left="480"/>
      </w:pPr>
      <w:hyperlink w:anchor="_Toc29750" w:history="1">
        <w:r w:rsidRPr="0082106D">
          <w:rPr>
            <w:rFonts w:ascii="Times New Roman" w:hAnsi="Times New Roman" w:hint="eastAsia"/>
            <w:smallCaps w:val="0"/>
          </w:rPr>
          <w:t xml:space="preserve">1. </w:t>
        </w:r>
        <w:r w:rsidRPr="0082106D">
          <w:rPr>
            <w:rFonts w:ascii="Times New Roman" w:hAnsi="Times New Roman" w:hint="eastAsia"/>
            <w:smallCaps w:val="0"/>
          </w:rPr>
          <w:t>评标方法</w:t>
        </w:r>
        <w:r w:rsidRPr="0082106D">
          <w:tab/>
        </w:r>
        <w:r w:rsidRPr="0082106D">
          <w:fldChar w:fldCharType="begin"/>
        </w:r>
        <w:r w:rsidRPr="0082106D">
          <w:instrText xml:space="preserve"> PAGEREF _Toc29750 \h </w:instrText>
        </w:r>
        <w:r w:rsidRPr="0082106D">
          <w:fldChar w:fldCharType="separate"/>
        </w:r>
        <w:r w:rsidR="0061606F" w:rsidRPr="0082106D">
          <w:rPr>
            <w:noProof/>
          </w:rPr>
          <w:t>81</w:t>
        </w:r>
        <w:r w:rsidRPr="0082106D">
          <w:fldChar w:fldCharType="end"/>
        </w:r>
      </w:hyperlink>
    </w:p>
    <w:p w14:paraId="350F1C23" w14:textId="77777777" w:rsidR="00A0258D" w:rsidRPr="0082106D" w:rsidRDefault="00000000">
      <w:pPr>
        <w:pStyle w:val="TOC2"/>
        <w:tabs>
          <w:tab w:val="right" w:leader="dot" w:pos="8504"/>
        </w:tabs>
        <w:ind w:left="480"/>
      </w:pPr>
      <w:hyperlink w:anchor="_Toc2375" w:history="1">
        <w:r w:rsidRPr="0082106D">
          <w:rPr>
            <w:rFonts w:ascii="Times New Roman" w:hAnsi="Times New Roman" w:hint="eastAsia"/>
            <w:smallCaps w:val="0"/>
          </w:rPr>
          <w:t xml:space="preserve">2. </w:t>
        </w:r>
        <w:r w:rsidRPr="0082106D">
          <w:rPr>
            <w:rFonts w:ascii="Times New Roman" w:hAnsi="Times New Roman" w:hint="eastAsia"/>
            <w:smallCaps w:val="0"/>
          </w:rPr>
          <w:t>评审标准</w:t>
        </w:r>
        <w:r w:rsidRPr="0082106D">
          <w:tab/>
        </w:r>
        <w:r w:rsidRPr="0082106D">
          <w:fldChar w:fldCharType="begin"/>
        </w:r>
        <w:r w:rsidRPr="0082106D">
          <w:instrText xml:space="preserve"> PAGEREF _Toc2375 \h </w:instrText>
        </w:r>
        <w:r w:rsidRPr="0082106D">
          <w:fldChar w:fldCharType="separate"/>
        </w:r>
        <w:r w:rsidR="0061606F" w:rsidRPr="0082106D">
          <w:rPr>
            <w:noProof/>
          </w:rPr>
          <w:t>81</w:t>
        </w:r>
        <w:r w:rsidRPr="0082106D">
          <w:fldChar w:fldCharType="end"/>
        </w:r>
      </w:hyperlink>
    </w:p>
    <w:p w14:paraId="1FB73652" w14:textId="77777777" w:rsidR="00A0258D" w:rsidRPr="0082106D" w:rsidRDefault="00000000">
      <w:pPr>
        <w:pStyle w:val="TOC2"/>
        <w:tabs>
          <w:tab w:val="right" w:leader="dot" w:pos="8504"/>
        </w:tabs>
        <w:ind w:left="480"/>
      </w:pPr>
      <w:hyperlink w:anchor="_Toc16909" w:history="1">
        <w:r w:rsidRPr="0082106D">
          <w:rPr>
            <w:rFonts w:ascii="Times New Roman" w:hAnsi="Times New Roman" w:hint="eastAsia"/>
            <w:smallCaps w:val="0"/>
            <w:szCs w:val="24"/>
          </w:rPr>
          <w:t xml:space="preserve">2.1 </w:t>
        </w:r>
        <w:r w:rsidRPr="0082106D">
          <w:rPr>
            <w:rFonts w:ascii="Times New Roman" w:hAnsi="Times New Roman" w:hint="eastAsia"/>
            <w:smallCaps w:val="0"/>
            <w:szCs w:val="24"/>
          </w:rPr>
          <w:t>初步评审标准</w:t>
        </w:r>
        <w:r w:rsidRPr="0082106D">
          <w:tab/>
        </w:r>
        <w:r w:rsidRPr="0082106D">
          <w:fldChar w:fldCharType="begin"/>
        </w:r>
        <w:r w:rsidRPr="0082106D">
          <w:instrText xml:space="preserve"> PAGEREF _Toc16909 \h </w:instrText>
        </w:r>
        <w:r w:rsidRPr="0082106D">
          <w:fldChar w:fldCharType="separate"/>
        </w:r>
        <w:r w:rsidR="0061606F" w:rsidRPr="0082106D">
          <w:rPr>
            <w:noProof/>
          </w:rPr>
          <w:t>81</w:t>
        </w:r>
        <w:r w:rsidRPr="0082106D">
          <w:fldChar w:fldCharType="end"/>
        </w:r>
      </w:hyperlink>
    </w:p>
    <w:p w14:paraId="52ABA5D4" w14:textId="77777777" w:rsidR="00A0258D" w:rsidRPr="0082106D" w:rsidRDefault="00000000">
      <w:pPr>
        <w:pStyle w:val="TOC2"/>
        <w:tabs>
          <w:tab w:val="right" w:leader="dot" w:pos="8504"/>
        </w:tabs>
        <w:ind w:left="480"/>
      </w:pPr>
      <w:hyperlink w:anchor="_Toc6077" w:history="1">
        <w:r w:rsidRPr="0082106D">
          <w:rPr>
            <w:rFonts w:ascii="Times New Roman" w:hAnsi="Times New Roman" w:hint="eastAsia"/>
            <w:smallCaps w:val="0"/>
            <w:szCs w:val="24"/>
          </w:rPr>
          <w:t xml:space="preserve">2.2 </w:t>
        </w:r>
        <w:r w:rsidRPr="0082106D">
          <w:rPr>
            <w:rFonts w:ascii="Times New Roman" w:hAnsi="Times New Roman" w:hint="eastAsia"/>
            <w:smallCaps w:val="0"/>
            <w:szCs w:val="24"/>
          </w:rPr>
          <w:t>详细评审标准</w:t>
        </w:r>
        <w:r w:rsidRPr="0082106D">
          <w:tab/>
        </w:r>
        <w:r w:rsidRPr="0082106D">
          <w:fldChar w:fldCharType="begin"/>
        </w:r>
        <w:r w:rsidRPr="0082106D">
          <w:instrText xml:space="preserve"> PAGEREF _Toc6077 \h </w:instrText>
        </w:r>
        <w:r w:rsidRPr="0082106D">
          <w:fldChar w:fldCharType="separate"/>
        </w:r>
        <w:r w:rsidR="0061606F" w:rsidRPr="0082106D">
          <w:rPr>
            <w:noProof/>
          </w:rPr>
          <w:t>81</w:t>
        </w:r>
        <w:r w:rsidRPr="0082106D">
          <w:fldChar w:fldCharType="end"/>
        </w:r>
      </w:hyperlink>
    </w:p>
    <w:p w14:paraId="1E059F24" w14:textId="77777777" w:rsidR="00A0258D" w:rsidRPr="0082106D" w:rsidRDefault="00000000">
      <w:pPr>
        <w:pStyle w:val="TOC2"/>
        <w:tabs>
          <w:tab w:val="right" w:leader="dot" w:pos="8504"/>
        </w:tabs>
        <w:ind w:left="480"/>
      </w:pPr>
      <w:hyperlink w:anchor="_Toc7888" w:history="1">
        <w:r w:rsidRPr="0082106D">
          <w:rPr>
            <w:rFonts w:hint="eastAsia"/>
          </w:rPr>
          <w:t xml:space="preserve">3. </w:t>
        </w:r>
        <w:r w:rsidRPr="0082106D">
          <w:rPr>
            <w:rFonts w:hint="eastAsia"/>
          </w:rPr>
          <w:t>评标程序</w:t>
        </w:r>
        <w:r w:rsidRPr="0082106D">
          <w:tab/>
        </w:r>
        <w:r w:rsidRPr="0082106D">
          <w:fldChar w:fldCharType="begin"/>
        </w:r>
        <w:r w:rsidRPr="0082106D">
          <w:instrText xml:space="preserve"> PAGEREF _Toc7888 \h </w:instrText>
        </w:r>
        <w:r w:rsidRPr="0082106D">
          <w:fldChar w:fldCharType="separate"/>
        </w:r>
        <w:r w:rsidR="0061606F" w:rsidRPr="0082106D">
          <w:rPr>
            <w:noProof/>
          </w:rPr>
          <w:t>81</w:t>
        </w:r>
        <w:r w:rsidRPr="0082106D">
          <w:fldChar w:fldCharType="end"/>
        </w:r>
      </w:hyperlink>
    </w:p>
    <w:p w14:paraId="58B6FBD9" w14:textId="77777777" w:rsidR="00A0258D" w:rsidRPr="0082106D" w:rsidRDefault="00000000">
      <w:pPr>
        <w:pStyle w:val="TOC2"/>
        <w:tabs>
          <w:tab w:val="right" w:leader="dot" w:pos="8504"/>
        </w:tabs>
        <w:ind w:left="480"/>
      </w:pPr>
      <w:hyperlink w:anchor="_Toc6302" w:history="1">
        <w:r w:rsidRPr="0082106D">
          <w:rPr>
            <w:rFonts w:ascii="Times New Roman" w:hAnsi="Times New Roman" w:hint="eastAsia"/>
            <w:smallCaps w:val="0"/>
            <w:szCs w:val="24"/>
          </w:rPr>
          <w:t xml:space="preserve">3.1 </w:t>
        </w:r>
        <w:r w:rsidRPr="0082106D">
          <w:rPr>
            <w:rFonts w:ascii="Times New Roman" w:hAnsi="Times New Roman" w:hint="eastAsia"/>
            <w:smallCaps w:val="0"/>
            <w:szCs w:val="24"/>
          </w:rPr>
          <w:t>商务文件评审</w:t>
        </w:r>
        <w:r w:rsidRPr="0082106D">
          <w:tab/>
        </w:r>
        <w:r w:rsidRPr="0082106D">
          <w:fldChar w:fldCharType="begin"/>
        </w:r>
        <w:r w:rsidRPr="0082106D">
          <w:instrText xml:space="preserve"> PAGEREF _Toc6302 \h </w:instrText>
        </w:r>
        <w:r w:rsidRPr="0082106D">
          <w:fldChar w:fldCharType="separate"/>
        </w:r>
        <w:r w:rsidR="0061606F" w:rsidRPr="0082106D">
          <w:rPr>
            <w:noProof/>
          </w:rPr>
          <w:t>81</w:t>
        </w:r>
        <w:r w:rsidRPr="0082106D">
          <w:fldChar w:fldCharType="end"/>
        </w:r>
      </w:hyperlink>
    </w:p>
    <w:p w14:paraId="7EE89084" w14:textId="77777777" w:rsidR="00A0258D" w:rsidRPr="0082106D" w:rsidRDefault="00000000">
      <w:pPr>
        <w:pStyle w:val="TOC2"/>
        <w:tabs>
          <w:tab w:val="right" w:leader="dot" w:pos="8504"/>
        </w:tabs>
        <w:ind w:left="480"/>
      </w:pPr>
      <w:hyperlink w:anchor="_Toc18384" w:history="1">
        <w:r w:rsidRPr="0082106D">
          <w:rPr>
            <w:rFonts w:ascii="Times New Roman" w:hAnsi="Times New Roman" w:hint="eastAsia"/>
            <w:smallCaps w:val="0"/>
            <w:szCs w:val="24"/>
          </w:rPr>
          <w:t xml:space="preserve">3.2 </w:t>
        </w:r>
        <w:r w:rsidRPr="0082106D">
          <w:rPr>
            <w:rFonts w:ascii="Times New Roman" w:hAnsi="Times New Roman" w:hint="eastAsia"/>
            <w:smallCaps w:val="0"/>
            <w:szCs w:val="24"/>
          </w:rPr>
          <w:t>报价文件初步评审</w:t>
        </w:r>
        <w:r w:rsidRPr="0082106D">
          <w:tab/>
        </w:r>
        <w:r w:rsidRPr="0082106D">
          <w:fldChar w:fldCharType="begin"/>
        </w:r>
        <w:r w:rsidRPr="0082106D">
          <w:instrText xml:space="preserve"> PAGEREF _Toc18384 \h </w:instrText>
        </w:r>
        <w:r w:rsidRPr="0082106D">
          <w:fldChar w:fldCharType="separate"/>
        </w:r>
        <w:r w:rsidR="0061606F" w:rsidRPr="0082106D">
          <w:rPr>
            <w:noProof/>
          </w:rPr>
          <w:t>81</w:t>
        </w:r>
        <w:r w:rsidRPr="0082106D">
          <w:fldChar w:fldCharType="end"/>
        </w:r>
      </w:hyperlink>
    </w:p>
    <w:p w14:paraId="3AFD0C3E" w14:textId="77777777" w:rsidR="00A0258D" w:rsidRPr="0082106D" w:rsidRDefault="00000000">
      <w:pPr>
        <w:pStyle w:val="TOC2"/>
        <w:tabs>
          <w:tab w:val="right" w:leader="dot" w:pos="8504"/>
        </w:tabs>
        <w:ind w:left="480"/>
      </w:pPr>
      <w:hyperlink w:anchor="_Toc18263" w:history="1">
        <w:r w:rsidRPr="0082106D">
          <w:rPr>
            <w:rFonts w:ascii="Times New Roman" w:hAnsi="Times New Roman" w:hint="eastAsia"/>
            <w:smallCaps w:val="0"/>
            <w:szCs w:val="24"/>
          </w:rPr>
          <w:t xml:space="preserve">3.3 </w:t>
        </w:r>
        <w:r w:rsidRPr="0082106D">
          <w:rPr>
            <w:rFonts w:ascii="Times New Roman" w:hAnsi="Times New Roman" w:hint="eastAsia"/>
            <w:smallCaps w:val="0"/>
            <w:szCs w:val="24"/>
          </w:rPr>
          <w:t>报价文件详细评审</w:t>
        </w:r>
        <w:r w:rsidRPr="0082106D">
          <w:tab/>
        </w:r>
        <w:r w:rsidRPr="0082106D">
          <w:fldChar w:fldCharType="begin"/>
        </w:r>
        <w:r w:rsidRPr="0082106D">
          <w:instrText xml:space="preserve"> PAGEREF _Toc18263 \h </w:instrText>
        </w:r>
        <w:r w:rsidRPr="0082106D">
          <w:fldChar w:fldCharType="separate"/>
        </w:r>
        <w:r w:rsidR="0061606F" w:rsidRPr="0082106D">
          <w:rPr>
            <w:noProof/>
          </w:rPr>
          <w:t>82</w:t>
        </w:r>
        <w:r w:rsidRPr="0082106D">
          <w:fldChar w:fldCharType="end"/>
        </w:r>
      </w:hyperlink>
    </w:p>
    <w:p w14:paraId="18CB7CC5" w14:textId="77777777" w:rsidR="00A0258D" w:rsidRPr="0082106D" w:rsidRDefault="00000000">
      <w:pPr>
        <w:pStyle w:val="TOC2"/>
        <w:tabs>
          <w:tab w:val="right" w:leader="dot" w:pos="8504"/>
        </w:tabs>
        <w:ind w:left="480"/>
      </w:pPr>
      <w:hyperlink w:anchor="_Toc14493" w:history="1">
        <w:r w:rsidRPr="0082106D">
          <w:rPr>
            <w:rFonts w:ascii="Times New Roman" w:hAnsi="Times New Roman" w:hint="eastAsia"/>
            <w:smallCaps w:val="0"/>
            <w:szCs w:val="24"/>
          </w:rPr>
          <w:t xml:space="preserve">3.4 </w:t>
        </w:r>
        <w:r w:rsidRPr="0082106D">
          <w:rPr>
            <w:rFonts w:ascii="Times New Roman" w:hAnsi="Times New Roman" w:hint="eastAsia"/>
            <w:smallCaps w:val="0"/>
            <w:szCs w:val="24"/>
          </w:rPr>
          <w:t>技术文件初步评审</w:t>
        </w:r>
        <w:r w:rsidRPr="0082106D">
          <w:tab/>
        </w:r>
        <w:r w:rsidRPr="0082106D">
          <w:fldChar w:fldCharType="begin"/>
        </w:r>
        <w:r w:rsidRPr="0082106D">
          <w:instrText xml:space="preserve"> PAGEREF _Toc14493 \h </w:instrText>
        </w:r>
        <w:r w:rsidRPr="0082106D">
          <w:fldChar w:fldCharType="separate"/>
        </w:r>
        <w:r w:rsidR="0061606F" w:rsidRPr="0082106D">
          <w:rPr>
            <w:noProof/>
          </w:rPr>
          <w:t>82</w:t>
        </w:r>
        <w:r w:rsidRPr="0082106D">
          <w:fldChar w:fldCharType="end"/>
        </w:r>
      </w:hyperlink>
    </w:p>
    <w:p w14:paraId="517E47AA" w14:textId="77777777" w:rsidR="00A0258D" w:rsidRPr="0082106D" w:rsidRDefault="00000000">
      <w:pPr>
        <w:pStyle w:val="TOC2"/>
        <w:tabs>
          <w:tab w:val="right" w:leader="dot" w:pos="8504"/>
        </w:tabs>
        <w:ind w:left="480"/>
      </w:pPr>
      <w:hyperlink w:anchor="_Toc4007" w:history="1">
        <w:r w:rsidRPr="0082106D">
          <w:rPr>
            <w:rFonts w:ascii="Times New Roman" w:hAnsi="Times New Roman" w:hint="eastAsia"/>
            <w:smallCaps w:val="0"/>
            <w:szCs w:val="24"/>
          </w:rPr>
          <w:t xml:space="preserve">3.5 </w:t>
        </w:r>
        <w:r w:rsidRPr="0082106D">
          <w:rPr>
            <w:rFonts w:ascii="Times New Roman" w:hAnsi="Times New Roman" w:hint="eastAsia"/>
            <w:smallCaps w:val="0"/>
            <w:szCs w:val="24"/>
          </w:rPr>
          <w:t>否决投标的其他情形</w:t>
        </w:r>
        <w:r w:rsidRPr="0082106D">
          <w:tab/>
        </w:r>
        <w:r w:rsidRPr="0082106D">
          <w:fldChar w:fldCharType="begin"/>
        </w:r>
        <w:r w:rsidRPr="0082106D">
          <w:instrText xml:space="preserve"> PAGEREF _Toc4007 \h </w:instrText>
        </w:r>
        <w:r w:rsidRPr="0082106D">
          <w:fldChar w:fldCharType="separate"/>
        </w:r>
        <w:r w:rsidR="0061606F" w:rsidRPr="0082106D">
          <w:rPr>
            <w:noProof/>
          </w:rPr>
          <w:t>82</w:t>
        </w:r>
        <w:r w:rsidRPr="0082106D">
          <w:fldChar w:fldCharType="end"/>
        </w:r>
      </w:hyperlink>
    </w:p>
    <w:p w14:paraId="74902423" w14:textId="77777777" w:rsidR="00A0258D" w:rsidRPr="0082106D" w:rsidRDefault="00000000">
      <w:pPr>
        <w:pStyle w:val="TOC2"/>
        <w:tabs>
          <w:tab w:val="right" w:leader="dot" w:pos="8504"/>
        </w:tabs>
        <w:ind w:left="480"/>
      </w:pPr>
      <w:hyperlink w:anchor="_Toc23205" w:history="1">
        <w:r w:rsidRPr="0082106D">
          <w:rPr>
            <w:rFonts w:ascii="Times New Roman" w:hAnsi="Times New Roman" w:hint="eastAsia"/>
            <w:smallCaps w:val="0"/>
            <w:szCs w:val="24"/>
          </w:rPr>
          <w:t xml:space="preserve">3.6 </w:t>
        </w:r>
        <w:r w:rsidRPr="0082106D">
          <w:rPr>
            <w:rFonts w:ascii="Times New Roman" w:hAnsi="Times New Roman" w:hint="eastAsia"/>
            <w:smallCaps w:val="0"/>
            <w:szCs w:val="24"/>
          </w:rPr>
          <w:t>投标文件的澄清、说明或补正</w:t>
        </w:r>
        <w:r w:rsidRPr="0082106D">
          <w:tab/>
        </w:r>
        <w:r w:rsidRPr="0082106D">
          <w:fldChar w:fldCharType="begin"/>
        </w:r>
        <w:r w:rsidRPr="0082106D">
          <w:instrText xml:space="preserve"> PAGEREF _Toc23205 \h </w:instrText>
        </w:r>
        <w:r w:rsidRPr="0082106D">
          <w:fldChar w:fldCharType="separate"/>
        </w:r>
        <w:r w:rsidR="0061606F" w:rsidRPr="0082106D">
          <w:rPr>
            <w:noProof/>
          </w:rPr>
          <w:t>83</w:t>
        </w:r>
        <w:r w:rsidRPr="0082106D">
          <w:fldChar w:fldCharType="end"/>
        </w:r>
      </w:hyperlink>
    </w:p>
    <w:p w14:paraId="58C75BAF" w14:textId="77777777" w:rsidR="00A0258D" w:rsidRPr="0082106D" w:rsidRDefault="00000000">
      <w:pPr>
        <w:pStyle w:val="TOC2"/>
        <w:tabs>
          <w:tab w:val="right" w:leader="dot" w:pos="8504"/>
        </w:tabs>
        <w:ind w:left="480"/>
      </w:pPr>
      <w:hyperlink w:anchor="_Toc22346" w:history="1">
        <w:r w:rsidRPr="0082106D">
          <w:rPr>
            <w:rFonts w:ascii="Times New Roman" w:hAnsi="Times New Roman" w:hint="eastAsia"/>
            <w:smallCaps w:val="0"/>
            <w:szCs w:val="24"/>
          </w:rPr>
          <w:t xml:space="preserve">3.7 </w:t>
        </w:r>
        <w:r w:rsidRPr="0082106D">
          <w:rPr>
            <w:rFonts w:ascii="Times New Roman" w:hAnsi="Times New Roman" w:hint="eastAsia"/>
            <w:smallCaps w:val="0"/>
            <w:szCs w:val="24"/>
          </w:rPr>
          <w:t>评标结果</w:t>
        </w:r>
        <w:r w:rsidRPr="0082106D">
          <w:tab/>
        </w:r>
        <w:r w:rsidRPr="0082106D">
          <w:fldChar w:fldCharType="begin"/>
        </w:r>
        <w:r w:rsidRPr="0082106D">
          <w:instrText xml:space="preserve"> PAGEREF _Toc22346 \h </w:instrText>
        </w:r>
        <w:r w:rsidRPr="0082106D">
          <w:fldChar w:fldCharType="separate"/>
        </w:r>
        <w:r w:rsidR="0061606F" w:rsidRPr="0082106D">
          <w:rPr>
            <w:noProof/>
          </w:rPr>
          <w:t>84</w:t>
        </w:r>
        <w:r w:rsidRPr="0082106D">
          <w:fldChar w:fldCharType="end"/>
        </w:r>
      </w:hyperlink>
    </w:p>
    <w:p w14:paraId="731523E9" w14:textId="77777777" w:rsidR="00A0258D" w:rsidRPr="0082106D" w:rsidRDefault="00000000">
      <w:pPr>
        <w:pStyle w:val="TOC1"/>
        <w:tabs>
          <w:tab w:val="right" w:leader="dot" w:pos="8504"/>
        </w:tabs>
      </w:pPr>
      <w:hyperlink w:anchor="_Toc7853" w:history="1">
        <w:r w:rsidRPr="0082106D">
          <w:rPr>
            <w:rFonts w:ascii="国标黑体" w:eastAsia="国标黑体" w:hAnsi="国标黑体" w:cs="国标黑体" w:hint="eastAsia"/>
          </w:rPr>
          <w:t>第三章  评标及定标</w:t>
        </w:r>
        <w:r w:rsidRPr="0082106D">
          <w:tab/>
        </w:r>
        <w:r w:rsidRPr="0082106D">
          <w:fldChar w:fldCharType="begin"/>
        </w:r>
        <w:r w:rsidRPr="0082106D">
          <w:instrText xml:space="preserve"> PAGEREF _Toc7853 \h </w:instrText>
        </w:r>
        <w:r w:rsidRPr="0082106D">
          <w:fldChar w:fldCharType="separate"/>
        </w:r>
        <w:r w:rsidR="0061606F" w:rsidRPr="0082106D">
          <w:rPr>
            <w:noProof/>
          </w:rPr>
          <w:t>85</w:t>
        </w:r>
        <w:r w:rsidRPr="0082106D">
          <w:fldChar w:fldCharType="end"/>
        </w:r>
      </w:hyperlink>
    </w:p>
    <w:p w14:paraId="0D0F8B99" w14:textId="77777777" w:rsidR="00A0258D" w:rsidRPr="0082106D" w:rsidRDefault="00000000">
      <w:pPr>
        <w:pStyle w:val="TOC1"/>
        <w:tabs>
          <w:tab w:val="right" w:leader="dot" w:pos="8504"/>
        </w:tabs>
      </w:pPr>
      <w:hyperlink w:anchor="_Toc19970" w:history="1">
        <w:r w:rsidRPr="0082106D">
          <w:rPr>
            <w:rFonts w:hint="eastAsia"/>
          </w:rPr>
          <w:t>（第二种：合理低价法）</w:t>
        </w:r>
        <w:r w:rsidRPr="0082106D">
          <w:tab/>
        </w:r>
        <w:r w:rsidRPr="0082106D">
          <w:fldChar w:fldCharType="begin"/>
        </w:r>
        <w:r w:rsidRPr="0082106D">
          <w:instrText xml:space="preserve"> PAGEREF _Toc19970 \h </w:instrText>
        </w:r>
        <w:r w:rsidRPr="0082106D">
          <w:fldChar w:fldCharType="separate"/>
        </w:r>
        <w:r w:rsidR="0061606F" w:rsidRPr="0082106D">
          <w:rPr>
            <w:noProof/>
          </w:rPr>
          <w:t>85</w:t>
        </w:r>
        <w:r w:rsidRPr="0082106D">
          <w:fldChar w:fldCharType="end"/>
        </w:r>
      </w:hyperlink>
    </w:p>
    <w:p w14:paraId="286B1A11" w14:textId="77777777" w:rsidR="00A0258D" w:rsidRPr="0082106D" w:rsidRDefault="00000000">
      <w:pPr>
        <w:pStyle w:val="TOC2"/>
        <w:tabs>
          <w:tab w:val="right" w:leader="dot" w:pos="8504"/>
        </w:tabs>
        <w:ind w:left="480"/>
      </w:pPr>
      <w:hyperlink w:anchor="_Toc14136" w:history="1">
        <w:r w:rsidRPr="0082106D">
          <w:rPr>
            <w:rFonts w:ascii="Times New Roman" w:hAnsi="Times New Roman" w:hint="eastAsia"/>
            <w:smallCaps w:val="0"/>
          </w:rPr>
          <w:t>评标办法前附表</w:t>
        </w:r>
        <w:r w:rsidRPr="0082106D">
          <w:tab/>
        </w:r>
        <w:r w:rsidRPr="0082106D">
          <w:fldChar w:fldCharType="begin"/>
        </w:r>
        <w:r w:rsidRPr="0082106D">
          <w:instrText xml:space="preserve"> PAGEREF _Toc14136 \h </w:instrText>
        </w:r>
        <w:r w:rsidRPr="0082106D">
          <w:fldChar w:fldCharType="separate"/>
        </w:r>
        <w:r w:rsidR="0061606F" w:rsidRPr="0082106D">
          <w:rPr>
            <w:noProof/>
          </w:rPr>
          <w:t>85</w:t>
        </w:r>
        <w:r w:rsidRPr="0082106D">
          <w:fldChar w:fldCharType="end"/>
        </w:r>
      </w:hyperlink>
    </w:p>
    <w:p w14:paraId="2FD3BB78" w14:textId="77777777" w:rsidR="00A0258D" w:rsidRPr="0082106D" w:rsidRDefault="00000000">
      <w:pPr>
        <w:pStyle w:val="TOC1"/>
        <w:tabs>
          <w:tab w:val="right" w:leader="dot" w:pos="8504"/>
        </w:tabs>
      </w:pPr>
      <w:hyperlink w:anchor="_Toc16100" w:history="1">
        <w:r w:rsidRPr="0082106D">
          <w:rPr>
            <w:rFonts w:hint="eastAsia"/>
          </w:rPr>
          <w:t>详细评审标准</w:t>
        </w:r>
        <w:r w:rsidRPr="0082106D">
          <w:tab/>
        </w:r>
        <w:r w:rsidRPr="0082106D">
          <w:fldChar w:fldCharType="begin"/>
        </w:r>
        <w:r w:rsidRPr="0082106D">
          <w:instrText xml:space="preserve"> PAGEREF _Toc16100 \h </w:instrText>
        </w:r>
        <w:r w:rsidRPr="0082106D">
          <w:fldChar w:fldCharType="separate"/>
        </w:r>
        <w:r w:rsidR="0061606F" w:rsidRPr="0082106D">
          <w:rPr>
            <w:noProof/>
          </w:rPr>
          <w:t>93</w:t>
        </w:r>
        <w:r w:rsidRPr="0082106D">
          <w:fldChar w:fldCharType="end"/>
        </w:r>
      </w:hyperlink>
    </w:p>
    <w:p w14:paraId="68CBB465" w14:textId="77777777" w:rsidR="00A0258D" w:rsidRPr="0082106D" w:rsidRDefault="00000000">
      <w:pPr>
        <w:pStyle w:val="TOC2"/>
        <w:tabs>
          <w:tab w:val="right" w:leader="dot" w:pos="8504"/>
        </w:tabs>
        <w:ind w:left="480"/>
      </w:pPr>
      <w:hyperlink w:anchor="_Toc8994" w:history="1">
        <w:r w:rsidRPr="0082106D">
          <w:rPr>
            <w:rFonts w:ascii="Times New Roman" w:hAnsi="Times New Roman" w:hint="eastAsia"/>
            <w:smallCaps w:val="0"/>
          </w:rPr>
          <w:t>附件</w:t>
        </w:r>
        <w:r w:rsidRPr="0082106D">
          <w:rPr>
            <w:rFonts w:ascii="Times New Roman" w:hAnsi="Times New Roman" w:hint="eastAsia"/>
            <w:smallCaps w:val="0"/>
          </w:rPr>
          <w:t>1</w:t>
        </w:r>
        <w:r w:rsidRPr="0082106D">
          <w:rPr>
            <w:rFonts w:ascii="Times New Roman" w:eastAsia="黑体" w:hAnsi="Times New Roman" w:hint="eastAsia"/>
            <w:smallCaps w:val="0"/>
          </w:rPr>
          <w:t>：</w:t>
        </w:r>
        <w:r w:rsidRPr="0082106D">
          <w:rPr>
            <w:rFonts w:ascii="Times New Roman" w:hAnsi="Times New Roman" w:hint="eastAsia"/>
            <w:smallCaps w:val="0"/>
          </w:rPr>
          <w:t>有效值计算方法</w:t>
        </w:r>
        <w:r w:rsidRPr="0082106D">
          <w:tab/>
        </w:r>
        <w:r w:rsidRPr="0082106D">
          <w:fldChar w:fldCharType="begin"/>
        </w:r>
        <w:r w:rsidRPr="0082106D">
          <w:instrText xml:space="preserve"> PAGEREF _Toc8994 \h </w:instrText>
        </w:r>
        <w:r w:rsidRPr="0082106D">
          <w:fldChar w:fldCharType="separate"/>
        </w:r>
        <w:r w:rsidR="0061606F" w:rsidRPr="0082106D">
          <w:rPr>
            <w:noProof/>
          </w:rPr>
          <w:t>95</w:t>
        </w:r>
        <w:r w:rsidRPr="0082106D">
          <w:fldChar w:fldCharType="end"/>
        </w:r>
      </w:hyperlink>
    </w:p>
    <w:p w14:paraId="69D483AB" w14:textId="77777777" w:rsidR="00A0258D" w:rsidRPr="0082106D" w:rsidRDefault="00000000">
      <w:pPr>
        <w:pStyle w:val="TOC2"/>
        <w:tabs>
          <w:tab w:val="right" w:leader="dot" w:pos="8504"/>
        </w:tabs>
        <w:ind w:left="480"/>
      </w:pPr>
      <w:hyperlink w:anchor="_Toc29972" w:history="1">
        <w:r w:rsidRPr="0082106D">
          <w:rPr>
            <w:rFonts w:ascii="Times New Roman" w:hAnsi="Times New Roman" w:hint="eastAsia"/>
            <w:smallCaps w:val="0"/>
          </w:rPr>
          <w:t>附件</w:t>
        </w:r>
        <w:r w:rsidRPr="0082106D">
          <w:rPr>
            <w:rFonts w:ascii="Times New Roman" w:hAnsi="Times New Roman" w:hint="eastAsia"/>
            <w:smallCaps w:val="0"/>
          </w:rPr>
          <w:t>2</w:t>
        </w:r>
        <w:r w:rsidRPr="0082106D">
          <w:rPr>
            <w:rFonts w:ascii="Times New Roman" w:hAnsi="Times New Roman" w:hint="eastAsia"/>
            <w:smallCaps w:val="0"/>
          </w:rPr>
          <w:t>：评审选择规则</w:t>
        </w:r>
        <w:r w:rsidRPr="0082106D">
          <w:tab/>
        </w:r>
        <w:r w:rsidRPr="0082106D">
          <w:fldChar w:fldCharType="begin"/>
        </w:r>
        <w:r w:rsidRPr="0082106D">
          <w:instrText xml:space="preserve"> PAGEREF _Toc29972 \h </w:instrText>
        </w:r>
        <w:r w:rsidRPr="0082106D">
          <w:fldChar w:fldCharType="separate"/>
        </w:r>
        <w:r w:rsidR="0061606F" w:rsidRPr="0082106D">
          <w:rPr>
            <w:noProof/>
          </w:rPr>
          <w:t>98</w:t>
        </w:r>
        <w:r w:rsidRPr="0082106D">
          <w:fldChar w:fldCharType="end"/>
        </w:r>
      </w:hyperlink>
    </w:p>
    <w:p w14:paraId="18CC366D" w14:textId="77777777" w:rsidR="00A0258D" w:rsidRPr="0082106D" w:rsidRDefault="00000000">
      <w:pPr>
        <w:pStyle w:val="TOC2"/>
        <w:tabs>
          <w:tab w:val="right" w:leader="dot" w:pos="8504"/>
        </w:tabs>
        <w:ind w:left="480"/>
      </w:pPr>
      <w:hyperlink w:anchor="_Toc29163" w:history="1">
        <w:r w:rsidRPr="0082106D">
          <w:rPr>
            <w:rFonts w:ascii="Times New Roman" w:hAnsi="Times New Roman" w:hint="eastAsia"/>
            <w:smallCaps w:val="0"/>
          </w:rPr>
          <w:t>附件</w:t>
        </w:r>
        <w:r w:rsidRPr="0082106D">
          <w:rPr>
            <w:rFonts w:ascii="Times New Roman" w:hAnsi="Times New Roman" w:hint="eastAsia"/>
            <w:smallCaps w:val="0"/>
          </w:rPr>
          <w:t>3</w:t>
        </w:r>
        <w:r w:rsidRPr="0082106D">
          <w:rPr>
            <w:rFonts w:ascii="Times New Roman" w:eastAsia="黑体" w:hAnsi="Times New Roman" w:hint="eastAsia"/>
            <w:smallCaps w:val="0"/>
          </w:rPr>
          <w:t>：</w:t>
        </w:r>
        <w:r w:rsidRPr="0082106D">
          <w:rPr>
            <w:rFonts w:ascii="Times New Roman" w:hAnsi="Times New Roman" w:hint="eastAsia"/>
            <w:smallCaps w:val="0"/>
          </w:rPr>
          <w:t>否决投标的其他情形</w:t>
        </w:r>
        <w:r w:rsidRPr="0082106D">
          <w:tab/>
        </w:r>
        <w:r w:rsidRPr="0082106D">
          <w:fldChar w:fldCharType="begin"/>
        </w:r>
        <w:r w:rsidRPr="0082106D">
          <w:instrText xml:space="preserve"> PAGEREF _Toc29163 \h </w:instrText>
        </w:r>
        <w:r w:rsidRPr="0082106D">
          <w:fldChar w:fldCharType="separate"/>
        </w:r>
        <w:r w:rsidR="0061606F" w:rsidRPr="0082106D">
          <w:rPr>
            <w:noProof/>
          </w:rPr>
          <w:t>99</w:t>
        </w:r>
        <w:r w:rsidRPr="0082106D">
          <w:fldChar w:fldCharType="end"/>
        </w:r>
      </w:hyperlink>
    </w:p>
    <w:p w14:paraId="6D50BE60" w14:textId="77777777" w:rsidR="00A0258D" w:rsidRPr="0082106D" w:rsidRDefault="00000000">
      <w:pPr>
        <w:pStyle w:val="TOC2"/>
        <w:tabs>
          <w:tab w:val="right" w:leader="dot" w:pos="8504"/>
        </w:tabs>
        <w:ind w:left="480"/>
      </w:pPr>
      <w:hyperlink w:anchor="_Toc5970" w:history="1">
        <w:r w:rsidRPr="0082106D">
          <w:rPr>
            <w:rFonts w:ascii="Times New Roman" w:hAnsi="Times New Roman" w:hint="eastAsia"/>
            <w:smallCaps w:val="0"/>
          </w:rPr>
          <w:t>附件</w:t>
        </w:r>
        <w:r w:rsidRPr="0082106D">
          <w:rPr>
            <w:rFonts w:ascii="Times New Roman" w:hAnsi="Times New Roman" w:hint="eastAsia"/>
            <w:smallCaps w:val="0"/>
          </w:rPr>
          <w:t>4</w:t>
        </w:r>
        <w:r w:rsidRPr="0082106D">
          <w:rPr>
            <w:rFonts w:ascii="Times New Roman" w:hAnsi="Times New Roman" w:hint="eastAsia"/>
            <w:smallCaps w:val="0"/>
          </w:rPr>
          <w:t>：异常低价评审</w:t>
        </w:r>
        <w:r w:rsidRPr="0082106D">
          <w:tab/>
        </w:r>
        <w:r w:rsidRPr="0082106D">
          <w:fldChar w:fldCharType="begin"/>
        </w:r>
        <w:r w:rsidRPr="0082106D">
          <w:instrText xml:space="preserve"> PAGEREF _Toc5970 \h </w:instrText>
        </w:r>
        <w:r w:rsidRPr="0082106D">
          <w:fldChar w:fldCharType="separate"/>
        </w:r>
        <w:r w:rsidR="0061606F" w:rsidRPr="0082106D">
          <w:rPr>
            <w:noProof/>
          </w:rPr>
          <w:t>100</w:t>
        </w:r>
        <w:r w:rsidRPr="0082106D">
          <w:fldChar w:fldCharType="end"/>
        </w:r>
      </w:hyperlink>
    </w:p>
    <w:p w14:paraId="4DA44D5A" w14:textId="77777777" w:rsidR="00A0258D" w:rsidRPr="0082106D" w:rsidRDefault="00000000">
      <w:pPr>
        <w:pStyle w:val="TOC2"/>
        <w:tabs>
          <w:tab w:val="right" w:leader="dot" w:pos="8504"/>
        </w:tabs>
        <w:ind w:left="480"/>
      </w:pPr>
      <w:hyperlink w:anchor="_Toc14217" w:history="1">
        <w:r w:rsidRPr="0082106D">
          <w:rPr>
            <w:rFonts w:ascii="Times New Roman" w:hAnsi="Times New Roman" w:hint="eastAsia"/>
            <w:smallCaps w:val="0"/>
          </w:rPr>
          <w:t>附件</w:t>
        </w:r>
        <w:r w:rsidRPr="0082106D">
          <w:rPr>
            <w:rFonts w:ascii="Times New Roman" w:hAnsi="Times New Roman" w:hint="eastAsia"/>
            <w:smallCaps w:val="0"/>
          </w:rPr>
          <w:t>5</w:t>
        </w:r>
        <w:r w:rsidRPr="0082106D">
          <w:rPr>
            <w:rFonts w:ascii="Times New Roman" w:hAnsi="Times New Roman" w:hint="eastAsia"/>
            <w:smallCaps w:val="0"/>
          </w:rPr>
          <w:t>：视频陈述操作手册</w:t>
        </w:r>
        <w:r w:rsidRPr="0082106D">
          <w:tab/>
        </w:r>
        <w:r w:rsidRPr="0082106D">
          <w:fldChar w:fldCharType="begin"/>
        </w:r>
        <w:r w:rsidRPr="0082106D">
          <w:instrText xml:space="preserve"> PAGEREF _Toc14217 \h </w:instrText>
        </w:r>
        <w:r w:rsidRPr="0082106D">
          <w:fldChar w:fldCharType="separate"/>
        </w:r>
        <w:r w:rsidR="0061606F" w:rsidRPr="0082106D">
          <w:rPr>
            <w:noProof/>
          </w:rPr>
          <w:t>101</w:t>
        </w:r>
        <w:r w:rsidRPr="0082106D">
          <w:fldChar w:fldCharType="end"/>
        </w:r>
      </w:hyperlink>
    </w:p>
    <w:p w14:paraId="333865DD" w14:textId="77777777" w:rsidR="00A0258D" w:rsidRPr="0082106D" w:rsidRDefault="00000000">
      <w:pPr>
        <w:pStyle w:val="TOC2"/>
        <w:tabs>
          <w:tab w:val="right" w:leader="dot" w:pos="8504"/>
        </w:tabs>
        <w:ind w:left="480"/>
      </w:pPr>
      <w:hyperlink w:anchor="_Toc14602" w:history="1">
        <w:r w:rsidRPr="0082106D">
          <w:rPr>
            <w:rFonts w:ascii="Times New Roman" w:hAnsi="Times New Roman" w:hint="eastAsia"/>
            <w:smallCaps w:val="0"/>
          </w:rPr>
          <w:t xml:space="preserve">1. </w:t>
        </w:r>
        <w:r w:rsidRPr="0082106D">
          <w:rPr>
            <w:rFonts w:ascii="Times New Roman" w:hAnsi="Times New Roman" w:hint="eastAsia"/>
            <w:smallCaps w:val="0"/>
          </w:rPr>
          <w:t>评标方法</w:t>
        </w:r>
        <w:r w:rsidRPr="0082106D">
          <w:tab/>
        </w:r>
        <w:r w:rsidRPr="0082106D">
          <w:fldChar w:fldCharType="begin"/>
        </w:r>
        <w:r w:rsidRPr="0082106D">
          <w:instrText xml:space="preserve"> PAGEREF _Toc14602 \h </w:instrText>
        </w:r>
        <w:r w:rsidRPr="0082106D">
          <w:fldChar w:fldCharType="separate"/>
        </w:r>
        <w:r w:rsidR="0061606F" w:rsidRPr="0082106D">
          <w:rPr>
            <w:noProof/>
          </w:rPr>
          <w:t>101</w:t>
        </w:r>
        <w:r w:rsidRPr="0082106D">
          <w:fldChar w:fldCharType="end"/>
        </w:r>
      </w:hyperlink>
    </w:p>
    <w:p w14:paraId="15A8A5E8" w14:textId="77777777" w:rsidR="00A0258D" w:rsidRPr="0082106D" w:rsidRDefault="00000000">
      <w:pPr>
        <w:pStyle w:val="TOC2"/>
        <w:tabs>
          <w:tab w:val="right" w:leader="dot" w:pos="8504"/>
        </w:tabs>
        <w:ind w:left="480"/>
      </w:pPr>
      <w:hyperlink w:anchor="_Toc5064" w:history="1">
        <w:r w:rsidRPr="0082106D">
          <w:rPr>
            <w:rFonts w:ascii="Times New Roman" w:hAnsi="Times New Roman" w:hint="eastAsia"/>
            <w:smallCaps w:val="0"/>
          </w:rPr>
          <w:t xml:space="preserve">2. </w:t>
        </w:r>
        <w:r w:rsidRPr="0082106D">
          <w:rPr>
            <w:rFonts w:ascii="Times New Roman" w:hAnsi="Times New Roman" w:hint="eastAsia"/>
            <w:smallCaps w:val="0"/>
          </w:rPr>
          <w:t>评审标准</w:t>
        </w:r>
        <w:r w:rsidRPr="0082106D">
          <w:tab/>
        </w:r>
        <w:r w:rsidRPr="0082106D">
          <w:fldChar w:fldCharType="begin"/>
        </w:r>
        <w:r w:rsidRPr="0082106D">
          <w:instrText xml:space="preserve"> PAGEREF _Toc5064 \h </w:instrText>
        </w:r>
        <w:r w:rsidRPr="0082106D">
          <w:fldChar w:fldCharType="separate"/>
        </w:r>
        <w:r w:rsidR="0061606F" w:rsidRPr="0082106D">
          <w:rPr>
            <w:noProof/>
          </w:rPr>
          <w:t>101</w:t>
        </w:r>
        <w:r w:rsidRPr="0082106D">
          <w:fldChar w:fldCharType="end"/>
        </w:r>
      </w:hyperlink>
    </w:p>
    <w:p w14:paraId="01F167DD" w14:textId="77777777" w:rsidR="00A0258D" w:rsidRPr="0082106D" w:rsidRDefault="00000000">
      <w:pPr>
        <w:pStyle w:val="TOC2"/>
        <w:tabs>
          <w:tab w:val="right" w:leader="dot" w:pos="8504"/>
        </w:tabs>
        <w:ind w:left="480"/>
      </w:pPr>
      <w:hyperlink w:anchor="_Toc5313" w:history="1">
        <w:r w:rsidRPr="0082106D">
          <w:rPr>
            <w:rFonts w:ascii="Times New Roman" w:hAnsi="Times New Roman" w:hint="eastAsia"/>
            <w:smallCaps w:val="0"/>
          </w:rPr>
          <w:t xml:space="preserve">3. </w:t>
        </w:r>
        <w:r w:rsidRPr="0082106D">
          <w:rPr>
            <w:rFonts w:ascii="Times New Roman" w:hAnsi="Times New Roman" w:hint="eastAsia"/>
            <w:smallCaps w:val="0"/>
          </w:rPr>
          <w:t>评标程序</w:t>
        </w:r>
        <w:r w:rsidRPr="0082106D">
          <w:tab/>
        </w:r>
        <w:r w:rsidRPr="0082106D">
          <w:fldChar w:fldCharType="begin"/>
        </w:r>
        <w:r w:rsidRPr="0082106D">
          <w:instrText xml:space="preserve"> PAGEREF _Toc5313 \h </w:instrText>
        </w:r>
        <w:r w:rsidRPr="0082106D">
          <w:fldChar w:fldCharType="separate"/>
        </w:r>
        <w:r w:rsidR="0061606F" w:rsidRPr="0082106D">
          <w:rPr>
            <w:noProof/>
          </w:rPr>
          <w:t>102</w:t>
        </w:r>
        <w:r w:rsidRPr="0082106D">
          <w:fldChar w:fldCharType="end"/>
        </w:r>
      </w:hyperlink>
    </w:p>
    <w:p w14:paraId="252A2DB4" w14:textId="77777777" w:rsidR="00A0258D" w:rsidRPr="0082106D" w:rsidRDefault="00000000">
      <w:pPr>
        <w:pStyle w:val="TOC1"/>
        <w:tabs>
          <w:tab w:val="right" w:leader="dot" w:pos="8504"/>
        </w:tabs>
      </w:pPr>
      <w:hyperlink w:anchor="_Toc4459" w:history="1">
        <w:r w:rsidRPr="0082106D">
          <w:rPr>
            <w:rFonts w:ascii="国标黑体" w:eastAsia="国标黑体" w:hAnsi="国标黑体" w:cs="国标黑体" w:hint="eastAsia"/>
          </w:rPr>
          <w:t>第三章 评标及定标</w:t>
        </w:r>
        <w:r w:rsidRPr="0082106D">
          <w:tab/>
        </w:r>
        <w:r w:rsidRPr="0082106D">
          <w:fldChar w:fldCharType="begin"/>
        </w:r>
        <w:r w:rsidRPr="0082106D">
          <w:instrText xml:space="preserve"> PAGEREF _Toc4459 \h </w:instrText>
        </w:r>
        <w:r w:rsidRPr="0082106D">
          <w:fldChar w:fldCharType="separate"/>
        </w:r>
        <w:r w:rsidR="0061606F" w:rsidRPr="0082106D">
          <w:rPr>
            <w:noProof/>
          </w:rPr>
          <w:t>105</w:t>
        </w:r>
        <w:r w:rsidRPr="0082106D">
          <w:fldChar w:fldCharType="end"/>
        </w:r>
      </w:hyperlink>
    </w:p>
    <w:p w14:paraId="5E281082" w14:textId="77777777" w:rsidR="00A0258D" w:rsidRPr="0082106D" w:rsidRDefault="00000000">
      <w:pPr>
        <w:pStyle w:val="TOC1"/>
        <w:tabs>
          <w:tab w:val="right" w:leader="dot" w:pos="8504"/>
        </w:tabs>
      </w:pPr>
      <w:hyperlink w:anchor="_Toc17178" w:history="1">
        <w:r w:rsidRPr="0082106D">
          <w:rPr>
            <w:rFonts w:hint="eastAsia"/>
          </w:rPr>
          <w:t>（第三种：综合评估法）</w:t>
        </w:r>
        <w:r w:rsidRPr="0082106D">
          <w:tab/>
        </w:r>
        <w:r w:rsidRPr="0082106D">
          <w:fldChar w:fldCharType="begin"/>
        </w:r>
        <w:r w:rsidRPr="0082106D">
          <w:instrText xml:space="preserve"> PAGEREF _Toc17178 \h </w:instrText>
        </w:r>
        <w:r w:rsidRPr="0082106D">
          <w:fldChar w:fldCharType="separate"/>
        </w:r>
        <w:r w:rsidR="0061606F" w:rsidRPr="0082106D">
          <w:rPr>
            <w:noProof/>
          </w:rPr>
          <w:t>105</w:t>
        </w:r>
        <w:r w:rsidRPr="0082106D">
          <w:fldChar w:fldCharType="end"/>
        </w:r>
      </w:hyperlink>
    </w:p>
    <w:p w14:paraId="420E2BF6" w14:textId="77777777" w:rsidR="00A0258D" w:rsidRPr="0082106D" w:rsidRDefault="00000000">
      <w:pPr>
        <w:pStyle w:val="TOC2"/>
        <w:tabs>
          <w:tab w:val="right" w:leader="dot" w:pos="8504"/>
        </w:tabs>
        <w:ind w:left="480"/>
      </w:pPr>
      <w:hyperlink w:anchor="_Toc953" w:history="1">
        <w:r w:rsidRPr="0082106D">
          <w:rPr>
            <w:rFonts w:ascii="Times New Roman" w:hAnsi="Times New Roman" w:hint="eastAsia"/>
            <w:smallCaps w:val="0"/>
          </w:rPr>
          <w:t>评标办法前附表</w:t>
        </w:r>
        <w:r w:rsidRPr="0082106D">
          <w:tab/>
        </w:r>
        <w:r w:rsidRPr="0082106D">
          <w:fldChar w:fldCharType="begin"/>
        </w:r>
        <w:r w:rsidRPr="0082106D">
          <w:instrText xml:space="preserve"> PAGEREF _Toc953 \h </w:instrText>
        </w:r>
        <w:r w:rsidRPr="0082106D">
          <w:fldChar w:fldCharType="separate"/>
        </w:r>
        <w:r w:rsidR="0061606F" w:rsidRPr="0082106D">
          <w:rPr>
            <w:noProof/>
          </w:rPr>
          <w:t>105</w:t>
        </w:r>
        <w:r w:rsidRPr="0082106D">
          <w:fldChar w:fldCharType="end"/>
        </w:r>
      </w:hyperlink>
    </w:p>
    <w:p w14:paraId="34B942F3" w14:textId="77777777" w:rsidR="00A0258D" w:rsidRPr="0082106D" w:rsidRDefault="00000000">
      <w:pPr>
        <w:pStyle w:val="TOC2"/>
        <w:tabs>
          <w:tab w:val="right" w:leader="dot" w:pos="8504"/>
        </w:tabs>
        <w:ind w:left="480"/>
      </w:pPr>
      <w:hyperlink w:anchor="_Toc6852" w:history="1">
        <w:r w:rsidRPr="0082106D">
          <w:rPr>
            <w:rFonts w:ascii="Times New Roman" w:hAnsi="Times New Roman" w:hint="eastAsia"/>
            <w:smallCaps w:val="0"/>
          </w:rPr>
          <w:t>商务及技术文件初步评审标准</w:t>
        </w:r>
        <w:r w:rsidRPr="0082106D">
          <w:tab/>
        </w:r>
        <w:r w:rsidRPr="0082106D">
          <w:fldChar w:fldCharType="begin"/>
        </w:r>
        <w:r w:rsidRPr="0082106D">
          <w:instrText xml:space="preserve"> PAGEREF _Toc6852 \h </w:instrText>
        </w:r>
        <w:r w:rsidRPr="0082106D">
          <w:fldChar w:fldCharType="separate"/>
        </w:r>
        <w:r w:rsidR="0061606F" w:rsidRPr="0082106D">
          <w:rPr>
            <w:noProof/>
          </w:rPr>
          <w:t>107</w:t>
        </w:r>
        <w:r w:rsidRPr="0082106D">
          <w:fldChar w:fldCharType="end"/>
        </w:r>
      </w:hyperlink>
    </w:p>
    <w:p w14:paraId="424A422A" w14:textId="77777777" w:rsidR="00A0258D" w:rsidRPr="0082106D" w:rsidRDefault="00000000">
      <w:pPr>
        <w:pStyle w:val="TOC1"/>
        <w:tabs>
          <w:tab w:val="right" w:leader="dot" w:pos="8504"/>
        </w:tabs>
      </w:pPr>
      <w:hyperlink w:anchor="_Toc32030" w:history="1">
        <w:r w:rsidRPr="0082106D">
          <w:rPr>
            <w:rFonts w:hint="eastAsia"/>
          </w:rPr>
          <w:t>报价文件初步评审标准</w:t>
        </w:r>
        <w:r w:rsidRPr="0082106D">
          <w:tab/>
        </w:r>
        <w:r w:rsidRPr="0082106D">
          <w:fldChar w:fldCharType="begin"/>
        </w:r>
        <w:r w:rsidRPr="0082106D">
          <w:instrText xml:space="preserve"> PAGEREF _Toc32030 \h </w:instrText>
        </w:r>
        <w:r w:rsidRPr="0082106D">
          <w:fldChar w:fldCharType="separate"/>
        </w:r>
        <w:r w:rsidR="0061606F" w:rsidRPr="0082106D">
          <w:rPr>
            <w:noProof/>
          </w:rPr>
          <w:t>109</w:t>
        </w:r>
        <w:r w:rsidRPr="0082106D">
          <w:fldChar w:fldCharType="end"/>
        </w:r>
      </w:hyperlink>
    </w:p>
    <w:p w14:paraId="35D90F96" w14:textId="77777777" w:rsidR="00A0258D" w:rsidRPr="0082106D" w:rsidRDefault="00000000">
      <w:pPr>
        <w:pStyle w:val="TOC1"/>
        <w:tabs>
          <w:tab w:val="right" w:leader="dot" w:pos="8504"/>
        </w:tabs>
      </w:pPr>
      <w:hyperlink w:anchor="_Toc2316" w:history="1">
        <w:r w:rsidRPr="0082106D">
          <w:rPr>
            <w:rFonts w:hint="eastAsia"/>
          </w:rPr>
          <w:t>详细评审标准</w:t>
        </w:r>
        <w:r w:rsidRPr="0082106D">
          <w:tab/>
        </w:r>
        <w:r w:rsidRPr="0082106D">
          <w:fldChar w:fldCharType="begin"/>
        </w:r>
        <w:r w:rsidRPr="0082106D">
          <w:instrText xml:space="preserve"> PAGEREF _Toc2316 \h </w:instrText>
        </w:r>
        <w:r w:rsidRPr="0082106D">
          <w:fldChar w:fldCharType="separate"/>
        </w:r>
        <w:r w:rsidR="0061606F" w:rsidRPr="0082106D">
          <w:rPr>
            <w:noProof/>
          </w:rPr>
          <w:t>112</w:t>
        </w:r>
        <w:r w:rsidRPr="0082106D">
          <w:fldChar w:fldCharType="end"/>
        </w:r>
      </w:hyperlink>
    </w:p>
    <w:p w14:paraId="6337CE86" w14:textId="77777777" w:rsidR="00A0258D" w:rsidRPr="0082106D" w:rsidRDefault="00000000">
      <w:pPr>
        <w:pStyle w:val="TOC2"/>
        <w:tabs>
          <w:tab w:val="right" w:leader="dot" w:pos="8504"/>
        </w:tabs>
        <w:ind w:left="480"/>
      </w:pPr>
      <w:hyperlink w:anchor="_Toc4091" w:history="1">
        <w:r w:rsidRPr="0082106D">
          <w:rPr>
            <w:rFonts w:ascii="Times New Roman" w:hAnsi="Times New Roman" w:hint="eastAsia"/>
            <w:smallCaps w:val="0"/>
          </w:rPr>
          <w:t>附件</w:t>
        </w:r>
        <w:r w:rsidRPr="0082106D">
          <w:rPr>
            <w:rFonts w:ascii="Times New Roman" w:hAnsi="Times New Roman" w:hint="eastAsia"/>
            <w:smallCaps w:val="0"/>
          </w:rPr>
          <w:t>1</w:t>
        </w:r>
        <w:r w:rsidRPr="0082106D">
          <w:rPr>
            <w:rFonts w:ascii="Times New Roman" w:hAnsi="Times New Roman" w:hint="eastAsia"/>
            <w:smallCaps w:val="0"/>
          </w:rPr>
          <w:t>：技术文件详细评审得分计算规则</w:t>
        </w:r>
        <w:r w:rsidRPr="0082106D">
          <w:tab/>
        </w:r>
        <w:r w:rsidRPr="0082106D">
          <w:fldChar w:fldCharType="begin"/>
        </w:r>
        <w:r w:rsidRPr="0082106D">
          <w:instrText xml:space="preserve"> PAGEREF _Toc4091 \h </w:instrText>
        </w:r>
        <w:r w:rsidRPr="0082106D">
          <w:fldChar w:fldCharType="separate"/>
        </w:r>
        <w:r w:rsidR="0061606F" w:rsidRPr="0082106D">
          <w:rPr>
            <w:noProof/>
          </w:rPr>
          <w:t>118</w:t>
        </w:r>
        <w:r w:rsidRPr="0082106D">
          <w:fldChar w:fldCharType="end"/>
        </w:r>
      </w:hyperlink>
    </w:p>
    <w:p w14:paraId="6EFACD22" w14:textId="77777777" w:rsidR="00A0258D" w:rsidRPr="0082106D" w:rsidRDefault="00000000">
      <w:pPr>
        <w:pStyle w:val="TOC2"/>
        <w:tabs>
          <w:tab w:val="right" w:leader="dot" w:pos="8504"/>
        </w:tabs>
        <w:ind w:left="480"/>
      </w:pPr>
      <w:hyperlink w:anchor="_Toc28662" w:history="1">
        <w:r w:rsidRPr="0082106D">
          <w:rPr>
            <w:rFonts w:ascii="Times New Roman" w:hAnsi="Times New Roman" w:hint="eastAsia"/>
            <w:smallCaps w:val="0"/>
          </w:rPr>
          <w:t>附件</w:t>
        </w:r>
        <w:r w:rsidRPr="0082106D">
          <w:rPr>
            <w:rFonts w:ascii="Times New Roman" w:hAnsi="Times New Roman" w:hint="eastAsia"/>
            <w:smallCaps w:val="0"/>
          </w:rPr>
          <w:t>2</w:t>
        </w:r>
        <w:r w:rsidRPr="0082106D">
          <w:rPr>
            <w:rFonts w:ascii="Times New Roman" w:hAnsi="Times New Roman" w:hint="eastAsia"/>
            <w:smallCaps w:val="0"/>
          </w:rPr>
          <w:t>：确定入围第三阶段报价文件评审的规定</w:t>
        </w:r>
        <w:r w:rsidRPr="0082106D">
          <w:tab/>
        </w:r>
        <w:r w:rsidRPr="0082106D">
          <w:fldChar w:fldCharType="begin"/>
        </w:r>
        <w:r w:rsidRPr="0082106D">
          <w:instrText xml:space="preserve"> PAGEREF _Toc28662 \h </w:instrText>
        </w:r>
        <w:r w:rsidRPr="0082106D">
          <w:fldChar w:fldCharType="separate"/>
        </w:r>
        <w:r w:rsidR="0061606F" w:rsidRPr="0082106D">
          <w:rPr>
            <w:noProof/>
          </w:rPr>
          <w:t>120</w:t>
        </w:r>
        <w:r w:rsidRPr="0082106D">
          <w:fldChar w:fldCharType="end"/>
        </w:r>
      </w:hyperlink>
    </w:p>
    <w:p w14:paraId="269C851E" w14:textId="77777777" w:rsidR="00A0258D" w:rsidRPr="0082106D" w:rsidRDefault="00000000">
      <w:pPr>
        <w:pStyle w:val="TOC2"/>
        <w:tabs>
          <w:tab w:val="right" w:leader="dot" w:pos="8504"/>
        </w:tabs>
        <w:ind w:left="480"/>
      </w:pPr>
      <w:hyperlink w:anchor="_Toc21217" w:history="1">
        <w:r w:rsidRPr="0082106D">
          <w:rPr>
            <w:rFonts w:ascii="Times New Roman" w:hAnsi="Times New Roman" w:hint="eastAsia"/>
            <w:smallCaps w:val="0"/>
          </w:rPr>
          <w:t>附件</w:t>
        </w:r>
        <w:r w:rsidRPr="0082106D">
          <w:rPr>
            <w:rFonts w:ascii="Times New Roman" w:hAnsi="Times New Roman" w:hint="eastAsia"/>
            <w:smallCaps w:val="0"/>
          </w:rPr>
          <w:t>3</w:t>
        </w:r>
        <w:r w:rsidRPr="0082106D">
          <w:rPr>
            <w:rFonts w:ascii="Times New Roman" w:hAnsi="Times New Roman" w:hint="eastAsia"/>
            <w:smallCaps w:val="0"/>
          </w:rPr>
          <w:t>：否决投标的其他情形</w:t>
        </w:r>
        <w:r w:rsidRPr="0082106D">
          <w:tab/>
        </w:r>
        <w:r w:rsidRPr="0082106D">
          <w:fldChar w:fldCharType="begin"/>
        </w:r>
        <w:r w:rsidRPr="0082106D">
          <w:instrText xml:space="preserve"> PAGEREF _Toc21217 \h </w:instrText>
        </w:r>
        <w:r w:rsidRPr="0082106D">
          <w:fldChar w:fldCharType="separate"/>
        </w:r>
        <w:r w:rsidR="0061606F" w:rsidRPr="0082106D">
          <w:rPr>
            <w:noProof/>
          </w:rPr>
          <w:t>121</w:t>
        </w:r>
        <w:r w:rsidRPr="0082106D">
          <w:fldChar w:fldCharType="end"/>
        </w:r>
      </w:hyperlink>
    </w:p>
    <w:p w14:paraId="5DAB9BCD" w14:textId="77777777" w:rsidR="00A0258D" w:rsidRPr="0082106D" w:rsidRDefault="00000000">
      <w:pPr>
        <w:pStyle w:val="TOC2"/>
        <w:tabs>
          <w:tab w:val="right" w:leader="dot" w:pos="8504"/>
        </w:tabs>
        <w:ind w:left="480"/>
      </w:pPr>
      <w:hyperlink w:anchor="_Toc15866" w:history="1">
        <w:r w:rsidRPr="0082106D">
          <w:rPr>
            <w:rFonts w:ascii="Times New Roman" w:hAnsi="Times New Roman" w:hint="eastAsia"/>
            <w:smallCaps w:val="0"/>
          </w:rPr>
          <w:t>附件</w:t>
        </w:r>
        <w:r w:rsidRPr="0082106D">
          <w:rPr>
            <w:rFonts w:ascii="Times New Roman" w:hAnsi="Times New Roman" w:hint="eastAsia"/>
            <w:smallCaps w:val="0"/>
          </w:rPr>
          <w:t>4</w:t>
        </w:r>
        <w:r w:rsidRPr="0082106D">
          <w:rPr>
            <w:rFonts w:ascii="Times New Roman" w:hAnsi="Times New Roman" w:hint="eastAsia"/>
            <w:smallCaps w:val="0"/>
          </w:rPr>
          <w:t>：异常低价评审</w:t>
        </w:r>
        <w:r w:rsidRPr="0082106D">
          <w:tab/>
        </w:r>
        <w:r w:rsidRPr="0082106D">
          <w:fldChar w:fldCharType="begin"/>
        </w:r>
        <w:r w:rsidRPr="0082106D">
          <w:instrText xml:space="preserve"> PAGEREF _Toc15866 \h </w:instrText>
        </w:r>
        <w:r w:rsidRPr="0082106D">
          <w:fldChar w:fldCharType="separate"/>
        </w:r>
        <w:r w:rsidR="0061606F" w:rsidRPr="0082106D">
          <w:rPr>
            <w:noProof/>
          </w:rPr>
          <w:t>122</w:t>
        </w:r>
        <w:r w:rsidRPr="0082106D">
          <w:fldChar w:fldCharType="end"/>
        </w:r>
      </w:hyperlink>
    </w:p>
    <w:p w14:paraId="1B84E164" w14:textId="77777777" w:rsidR="00A0258D" w:rsidRPr="0082106D" w:rsidRDefault="00000000">
      <w:pPr>
        <w:pStyle w:val="TOC2"/>
        <w:tabs>
          <w:tab w:val="right" w:leader="dot" w:pos="8504"/>
        </w:tabs>
        <w:ind w:left="480"/>
      </w:pPr>
      <w:hyperlink w:anchor="_Toc11216" w:history="1">
        <w:r w:rsidRPr="0082106D">
          <w:rPr>
            <w:rFonts w:ascii="Times New Roman" w:hAnsi="Times New Roman" w:hint="eastAsia"/>
            <w:smallCaps w:val="0"/>
          </w:rPr>
          <w:t xml:space="preserve">1. </w:t>
        </w:r>
        <w:r w:rsidRPr="0082106D">
          <w:rPr>
            <w:rFonts w:ascii="Times New Roman" w:hAnsi="Times New Roman" w:hint="eastAsia"/>
            <w:smallCaps w:val="0"/>
          </w:rPr>
          <w:t>评标方法</w:t>
        </w:r>
        <w:r w:rsidRPr="0082106D">
          <w:tab/>
        </w:r>
        <w:r w:rsidRPr="0082106D">
          <w:fldChar w:fldCharType="begin"/>
        </w:r>
        <w:r w:rsidRPr="0082106D">
          <w:instrText xml:space="preserve"> PAGEREF _Toc11216 \h </w:instrText>
        </w:r>
        <w:r w:rsidRPr="0082106D">
          <w:fldChar w:fldCharType="separate"/>
        </w:r>
        <w:r w:rsidR="0061606F" w:rsidRPr="0082106D">
          <w:rPr>
            <w:noProof/>
          </w:rPr>
          <w:t>123</w:t>
        </w:r>
        <w:r w:rsidRPr="0082106D">
          <w:fldChar w:fldCharType="end"/>
        </w:r>
      </w:hyperlink>
    </w:p>
    <w:p w14:paraId="53C76B9B" w14:textId="77777777" w:rsidR="00A0258D" w:rsidRPr="0082106D" w:rsidRDefault="00000000">
      <w:pPr>
        <w:pStyle w:val="TOC2"/>
        <w:tabs>
          <w:tab w:val="right" w:leader="dot" w:pos="8504"/>
        </w:tabs>
        <w:ind w:left="480"/>
      </w:pPr>
      <w:hyperlink w:anchor="_Toc21728" w:history="1">
        <w:r w:rsidRPr="0082106D">
          <w:rPr>
            <w:rFonts w:ascii="Times New Roman" w:hAnsi="Times New Roman" w:hint="eastAsia"/>
            <w:smallCaps w:val="0"/>
          </w:rPr>
          <w:t xml:space="preserve">2. </w:t>
        </w:r>
        <w:r w:rsidRPr="0082106D">
          <w:rPr>
            <w:rFonts w:ascii="Times New Roman" w:hAnsi="Times New Roman" w:hint="eastAsia"/>
            <w:smallCaps w:val="0"/>
          </w:rPr>
          <w:t>评审标准</w:t>
        </w:r>
        <w:r w:rsidRPr="0082106D">
          <w:tab/>
        </w:r>
        <w:r w:rsidRPr="0082106D">
          <w:fldChar w:fldCharType="begin"/>
        </w:r>
        <w:r w:rsidRPr="0082106D">
          <w:instrText xml:space="preserve"> PAGEREF _Toc21728 \h </w:instrText>
        </w:r>
        <w:r w:rsidRPr="0082106D">
          <w:fldChar w:fldCharType="separate"/>
        </w:r>
        <w:r w:rsidR="0061606F" w:rsidRPr="0082106D">
          <w:rPr>
            <w:noProof/>
          </w:rPr>
          <w:t>123</w:t>
        </w:r>
        <w:r w:rsidRPr="0082106D">
          <w:fldChar w:fldCharType="end"/>
        </w:r>
      </w:hyperlink>
    </w:p>
    <w:p w14:paraId="2477EE94" w14:textId="77777777" w:rsidR="00A0258D" w:rsidRDefault="00000000">
      <w:pPr>
        <w:pStyle w:val="TOC2"/>
        <w:tabs>
          <w:tab w:val="right" w:leader="dot" w:pos="8504"/>
        </w:tabs>
        <w:ind w:left="480"/>
      </w:pPr>
      <w:hyperlink w:anchor="_Toc16937" w:history="1">
        <w:r w:rsidRPr="0082106D">
          <w:rPr>
            <w:rFonts w:ascii="Times New Roman" w:hAnsi="Times New Roman" w:hint="eastAsia"/>
            <w:smallCaps w:val="0"/>
          </w:rPr>
          <w:t xml:space="preserve">3. </w:t>
        </w:r>
        <w:r w:rsidRPr="0082106D">
          <w:rPr>
            <w:rFonts w:ascii="Times New Roman" w:hAnsi="Times New Roman" w:hint="eastAsia"/>
            <w:smallCaps w:val="0"/>
          </w:rPr>
          <w:t>评标程序</w:t>
        </w:r>
        <w:r w:rsidRPr="0082106D">
          <w:tab/>
        </w:r>
        <w:r w:rsidRPr="0082106D">
          <w:fldChar w:fldCharType="begin"/>
        </w:r>
        <w:r w:rsidRPr="0082106D">
          <w:instrText xml:space="preserve"> PAGEREF _Toc16937 \h </w:instrText>
        </w:r>
        <w:r w:rsidRPr="0082106D">
          <w:fldChar w:fldCharType="separate"/>
        </w:r>
        <w:r w:rsidR="0061606F" w:rsidRPr="0082106D">
          <w:rPr>
            <w:noProof/>
          </w:rPr>
          <w:t>123</w:t>
        </w:r>
        <w:r w:rsidRPr="0082106D">
          <w:fldChar w:fldCharType="end"/>
        </w:r>
      </w:hyperlink>
    </w:p>
    <w:p w14:paraId="383E4814" w14:textId="77777777" w:rsidR="00FB5B59" w:rsidRDefault="00000000" w:rsidP="00FB5B59">
      <w:pPr>
        <w:pStyle w:val="TOC1"/>
        <w:tabs>
          <w:tab w:val="right" w:leader="dot" w:pos="8504"/>
        </w:tabs>
      </w:pPr>
      <w:hyperlink w:anchor="_Toc16468" w:history="1">
        <w:r w:rsidR="00FB5B59">
          <w:rPr>
            <w:rFonts w:ascii="国标黑体" w:eastAsia="国标黑体" w:hAnsi="国标黑体" w:cs="国标黑体" w:hint="eastAsia"/>
          </w:rPr>
          <w:t>第三章  评标及定标</w:t>
        </w:r>
        <w:r w:rsidR="00FB5B59">
          <w:rPr>
            <w:rFonts w:ascii="国标黑体" w:eastAsia="国标黑体" w:hAnsi="国标黑体" w:cs="国标黑体" w:hint="eastAsia"/>
          </w:rPr>
          <w:tab/>
        </w:r>
        <w:r w:rsidR="00FB5B59">
          <w:fldChar w:fldCharType="begin"/>
        </w:r>
        <w:r w:rsidR="00FB5B59">
          <w:instrText xml:space="preserve"> PAGEREF _Toc16468 \h </w:instrText>
        </w:r>
        <w:r w:rsidR="00FB5B59">
          <w:fldChar w:fldCharType="separate"/>
        </w:r>
        <w:r w:rsidR="00FB5B59">
          <w:t>108</w:t>
        </w:r>
        <w:r w:rsidR="00FB5B59">
          <w:fldChar w:fldCharType="end"/>
        </w:r>
      </w:hyperlink>
    </w:p>
    <w:p w14:paraId="485FF292" w14:textId="77777777" w:rsidR="00FB5B59" w:rsidRDefault="00000000" w:rsidP="00FB5B59">
      <w:pPr>
        <w:pStyle w:val="TOC1"/>
        <w:tabs>
          <w:tab w:val="right" w:leader="dot" w:pos="8504"/>
        </w:tabs>
      </w:pPr>
      <w:hyperlink w:anchor="_Toc13684" w:history="1">
        <w:r w:rsidR="00FB5B59">
          <w:rPr>
            <w:rFonts w:hint="eastAsia"/>
          </w:rPr>
          <w:t>（第四种：定性定量评审法）</w:t>
        </w:r>
        <w:r w:rsidR="00FB5B59">
          <w:tab/>
        </w:r>
        <w:r w:rsidR="00FB5B59">
          <w:fldChar w:fldCharType="begin"/>
        </w:r>
        <w:r w:rsidR="00FB5B59">
          <w:instrText xml:space="preserve"> PAGEREF _Toc13684 \h </w:instrText>
        </w:r>
        <w:r w:rsidR="00FB5B59">
          <w:fldChar w:fldCharType="separate"/>
        </w:r>
        <w:r w:rsidR="00FB5B59">
          <w:t>108</w:t>
        </w:r>
        <w:r w:rsidR="00FB5B59">
          <w:fldChar w:fldCharType="end"/>
        </w:r>
      </w:hyperlink>
    </w:p>
    <w:p w14:paraId="23E99392" w14:textId="77777777" w:rsidR="00FB5B59" w:rsidRDefault="00000000" w:rsidP="00FB5B59">
      <w:pPr>
        <w:pStyle w:val="TOC2"/>
        <w:tabs>
          <w:tab w:val="right" w:leader="dot" w:pos="8504"/>
        </w:tabs>
        <w:ind w:left="480"/>
      </w:pPr>
      <w:hyperlink w:anchor="_Toc541" w:history="1">
        <w:r w:rsidR="00FB5B59">
          <w:rPr>
            <w:rFonts w:ascii="Times New Roman" w:hAnsi="Times New Roman" w:hint="eastAsia"/>
            <w:smallCaps w:val="0"/>
          </w:rPr>
          <w:t>第一节</w:t>
        </w:r>
        <w:r w:rsidR="00FB5B59">
          <w:rPr>
            <w:rFonts w:ascii="Times New Roman" w:hAnsi="Times New Roman" w:hint="eastAsia"/>
            <w:smallCaps w:val="0"/>
          </w:rPr>
          <w:t xml:space="preserve"> </w:t>
        </w:r>
        <w:r w:rsidR="00FB5B59">
          <w:rPr>
            <w:rFonts w:ascii="Times New Roman" w:hAnsi="Times New Roman" w:hint="eastAsia"/>
            <w:smallCaps w:val="0"/>
          </w:rPr>
          <w:t>评标办法</w:t>
        </w:r>
        <w:r w:rsidR="00FB5B59">
          <w:tab/>
        </w:r>
        <w:r w:rsidR="00FB5B59">
          <w:fldChar w:fldCharType="begin"/>
        </w:r>
        <w:r w:rsidR="00FB5B59">
          <w:instrText xml:space="preserve"> PAGEREF _Toc541 \h </w:instrText>
        </w:r>
        <w:r w:rsidR="00FB5B59">
          <w:fldChar w:fldCharType="separate"/>
        </w:r>
        <w:r w:rsidR="00FB5B59">
          <w:t>108</w:t>
        </w:r>
        <w:r w:rsidR="00FB5B59">
          <w:fldChar w:fldCharType="end"/>
        </w:r>
      </w:hyperlink>
    </w:p>
    <w:p w14:paraId="52CF1B49" w14:textId="77777777" w:rsidR="00FB5B59" w:rsidRDefault="00000000" w:rsidP="00FB5B59">
      <w:pPr>
        <w:pStyle w:val="TOC1"/>
        <w:tabs>
          <w:tab w:val="right" w:leader="dot" w:pos="8504"/>
        </w:tabs>
      </w:pPr>
      <w:hyperlink w:anchor="_Toc26421" w:history="1">
        <w:r w:rsidR="00FB5B59">
          <w:rPr>
            <w:rFonts w:hint="eastAsia"/>
          </w:rPr>
          <w:t>详细评审标准</w:t>
        </w:r>
        <w:r w:rsidR="00FB5B59">
          <w:tab/>
        </w:r>
        <w:r w:rsidR="00FB5B59">
          <w:fldChar w:fldCharType="begin"/>
        </w:r>
        <w:r w:rsidR="00FB5B59">
          <w:instrText xml:space="preserve"> PAGEREF _Toc26421 \h </w:instrText>
        </w:r>
        <w:r w:rsidR="00FB5B59">
          <w:fldChar w:fldCharType="separate"/>
        </w:r>
        <w:r w:rsidR="00FB5B59">
          <w:t>115</w:t>
        </w:r>
        <w:r w:rsidR="00FB5B59">
          <w:fldChar w:fldCharType="end"/>
        </w:r>
      </w:hyperlink>
    </w:p>
    <w:p w14:paraId="6E5691CA" w14:textId="77777777" w:rsidR="00FB5B59" w:rsidRDefault="00000000" w:rsidP="00FB5B59">
      <w:pPr>
        <w:pStyle w:val="TOC2"/>
        <w:tabs>
          <w:tab w:val="right" w:leader="dot" w:pos="8504"/>
        </w:tabs>
        <w:ind w:left="480"/>
      </w:pPr>
      <w:hyperlink w:anchor="_Toc10534" w:history="1">
        <w:r w:rsidR="00FB5B59">
          <w:rPr>
            <w:rFonts w:ascii="Times New Roman" w:hAnsi="Times New Roman" w:hint="eastAsia"/>
            <w:smallCaps w:val="0"/>
          </w:rPr>
          <w:t>附件</w:t>
        </w:r>
        <w:r w:rsidR="00FB5B59">
          <w:rPr>
            <w:rFonts w:ascii="Times New Roman" w:hAnsi="Times New Roman" w:hint="eastAsia"/>
            <w:smallCaps w:val="0"/>
          </w:rPr>
          <w:t>1</w:t>
        </w:r>
        <w:r w:rsidR="00FB5B59">
          <w:rPr>
            <w:rFonts w:ascii="Times New Roman" w:hAnsi="Times New Roman" w:hint="eastAsia"/>
            <w:smallCaps w:val="0"/>
          </w:rPr>
          <w:t>：否决投标的其他情形</w:t>
        </w:r>
        <w:r w:rsidR="00FB5B59">
          <w:tab/>
        </w:r>
        <w:r w:rsidR="00FB5B59">
          <w:fldChar w:fldCharType="begin"/>
        </w:r>
        <w:r w:rsidR="00FB5B59">
          <w:instrText xml:space="preserve"> PAGEREF _Toc10534 \h </w:instrText>
        </w:r>
        <w:r w:rsidR="00FB5B59">
          <w:fldChar w:fldCharType="separate"/>
        </w:r>
        <w:r w:rsidR="00FB5B59">
          <w:t>119</w:t>
        </w:r>
        <w:r w:rsidR="00FB5B59">
          <w:fldChar w:fldCharType="end"/>
        </w:r>
      </w:hyperlink>
    </w:p>
    <w:p w14:paraId="0A23DD29" w14:textId="77777777" w:rsidR="00FB5B59" w:rsidRDefault="00000000" w:rsidP="00FB5B59">
      <w:pPr>
        <w:pStyle w:val="TOC2"/>
        <w:tabs>
          <w:tab w:val="right" w:leader="dot" w:pos="8504"/>
        </w:tabs>
        <w:ind w:left="480"/>
      </w:pPr>
      <w:hyperlink w:anchor="_Toc22611" w:history="1">
        <w:r w:rsidR="00FB5B59">
          <w:rPr>
            <w:rFonts w:ascii="Times New Roman" w:hAnsi="Times New Roman" w:hint="eastAsia"/>
            <w:smallCaps w:val="0"/>
          </w:rPr>
          <w:t>附件</w:t>
        </w:r>
        <w:r w:rsidR="00FB5B59">
          <w:rPr>
            <w:rFonts w:ascii="Times New Roman" w:hAnsi="Times New Roman" w:hint="eastAsia"/>
            <w:smallCaps w:val="0"/>
          </w:rPr>
          <w:t>2</w:t>
        </w:r>
        <w:r w:rsidR="00FB5B59">
          <w:rPr>
            <w:rFonts w:ascii="Times New Roman" w:hAnsi="Times New Roman" w:hint="eastAsia"/>
            <w:smallCaps w:val="0"/>
          </w:rPr>
          <w:t>：异常低价评审</w:t>
        </w:r>
        <w:r w:rsidR="00FB5B59">
          <w:tab/>
        </w:r>
        <w:r w:rsidR="00FB5B59">
          <w:fldChar w:fldCharType="begin"/>
        </w:r>
        <w:r w:rsidR="00FB5B59">
          <w:instrText xml:space="preserve"> PAGEREF _Toc22611 \h </w:instrText>
        </w:r>
        <w:r w:rsidR="00FB5B59">
          <w:fldChar w:fldCharType="separate"/>
        </w:r>
        <w:r w:rsidR="00FB5B59">
          <w:t>120</w:t>
        </w:r>
        <w:r w:rsidR="00FB5B59">
          <w:fldChar w:fldCharType="end"/>
        </w:r>
      </w:hyperlink>
    </w:p>
    <w:p w14:paraId="1CE81B3B" w14:textId="77777777" w:rsidR="00FB5B59" w:rsidRDefault="00000000" w:rsidP="00FB5B59">
      <w:pPr>
        <w:pStyle w:val="TOC2"/>
        <w:tabs>
          <w:tab w:val="right" w:leader="dot" w:pos="8504"/>
        </w:tabs>
        <w:ind w:left="480"/>
      </w:pPr>
      <w:hyperlink w:anchor="_Toc20923" w:history="1">
        <w:r w:rsidR="00FB5B59">
          <w:rPr>
            <w:rFonts w:ascii="Times New Roman" w:hAnsi="Times New Roman" w:hint="eastAsia"/>
            <w:smallCaps w:val="0"/>
          </w:rPr>
          <w:t>附件</w:t>
        </w:r>
        <w:r w:rsidR="00FB5B59">
          <w:rPr>
            <w:rFonts w:ascii="Times New Roman" w:hAnsi="Times New Roman" w:hint="eastAsia"/>
            <w:smallCaps w:val="0"/>
          </w:rPr>
          <w:t>3</w:t>
        </w:r>
        <w:r w:rsidR="00FB5B59">
          <w:rPr>
            <w:rFonts w:ascii="Times New Roman" w:hAnsi="Times New Roman" w:hint="eastAsia"/>
            <w:smallCaps w:val="0"/>
          </w:rPr>
          <w:t>：技术文件详细评审得分计算规则</w:t>
        </w:r>
        <w:r w:rsidR="00FB5B59">
          <w:tab/>
        </w:r>
        <w:r w:rsidR="00FB5B59">
          <w:fldChar w:fldCharType="begin"/>
        </w:r>
        <w:r w:rsidR="00FB5B59">
          <w:instrText xml:space="preserve"> PAGEREF _Toc20923 \h </w:instrText>
        </w:r>
        <w:r w:rsidR="00FB5B59">
          <w:fldChar w:fldCharType="separate"/>
        </w:r>
        <w:r w:rsidR="00FB5B59">
          <w:t>121</w:t>
        </w:r>
        <w:r w:rsidR="00FB5B59">
          <w:fldChar w:fldCharType="end"/>
        </w:r>
      </w:hyperlink>
    </w:p>
    <w:p w14:paraId="0F6955CB" w14:textId="77777777" w:rsidR="00FB5B59" w:rsidRDefault="00000000" w:rsidP="00FB5B59">
      <w:pPr>
        <w:pStyle w:val="TOC2"/>
        <w:tabs>
          <w:tab w:val="right" w:leader="dot" w:pos="8504"/>
        </w:tabs>
        <w:ind w:left="480"/>
      </w:pPr>
      <w:hyperlink w:anchor="_Toc24296" w:history="1">
        <w:r w:rsidR="00FB5B59">
          <w:rPr>
            <w:rFonts w:ascii="Times New Roman" w:hAnsi="Times New Roman"/>
            <w:smallCaps w:val="0"/>
          </w:rPr>
          <w:t xml:space="preserve">1. </w:t>
        </w:r>
        <w:r w:rsidR="00FB5B59">
          <w:rPr>
            <w:rFonts w:ascii="Times New Roman" w:hAnsi="Times New Roman"/>
            <w:smallCaps w:val="0"/>
          </w:rPr>
          <w:t>评标方法</w:t>
        </w:r>
        <w:r w:rsidR="00FB5B59">
          <w:tab/>
        </w:r>
        <w:r w:rsidR="00FB5B59">
          <w:fldChar w:fldCharType="begin"/>
        </w:r>
        <w:r w:rsidR="00FB5B59">
          <w:instrText xml:space="preserve"> PAGEREF _Toc24296 \h </w:instrText>
        </w:r>
        <w:r w:rsidR="00FB5B59">
          <w:fldChar w:fldCharType="separate"/>
        </w:r>
        <w:r w:rsidR="00FB5B59">
          <w:t>123</w:t>
        </w:r>
        <w:r w:rsidR="00FB5B59">
          <w:fldChar w:fldCharType="end"/>
        </w:r>
      </w:hyperlink>
    </w:p>
    <w:p w14:paraId="570CF86E" w14:textId="77777777" w:rsidR="00FB5B59" w:rsidRDefault="00000000" w:rsidP="00FB5B59">
      <w:pPr>
        <w:pStyle w:val="TOC2"/>
        <w:tabs>
          <w:tab w:val="right" w:leader="dot" w:pos="8504"/>
        </w:tabs>
        <w:ind w:left="480"/>
      </w:pPr>
      <w:hyperlink w:anchor="_Toc24734" w:history="1">
        <w:r w:rsidR="00FB5B59">
          <w:rPr>
            <w:rFonts w:ascii="Times New Roman" w:hAnsi="Times New Roman"/>
            <w:smallCaps w:val="0"/>
          </w:rPr>
          <w:t xml:space="preserve">2. </w:t>
        </w:r>
        <w:r w:rsidR="00FB5B59">
          <w:rPr>
            <w:rFonts w:ascii="Times New Roman" w:hAnsi="Times New Roman"/>
            <w:smallCaps w:val="0"/>
          </w:rPr>
          <w:t>评审标准</w:t>
        </w:r>
        <w:r w:rsidR="00FB5B59">
          <w:tab/>
        </w:r>
        <w:r w:rsidR="00FB5B59">
          <w:fldChar w:fldCharType="begin"/>
        </w:r>
        <w:r w:rsidR="00FB5B59">
          <w:instrText xml:space="preserve"> PAGEREF _Toc24734 \h </w:instrText>
        </w:r>
        <w:r w:rsidR="00FB5B59">
          <w:fldChar w:fldCharType="separate"/>
        </w:r>
        <w:r w:rsidR="00FB5B59">
          <w:t>123</w:t>
        </w:r>
        <w:r w:rsidR="00FB5B59">
          <w:fldChar w:fldCharType="end"/>
        </w:r>
      </w:hyperlink>
    </w:p>
    <w:p w14:paraId="27A369D5" w14:textId="77777777" w:rsidR="00FB5B59" w:rsidRDefault="00000000" w:rsidP="00FB5B59">
      <w:pPr>
        <w:pStyle w:val="TOC2"/>
        <w:tabs>
          <w:tab w:val="right" w:leader="dot" w:pos="8504"/>
        </w:tabs>
        <w:ind w:left="480"/>
      </w:pPr>
      <w:hyperlink w:anchor="_Toc24441" w:history="1">
        <w:r w:rsidR="00FB5B59">
          <w:rPr>
            <w:rFonts w:ascii="Times New Roman" w:hAnsi="Times New Roman" w:hint="eastAsia"/>
            <w:bCs/>
            <w:smallCaps w:val="0"/>
          </w:rPr>
          <w:t xml:space="preserve">3. </w:t>
        </w:r>
        <w:r w:rsidR="00FB5B59">
          <w:rPr>
            <w:rFonts w:ascii="Times New Roman" w:hAnsi="Times New Roman" w:hint="eastAsia"/>
            <w:bCs/>
            <w:smallCaps w:val="0"/>
          </w:rPr>
          <w:t>评标程序</w:t>
        </w:r>
        <w:r w:rsidR="00FB5B59">
          <w:tab/>
        </w:r>
        <w:r w:rsidR="00FB5B59">
          <w:fldChar w:fldCharType="begin"/>
        </w:r>
        <w:r w:rsidR="00FB5B59">
          <w:instrText xml:space="preserve"> PAGEREF _Toc24441 \h </w:instrText>
        </w:r>
        <w:r w:rsidR="00FB5B59">
          <w:fldChar w:fldCharType="separate"/>
        </w:r>
        <w:r w:rsidR="00FB5B59">
          <w:t>123</w:t>
        </w:r>
        <w:r w:rsidR="00FB5B59">
          <w:fldChar w:fldCharType="end"/>
        </w:r>
      </w:hyperlink>
    </w:p>
    <w:p w14:paraId="431FCA00" w14:textId="77777777" w:rsidR="00FB5B59" w:rsidRDefault="00000000" w:rsidP="00FB5B59">
      <w:pPr>
        <w:pStyle w:val="TOC2"/>
        <w:tabs>
          <w:tab w:val="right" w:leader="dot" w:pos="8504"/>
        </w:tabs>
        <w:ind w:left="480"/>
      </w:pPr>
      <w:hyperlink w:anchor="_Toc6117" w:history="1">
        <w:r w:rsidR="00FB5B59">
          <w:rPr>
            <w:rFonts w:ascii="Times New Roman" w:hAnsi="Times New Roman" w:hint="eastAsia"/>
            <w:smallCaps w:val="0"/>
          </w:rPr>
          <w:t>第二节</w:t>
        </w:r>
        <w:r w:rsidR="00FB5B59">
          <w:rPr>
            <w:rFonts w:ascii="Times New Roman" w:hAnsi="Times New Roman" w:hint="eastAsia"/>
            <w:smallCaps w:val="0"/>
          </w:rPr>
          <w:t xml:space="preserve"> </w:t>
        </w:r>
        <w:r w:rsidR="00FB5B59">
          <w:rPr>
            <w:rFonts w:ascii="Times New Roman" w:hAnsi="Times New Roman" w:hint="eastAsia"/>
            <w:smallCaps w:val="0"/>
          </w:rPr>
          <w:t>定标办法</w:t>
        </w:r>
        <w:r w:rsidR="00FB5B59">
          <w:tab/>
        </w:r>
        <w:r w:rsidR="00FB5B59">
          <w:fldChar w:fldCharType="begin"/>
        </w:r>
        <w:r w:rsidR="00FB5B59">
          <w:instrText xml:space="preserve"> PAGEREF _Toc6117 \h </w:instrText>
        </w:r>
        <w:r w:rsidR="00FB5B59">
          <w:fldChar w:fldCharType="separate"/>
        </w:r>
        <w:r w:rsidR="00FB5B59">
          <w:t>126</w:t>
        </w:r>
        <w:r w:rsidR="00FB5B59">
          <w:fldChar w:fldCharType="end"/>
        </w:r>
      </w:hyperlink>
    </w:p>
    <w:p w14:paraId="2808725E" w14:textId="77777777" w:rsidR="00A0258D" w:rsidRPr="0082106D" w:rsidRDefault="00000000">
      <w:pPr>
        <w:pStyle w:val="TOC1"/>
        <w:tabs>
          <w:tab w:val="right" w:leader="dot" w:pos="8504"/>
        </w:tabs>
      </w:pPr>
      <w:hyperlink w:anchor="_Toc19672" w:history="1">
        <w:r w:rsidRPr="0082106D">
          <w:rPr>
            <w:rFonts w:ascii="国标黑体" w:eastAsia="国标黑体" w:hAnsi="国标黑体" w:cs="国标黑体" w:hint="eastAsia"/>
          </w:rPr>
          <w:t>第四章 合同条款及格式</w:t>
        </w:r>
        <w:r w:rsidRPr="0082106D">
          <w:tab/>
        </w:r>
        <w:r w:rsidRPr="0082106D">
          <w:fldChar w:fldCharType="begin"/>
        </w:r>
        <w:r w:rsidRPr="0082106D">
          <w:instrText xml:space="preserve"> PAGEREF _Toc19672 \h </w:instrText>
        </w:r>
        <w:r w:rsidRPr="0082106D">
          <w:fldChar w:fldCharType="separate"/>
        </w:r>
        <w:r w:rsidR="0061606F" w:rsidRPr="0082106D">
          <w:rPr>
            <w:noProof/>
          </w:rPr>
          <w:t>127</w:t>
        </w:r>
        <w:r w:rsidRPr="0082106D">
          <w:fldChar w:fldCharType="end"/>
        </w:r>
      </w:hyperlink>
    </w:p>
    <w:p w14:paraId="67184861" w14:textId="77777777" w:rsidR="00A0258D" w:rsidRPr="0082106D" w:rsidRDefault="00000000">
      <w:pPr>
        <w:pStyle w:val="TOC2"/>
        <w:tabs>
          <w:tab w:val="right" w:leader="dot" w:pos="8504"/>
        </w:tabs>
        <w:ind w:left="480"/>
      </w:pPr>
      <w:hyperlink w:anchor="_Toc23497" w:history="1">
        <w:r w:rsidRPr="0082106D">
          <w:rPr>
            <w:rFonts w:ascii="Times New Roman" w:hAnsi="Times New Roman" w:hint="eastAsia"/>
            <w:smallCaps w:val="0"/>
          </w:rPr>
          <w:t>第一节</w:t>
        </w:r>
        <w:r w:rsidRPr="0082106D">
          <w:rPr>
            <w:rFonts w:ascii="Times New Roman" w:hAnsi="Times New Roman" w:hint="eastAsia"/>
            <w:smallCaps w:val="0"/>
          </w:rPr>
          <w:t xml:space="preserve">  </w:t>
        </w:r>
        <w:r w:rsidRPr="0082106D">
          <w:rPr>
            <w:rFonts w:ascii="Times New Roman" w:hAnsi="Times New Roman" w:hint="eastAsia"/>
            <w:smallCaps w:val="0"/>
          </w:rPr>
          <w:t>合同协议书</w:t>
        </w:r>
        <w:r w:rsidRPr="0082106D">
          <w:tab/>
        </w:r>
        <w:r w:rsidRPr="0082106D">
          <w:fldChar w:fldCharType="begin"/>
        </w:r>
        <w:r w:rsidRPr="0082106D">
          <w:instrText xml:space="preserve"> PAGEREF _Toc23497 \h </w:instrText>
        </w:r>
        <w:r w:rsidRPr="0082106D">
          <w:fldChar w:fldCharType="separate"/>
        </w:r>
        <w:r w:rsidR="0061606F" w:rsidRPr="0082106D">
          <w:rPr>
            <w:noProof/>
          </w:rPr>
          <w:t>128</w:t>
        </w:r>
        <w:r w:rsidRPr="0082106D">
          <w:fldChar w:fldCharType="end"/>
        </w:r>
      </w:hyperlink>
    </w:p>
    <w:p w14:paraId="299D8EFA" w14:textId="77777777" w:rsidR="00A0258D" w:rsidRPr="0082106D" w:rsidRDefault="00000000">
      <w:pPr>
        <w:pStyle w:val="TOC2"/>
        <w:tabs>
          <w:tab w:val="right" w:leader="dot" w:pos="8504"/>
        </w:tabs>
        <w:ind w:left="480"/>
      </w:pPr>
      <w:hyperlink w:anchor="_Toc3146" w:history="1">
        <w:r w:rsidRPr="0082106D">
          <w:rPr>
            <w:rFonts w:ascii="Times New Roman" w:hAnsi="Times New Roman" w:hint="eastAsia"/>
            <w:smallCaps w:val="0"/>
          </w:rPr>
          <w:t>第二节</w:t>
        </w:r>
        <w:r w:rsidRPr="0082106D">
          <w:rPr>
            <w:rFonts w:ascii="Times New Roman" w:hAnsi="Times New Roman" w:hint="eastAsia"/>
            <w:smallCaps w:val="0"/>
          </w:rPr>
          <w:t xml:space="preserve"> </w:t>
        </w:r>
        <w:r w:rsidRPr="0082106D">
          <w:rPr>
            <w:rFonts w:ascii="Times New Roman" w:hAnsi="Times New Roman" w:hint="eastAsia"/>
            <w:smallCaps w:val="0"/>
          </w:rPr>
          <w:t>通用合同条款</w:t>
        </w:r>
        <w:r w:rsidRPr="0082106D">
          <w:tab/>
        </w:r>
        <w:r w:rsidRPr="0082106D">
          <w:fldChar w:fldCharType="begin"/>
        </w:r>
        <w:r w:rsidRPr="0082106D">
          <w:instrText xml:space="preserve"> PAGEREF _Toc3146 \h </w:instrText>
        </w:r>
        <w:r w:rsidRPr="0082106D">
          <w:fldChar w:fldCharType="separate"/>
        </w:r>
        <w:r w:rsidR="0061606F" w:rsidRPr="0082106D">
          <w:rPr>
            <w:noProof/>
          </w:rPr>
          <w:t>131</w:t>
        </w:r>
        <w:r w:rsidRPr="0082106D">
          <w:fldChar w:fldCharType="end"/>
        </w:r>
      </w:hyperlink>
    </w:p>
    <w:p w14:paraId="1C82C937" w14:textId="77777777" w:rsidR="00A0258D" w:rsidRPr="0082106D" w:rsidRDefault="00000000">
      <w:pPr>
        <w:pStyle w:val="TOC2"/>
        <w:tabs>
          <w:tab w:val="right" w:leader="dot" w:pos="8504"/>
        </w:tabs>
        <w:ind w:left="480"/>
      </w:pPr>
      <w:hyperlink w:anchor="_Toc28351" w:history="1">
        <w:r w:rsidRPr="0082106D">
          <w:rPr>
            <w:rFonts w:ascii="Times New Roman" w:hAnsi="Times New Roman" w:hint="eastAsia"/>
            <w:smallCaps w:val="0"/>
          </w:rPr>
          <w:t>第三节</w:t>
        </w:r>
        <w:r w:rsidRPr="0082106D">
          <w:rPr>
            <w:rFonts w:ascii="Times New Roman" w:hAnsi="Times New Roman" w:hint="eastAsia"/>
            <w:smallCaps w:val="0"/>
          </w:rPr>
          <w:t xml:space="preserve">  </w:t>
        </w:r>
        <w:r w:rsidRPr="0082106D">
          <w:rPr>
            <w:rFonts w:ascii="Times New Roman" w:hAnsi="Times New Roman" w:hint="eastAsia"/>
            <w:smallCaps w:val="0"/>
          </w:rPr>
          <w:t>专用合同条款</w:t>
        </w:r>
        <w:r w:rsidRPr="0082106D">
          <w:tab/>
        </w:r>
        <w:r w:rsidRPr="0082106D">
          <w:fldChar w:fldCharType="begin"/>
        </w:r>
        <w:r w:rsidRPr="0082106D">
          <w:instrText xml:space="preserve"> PAGEREF _Toc28351 \h </w:instrText>
        </w:r>
        <w:r w:rsidRPr="0082106D">
          <w:fldChar w:fldCharType="separate"/>
        </w:r>
        <w:r w:rsidR="0061606F" w:rsidRPr="0082106D">
          <w:rPr>
            <w:noProof/>
          </w:rPr>
          <w:t>132</w:t>
        </w:r>
        <w:r w:rsidRPr="0082106D">
          <w:fldChar w:fldCharType="end"/>
        </w:r>
      </w:hyperlink>
    </w:p>
    <w:p w14:paraId="606E05E4" w14:textId="77777777" w:rsidR="00A0258D" w:rsidRPr="0082106D" w:rsidRDefault="00000000">
      <w:pPr>
        <w:pStyle w:val="TOC2"/>
        <w:tabs>
          <w:tab w:val="right" w:leader="dot" w:pos="8504"/>
        </w:tabs>
        <w:ind w:left="480"/>
      </w:pPr>
      <w:hyperlink w:anchor="_Toc1955" w:history="1">
        <w:r w:rsidRPr="0082106D">
          <w:rPr>
            <w:rFonts w:ascii="Times New Roman" w:hAnsi="Times New Roman" w:hint="eastAsia"/>
            <w:smallCaps w:val="0"/>
          </w:rPr>
          <w:t>附件</w:t>
        </w:r>
        <w:r w:rsidRPr="0082106D">
          <w:rPr>
            <w:rFonts w:ascii="Times New Roman" w:hAnsi="Times New Roman" w:hint="eastAsia"/>
            <w:smallCaps w:val="0"/>
          </w:rPr>
          <w:t>4</w:t>
        </w:r>
        <w:r w:rsidRPr="0082106D">
          <w:rPr>
            <w:rFonts w:ascii="Times New Roman" w:hAnsi="Times New Roman" w:hint="eastAsia"/>
            <w:smallCaps w:val="0"/>
          </w:rPr>
          <w:t>：主要建设工程文件目录</w:t>
        </w:r>
        <w:r w:rsidRPr="0082106D">
          <w:tab/>
        </w:r>
        <w:r w:rsidRPr="0082106D">
          <w:fldChar w:fldCharType="begin"/>
        </w:r>
        <w:r w:rsidRPr="0082106D">
          <w:instrText xml:space="preserve"> PAGEREF _Toc1955 \h </w:instrText>
        </w:r>
        <w:r w:rsidRPr="0082106D">
          <w:fldChar w:fldCharType="separate"/>
        </w:r>
        <w:r w:rsidR="0061606F" w:rsidRPr="0082106D">
          <w:rPr>
            <w:noProof/>
          </w:rPr>
          <w:t>156</w:t>
        </w:r>
        <w:r w:rsidRPr="0082106D">
          <w:fldChar w:fldCharType="end"/>
        </w:r>
      </w:hyperlink>
    </w:p>
    <w:p w14:paraId="77E4DD88" w14:textId="77777777" w:rsidR="00A0258D" w:rsidRPr="0082106D" w:rsidRDefault="00000000">
      <w:pPr>
        <w:pStyle w:val="TOC2"/>
        <w:tabs>
          <w:tab w:val="right" w:leader="dot" w:pos="8504"/>
        </w:tabs>
        <w:ind w:left="480"/>
      </w:pPr>
      <w:hyperlink w:anchor="_Toc26525" w:history="1">
        <w:r w:rsidRPr="0082106D">
          <w:rPr>
            <w:rFonts w:ascii="Times New Roman" w:hAnsi="Times New Roman" w:hint="eastAsia"/>
            <w:smallCaps w:val="0"/>
          </w:rPr>
          <w:t>附件</w:t>
        </w:r>
        <w:r w:rsidRPr="0082106D">
          <w:rPr>
            <w:rFonts w:ascii="Times New Roman" w:hAnsi="Times New Roman" w:hint="eastAsia"/>
            <w:smallCaps w:val="0"/>
          </w:rPr>
          <w:t>5</w:t>
        </w:r>
        <w:r w:rsidRPr="0082106D">
          <w:rPr>
            <w:rFonts w:ascii="Times New Roman" w:hAnsi="Times New Roman" w:hint="eastAsia"/>
            <w:smallCaps w:val="0"/>
          </w:rPr>
          <w:t>：承包人用于本工程施工的机械设备表</w:t>
        </w:r>
        <w:r w:rsidRPr="0082106D">
          <w:tab/>
        </w:r>
        <w:r w:rsidRPr="0082106D">
          <w:fldChar w:fldCharType="begin"/>
        </w:r>
        <w:r w:rsidRPr="0082106D">
          <w:instrText xml:space="preserve"> PAGEREF _Toc26525 \h </w:instrText>
        </w:r>
        <w:r w:rsidRPr="0082106D">
          <w:fldChar w:fldCharType="separate"/>
        </w:r>
        <w:r w:rsidR="0061606F" w:rsidRPr="0082106D">
          <w:rPr>
            <w:noProof/>
          </w:rPr>
          <w:t>157</w:t>
        </w:r>
        <w:r w:rsidRPr="0082106D">
          <w:fldChar w:fldCharType="end"/>
        </w:r>
      </w:hyperlink>
    </w:p>
    <w:p w14:paraId="2213A537" w14:textId="77777777" w:rsidR="00A0258D" w:rsidRPr="0082106D" w:rsidRDefault="00000000">
      <w:pPr>
        <w:pStyle w:val="TOC2"/>
        <w:tabs>
          <w:tab w:val="right" w:leader="dot" w:pos="8504"/>
        </w:tabs>
        <w:ind w:left="480"/>
      </w:pPr>
      <w:hyperlink w:anchor="_Toc17779" w:history="1">
        <w:r w:rsidRPr="0082106D">
          <w:rPr>
            <w:rFonts w:ascii="Times New Roman" w:hAnsi="Times New Roman" w:hint="eastAsia"/>
            <w:smallCaps w:val="0"/>
          </w:rPr>
          <w:t>附件</w:t>
        </w:r>
        <w:r w:rsidRPr="0082106D">
          <w:rPr>
            <w:rFonts w:ascii="Times New Roman" w:hAnsi="Times New Roman" w:hint="eastAsia"/>
            <w:smallCaps w:val="0"/>
          </w:rPr>
          <w:t>6</w:t>
        </w:r>
        <w:r w:rsidRPr="0082106D">
          <w:rPr>
            <w:rFonts w:ascii="Times New Roman" w:hAnsi="Times New Roman" w:hint="eastAsia"/>
            <w:smallCaps w:val="0"/>
          </w:rPr>
          <w:t>：承包人主要施工管理人员表</w:t>
        </w:r>
        <w:r w:rsidRPr="0082106D">
          <w:tab/>
        </w:r>
        <w:r w:rsidRPr="0082106D">
          <w:fldChar w:fldCharType="begin"/>
        </w:r>
        <w:r w:rsidRPr="0082106D">
          <w:instrText xml:space="preserve"> PAGEREF _Toc17779 \h </w:instrText>
        </w:r>
        <w:r w:rsidRPr="0082106D">
          <w:fldChar w:fldCharType="separate"/>
        </w:r>
        <w:r w:rsidR="0061606F" w:rsidRPr="0082106D">
          <w:rPr>
            <w:noProof/>
          </w:rPr>
          <w:t>158</w:t>
        </w:r>
        <w:r w:rsidRPr="0082106D">
          <w:fldChar w:fldCharType="end"/>
        </w:r>
      </w:hyperlink>
    </w:p>
    <w:p w14:paraId="66B5FDBA" w14:textId="77777777" w:rsidR="00A0258D" w:rsidRPr="0082106D" w:rsidRDefault="00000000">
      <w:pPr>
        <w:pStyle w:val="TOC2"/>
        <w:tabs>
          <w:tab w:val="right" w:leader="dot" w:pos="8504"/>
        </w:tabs>
        <w:ind w:left="480"/>
      </w:pPr>
      <w:hyperlink w:anchor="_Toc31122" w:history="1">
        <w:r w:rsidRPr="0082106D">
          <w:rPr>
            <w:rFonts w:ascii="Times New Roman" w:hAnsi="Times New Roman" w:hint="eastAsia"/>
            <w:smallCaps w:val="0"/>
          </w:rPr>
          <w:t>附件</w:t>
        </w:r>
        <w:r w:rsidRPr="0082106D">
          <w:rPr>
            <w:rFonts w:ascii="Times New Roman" w:hAnsi="Times New Roman" w:hint="eastAsia"/>
            <w:smallCaps w:val="0"/>
          </w:rPr>
          <w:t>7</w:t>
        </w:r>
        <w:r w:rsidRPr="0082106D">
          <w:rPr>
            <w:rFonts w:ascii="Times New Roman" w:hAnsi="Times New Roman" w:hint="eastAsia"/>
            <w:smallCaps w:val="0"/>
          </w:rPr>
          <w:t>：分包人主要施工管理人员表</w:t>
        </w:r>
        <w:r w:rsidRPr="0082106D">
          <w:tab/>
        </w:r>
        <w:r w:rsidRPr="0082106D">
          <w:fldChar w:fldCharType="begin"/>
        </w:r>
        <w:r w:rsidRPr="0082106D">
          <w:instrText xml:space="preserve"> PAGEREF _Toc31122 \h </w:instrText>
        </w:r>
        <w:r w:rsidRPr="0082106D">
          <w:fldChar w:fldCharType="separate"/>
        </w:r>
        <w:r w:rsidR="0061606F" w:rsidRPr="0082106D">
          <w:rPr>
            <w:noProof/>
          </w:rPr>
          <w:t>159</w:t>
        </w:r>
        <w:r w:rsidRPr="0082106D">
          <w:fldChar w:fldCharType="end"/>
        </w:r>
      </w:hyperlink>
    </w:p>
    <w:p w14:paraId="6ED3C519" w14:textId="77777777" w:rsidR="00A0258D" w:rsidRPr="0082106D" w:rsidRDefault="00000000">
      <w:pPr>
        <w:pStyle w:val="TOC2"/>
        <w:tabs>
          <w:tab w:val="right" w:leader="dot" w:pos="8504"/>
        </w:tabs>
        <w:ind w:left="480"/>
      </w:pPr>
      <w:hyperlink w:anchor="_Toc24450" w:history="1">
        <w:r w:rsidRPr="0082106D">
          <w:rPr>
            <w:rFonts w:ascii="Times New Roman" w:hAnsi="Times New Roman" w:hint="eastAsia"/>
            <w:smallCaps w:val="0"/>
          </w:rPr>
          <w:t>附件</w:t>
        </w:r>
        <w:r w:rsidRPr="0082106D">
          <w:rPr>
            <w:rFonts w:ascii="Times New Roman" w:hAnsi="Times New Roman" w:hint="eastAsia"/>
            <w:smallCaps w:val="0"/>
          </w:rPr>
          <w:t>8</w:t>
        </w:r>
        <w:r w:rsidRPr="0082106D">
          <w:rPr>
            <w:rFonts w:ascii="Times New Roman" w:hAnsi="Times New Roman" w:hint="eastAsia"/>
            <w:smallCaps w:val="0"/>
          </w:rPr>
          <w:t>：廉政责任书格式</w:t>
        </w:r>
        <w:r w:rsidRPr="0082106D">
          <w:tab/>
        </w:r>
        <w:r w:rsidRPr="0082106D">
          <w:fldChar w:fldCharType="begin"/>
        </w:r>
        <w:r w:rsidRPr="0082106D">
          <w:instrText xml:space="preserve"> PAGEREF _Toc24450 \h </w:instrText>
        </w:r>
        <w:r w:rsidRPr="0082106D">
          <w:fldChar w:fldCharType="separate"/>
        </w:r>
        <w:r w:rsidR="0061606F" w:rsidRPr="0082106D">
          <w:rPr>
            <w:noProof/>
          </w:rPr>
          <w:t>160</w:t>
        </w:r>
        <w:r w:rsidRPr="0082106D">
          <w:fldChar w:fldCharType="end"/>
        </w:r>
      </w:hyperlink>
    </w:p>
    <w:p w14:paraId="4D3D4BF0" w14:textId="77777777" w:rsidR="00A0258D" w:rsidRPr="0082106D" w:rsidRDefault="00000000">
      <w:pPr>
        <w:pStyle w:val="TOC2"/>
        <w:tabs>
          <w:tab w:val="right" w:leader="dot" w:pos="8504"/>
        </w:tabs>
        <w:ind w:left="480"/>
      </w:pPr>
      <w:hyperlink w:anchor="_Toc9532" w:history="1">
        <w:r w:rsidRPr="0082106D">
          <w:rPr>
            <w:rFonts w:ascii="Times New Roman" w:hAnsi="Times New Roman" w:hint="eastAsia"/>
            <w:smallCaps w:val="0"/>
          </w:rPr>
          <w:t>附件</w:t>
        </w:r>
        <w:r w:rsidRPr="0082106D">
          <w:rPr>
            <w:rFonts w:ascii="Times New Roman" w:hAnsi="Times New Roman" w:hint="eastAsia"/>
            <w:smallCaps w:val="0"/>
          </w:rPr>
          <w:t>9</w:t>
        </w:r>
        <w:r w:rsidRPr="0082106D">
          <w:rPr>
            <w:rFonts w:ascii="Times New Roman" w:hAnsi="Times New Roman" w:hint="eastAsia"/>
            <w:smallCaps w:val="0"/>
          </w:rPr>
          <w:t>：履约保证金格式</w:t>
        </w:r>
        <w:r w:rsidRPr="0082106D">
          <w:tab/>
        </w:r>
        <w:r w:rsidRPr="0082106D">
          <w:fldChar w:fldCharType="begin"/>
        </w:r>
        <w:r w:rsidRPr="0082106D">
          <w:instrText xml:space="preserve"> PAGEREF _Toc9532 \h </w:instrText>
        </w:r>
        <w:r w:rsidRPr="0082106D">
          <w:fldChar w:fldCharType="separate"/>
        </w:r>
        <w:r w:rsidR="0061606F" w:rsidRPr="0082106D">
          <w:rPr>
            <w:noProof/>
          </w:rPr>
          <w:t>162</w:t>
        </w:r>
        <w:r w:rsidRPr="0082106D">
          <w:fldChar w:fldCharType="end"/>
        </w:r>
      </w:hyperlink>
    </w:p>
    <w:p w14:paraId="439719C4" w14:textId="77777777" w:rsidR="00A0258D" w:rsidRPr="0082106D" w:rsidRDefault="00000000">
      <w:pPr>
        <w:pStyle w:val="TOC2"/>
        <w:tabs>
          <w:tab w:val="right" w:leader="dot" w:pos="8504"/>
        </w:tabs>
        <w:ind w:left="480"/>
      </w:pPr>
      <w:hyperlink w:anchor="_Toc12832" w:history="1">
        <w:r w:rsidRPr="0082106D">
          <w:rPr>
            <w:rFonts w:ascii="Times New Roman" w:hAnsi="Times New Roman" w:hint="eastAsia"/>
            <w:smallCaps w:val="0"/>
          </w:rPr>
          <w:t>附件</w:t>
        </w:r>
        <w:r w:rsidRPr="0082106D">
          <w:rPr>
            <w:rFonts w:ascii="Times New Roman" w:hAnsi="Times New Roman" w:hint="eastAsia"/>
            <w:smallCaps w:val="0"/>
          </w:rPr>
          <w:t>10</w:t>
        </w:r>
        <w:r w:rsidRPr="0082106D">
          <w:rPr>
            <w:rFonts w:ascii="Times New Roman" w:hAnsi="Times New Roman" w:hint="eastAsia"/>
            <w:smallCaps w:val="0"/>
          </w:rPr>
          <w:t>：预付款担保格式</w:t>
        </w:r>
        <w:r w:rsidRPr="0082106D">
          <w:tab/>
        </w:r>
        <w:r w:rsidRPr="0082106D">
          <w:fldChar w:fldCharType="begin"/>
        </w:r>
        <w:r w:rsidRPr="0082106D">
          <w:instrText xml:space="preserve"> PAGEREF _Toc12832 \h </w:instrText>
        </w:r>
        <w:r w:rsidRPr="0082106D">
          <w:fldChar w:fldCharType="separate"/>
        </w:r>
        <w:r w:rsidR="0061606F" w:rsidRPr="0082106D">
          <w:rPr>
            <w:noProof/>
          </w:rPr>
          <w:t>164</w:t>
        </w:r>
        <w:r w:rsidRPr="0082106D">
          <w:fldChar w:fldCharType="end"/>
        </w:r>
      </w:hyperlink>
    </w:p>
    <w:p w14:paraId="16C45D68" w14:textId="77777777" w:rsidR="00A0258D" w:rsidRPr="0082106D" w:rsidRDefault="00000000">
      <w:pPr>
        <w:pStyle w:val="TOC2"/>
        <w:tabs>
          <w:tab w:val="right" w:leader="dot" w:pos="8504"/>
        </w:tabs>
        <w:ind w:left="480"/>
      </w:pPr>
      <w:hyperlink w:anchor="_Toc25385" w:history="1">
        <w:r w:rsidRPr="0082106D">
          <w:rPr>
            <w:rFonts w:ascii="Times New Roman" w:hAnsi="Times New Roman" w:hint="eastAsia"/>
            <w:smallCaps w:val="0"/>
          </w:rPr>
          <w:t>附件</w:t>
        </w:r>
        <w:r w:rsidRPr="0082106D">
          <w:rPr>
            <w:rFonts w:ascii="Times New Roman" w:hAnsi="Times New Roman" w:hint="eastAsia"/>
            <w:smallCaps w:val="0"/>
          </w:rPr>
          <w:t>11</w:t>
        </w:r>
        <w:r w:rsidRPr="0082106D">
          <w:rPr>
            <w:rFonts w:ascii="Times New Roman" w:hAnsi="Times New Roman" w:hint="eastAsia"/>
            <w:smallCaps w:val="0"/>
          </w:rPr>
          <w:t>：支付担保格式</w:t>
        </w:r>
        <w:r w:rsidRPr="0082106D">
          <w:tab/>
        </w:r>
        <w:r w:rsidRPr="0082106D">
          <w:fldChar w:fldCharType="begin"/>
        </w:r>
        <w:r w:rsidRPr="0082106D">
          <w:instrText xml:space="preserve"> PAGEREF _Toc25385 \h </w:instrText>
        </w:r>
        <w:r w:rsidRPr="0082106D">
          <w:fldChar w:fldCharType="separate"/>
        </w:r>
        <w:r w:rsidR="0061606F" w:rsidRPr="0082106D">
          <w:rPr>
            <w:noProof/>
          </w:rPr>
          <w:t>166</w:t>
        </w:r>
        <w:r w:rsidRPr="0082106D">
          <w:fldChar w:fldCharType="end"/>
        </w:r>
      </w:hyperlink>
    </w:p>
    <w:p w14:paraId="06401329" w14:textId="77777777" w:rsidR="00A0258D" w:rsidRPr="0082106D" w:rsidRDefault="00000000">
      <w:pPr>
        <w:pStyle w:val="TOC2"/>
        <w:tabs>
          <w:tab w:val="right" w:leader="dot" w:pos="8504"/>
        </w:tabs>
        <w:ind w:left="480"/>
      </w:pPr>
      <w:hyperlink w:anchor="_Toc13088" w:history="1">
        <w:r w:rsidRPr="0082106D">
          <w:rPr>
            <w:rFonts w:ascii="Times New Roman" w:hAnsi="Times New Roman" w:hint="eastAsia"/>
            <w:smallCaps w:val="0"/>
          </w:rPr>
          <w:t>附件</w:t>
        </w:r>
        <w:r w:rsidRPr="0082106D">
          <w:rPr>
            <w:rFonts w:ascii="Times New Roman" w:hAnsi="Times New Roman" w:hint="eastAsia"/>
            <w:smallCaps w:val="0"/>
          </w:rPr>
          <w:t>12</w:t>
        </w:r>
        <w:r w:rsidRPr="0082106D">
          <w:rPr>
            <w:rFonts w:ascii="Times New Roman" w:hAnsi="Times New Roman" w:hint="eastAsia"/>
            <w:smallCaps w:val="0"/>
          </w:rPr>
          <w:t>：暂估价一览表</w:t>
        </w:r>
        <w:r w:rsidRPr="0082106D">
          <w:tab/>
        </w:r>
        <w:r w:rsidRPr="0082106D">
          <w:fldChar w:fldCharType="begin"/>
        </w:r>
        <w:r w:rsidRPr="0082106D">
          <w:instrText xml:space="preserve"> PAGEREF _Toc13088 \h </w:instrText>
        </w:r>
        <w:r w:rsidRPr="0082106D">
          <w:fldChar w:fldCharType="separate"/>
        </w:r>
        <w:r w:rsidR="0061606F" w:rsidRPr="0082106D">
          <w:rPr>
            <w:noProof/>
          </w:rPr>
          <w:t>168</w:t>
        </w:r>
        <w:r w:rsidRPr="0082106D">
          <w:fldChar w:fldCharType="end"/>
        </w:r>
      </w:hyperlink>
    </w:p>
    <w:p w14:paraId="632BBE18" w14:textId="77777777" w:rsidR="00A0258D" w:rsidRPr="0082106D" w:rsidRDefault="00000000">
      <w:pPr>
        <w:pStyle w:val="TOC2"/>
        <w:tabs>
          <w:tab w:val="right" w:leader="dot" w:pos="8504"/>
        </w:tabs>
        <w:ind w:left="480"/>
      </w:pPr>
      <w:hyperlink w:anchor="_Toc7031" w:history="1">
        <w:r w:rsidRPr="0082106D">
          <w:rPr>
            <w:rFonts w:ascii="Times New Roman" w:hAnsi="Times New Roman" w:hint="eastAsia"/>
            <w:smallCaps w:val="0"/>
          </w:rPr>
          <w:t>附件</w:t>
        </w:r>
        <w:r w:rsidRPr="0082106D">
          <w:rPr>
            <w:rFonts w:ascii="Times New Roman" w:hAnsi="Times New Roman" w:hint="eastAsia"/>
            <w:smallCaps w:val="0"/>
          </w:rPr>
          <w:t>13</w:t>
        </w:r>
        <w:r w:rsidRPr="0082106D">
          <w:rPr>
            <w:rFonts w:ascii="Times New Roman" w:hAnsi="Times New Roman" w:hint="eastAsia"/>
            <w:smallCaps w:val="0"/>
          </w:rPr>
          <w:t>：安全生产合同</w:t>
        </w:r>
        <w:r w:rsidRPr="0082106D">
          <w:tab/>
        </w:r>
        <w:r w:rsidRPr="0082106D">
          <w:fldChar w:fldCharType="begin"/>
        </w:r>
        <w:r w:rsidRPr="0082106D">
          <w:instrText xml:space="preserve"> PAGEREF _Toc7031 \h </w:instrText>
        </w:r>
        <w:r w:rsidRPr="0082106D">
          <w:fldChar w:fldCharType="separate"/>
        </w:r>
        <w:r w:rsidR="0061606F" w:rsidRPr="0082106D">
          <w:rPr>
            <w:noProof/>
          </w:rPr>
          <w:t>169</w:t>
        </w:r>
        <w:r w:rsidRPr="0082106D">
          <w:fldChar w:fldCharType="end"/>
        </w:r>
      </w:hyperlink>
    </w:p>
    <w:p w14:paraId="20289362" w14:textId="77777777" w:rsidR="00A0258D" w:rsidRPr="0082106D" w:rsidRDefault="00000000">
      <w:pPr>
        <w:pStyle w:val="TOC2"/>
        <w:tabs>
          <w:tab w:val="right" w:leader="dot" w:pos="8504"/>
        </w:tabs>
        <w:ind w:left="480"/>
      </w:pPr>
      <w:hyperlink w:anchor="_Toc5488" w:history="1">
        <w:r w:rsidRPr="0082106D">
          <w:rPr>
            <w:rFonts w:ascii="Times New Roman" w:hAnsi="Times New Roman" w:hint="eastAsia"/>
            <w:smallCaps w:val="0"/>
          </w:rPr>
          <w:t>附件</w:t>
        </w:r>
        <w:r w:rsidRPr="0082106D">
          <w:rPr>
            <w:rFonts w:ascii="Times New Roman" w:hAnsi="Times New Roman" w:hint="eastAsia"/>
            <w:smallCaps w:val="0"/>
          </w:rPr>
          <w:t>14</w:t>
        </w:r>
        <w:r w:rsidRPr="0082106D">
          <w:rPr>
            <w:rFonts w:ascii="Times New Roman" w:hAnsi="Times New Roman" w:hint="eastAsia"/>
            <w:smallCaps w:val="0"/>
          </w:rPr>
          <w:t>：项目经理质量终身责任制承诺</w:t>
        </w:r>
        <w:r w:rsidRPr="0082106D">
          <w:tab/>
        </w:r>
        <w:r w:rsidRPr="0082106D">
          <w:fldChar w:fldCharType="begin"/>
        </w:r>
        <w:r w:rsidRPr="0082106D">
          <w:instrText xml:space="preserve"> PAGEREF _Toc5488 \h </w:instrText>
        </w:r>
        <w:r w:rsidRPr="0082106D">
          <w:fldChar w:fldCharType="separate"/>
        </w:r>
        <w:r w:rsidR="0061606F" w:rsidRPr="0082106D">
          <w:rPr>
            <w:noProof/>
          </w:rPr>
          <w:t>171</w:t>
        </w:r>
        <w:r w:rsidRPr="0082106D">
          <w:fldChar w:fldCharType="end"/>
        </w:r>
      </w:hyperlink>
    </w:p>
    <w:p w14:paraId="4FAAE952" w14:textId="77777777" w:rsidR="00A0258D" w:rsidRPr="0082106D" w:rsidRDefault="00000000">
      <w:pPr>
        <w:pStyle w:val="TOC1"/>
        <w:tabs>
          <w:tab w:val="right" w:leader="dot" w:pos="8504"/>
        </w:tabs>
      </w:pPr>
      <w:hyperlink w:anchor="_Toc7035" w:history="1">
        <w:r w:rsidRPr="0082106D">
          <w:rPr>
            <w:rFonts w:ascii="国标黑体" w:eastAsia="国标黑体" w:hAnsi="国标黑体" w:cs="国标黑体" w:hint="eastAsia"/>
          </w:rPr>
          <w:t>第五章  工程量清单</w:t>
        </w:r>
        <w:r w:rsidRPr="0082106D">
          <w:tab/>
        </w:r>
        <w:r w:rsidRPr="0082106D">
          <w:fldChar w:fldCharType="begin"/>
        </w:r>
        <w:r w:rsidRPr="0082106D">
          <w:instrText xml:space="preserve"> PAGEREF _Toc7035 \h </w:instrText>
        </w:r>
        <w:r w:rsidRPr="0082106D">
          <w:fldChar w:fldCharType="separate"/>
        </w:r>
        <w:r w:rsidR="0061606F" w:rsidRPr="0082106D">
          <w:rPr>
            <w:noProof/>
          </w:rPr>
          <w:t>172</w:t>
        </w:r>
        <w:r w:rsidRPr="0082106D">
          <w:fldChar w:fldCharType="end"/>
        </w:r>
      </w:hyperlink>
    </w:p>
    <w:p w14:paraId="6AC5DD02" w14:textId="77777777" w:rsidR="00A0258D" w:rsidRPr="0082106D" w:rsidRDefault="00000000">
      <w:pPr>
        <w:pStyle w:val="TOC2"/>
        <w:tabs>
          <w:tab w:val="right" w:leader="dot" w:pos="8504"/>
        </w:tabs>
        <w:ind w:left="480"/>
      </w:pPr>
      <w:hyperlink w:anchor="_Toc18092" w:history="1">
        <w:r w:rsidRPr="0082106D">
          <w:rPr>
            <w:rFonts w:ascii="Times New Roman" w:hAnsi="Times New Roman" w:hint="eastAsia"/>
            <w:smallCaps w:val="0"/>
          </w:rPr>
          <w:t xml:space="preserve">1. </w:t>
        </w:r>
        <w:r w:rsidRPr="0082106D">
          <w:rPr>
            <w:rFonts w:ascii="Times New Roman" w:hAnsi="Times New Roman" w:hint="eastAsia"/>
            <w:smallCaps w:val="0"/>
          </w:rPr>
          <w:t>招标工程量清单</w:t>
        </w:r>
        <w:r w:rsidRPr="0082106D">
          <w:tab/>
        </w:r>
        <w:r w:rsidRPr="0082106D">
          <w:fldChar w:fldCharType="begin"/>
        </w:r>
        <w:r w:rsidRPr="0082106D">
          <w:instrText xml:space="preserve"> PAGEREF _Toc18092 \h </w:instrText>
        </w:r>
        <w:r w:rsidRPr="0082106D">
          <w:fldChar w:fldCharType="separate"/>
        </w:r>
        <w:r w:rsidR="0061606F" w:rsidRPr="0082106D">
          <w:rPr>
            <w:noProof/>
          </w:rPr>
          <w:t>172</w:t>
        </w:r>
        <w:r w:rsidRPr="0082106D">
          <w:fldChar w:fldCharType="end"/>
        </w:r>
      </w:hyperlink>
    </w:p>
    <w:p w14:paraId="43BC76FC" w14:textId="77777777" w:rsidR="00A0258D" w:rsidRPr="0082106D" w:rsidRDefault="00000000">
      <w:pPr>
        <w:pStyle w:val="TOC2"/>
        <w:tabs>
          <w:tab w:val="right" w:leader="dot" w:pos="8504"/>
        </w:tabs>
        <w:ind w:left="480"/>
      </w:pPr>
      <w:hyperlink w:anchor="_Toc401" w:history="1">
        <w:r w:rsidRPr="0082106D">
          <w:rPr>
            <w:rFonts w:ascii="Times New Roman" w:hAnsi="Times New Roman" w:hint="eastAsia"/>
            <w:smallCaps w:val="0"/>
          </w:rPr>
          <w:t xml:space="preserve">2. </w:t>
        </w:r>
        <w:r w:rsidRPr="0082106D">
          <w:rPr>
            <w:rFonts w:ascii="Times New Roman" w:hAnsi="Times New Roman" w:hint="eastAsia"/>
            <w:smallCaps w:val="0"/>
          </w:rPr>
          <w:t>投标报价</w:t>
        </w:r>
        <w:r w:rsidRPr="0082106D">
          <w:tab/>
        </w:r>
        <w:r w:rsidRPr="0082106D">
          <w:fldChar w:fldCharType="begin"/>
        </w:r>
        <w:r w:rsidRPr="0082106D">
          <w:instrText xml:space="preserve"> PAGEREF _Toc401 \h </w:instrText>
        </w:r>
        <w:r w:rsidRPr="0082106D">
          <w:fldChar w:fldCharType="separate"/>
        </w:r>
        <w:r w:rsidR="0061606F" w:rsidRPr="0082106D">
          <w:rPr>
            <w:noProof/>
          </w:rPr>
          <w:t>172</w:t>
        </w:r>
        <w:r w:rsidRPr="0082106D">
          <w:fldChar w:fldCharType="end"/>
        </w:r>
      </w:hyperlink>
    </w:p>
    <w:p w14:paraId="302D72B2" w14:textId="77777777" w:rsidR="00A0258D" w:rsidRPr="0082106D" w:rsidRDefault="00000000">
      <w:pPr>
        <w:pStyle w:val="TOC2"/>
        <w:tabs>
          <w:tab w:val="right" w:leader="dot" w:pos="8504"/>
        </w:tabs>
        <w:ind w:left="480"/>
      </w:pPr>
      <w:hyperlink w:anchor="_Toc6282" w:history="1">
        <w:r w:rsidRPr="0082106D">
          <w:rPr>
            <w:rFonts w:ascii="Times New Roman" w:hAnsi="Times New Roman" w:hint="eastAsia"/>
            <w:smallCaps w:val="0"/>
          </w:rPr>
          <w:t xml:space="preserve">3. </w:t>
        </w:r>
        <w:r w:rsidRPr="0082106D">
          <w:rPr>
            <w:rFonts w:ascii="Times New Roman" w:hAnsi="Times New Roman" w:hint="eastAsia"/>
            <w:smallCaps w:val="0"/>
          </w:rPr>
          <w:t>工程量清单</w:t>
        </w:r>
        <w:r w:rsidRPr="0082106D">
          <w:tab/>
        </w:r>
        <w:r w:rsidRPr="0082106D">
          <w:fldChar w:fldCharType="begin"/>
        </w:r>
        <w:r w:rsidRPr="0082106D">
          <w:instrText xml:space="preserve"> PAGEREF _Toc6282 \h </w:instrText>
        </w:r>
        <w:r w:rsidRPr="0082106D">
          <w:fldChar w:fldCharType="separate"/>
        </w:r>
        <w:r w:rsidR="0061606F" w:rsidRPr="0082106D">
          <w:rPr>
            <w:noProof/>
          </w:rPr>
          <w:t>174</w:t>
        </w:r>
        <w:r w:rsidRPr="0082106D">
          <w:fldChar w:fldCharType="end"/>
        </w:r>
      </w:hyperlink>
    </w:p>
    <w:p w14:paraId="5A95E5A3" w14:textId="77777777" w:rsidR="00A0258D" w:rsidRPr="0082106D" w:rsidRDefault="00000000">
      <w:pPr>
        <w:pStyle w:val="TOC1"/>
        <w:tabs>
          <w:tab w:val="right" w:leader="dot" w:pos="8504"/>
        </w:tabs>
      </w:pPr>
      <w:hyperlink w:anchor="_Toc4396" w:history="1">
        <w:r w:rsidRPr="0082106D">
          <w:rPr>
            <w:rFonts w:ascii="国标黑体" w:eastAsia="国标黑体" w:hAnsi="国标黑体" w:cs="国标黑体" w:hint="eastAsia"/>
          </w:rPr>
          <w:t>第六章 图  纸</w:t>
        </w:r>
        <w:r w:rsidRPr="0082106D">
          <w:tab/>
        </w:r>
        <w:r w:rsidRPr="0082106D">
          <w:fldChar w:fldCharType="begin"/>
        </w:r>
        <w:r w:rsidRPr="0082106D">
          <w:instrText xml:space="preserve"> PAGEREF _Toc4396 \h </w:instrText>
        </w:r>
        <w:r w:rsidRPr="0082106D">
          <w:fldChar w:fldCharType="separate"/>
        </w:r>
        <w:r w:rsidR="0061606F" w:rsidRPr="0082106D">
          <w:rPr>
            <w:noProof/>
          </w:rPr>
          <w:t>175</w:t>
        </w:r>
        <w:r w:rsidRPr="0082106D">
          <w:fldChar w:fldCharType="end"/>
        </w:r>
      </w:hyperlink>
    </w:p>
    <w:p w14:paraId="4397894A" w14:textId="77777777" w:rsidR="00A0258D" w:rsidRPr="0082106D" w:rsidRDefault="00000000">
      <w:pPr>
        <w:pStyle w:val="TOC2"/>
        <w:tabs>
          <w:tab w:val="right" w:leader="dot" w:pos="8504"/>
        </w:tabs>
        <w:ind w:left="480"/>
      </w:pPr>
      <w:hyperlink w:anchor="_Toc10054" w:history="1">
        <w:r w:rsidRPr="0082106D">
          <w:rPr>
            <w:rFonts w:ascii="Times New Roman" w:hAnsi="Times New Roman" w:hint="eastAsia"/>
            <w:smallCaps w:val="0"/>
          </w:rPr>
          <w:t>1.</w:t>
        </w:r>
        <w:r w:rsidRPr="0082106D">
          <w:rPr>
            <w:rFonts w:ascii="Times New Roman" w:hAnsi="Times New Roman" w:hint="eastAsia"/>
            <w:smallCaps w:val="0"/>
          </w:rPr>
          <w:t>图纸目录（表</w:t>
        </w:r>
        <w:r w:rsidRPr="0082106D">
          <w:rPr>
            <w:rFonts w:ascii="Times New Roman" w:hAnsi="Times New Roman" w:hint="eastAsia"/>
            <w:smallCaps w:val="0"/>
          </w:rPr>
          <w:t>6-1</w:t>
        </w:r>
        <w:r w:rsidRPr="0082106D">
          <w:rPr>
            <w:rFonts w:ascii="Times New Roman" w:hAnsi="Times New Roman" w:hint="eastAsia"/>
            <w:smallCaps w:val="0"/>
          </w:rPr>
          <w:t>）</w:t>
        </w:r>
        <w:r w:rsidRPr="0082106D">
          <w:tab/>
        </w:r>
        <w:r w:rsidRPr="0082106D">
          <w:fldChar w:fldCharType="begin"/>
        </w:r>
        <w:r w:rsidRPr="0082106D">
          <w:instrText xml:space="preserve"> PAGEREF _Toc10054 \h </w:instrText>
        </w:r>
        <w:r w:rsidRPr="0082106D">
          <w:fldChar w:fldCharType="separate"/>
        </w:r>
        <w:r w:rsidR="0061606F" w:rsidRPr="0082106D">
          <w:rPr>
            <w:noProof/>
          </w:rPr>
          <w:t>175</w:t>
        </w:r>
        <w:r w:rsidRPr="0082106D">
          <w:fldChar w:fldCharType="end"/>
        </w:r>
      </w:hyperlink>
    </w:p>
    <w:p w14:paraId="277AA504" w14:textId="77777777" w:rsidR="00A0258D" w:rsidRPr="0082106D" w:rsidRDefault="00000000">
      <w:pPr>
        <w:pStyle w:val="TOC2"/>
        <w:tabs>
          <w:tab w:val="right" w:leader="dot" w:pos="8504"/>
        </w:tabs>
        <w:ind w:left="480"/>
      </w:pPr>
      <w:hyperlink w:anchor="_Toc7841" w:history="1">
        <w:r w:rsidRPr="0082106D">
          <w:rPr>
            <w:rFonts w:ascii="Times New Roman" w:hAnsi="Times New Roman" w:hint="eastAsia"/>
            <w:smallCaps w:val="0"/>
          </w:rPr>
          <w:t>2.</w:t>
        </w:r>
        <w:r w:rsidRPr="0082106D">
          <w:rPr>
            <w:rFonts w:ascii="Times New Roman" w:hAnsi="Times New Roman" w:hint="eastAsia"/>
            <w:smallCaps w:val="0"/>
          </w:rPr>
          <w:t>图纸（另册，在电子交易系统下载）</w:t>
        </w:r>
        <w:r w:rsidRPr="0082106D">
          <w:tab/>
        </w:r>
        <w:r w:rsidRPr="0082106D">
          <w:fldChar w:fldCharType="begin"/>
        </w:r>
        <w:r w:rsidRPr="0082106D">
          <w:instrText xml:space="preserve"> PAGEREF _Toc7841 \h </w:instrText>
        </w:r>
        <w:r w:rsidRPr="0082106D">
          <w:fldChar w:fldCharType="separate"/>
        </w:r>
        <w:r w:rsidR="0061606F" w:rsidRPr="0082106D">
          <w:rPr>
            <w:noProof/>
          </w:rPr>
          <w:t>175</w:t>
        </w:r>
        <w:r w:rsidRPr="0082106D">
          <w:fldChar w:fldCharType="end"/>
        </w:r>
      </w:hyperlink>
    </w:p>
    <w:p w14:paraId="271948B8" w14:textId="77777777" w:rsidR="00A0258D" w:rsidRPr="0082106D" w:rsidRDefault="00000000">
      <w:pPr>
        <w:pStyle w:val="TOC1"/>
        <w:tabs>
          <w:tab w:val="right" w:leader="dot" w:pos="8504"/>
        </w:tabs>
      </w:pPr>
      <w:hyperlink w:anchor="_Toc7818" w:history="1">
        <w:r w:rsidRPr="0082106D">
          <w:rPr>
            <w:rFonts w:ascii="国标黑体" w:eastAsia="国标黑体" w:hAnsi="国标黑体" w:cs="国标黑体" w:hint="eastAsia"/>
          </w:rPr>
          <w:t>第七章  技术标准和要求</w:t>
        </w:r>
        <w:r w:rsidRPr="0082106D">
          <w:tab/>
        </w:r>
        <w:r w:rsidRPr="0082106D">
          <w:fldChar w:fldCharType="begin"/>
        </w:r>
        <w:r w:rsidRPr="0082106D">
          <w:instrText xml:space="preserve"> PAGEREF _Toc7818 \h </w:instrText>
        </w:r>
        <w:r w:rsidRPr="0082106D">
          <w:fldChar w:fldCharType="separate"/>
        </w:r>
        <w:r w:rsidR="0061606F" w:rsidRPr="0082106D">
          <w:rPr>
            <w:noProof/>
          </w:rPr>
          <w:t>176</w:t>
        </w:r>
        <w:r w:rsidRPr="0082106D">
          <w:fldChar w:fldCharType="end"/>
        </w:r>
      </w:hyperlink>
    </w:p>
    <w:p w14:paraId="10079283" w14:textId="77777777" w:rsidR="00A0258D" w:rsidRPr="0082106D" w:rsidRDefault="00000000">
      <w:pPr>
        <w:pStyle w:val="TOC2"/>
        <w:tabs>
          <w:tab w:val="right" w:leader="dot" w:pos="8504"/>
        </w:tabs>
        <w:ind w:left="480"/>
      </w:pPr>
      <w:hyperlink w:anchor="_Toc29717" w:history="1">
        <w:r w:rsidRPr="0082106D">
          <w:rPr>
            <w:rFonts w:ascii="Times New Roman" w:hAnsi="Times New Roman" w:hint="eastAsia"/>
            <w:smallCaps w:val="0"/>
          </w:rPr>
          <w:t xml:space="preserve">1. </w:t>
        </w:r>
        <w:r w:rsidRPr="0082106D">
          <w:rPr>
            <w:rFonts w:ascii="Times New Roman" w:hAnsi="Times New Roman" w:hint="eastAsia"/>
            <w:smallCaps w:val="0"/>
          </w:rPr>
          <w:t>一般要求</w:t>
        </w:r>
        <w:r w:rsidRPr="0082106D">
          <w:tab/>
        </w:r>
        <w:r w:rsidRPr="0082106D">
          <w:fldChar w:fldCharType="begin"/>
        </w:r>
        <w:r w:rsidRPr="0082106D">
          <w:instrText xml:space="preserve"> PAGEREF _Toc29717 \h </w:instrText>
        </w:r>
        <w:r w:rsidRPr="0082106D">
          <w:fldChar w:fldCharType="separate"/>
        </w:r>
        <w:r w:rsidR="0061606F" w:rsidRPr="0082106D">
          <w:rPr>
            <w:noProof/>
          </w:rPr>
          <w:t>176</w:t>
        </w:r>
        <w:r w:rsidRPr="0082106D">
          <w:fldChar w:fldCharType="end"/>
        </w:r>
      </w:hyperlink>
    </w:p>
    <w:p w14:paraId="0D8C7300" w14:textId="77777777" w:rsidR="00A0258D" w:rsidRPr="0082106D" w:rsidRDefault="00000000">
      <w:pPr>
        <w:pStyle w:val="TOC2"/>
        <w:tabs>
          <w:tab w:val="right" w:leader="dot" w:pos="8504"/>
        </w:tabs>
        <w:ind w:left="480"/>
      </w:pPr>
      <w:hyperlink w:anchor="_Toc7692" w:history="1">
        <w:r w:rsidRPr="0082106D">
          <w:rPr>
            <w:rFonts w:ascii="Times New Roman" w:hAnsi="Times New Roman" w:hint="eastAsia"/>
            <w:smallCaps w:val="0"/>
          </w:rPr>
          <w:t xml:space="preserve">2. </w:t>
        </w:r>
        <w:r w:rsidRPr="0082106D">
          <w:rPr>
            <w:rFonts w:ascii="Times New Roman" w:hAnsi="Times New Roman" w:hint="eastAsia"/>
            <w:smallCaps w:val="0"/>
          </w:rPr>
          <w:t>特殊技术标准和要求</w:t>
        </w:r>
        <w:r w:rsidRPr="0082106D">
          <w:tab/>
        </w:r>
        <w:r w:rsidRPr="0082106D">
          <w:fldChar w:fldCharType="begin"/>
        </w:r>
        <w:r w:rsidRPr="0082106D">
          <w:instrText xml:space="preserve"> PAGEREF _Toc7692 \h </w:instrText>
        </w:r>
        <w:r w:rsidRPr="0082106D">
          <w:fldChar w:fldCharType="separate"/>
        </w:r>
        <w:r w:rsidR="0061606F" w:rsidRPr="0082106D">
          <w:rPr>
            <w:noProof/>
          </w:rPr>
          <w:t>176</w:t>
        </w:r>
        <w:r w:rsidRPr="0082106D">
          <w:fldChar w:fldCharType="end"/>
        </w:r>
      </w:hyperlink>
    </w:p>
    <w:p w14:paraId="60247E72" w14:textId="77777777" w:rsidR="00A0258D" w:rsidRPr="0082106D" w:rsidRDefault="00000000">
      <w:pPr>
        <w:pStyle w:val="TOC2"/>
        <w:tabs>
          <w:tab w:val="right" w:leader="dot" w:pos="8504"/>
        </w:tabs>
        <w:ind w:left="480"/>
      </w:pPr>
      <w:hyperlink w:anchor="_Toc24846" w:history="1">
        <w:r w:rsidRPr="0082106D">
          <w:rPr>
            <w:rFonts w:ascii="Times New Roman" w:hAnsi="Times New Roman" w:hint="eastAsia"/>
            <w:smallCaps w:val="0"/>
          </w:rPr>
          <w:t xml:space="preserve">3. </w:t>
        </w:r>
        <w:r w:rsidRPr="0082106D">
          <w:rPr>
            <w:rFonts w:ascii="Times New Roman" w:hAnsi="Times New Roman" w:hint="eastAsia"/>
            <w:smallCaps w:val="0"/>
          </w:rPr>
          <w:t>适用的国家、行业以及地方标准、规范和规程</w:t>
        </w:r>
        <w:r w:rsidRPr="0082106D">
          <w:tab/>
        </w:r>
        <w:r w:rsidRPr="0082106D">
          <w:fldChar w:fldCharType="begin"/>
        </w:r>
        <w:r w:rsidRPr="0082106D">
          <w:instrText xml:space="preserve"> PAGEREF _Toc24846 \h </w:instrText>
        </w:r>
        <w:r w:rsidRPr="0082106D">
          <w:fldChar w:fldCharType="separate"/>
        </w:r>
        <w:r w:rsidR="0061606F" w:rsidRPr="0082106D">
          <w:rPr>
            <w:noProof/>
          </w:rPr>
          <w:t>176</w:t>
        </w:r>
        <w:r w:rsidRPr="0082106D">
          <w:fldChar w:fldCharType="end"/>
        </w:r>
      </w:hyperlink>
    </w:p>
    <w:p w14:paraId="7313C523" w14:textId="77777777" w:rsidR="00A0258D" w:rsidRPr="0082106D" w:rsidRDefault="00000000">
      <w:pPr>
        <w:pStyle w:val="TOC2"/>
        <w:tabs>
          <w:tab w:val="right" w:leader="dot" w:pos="8504"/>
        </w:tabs>
        <w:ind w:left="480"/>
      </w:pPr>
      <w:hyperlink w:anchor="_Toc21318" w:history="1">
        <w:r w:rsidRPr="0082106D">
          <w:rPr>
            <w:rFonts w:ascii="Times New Roman" w:hAnsi="Times New Roman" w:hint="eastAsia"/>
            <w:smallCaps w:val="0"/>
          </w:rPr>
          <w:t xml:space="preserve">4. </w:t>
        </w:r>
        <w:r w:rsidRPr="0082106D">
          <w:rPr>
            <w:rFonts w:ascii="Times New Roman" w:hAnsi="Times New Roman" w:hint="eastAsia"/>
            <w:smallCaps w:val="0"/>
          </w:rPr>
          <w:t>招标人推荐品牌</w:t>
        </w:r>
        <w:r w:rsidRPr="0082106D">
          <w:tab/>
        </w:r>
        <w:r w:rsidRPr="0082106D">
          <w:fldChar w:fldCharType="begin"/>
        </w:r>
        <w:r w:rsidRPr="0082106D">
          <w:instrText xml:space="preserve"> PAGEREF _Toc21318 \h </w:instrText>
        </w:r>
        <w:r w:rsidRPr="0082106D">
          <w:fldChar w:fldCharType="separate"/>
        </w:r>
        <w:r w:rsidR="0061606F" w:rsidRPr="0082106D">
          <w:rPr>
            <w:noProof/>
          </w:rPr>
          <w:t>176</w:t>
        </w:r>
        <w:r w:rsidRPr="0082106D">
          <w:fldChar w:fldCharType="end"/>
        </w:r>
      </w:hyperlink>
    </w:p>
    <w:p w14:paraId="587EB4DE" w14:textId="77777777" w:rsidR="00A0258D" w:rsidRPr="0082106D" w:rsidRDefault="00000000">
      <w:pPr>
        <w:pStyle w:val="TOC1"/>
        <w:tabs>
          <w:tab w:val="right" w:leader="dot" w:pos="8504"/>
        </w:tabs>
      </w:pPr>
      <w:hyperlink w:anchor="_Toc1945" w:history="1">
        <w:r w:rsidRPr="0082106D">
          <w:rPr>
            <w:rFonts w:ascii="国标黑体" w:eastAsia="国标黑体" w:hAnsi="国标黑体" w:cs="国标黑体" w:hint="eastAsia"/>
          </w:rPr>
          <w:t>第八章  投标文件格式</w:t>
        </w:r>
        <w:r w:rsidRPr="0082106D">
          <w:tab/>
        </w:r>
        <w:r w:rsidRPr="0082106D">
          <w:fldChar w:fldCharType="begin"/>
        </w:r>
        <w:r w:rsidRPr="0082106D">
          <w:instrText xml:space="preserve"> PAGEREF _Toc1945 \h </w:instrText>
        </w:r>
        <w:r w:rsidRPr="0082106D">
          <w:fldChar w:fldCharType="separate"/>
        </w:r>
        <w:r w:rsidR="0061606F" w:rsidRPr="0082106D">
          <w:rPr>
            <w:noProof/>
          </w:rPr>
          <w:t>177</w:t>
        </w:r>
        <w:r w:rsidRPr="0082106D">
          <w:fldChar w:fldCharType="end"/>
        </w:r>
      </w:hyperlink>
    </w:p>
    <w:p w14:paraId="0FED8AE2" w14:textId="77777777" w:rsidR="00A0258D" w:rsidRPr="0082106D" w:rsidRDefault="00000000">
      <w:pPr>
        <w:pStyle w:val="TOC2"/>
        <w:tabs>
          <w:tab w:val="right" w:leader="dot" w:pos="8504"/>
        </w:tabs>
        <w:ind w:left="480"/>
      </w:pPr>
      <w:hyperlink w:anchor="_Toc3036" w:history="1">
        <w:r w:rsidRPr="0082106D">
          <w:rPr>
            <w:rFonts w:ascii="Times New Roman" w:hAnsi="Times New Roman" w:hint="eastAsia"/>
            <w:smallCaps w:val="0"/>
          </w:rPr>
          <w:t>投标文件（商务文件）</w:t>
        </w:r>
        <w:r w:rsidRPr="0082106D">
          <w:tab/>
        </w:r>
        <w:r w:rsidRPr="0082106D">
          <w:fldChar w:fldCharType="begin"/>
        </w:r>
        <w:r w:rsidRPr="0082106D">
          <w:instrText xml:space="preserve"> PAGEREF _Toc3036 \h </w:instrText>
        </w:r>
        <w:r w:rsidRPr="0082106D">
          <w:fldChar w:fldCharType="separate"/>
        </w:r>
        <w:r w:rsidR="0061606F" w:rsidRPr="0082106D">
          <w:rPr>
            <w:noProof/>
          </w:rPr>
          <w:t>179</w:t>
        </w:r>
        <w:r w:rsidRPr="0082106D">
          <w:fldChar w:fldCharType="end"/>
        </w:r>
      </w:hyperlink>
    </w:p>
    <w:p w14:paraId="26F5B899" w14:textId="77777777" w:rsidR="00A0258D" w:rsidRPr="0082106D" w:rsidRDefault="00000000">
      <w:pPr>
        <w:pStyle w:val="TOC2"/>
        <w:tabs>
          <w:tab w:val="right" w:leader="dot" w:pos="8504"/>
        </w:tabs>
        <w:ind w:left="480"/>
      </w:pPr>
      <w:hyperlink w:anchor="_Toc11685" w:history="1">
        <w:r w:rsidRPr="0082106D">
          <w:rPr>
            <w:rFonts w:ascii="Times New Roman" w:hAnsi="Times New Roman" w:hint="eastAsia"/>
            <w:smallCaps w:val="0"/>
          </w:rPr>
          <w:t>一、投标函</w:t>
        </w:r>
        <w:r w:rsidRPr="0082106D">
          <w:tab/>
        </w:r>
        <w:r w:rsidRPr="0082106D">
          <w:fldChar w:fldCharType="begin"/>
        </w:r>
        <w:r w:rsidRPr="0082106D">
          <w:instrText xml:space="preserve"> PAGEREF _Toc11685 \h </w:instrText>
        </w:r>
        <w:r w:rsidRPr="0082106D">
          <w:fldChar w:fldCharType="separate"/>
        </w:r>
        <w:r w:rsidR="0061606F" w:rsidRPr="0082106D">
          <w:rPr>
            <w:noProof/>
          </w:rPr>
          <w:t>182</w:t>
        </w:r>
        <w:r w:rsidRPr="0082106D">
          <w:fldChar w:fldCharType="end"/>
        </w:r>
      </w:hyperlink>
    </w:p>
    <w:p w14:paraId="3BB79DC6" w14:textId="77777777" w:rsidR="00A0258D" w:rsidRPr="0082106D" w:rsidRDefault="00000000">
      <w:pPr>
        <w:pStyle w:val="TOC2"/>
        <w:tabs>
          <w:tab w:val="right" w:leader="dot" w:pos="8504"/>
        </w:tabs>
        <w:ind w:left="480"/>
      </w:pPr>
      <w:hyperlink w:anchor="_Toc11031" w:history="1">
        <w:r w:rsidRPr="0082106D">
          <w:rPr>
            <w:rFonts w:hint="eastAsia"/>
          </w:rPr>
          <w:t>二、法定代表人身份证明或授权委托书</w:t>
        </w:r>
        <w:r w:rsidRPr="0082106D">
          <w:tab/>
        </w:r>
        <w:r w:rsidRPr="0082106D">
          <w:fldChar w:fldCharType="begin"/>
        </w:r>
        <w:r w:rsidRPr="0082106D">
          <w:instrText xml:space="preserve"> PAGEREF _Toc11031 \h </w:instrText>
        </w:r>
        <w:r w:rsidRPr="0082106D">
          <w:fldChar w:fldCharType="separate"/>
        </w:r>
        <w:r w:rsidR="0061606F" w:rsidRPr="0082106D">
          <w:rPr>
            <w:noProof/>
          </w:rPr>
          <w:t>186</w:t>
        </w:r>
        <w:r w:rsidRPr="0082106D">
          <w:fldChar w:fldCharType="end"/>
        </w:r>
      </w:hyperlink>
    </w:p>
    <w:p w14:paraId="0E2C86C1" w14:textId="77777777" w:rsidR="00A0258D" w:rsidRPr="0082106D" w:rsidRDefault="00000000">
      <w:pPr>
        <w:pStyle w:val="TOC1"/>
        <w:tabs>
          <w:tab w:val="right" w:leader="dot" w:pos="8504"/>
        </w:tabs>
      </w:pPr>
      <w:hyperlink w:anchor="_Toc30779" w:history="1">
        <w:r w:rsidRPr="0082106D">
          <w:rPr>
            <w:rFonts w:hint="eastAsia"/>
          </w:rPr>
          <w:t>法定代表人授权委托书</w:t>
        </w:r>
        <w:r w:rsidRPr="0082106D">
          <w:tab/>
        </w:r>
        <w:r w:rsidRPr="0082106D">
          <w:fldChar w:fldCharType="begin"/>
        </w:r>
        <w:r w:rsidRPr="0082106D">
          <w:instrText xml:space="preserve"> PAGEREF _Toc30779 \h </w:instrText>
        </w:r>
        <w:r w:rsidRPr="0082106D">
          <w:fldChar w:fldCharType="separate"/>
        </w:r>
        <w:r w:rsidR="0061606F" w:rsidRPr="0082106D">
          <w:rPr>
            <w:noProof/>
          </w:rPr>
          <w:t>187</w:t>
        </w:r>
        <w:r w:rsidRPr="0082106D">
          <w:fldChar w:fldCharType="end"/>
        </w:r>
      </w:hyperlink>
    </w:p>
    <w:p w14:paraId="5D3A5B13" w14:textId="77777777" w:rsidR="00A0258D" w:rsidRPr="0082106D" w:rsidRDefault="00000000">
      <w:pPr>
        <w:pStyle w:val="TOC2"/>
        <w:tabs>
          <w:tab w:val="right" w:leader="dot" w:pos="8504"/>
        </w:tabs>
        <w:ind w:left="480"/>
      </w:pPr>
      <w:hyperlink w:anchor="_Toc18161" w:history="1">
        <w:r w:rsidRPr="0082106D">
          <w:rPr>
            <w:rFonts w:ascii="Times New Roman" w:hAnsi="Times New Roman" w:hint="eastAsia"/>
            <w:bCs/>
            <w:smallCaps w:val="0"/>
          </w:rPr>
          <w:t>三、联合体协议书（如有）</w:t>
        </w:r>
        <w:r w:rsidRPr="0082106D">
          <w:tab/>
        </w:r>
        <w:r w:rsidRPr="0082106D">
          <w:fldChar w:fldCharType="begin"/>
        </w:r>
        <w:r w:rsidRPr="0082106D">
          <w:instrText xml:space="preserve"> PAGEREF _Toc18161 \h </w:instrText>
        </w:r>
        <w:r w:rsidRPr="0082106D">
          <w:fldChar w:fldCharType="separate"/>
        </w:r>
        <w:r w:rsidR="0061606F" w:rsidRPr="0082106D">
          <w:rPr>
            <w:noProof/>
          </w:rPr>
          <w:t>188</w:t>
        </w:r>
        <w:r w:rsidRPr="0082106D">
          <w:fldChar w:fldCharType="end"/>
        </w:r>
      </w:hyperlink>
    </w:p>
    <w:p w14:paraId="22C4D440" w14:textId="77777777" w:rsidR="00A0258D" w:rsidRPr="0082106D" w:rsidRDefault="00000000">
      <w:pPr>
        <w:pStyle w:val="TOC2"/>
        <w:tabs>
          <w:tab w:val="right" w:leader="dot" w:pos="8504"/>
        </w:tabs>
        <w:ind w:left="480"/>
      </w:pPr>
      <w:hyperlink w:anchor="_Toc11802" w:history="1">
        <w:r w:rsidRPr="0082106D">
          <w:rPr>
            <w:rFonts w:ascii="Times New Roman" w:hAnsi="Times New Roman" w:hint="eastAsia"/>
            <w:smallCaps w:val="0"/>
          </w:rPr>
          <w:t>四、投标保证金</w:t>
        </w:r>
        <w:r w:rsidRPr="0082106D">
          <w:tab/>
        </w:r>
        <w:r w:rsidRPr="0082106D">
          <w:fldChar w:fldCharType="begin"/>
        </w:r>
        <w:r w:rsidRPr="0082106D">
          <w:instrText xml:space="preserve"> PAGEREF _Toc11802 \h </w:instrText>
        </w:r>
        <w:r w:rsidRPr="0082106D">
          <w:fldChar w:fldCharType="separate"/>
        </w:r>
        <w:r w:rsidR="0061606F" w:rsidRPr="0082106D">
          <w:rPr>
            <w:noProof/>
          </w:rPr>
          <w:t>190</w:t>
        </w:r>
        <w:r w:rsidRPr="0082106D">
          <w:fldChar w:fldCharType="end"/>
        </w:r>
      </w:hyperlink>
    </w:p>
    <w:p w14:paraId="740F67C0" w14:textId="77777777" w:rsidR="00A0258D" w:rsidRPr="0082106D" w:rsidRDefault="00000000">
      <w:pPr>
        <w:pStyle w:val="TOC2"/>
        <w:tabs>
          <w:tab w:val="right" w:leader="dot" w:pos="8504"/>
        </w:tabs>
        <w:ind w:left="480"/>
      </w:pPr>
      <w:hyperlink w:anchor="_Toc23982" w:history="1">
        <w:r w:rsidRPr="0082106D">
          <w:rPr>
            <w:rFonts w:ascii="Times New Roman" w:hAnsi="Times New Roman" w:hint="eastAsia"/>
            <w:smallCaps w:val="0"/>
          </w:rPr>
          <w:t>投标保函</w:t>
        </w:r>
        <w:r w:rsidRPr="0082106D">
          <w:tab/>
        </w:r>
        <w:r w:rsidRPr="0082106D">
          <w:fldChar w:fldCharType="begin"/>
        </w:r>
        <w:r w:rsidRPr="0082106D">
          <w:instrText xml:space="preserve"> PAGEREF _Toc23982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E0C1C0D" w14:textId="77777777" w:rsidR="00A0258D" w:rsidRPr="0082106D" w:rsidRDefault="00000000">
      <w:pPr>
        <w:pStyle w:val="TOC2"/>
        <w:tabs>
          <w:tab w:val="right" w:leader="dot" w:pos="8504"/>
        </w:tabs>
        <w:ind w:left="480"/>
      </w:pPr>
      <w:hyperlink w:anchor="_Toc17141" w:history="1">
        <w:r w:rsidRPr="0082106D">
          <w:rPr>
            <w:rFonts w:ascii="Times New Roman" w:hAnsi="Times New Roman" w:hint="eastAsia"/>
            <w:smallCaps w:val="0"/>
          </w:rPr>
          <w:t>投标保证金保证保险</w:t>
        </w:r>
        <w:r w:rsidRPr="0082106D">
          <w:tab/>
        </w:r>
        <w:r w:rsidRPr="0082106D">
          <w:fldChar w:fldCharType="begin"/>
        </w:r>
        <w:r w:rsidRPr="0082106D">
          <w:instrText xml:space="preserve"> PAGEREF _Toc17141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19CD666" w14:textId="77777777" w:rsidR="00A0258D" w:rsidRPr="0082106D" w:rsidRDefault="00000000">
      <w:pPr>
        <w:pStyle w:val="TOC2"/>
        <w:tabs>
          <w:tab w:val="right" w:leader="dot" w:pos="8504"/>
        </w:tabs>
        <w:ind w:left="480"/>
      </w:pPr>
      <w:hyperlink w:anchor="_Toc3464" w:history="1">
        <w:r w:rsidRPr="0082106D">
          <w:rPr>
            <w:rFonts w:ascii="Times New Roman" w:hAnsi="Times New Roman" w:hint="eastAsia"/>
            <w:smallCaps w:val="0"/>
          </w:rPr>
          <w:t>免缴投标保证金承诺函</w:t>
        </w:r>
        <w:r w:rsidRPr="0082106D">
          <w:tab/>
        </w:r>
        <w:r w:rsidRPr="0082106D">
          <w:fldChar w:fldCharType="begin"/>
        </w:r>
        <w:r w:rsidRPr="0082106D">
          <w:instrText xml:space="preserve"> PAGEREF _Toc3464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78D9B8F4" w14:textId="77777777" w:rsidR="00A0258D" w:rsidRPr="0082106D" w:rsidRDefault="00000000">
      <w:pPr>
        <w:pStyle w:val="TOC2"/>
        <w:tabs>
          <w:tab w:val="right" w:leader="dot" w:pos="8504"/>
        </w:tabs>
        <w:ind w:left="480"/>
      </w:pPr>
      <w:hyperlink w:anchor="_Toc31560" w:history="1">
        <w:r w:rsidRPr="0082106D">
          <w:rPr>
            <w:rFonts w:ascii="Times New Roman" w:hAnsi="Times New Roman" w:hint="eastAsia"/>
            <w:smallCaps w:val="0"/>
          </w:rPr>
          <w:t>五、项目管理机构</w:t>
        </w:r>
        <w:r w:rsidRPr="0082106D">
          <w:tab/>
        </w:r>
        <w:r w:rsidRPr="0082106D">
          <w:fldChar w:fldCharType="begin"/>
        </w:r>
        <w:r w:rsidRPr="0082106D">
          <w:instrText xml:space="preserve"> PAGEREF _Toc31560 \h </w:instrText>
        </w:r>
        <w:r w:rsidRPr="0082106D">
          <w:fldChar w:fldCharType="separate"/>
        </w:r>
        <w:r w:rsidR="0061606F" w:rsidRPr="0082106D">
          <w:rPr>
            <w:noProof/>
          </w:rPr>
          <w:t>193</w:t>
        </w:r>
        <w:r w:rsidRPr="0082106D">
          <w:fldChar w:fldCharType="end"/>
        </w:r>
      </w:hyperlink>
    </w:p>
    <w:p w14:paraId="539967CB" w14:textId="77777777" w:rsidR="00A0258D" w:rsidRPr="0082106D" w:rsidRDefault="00000000">
      <w:pPr>
        <w:pStyle w:val="TOC2"/>
        <w:tabs>
          <w:tab w:val="right" w:leader="dot" w:pos="8504"/>
        </w:tabs>
        <w:ind w:left="480"/>
      </w:pPr>
      <w:hyperlink w:anchor="_Toc21387" w:history="1">
        <w:r w:rsidRPr="0082106D">
          <w:rPr>
            <w:rFonts w:ascii="Times New Roman" w:hAnsi="Times New Roman" w:hint="eastAsia"/>
            <w:bCs/>
            <w:smallCaps w:val="0"/>
          </w:rPr>
          <w:t>六、拟分包项目情况表</w:t>
        </w:r>
        <w:r w:rsidRPr="0082106D">
          <w:tab/>
        </w:r>
        <w:r w:rsidRPr="0082106D">
          <w:fldChar w:fldCharType="begin"/>
        </w:r>
        <w:r w:rsidRPr="0082106D">
          <w:instrText xml:space="preserve"> PAGEREF _Toc21387 \h </w:instrText>
        </w:r>
        <w:r w:rsidRPr="0082106D">
          <w:fldChar w:fldCharType="separate"/>
        </w:r>
        <w:r w:rsidR="0061606F" w:rsidRPr="0082106D">
          <w:rPr>
            <w:noProof/>
          </w:rPr>
          <w:t>195</w:t>
        </w:r>
        <w:r w:rsidRPr="0082106D">
          <w:fldChar w:fldCharType="end"/>
        </w:r>
      </w:hyperlink>
    </w:p>
    <w:p w14:paraId="3F2FC591" w14:textId="77777777" w:rsidR="00A0258D" w:rsidRPr="0082106D" w:rsidRDefault="00000000">
      <w:pPr>
        <w:pStyle w:val="TOC2"/>
        <w:tabs>
          <w:tab w:val="right" w:leader="dot" w:pos="8504"/>
        </w:tabs>
        <w:ind w:left="480"/>
      </w:pPr>
      <w:hyperlink w:anchor="_Toc2155" w:history="1">
        <w:r w:rsidRPr="0082106D">
          <w:rPr>
            <w:rFonts w:ascii="Times New Roman" w:hAnsi="Times New Roman" w:hint="eastAsia"/>
            <w:bCs/>
            <w:smallCaps w:val="0"/>
          </w:rPr>
          <w:t>七、资格审查资料</w:t>
        </w:r>
        <w:r w:rsidRPr="0082106D">
          <w:tab/>
        </w:r>
        <w:r w:rsidRPr="0082106D">
          <w:fldChar w:fldCharType="begin"/>
        </w:r>
        <w:r w:rsidRPr="0082106D">
          <w:instrText xml:space="preserve"> PAGEREF _Toc2155 \h </w:instrText>
        </w:r>
        <w:r w:rsidRPr="0082106D">
          <w:fldChar w:fldCharType="separate"/>
        </w:r>
        <w:r w:rsidR="0061606F" w:rsidRPr="0082106D">
          <w:rPr>
            <w:noProof/>
          </w:rPr>
          <w:t>196</w:t>
        </w:r>
        <w:r w:rsidRPr="0082106D">
          <w:fldChar w:fldCharType="end"/>
        </w:r>
      </w:hyperlink>
    </w:p>
    <w:p w14:paraId="26BB17F4" w14:textId="77777777" w:rsidR="00A0258D" w:rsidRPr="0082106D" w:rsidRDefault="00000000">
      <w:pPr>
        <w:pStyle w:val="TOC2"/>
        <w:tabs>
          <w:tab w:val="right" w:leader="dot" w:pos="8504"/>
        </w:tabs>
        <w:ind w:left="480"/>
      </w:pPr>
      <w:hyperlink w:anchor="_Toc2629" w:history="1">
        <w:r w:rsidRPr="0082106D">
          <w:rPr>
            <w:rFonts w:ascii="Times New Roman" w:hAnsi="Times New Roman" w:hint="eastAsia"/>
            <w:smallCaps w:val="0"/>
          </w:rPr>
          <w:t>八、商务文件详细评审资料</w:t>
        </w:r>
        <w:r w:rsidRPr="0082106D">
          <w:tab/>
        </w:r>
        <w:r w:rsidRPr="0082106D">
          <w:fldChar w:fldCharType="begin"/>
        </w:r>
        <w:r w:rsidRPr="0082106D">
          <w:instrText xml:space="preserve"> PAGEREF _Toc2629 \h </w:instrText>
        </w:r>
        <w:r w:rsidRPr="0082106D">
          <w:fldChar w:fldCharType="separate"/>
        </w:r>
        <w:r w:rsidR="0061606F" w:rsidRPr="0082106D">
          <w:rPr>
            <w:noProof/>
          </w:rPr>
          <w:t>206</w:t>
        </w:r>
        <w:r w:rsidRPr="0082106D">
          <w:fldChar w:fldCharType="end"/>
        </w:r>
      </w:hyperlink>
    </w:p>
    <w:p w14:paraId="7292C208" w14:textId="77777777" w:rsidR="00A0258D" w:rsidRPr="0082106D" w:rsidRDefault="00000000">
      <w:pPr>
        <w:pStyle w:val="TOC2"/>
        <w:tabs>
          <w:tab w:val="right" w:leader="dot" w:pos="8504"/>
        </w:tabs>
        <w:ind w:left="480"/>
      </w:pPr>
      <w:hyperlink w:anchor="_Toc22266" w:history="1">
        <w:r w:rsidRPr="0082106D">
          <w:rPr>
            <w:rFonts w:ascii="Times New Roman" w:hAnsi="Times New Roman" w:hint="eastAsia"/>
            <w:smallCaps w:val="0"/>
          </w:rPr>
          <w:t>九、其他资料</w:t>
        </w:r>
        <w:r w:rsidRPr="0082106D">
          <w:tab/>
        </w:r>
        <w:r w:rsidRPr="0082106D">
          <w:fldChar w:fldCharType="begin"/>
        </w:r>
        <w:r w:rsidRPr="0082106D">
          <w:instrText xml:space="preserve"> PAGEREF _Toc22266 \h </w:instrText>
        </w:r>
        <w:r w:rsidRPr="0082106D">
          <w:fldChar w:fldCharType="separate"/>
        </w:r>
        <w:r w:rsidR="0061606F" w:rsidRPr="0082106D">
          <w:rPr>
            <w:noProof/>
          </w:rPr>
          <w:t>212</w:t>
        </w:r>
        <w:r w:rsidRPr="0082106D">
          <w:fldChar w:fldCharType="end"/>
        </w:r>
      </w:hyperlink>
    </w:p>
    <w:p w14:paraId="032A974F" w14:textId="77777777" w:rsidR="00A0258D" w:rsidRPr="0082106D" w:rsidRDefault="00000000">
      <w:pPr>
        <w:pStyle w:val="TOC2"/>
        <w:tabs>
          <w:tab w:val="right" w:leader="dot" w:pos="8504"/>
        </w:tabs>
        <w:ind w:left="480"/>
      </w:pPr>
      <w:hyperlink w:anchor="_Toc7933" w:history="1">
        <w:r w:rsidRPr="0082106D">
          <w:rPr>
            <w:rFonts w:ascii="Times New Roman" w:hAnsi="Times New Roman" w:hint="eastAsia"/>
            <w:smallCaps w:val="0"/>
          </w:rPr>
          <w:t>投标文件（报价文件）</w:t>
        </w:r>
        <w:r w:rsidRPr="0082106D">
          <w:tab/>
        </w:r>
        <w:r w:rsidRPr="0082106D">
          <w:fldChar w:fldCharType="begin"/>
        </w:r>
        <w:r w:rsidRPr="0082106D">
          <w:instrText xml:space="preserve"> PAGEREF _Toc7933 \h </w:instrText>
        </w:r>
        <w:r w:rsidRPr="0082106D">
          <w:fldChar w:fldCharType="separate"/>
        </w:r>
        <w:r w:rsidR="0061606F" w:rsidRPr="0082106D">
          <w:rPr>
            <w:noProof/>
          </w:rPr>
          <w:t>214</w:t>
        </w:r>
        <w:r w:rsidRPr="0082106D">
          <w:fldChar w:fldCharType="end"/>
        </w:r>
      </w:hyperlink>
    </w:p>
    <w:p w14:paraId="13FB627B" w14:textId="77777777" w:rsidR="00A0258D" w:rsidRPr="0082106D" w:rsidRDefault="00000000">
      <w:pPr>
        <w:pStyle w:val="TOC2"/>
        <w:tabs>
          <w:tab w:val="right" w:leader="dot" w:pos="8504"/>
        </w:tabs>
        <w:ind w:left="480"/>
      </w:pPr>
      <w:hyperlink w:anchor="_Toc14741" w:history="1">
        <w:r w:rsidRPr="0082106D">
          <w:rPr>
            <w:rFonts w:ascii="Times New Roman" w:hAnsi="Times New Roman" w:hint="eastAsia"/>
            <w:smallCaps w:val="0"/>
          </w:rPr>
          <w:t>一、投标函</w:t>
        </w:r>
        <w:r w:rsidRPr="0082106D">
          <w:tab/>
        </w:r>
        <w:r w:rsidRPr="0082106D">
          <w:fldChar w:fldCharType="begin"/>
        </w:r>
        <w:r w:rsidRPr="0082106D">
          <w:instrText xml:space="preserve"> PAGEREF _Toc14741 \h </w:instrText>
        </w:r>
        <w:r w:rsidRPr="0082106D">
          <w:fldChar w:fldCharType="separate"/>
        </w:r>
        <w:r w:rsidR="0061606F" w:rsidRPr="0082106D">
          <w:rPr>
            <w:noProof/>
          </w:rPr>
          <w:t>216</w:t>
        </w:r>
        <w:r w:rsidRPr="0082106D">
          <w:fldChar w:fldCharType="end"/>
        </w:r>
      </w:hyperlink>
    </w:p>
    <w:p w14:paraId="2DFDC5AE" w14:textId="77777777" w:rsidR="00A0258D" w:rsidRPr="0082106D" w:rsidRDefault="00000000">
      <w:pPr>
        <w:pStyle w:val="TOC2"/>
        <w:tabs>
          <w:tab w:val="right" w:leader="dot" w:pos="8504"/>
        </w:tabs>
        <w:ind w:left="480"/>
      </w:pPr>
      <w:hyperlink w:anchor="_Toc10358" w:history="1">
        <w:r w:rsidRPr="0082106D">
          <w:rPr>
            <w:rFonts w:ascii="Times New Roman" w:hAnsi="Times New Roman" w:hint="eastAsia"/>
            <w:smallCaps w:val="0"/>
          </w:rPr>
          <w:t>二、工程量清单报价书</w:t>
        </w:r>
        <w:r w:rsidRPr="0082106D">
          <w:tab/>
        </w:r>
        <w:r w:rsidRPr="0082106D">
          <w:fldChar w:fldCharType="begin"/>
        </w:r>
        <w:r w:rsidRPr="0082106D">
          <w:instrText xml:space="preserve"> PAGEREF _Toc10358 \h </w:instrText>
        </w:r>
        <w:r w:rsidRPr="0082106D">
          <w:fldChar w:fldCharType="separate"/>
        </w:r>
        <w:r w:rsidR="0061606F" w:rsidRPr="0082106D">
          <w:rPr>
            <w:noProof/>
          </w:rPr>
          <w:t>217</w:t>
        </w:r>
        <w:r w:rsidRPr="0082106D">
          <w:fldChar w:fldCharType="end"/>
        </w:r>
      </w:hyperlink>
    </w:p>
    <w:p w14:paraId="7B956924" w14:textId="77777777" w:rsidR="00A0258D" w:rsidRPr="0082106D" w:rsidRDefault="00000000">
      <w:pPr>
        <w:pStyle w:val="TOC2"/>
        <w:tabs>
          <w:tab w:val="right" w:leader="dot" w:pos="8504"/>
        </w:tabs>
        <w:ind w:left="480"/>
      </w:pPr>
      <w:hyperlink w:anchor="_Toc13442" w:history="1">
        <w:r w:rsidRPr="0082106D">
          <w:rPr>
            <w:rFonts w:ascii="Times New Roman" w:hAnsi="Times New Roman" w:cs="宋体" w:hint="eastAsia"/>
            <w:smallCaps w:val="0"/>
            <w:szCs w:val="32"/>
          </w:rPr>
          <w:t>三、其他资料</w:t>
        </w:r>
        <w:r w:rsidRPr="0082106D">
          <w:tab/>
        </w:r>
        <w:r w:rsidRPr="0082106D">
          <w:fldChar w:fldCharType="begin"/>
        </w:r>
        <w:r w:rsidRPr="0082106D">
          <w:instrText xml:space="preserve"> PAGEREF _Toc13442 \h </w:instrText>
        </w:r>
        <w:r w:rsidRPr="0082106D">
          <w:fldChar w:fldCharType="separate"/>
        </w:r>
        <w:r w:rsidR="0061606F" w:rsidRPr="0082106D">
          <w:rPr>
            <w:noProof/>
          </w:rPr>
          <w:t>- 8 -</w:t>
        </w:r>
        <w:r w:rsidRPr="0082106D">
          <w:fldChar w:fldCharType="end"/>
        </w:r>
      </w:hyperlink>
    </w:p>
    <w:p w14:paraId="2DEF8E7A" w14:textId="77777777" w:rsidR="00A0258D" w:rsidRPr="0082106D" w:rsidRDefault="00000000">
      <w:pPr>
        <w:pStyle w:val="TOC2"/>
        <w:tabs>
          <w:tab w:val="right" w:leader="dot" w:pos="8504"/>
        </w:tabs>
        <w:ind w:left="480"/>
      </w:pPr>
      <w:hyperlink w:anchor="_Toc13956" w:history="1">
        <w:r w:rsidRPr="0082106D">
          <w:rPr>
            <w:rFonts w:ascii="Times New Roman" w:hAnsi="Times New Roman" w:hint="eastAsia"/>
            <w:smallCaps w:val="0"/>
          </w:rPr>
          <w:t>投标文件（技术文件）</w:t>
        </w:r>
        <w:r w:rsidRPr="0082106D">
          <w:tab/>
        </w:r>
        <w:r w:rsidRPr="0082106D">
          <w:fldChar w:fldCharType="begin"/>
        </w:r>
        <w:r w:rsidRPr="0082106D">
          <w:instrText xml:space="preserve"> PAGEREF _Toc13956 \h </w:instrText>
        </w:r>
        <w:r w:rsidRPr="0082106D">
          <w:fldChar w:fldCharType="separate"/>
        </w:r>
        <w:r w:rsidR="0061606F" w:rsidRPr="0082106D">
          <w:rPr>
            <w:noProof/>
          </w:rPr>
          <w:t>- 9 -</w:t>
        </w:r>
        <w:r w:rsidRPr="0082106D">
          <w:fldChar w:fldCharType="end"/>
        </w:r>
      </w:hyperlink>
    </w:p>
    <w:p w14:paraId="5A39B6A9" w14:textId="77777777" w:rsidR="00A0258D" w:rsidRPr="0082106D" w:rsidRDefault="00000000">
      <w:pPr>
        <w:pStyle w:val="TOC1"/>
        <w:tabs>
          <w:tab w:val="right" w:leader="dot" w:pos="8504"/>
        </w:tabs>
      </w:pPr>
      <w:hyperlink w:anchor="_Toc17213" w:history="1">
        <w:r w:rsidRPr="0082106D">
          <w:rPr>
            <w:rFonts w:hint="eastAsia"/>
          </w:rPr>
          <w:t>一、</w:t>
        </w:r>
        <w:r w:rsidRPr="0082106D">
          <w:rPr>
            <w:rFonts w:hint="eastAsia"/>
          </w:rPr>
          <w:t xml:space="preserve"> </w:t>
        </w:r>
        <w:r w:rsidRPr="0082106D">
          <w:rPr>
            <w:rFonts w:hint="eastAsia"/>
          </w:rPr>
          <w:t>施工组织设计</w:t>
        </w:r>
        <w:r w:rsidRPr="0082106D">
          <w:tab/>
        </w:r>
        <w:r w:rsidRPr="0082106D">
          <w:fldChar w:fldCharType="begin"/>
        </w:r>
        <w:r w:rsidRPr="0082106D">
          <w:instrText xml:space="preserve"> PAGEREF _Toc17213 \h </w:instrText>
        </w:r>
        <w:r w:rsidRPr="0082106D">
          <w:fldChar w:fldCharType="separate"/>
        </w:r>
        <w:r w:rsidR="0061606F" w:rsidRPr="0082106D">
          <w:rPr>
            <w:noProof/>
          </w:rPr>
          <w:t>- 11 -</w:t>
        </w:r>
        <w:r w:rsidRPr="0082106D">
          <w:fldChar w:fldCharType="end"/>
        </w:r>
      </w:hyperlink>
    </w:p>
    <w:p w14:paraId="73215126" w14:textId="77777777" w:rsidR="00A0258D" w:rsidRPr="0082106D" w:rsidRDefault="00000000">
      <w:pPr>
        <w:pStyle w:val="TOC1"/>
        <w:tabs>
          <w:tab w:val="right" w:leader="dot" w:pos="8504"/>
        </w:tabs>
      </w:pPr>
      <w:hyperlink w:anchor="_Toc31975" w:history="1">
        <w:r w:rsidRPr="0082106D">
          <w:rPr>
            <w:rFonts w:hint="eastAsia"/>
          </w:rPr>
          <w:t>附表一：拟投入本标段的主要施工设备表</w:t>
        </w:r>
        <w:r w:rsidRPr="0082106D">
          <w:tab/>
        </w:r>
        <w:r w:rsidRPr="0082106D">
          <w:fldChar w:fldCharType="begin"/>
        </w:r>
        <w:r w:rsidRPr="0082106D">
          <w:instrText xml:space="preserve"> PAGEREF _Toc31975 \h </w:instrText>
        </w:r>
        <w:r w:rsidRPr="0082106D">
          <w:fldChar w:fldCharType="separate"/>
        </w:r>
        <w:r w:rsidR="0061606F" w:rsidRPr="0082106D">
          <w:rPr>
            <w:noProof/>
          </w:rPr>
          <w:t>- 12 -</w:t>
        </w:r>
        <w:r w:rsidRPr="0082106D">
          <w:fldChar w:fldCharType="end"/>
        </w:r>
      </w:hyperlink>
    </w:p>
    <w:p w14:paraId="60332440" w14:textId="77777777" w:rsidR="00A0258D" w:rsidRPr="0082106D" w:rsidRDefault="00000000">
      <w:pPr>
        <w:pStyle w:val="TOC1"/>
        <w:tabs>
          <w:tab w:val="right" w:leader="dot" w:pos="8504"/>
        </w:tabs>
      </w:pPr>
      <w:hyperlink w:anchor="_Toc24166" w:history="1">
        <w:r w:rsidRPr="0082106D">
          <w:rPr>
            <w:rFonts w:hint="eastAsia"/>
            <w:bCs/>
          </w:rPr>
          <w:t>附表二：拟配备本标段的试验和检测仪器设备表</w:t>
        </w:r>
        <w:r w:rsidRPr="0082106D">
          <w:tab/>
        </w:r>
        <w:r w:rsidRPr="0082106D">
          <w:fldChar w:fldCharType="begin"/>
        </w:r>
        <w:r w:rsidRPr="0082106D">
          <w:instrText xml:space="preserve"> PAGEREF _Toc24166 \h </w:instrText>
        </w:r>
        <w:r w:rsidRPr="0082106D">
          <w:fldChar w:fldCharType="separate"/>
        </w:r>
        <w:r w:rsidR="0061606F" w:rsidRPr="0082106D">
          <w:rPr>
            <w:noProof/>
          </w:rPr>
          <w:t>- 12 -</w:t>
        </w:r>
        <w:r w:rsidRPr="0082106D">
          <w:fldChar w:fldCharType="end"/>
        </w:r>
      </w:hyperlink>
    </w:p>
    <w:p w14:paraId="2502986C" w14:textId="77777777" w:rsidR="00A0258D" w:rsidRPr="0082106D" w:rsidRDefault="00000000">
      <w:pPr>
        <w:pStyle w:val="TOC1"/>
        <w:tabs>
          <w:tab w:val="right" w:leader="dot" w:pos="8504"/>
        </w:tabs>
      </w:pPr>
      <w:hyperlink w:anchor="_Toc4321" w:history="1">
        <w:r w:rsidRPr="0082106D">
          <w:rPr>
            <w:rFonts w:hint="eastAsia"/>
            <w:bCs/>
          </w:rPr>
          <w:t>附表三：劳动力计划表</w:t>
        </w:r>
        <w:r w:rsidRPr="0082106D">
          <w:tab/>
        </w:r>
        <w:r w:rsidRPr="0082106D">
          <w:fldChar w:fldCharType="begin"/>
        </w:r>
        <w:r w:rsidRPr="0082106D">
          <w:instrText xml:space="preserve"> PAGEREF _Toc4321 \h </w:instrText>
        </w:r>
        <w:r w:rsidRPr="0082106D">
          <w:fldChar w:fldCharType="separate"/>
        </w:r>
        <w:r w:rsidR="0061606F" w:rsidRPr="0082106D">
          <w:rPr>
            <w:noProof/>
          </w:rPr>
          <w:t>- 12 -</w:t>
        </w:r>
        <w:r w:rsidRPr="0082106D">
          <w:fldChar w:fldCharType="end"/>
        </w:r>
      </w:hyperlink>
    </w:p>
    <w:p w14:paraId="6F9E33A9" w14:textId="77777777" w:rsidR="00A0258D" w:rsidRPr="0082106D" w:rsidRDefault="00000000">
      <w:pPr>
        <w:pStyle w:val="TOC1"/>
        <w:tabs>
          <w:tab w:val="right" w:leader="dot" w:pos="8504"/>
        </w:tabs>
      </w:pPr>
      <w:hyperlink w:anchor="_Toc11581" w:history="1">
        <w:r w:rsidRPr="0082106D">
          <w:rPr>
            <w:rFonts w:hint="eastAsia"/>
          </w:rPr>
          <w:t>附表四：计划开、竣工日期和施工进度网络图</w:t>
        </w:r>
        <w:r w:rsidRPr="0082106D">
          <w:tab/>
        </w:r>
        <w:r w:rsidRPr="0082106D">
          <w:fldChar w:fldCharType="begin"/>
        </w:r>
        <w:r w:rsidRPr="0082106D">
          <w:instrText xml:space="preserve"> PAGEREF _Toc11581 \h </w:instrText>
        </w:r>
        <w:r w:rsidRPr="0082106D">
          <w:fldChar w:fldCharType="separate"/>
        </w:r>
        <w:r w:rsidR="0061606F" w:rsidRPr="0082106D">
          <w:rPr>
            <w:noProof/>
          </w:rPr>
          <w:t>- 13 -</w:t>
        </w:r>
        <w:r w:rsidRPr="0082106D">
          <w:fldChar w:fldCharType="end"/>
        </w:r>
      </w:hyperlink>
    </w:p>
    <w:p w14:paraId="2330BEBA" w14:textId="77777777" w:rsidR="00A0258D" w:rsidRPr="0082106D" w:rsidRDefault="00000000">
      <w:pPr>
        <w:pStyle w:val="TOC1"/>
        <w:tabs>
          <w:tab w:val="right" w:leader="dot" w:pos="8504"/>
        </w:tabs>
      </w:pPr>
      <w:hyperlink w:anchor="_Toc21169" w:history="1">
        <w:r w:rsidRPr="0082106D">
          <w:rPr>
            <w:rFonts w:hint="eastAsia"/>
          </w:rPr>
          <w:t>附表五：施工总平面图</w:t>
        </w:r>
        <w:r w:rsidRPr="0082106D">
          <w:tab/>
        </w:r>
        <w:r w:rsidRPr="0082106D">
          <w:fldChar w:fldCharType="begin"/>
        </w:r>
        <w:r w:rsidRPr="0082106D">
          <w:instrText xml:space="preserve"> PAGEREF _Toc21169 \h </w:instrText>
        </w:r>
        <w:r w:rsidRPr="0082106D">
          <w:fldChar w:fldCharType="separate"/>
        </w:r>
        <w:r w:rsidR="0061606F" w:rsidRPr="0082106D">
          <w:rPr>
            <w:noProof/>
          </w:rPr>
          <w:t>- 14 -</w:t>
        </w:r>
        <w:r w:rsidRPr="0082106D">
          <w:fldChar w:fldCharType="end"/>
        </w:r>
      </w:hyperlink>
    </w:p>
    <w:p w14:paraId="2011A171" w14:textId="77777777" w:rsidR="00A0258D" w:rsidRPr="0082106D" w:rsidRDefault="00000000">
      <w:pPr>
        <w:pStyle w:val="TOC1"/>
        <w:tabs>
          <w:tab w:val="right" w:leader="dot" w:pos="8504"/>
        </w:tabs>
      </w:pPr>
      <w:hyperlink w:anchor="_Toc28904" w:history="1">
        <w:r w:rsidRPr="0082106D">
          <w:rPr>
            <w:rFonts w:hint="eastAsia"/>
          </w:rPr>
          <w:t>附表六：临时用地表</w:t>
        </w:r>
        <w:r w:rsidRPr="0082106D">
          <w:tab/>
        </w:r>
        <w:r w:rsidRPr="0082106D">
          <w:fldChar w:fldCharType="begin"/>
        </w:r>
        <w:r w:rsidRPr="0082106D">
          <w:instrText xml:space="preserve"> PAGEREF _Toc28904 \h </w:instrText>
        </w:r>
        <w:r w:rsidRPr="0082106D">
          <w:fldChar w:fldCharType="separate"/>
        </w:r>
        <w:r w:rsidR="0061606F" w:rsidRPr="0082106D">
          <w:rPr>
            <w:noProof/>
          </w:rPr>
          <w:t>- 15 -</w:t>
        </w:r>
        <w:r w:rsidRPr="0082106D">
          <w:fldChar w:fldCharType="end"/>
        </w:r>
      </w:hyperlink>
    </w:p>
    <w:p w14:paraId="5F6B248C" w14:textId="77777777" w:rsidR="00A0258D" w:rsidRPr="0082106D" w:rsidRDefault="00000000">
      <w:pPr>
        <w:pStyle w:val="TOC1"/>
        <w:tabs>
          <w:tab w:val="right" w:leader="dot" w:pos="8504"/>
        </w:tabs>
      </w:pPr>
      <w:hyperlink w:anchor="_Toc12284" w:history="1">
        <w:r w:rsidRPr="0082106D">
          <w:rPr>
            <w:rFonts w:hint="eastAsia"/>
          </w:rPr>
          <w:t>二、新材料、新工艺、新技术应用（如有）</w:t>
        </w:r>
        <w:r w:rsidRPr="0082106D">
          <w:tab/>
        </w:r>
        <w:r w:rsidRPr="0082106D">
          <w:fldChar w:fldCharType="begin"/>
        </w:r>
        <w:r w:rsidRPr="0082106D">
          <w:instrText xml:space="preserve"> PAGEREF _Toc12284 \h </w:instrText>
        </w:r>
        <w:r w:rsidRPr="0082106D">
          <w:fldChar w:fldCharType="separate"/>
        </w:r>
        <w:r w:rsidR="0061606F" w:rsidRPr="0082106D">
          <w:rPr>
            <w:noProof/>
          </w:rPr>
          <w:t>- 16 -</w:t>
        </w:r>
        <w:r w:rsidRPr="0082106D">
          <w:fldChar w:fldCharType="end"/>
        </w:r>
      </w:hyperlink>
    </w:p>
    <w:p w14:paraId="2C65E70D" w14:textId="77777777" w:rsidR="00A0258D" w:rsidRPr="0082106D" w:rsidRDefault="00000000">
      <w:pPr>
        <w:pStyle w:val="TOC1"/>
        <w:tabs>
          <w:tab w:val="right" w:leader="dot" w:pos="8504"/>
        </w:tabs>
      </w:pPr>
      <w:hyperlink w:anchor="_Toc5448" w:history="1">
        <w:r w:rsidRPr="0082106D">
          <w:rPr>
            <w:rFonts w:hint="eastAsia"/>
          </w:rPr>
          <w:t>三、其他内容</w:t>
        </w:r>
        <w:r w:rsidRPr="0082106D">
          <w:tab/>
        </w:r>
        <w:r w:rsidRPr="0082106D">
          <w:fldChar w:fldCharType="begin"/>
        </w:r>
        <w:r w:rsidRPr="0082106D">
          <w:instrText xml:space="preserve"> PAGEREF _Toc5448 \h </w:instrText>
        </w:r>
        <w:r w:rsidRPr="0082106D">
          <w:fldChar w:fldCharType="separate"/>
        </w:r>
        <w:r w:rsidR="0061606F" w:rsidRPr="0082106D">
          <w:rPr>
            <w:noProof/>
          </w:rPr>
          <w:t>- 17 -</w:t>
        </w:r>
        <w:r w:rsidRPr="0082106D">
          <w:fldChar w:fldCharType="end"/>
        </w:r>
      </w:hyperlink>
    </w:p>
    <w:p w14:paraId="5C5DAF8B" w14:textId="77777777" w:rsidR="00A0258D" w:rsidRPr="0082106D" w:rsidRDefault="00000000">
      <w:pPr>
        <w:pStyle w:val="TOC1"/>
        <w:tabs>
          <w:tab w:val="right" w:leader="dot" w:pos="8504"/>
        </w:tabs>
        <w:ind w:left="1440"/>
        <w:jc w:val="center"/>
      </w:pPr>
      <w:r w:rsidRPr="0082106D">
        <w:rPr>
          <w:rFonts w:hint="eastAsia"/>
        </w:rPr>
        <w:fldChar w:fldCharType="end"/>
      </w:r>
      <w:r w:rsidRPr="0082106D">
        <w:rPr>
          <w:rFonts w:hint="eastAsia"/>
        </w:rPr>
        <w:br w:type="page"/>
      </w:r>
    </w:p>
    <w:p w14:paraId="11244ED3" w14:textId="77777777" w:rsidR="00A0258D" w:rsidRPr="0082106D" w:rsidRDefault="00A0258D">
      <w:pPr>
        <w:snapToGrid w:val="0"/>
        <w:spacing w:line="360" w:lineRule="auto"/>
        <w:ind w:firstLineChars="200" w:firstLine="480"/>
        <w:rPr>
          <w:rFonts w:ascii="宋体" w:hAnsi="宋体" w:cs="宋体"/>
          <w:bCs/>
          <w:snapToGrid w:val="0"/>
          <w:kern w:val="0"/>
        </w:rPr>
      </w:pPr>
    </w:p>
    <w:p w14:paraId="38F0BAA3" w14:textId="77777777" w:rsidR="00A0258D" w:rsidRPr="0082106D" w:rsidRDefault="00000000">
      <w:pPr>
        <w:pStyle w:val="1"/>
        <w:keepNext w:val="0"/>
        <w:keepLines w:val="0"/>
        <w:snapToGrid w:val="0"/>
        <w:spacing w:line="240" w:lineRule="auto"/>
        <w:jc w:val="center"/>
        <w:rPr>
          <w:rFonts w:ascii="宋体" w:hAnsi="宋体" w:cs="宋体"/>
        </w:rPr>
      </w:pPr>
      <w:bookmarkStart w:id="3" w:name="_Hlk193364156"/>
      <w:r w:rsidRPr="0082106D">
        <w:rPr>
          <w:rStyle w:val="11"/>
          <w:rFonts w:hint="eastAsia"/>
        </w:rPr>
        <w:t>第一章招标公告</w:t>
      </w:r>
      <w:bookmarkEnd w:id="0"/>
      <w:bookmarkEnd w:id="1"/>
    </w:p>
    <w:p w14:paraId="37CF0503" w14:textId="77777777" w:rsidR="00245DB3" w:rsidRPr="0082106D" w:rsidRDefault="00245DB3" w:rsidP="00245DB3">
      <w:pPr>
        <w:snapToGrid w:val="0"/>
        <w:spacing w:line="572" w:lineRule="exact"/>
        <w:ind w:firstLineChars="200" w:firstLine="482"/>
        <w:jc w:val="center"/>
        <w:outlineLvl w:val="1"/>
        <w:rPr>
          <w:rFonts w:ascii="宋体" w:hAnsi="宋体" w:cs="宋体"/>
          <w:b/>
          <w:bCs/>
        </w:rPr>
      </w:pPr>
      <w:bookmarkStart w:id="4" w:name="_Toc32477"/>
      <w:bookmarkStart w:id="5" w:name="_Toc28622"/>
      <w:bookmarkStart w:id="6" w:name="_Toc7109"/>
      <w:bookmarkStart w:id="7" w:name="_Toc10700"/>
      <w:bookmarkStart w:id="8" w:name="_Toc10695"/>
      <w:bookmarkStart w:id="9" w:name="_Toc5952"/>
      <w:bookmarkStart w:id="10" w:name="_Toc10199"/>
      <w:bookmarkStart w:id="11" w:name="_Toc27029"/>
      <w:bookmarkStart w:id="12" w:name="_Toc6727"/>
      <w:bookmarkStart w:id="13" w:name="_Toc15943"/>
      <w:r w:rsidRPr="0082106D">
        <w:rPr>
          <w:rFonts w:ascii="宋体" w:hAnsi="宋体" w:cs="宋体" w:hint="eastAsia"/>
          <w:b/>
          <w:bCs/>
        </w:rPr>
        <w:t>（招标项目名称）招标公告</w:t>
      </w:r>
      <w:bookmarkEnd w:id="4"/>
      <w:bookmarkEnd w:id="5"/>
      <w:bookmarkEnd w:id="6"/>
      <w:bookmarkEnd w:id="7"/>
      <w:bookmarkEnd w:id="8"/>
      <w:bookmarkEnd w:id="9"/>
      <w:bookmarkEnd w:id="10"/>
    </w:p>
    <w:p w14:paraId="327816C7" w14:textId="77777777" w:rsidR="00A0258D" w:rsidRPr="0082106D" w:rsidRDefault="00000000">
      <w:pPr>
        <w:snapToGrid w:val="0"/>
        <w:spacing w:line="572" w:lineRule="exact"/>
        <w:outlineLvl w:val="1"/>
        <w:rPr>
          <w:rFonts w:ascii="宋体" w:hAnsi="宋体" w:cs="宋体"/>
          <w:b/>
          <w:bCs/>
        </w:rPr>
      </w:pPr>
      <w:r w:rsidRPr="0082106D">
        <w:rPr>
          <w:rFonts w:ascii="宋体" w:hAnsi="宋体" w:cs="宋体" w:hint="eastAsia"/>
          <w:b/>
          <w:bCs/>
        </w:rPr>
        <w:t>1. 招标条件</w:t>
      </w:r>
      <w:bookmarkEnd w:id="11"/>
      <w:bookmarkEnd w:id="12"/>
      <w:bookmarkEnd w:id="13"/>
    </w:p>
    <w:p w14:paraId="440EAE54"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1.1 项目名称：</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0242A4C9"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1.2 项目审批、核准或备案机关名称：</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51B86572"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1.3 批文名称及编号：</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2A18A9A0"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1.4 招标人：</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0F301620"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1.5 项目业主：</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42CD898A"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1.6 资金来源：</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62224AA6"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1.7 项目出资比例：</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5896A223"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rPr>
        <w:t>1.8资金落实情况：</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25D6FEC5" w14:textId="77777777" w:rsidR="00A0258D" w:rsidRPr="0082106D" w:rsidRDefault="00000000">
      <w:pPr>
        <w:snapToGrid w:val="0"/>
        <w:spacing w:line="572" w:lineRule="exact"/>
        <w:outlineLvl w:val="1"/>
        <w:rPr>
          <w:rFonts w:ascii="宋体" w:hAnsi="宋体" w:cs="宋体"/>
          <w:b/>
          <w:bCs/>
        </w:rPr>
      </w:pPr>
      <w:bookmarkStart w:id="14" w:name="_Toc30317"/>
      <w:bookmarkStart w:id="15" w:name="_Toc29966"/>
      <w:bookmarkStart w:id="16" w:name="_Toc7385"/>
      <w:r w:rsidRPr="0082106D">
        <w:rPr>
          <w:rFonts w:ascii="宋体" w:hAnsi="宋体" w:cs="宋体" w:hint="eastAsia"/>
          <w:b/>
          <w:bCs/>
        </w:rPr>
        <w:t>2. 项目概况与招标范围</w:t>
      </w:r>
      <w:bookmarkEnd w:id="14"/>
      <w:bookmarkEnd w:id="15"/>
      <w:bookmarkEnd w:id="16"/>
    </w:p>
    <w:p w14:paraId="43F88E2E"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2.1 招标项目名称：</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3173408C"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2.2 招标项目编号：</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2D7FF96D"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2.3 标段划分：</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219097C7"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2.4 招标</w:t>
      </w:r>
      <w:proofErr w:type="gramStart"/>
      <w:r w:rsidRPr="0082106D">
        <w:rPr>
          <w:rFonts w:ascii="宋体" w:hAnsi="宋体" w:cs="宋体" w:hint="eastAsia"/>
          <w:bCs/>
          <w:snapToGrid w:val="0"/>
          <w:kern w:val="0"/>
        </w:rPr>
        <w:t>项目标段</w:t>
      </w:r>
      <w:proofErr w:type="gramEnd"/>
      <w:r w:rsidRPr="0082106D">
        <w:rPr>
          <w:rFonts w:ascii="宋体" w:hAnsi="宋体" w:cs="宋体" w:hint="eastAsia"/>
          <w:bCs/>
          <w:snapToGrid w:val="0"/>
          <w:kern w:val="0"/>
        </w:rPr>
        <w:t>编号：</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431B6437"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2.5 建设地点：</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0CE0714B"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2.6 建设规模：</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1966FF86"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2.7 合同估算价：</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1F6570C7"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2.8 计划工期</w:t>
      </w:r>
      <w:r w:rsidRPr="0082106D">
        <w:rPr>
          <w:rStyle w:val="afff1"/>
          <w:rFonts w:cs="宋体" w:hint="eastAsia"/>
          <w:kern w:val="0"/>
          <w:sz w:val="21"/>
        </w:rPr>
        <w:footnoteReference w:id="1"/>
      </w:r>
      <w:r w:rsidRPr="0082106D">
        <w:rPr>
          <w:rFonts w:ascii="宋体" w:hAnsi="宋体" w:cs="宋体" w:hint="eastAsia"/>
          <w:bCs/>
          <w:snapToGrid w:val="0"/>
          <w:kern w:val="0"/>
        </w:rPr>
        <w:t>：</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11A44582"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lastRenderedPageBreak/>
        <w:t>2.9 招标范围：</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660B3D14"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2.10 项目类别</w:t>
      </w:r>
      <w:r w:rsidRPr="0082106D">
        <w:rPr>
          <w:rStyle w:val="afff1"/>
          <w:rFonts w:ascii="宋体" w:hAnsi="宋体" w:cs="宋体"/>
          <w:bCs/>
          <w:snapToGrid w:val="0"/>
          <w:kern w:val="0"/>
        </w:rPr>
        <w:footnoteReference w:id="2"/>
      </w:r>
      <w:r w:rsidRPr="0082106D">
        <w:rPr>
          <w:rFonts w:ascii="宋体" w:hAnsi="宋体" w:cs="宋体" w:hint="eastAsia"/>
          <w:bCs/>
          <w:snapToGrid w:val="0"/>
          <w:kern w:val="0"/>
        </w:rPr>
        <w:t>：</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58331296"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2.11 其他：</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3A5CFB08" w14:textId="77777777" w:rsidR="00A0258D" w:rsidRPr="0082106D" w:rsidRDefault="00000000">
      <w:pPr>
        <w:snapToGrid w:val="0"/>
        <w:spacing w:line="572" w:lineRule="exact"/>
        <w:outlineLvl w:val="1"/>
        <w:rPr>
          <w:rFonts w:ascii="宋体" w:hAnsi="宋体" w:cs="宋体"/>
          <w:b/>
          <w:bCs/>
        </w:rPr>
      </w:pPr>
      <w:bookmarkStart w:id="17" w:name="_Toc932"/>
      <w:bookmarkStart w:id="18" w:name="_Toc20219"/>
      <w:bookmarkStart w:id="19" w:name="_Toc22374"/>
      <w:r w:rsidRPr="0082106D">
        <w:rPr>
          <w:rFonts w:ascii="宋体" w:hAnsi="宋体" w:cs="宋体" w:hint="eastAsia"/>
          <w:b/>
          <w:bCs/>
        </w:rPr>
        <w:t>3. 投标人资格要求</w:t>
      </w:r>
      <w:r w:rsidRPr="0082106D">
        <w:rPr>
          <w:rStyle w:val="afff1"/>
          <w:rFonts w:cs="宋体" w:hint="eastAsia"/>
          <w:kern w:val="0"/>
          <w:sz w:val="21"/>
        </w:rPr>
        <w:footnoteReference w:id="3"/>
      </w:r>
      <w:bookmarkEnd w:id="17"/>
      <w:bookmarkEnd w:id="18"/>
      <w:bookmarkEnd w:id="19"/>
    </w:p>
    <w:p w14:paraId="1C172305"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3.1 投标人资质要求：投标人须具备有效的营业执照，</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资质，且具备有效的安全生产许可证</w:t>
      </w:r>
      <w:r w:rsidRPr="0082106D">
        <w:rPr>
          <w:rStyle w:val="afff1"/>
          <w:rFonts w:cs="宋体" w:hint="eastAsia"/>
          <w:bCs/>
          <w:kern w:val="0"/>
        </w:rPr>
        <w:footnoteReference w:id="4"/>
      </w:r>
      <w:r w:rsidRPr="0082106D">
        <w:rPr>
          <w:rFonts w:ascii="宋体" w:hAnsi="宋体" w:cs="宋体" w:hint="eastAsia"/>
          <w:bCs/>
          <w:snapToGrid w:val="0"/>
          <w:kern w:val="0"/>
        </w:rPr>
        <w:t>。</w:t>
      </w:r>
    </w:p>
    <w:p w14:paraId="3EA74ABD" w14:textId="77777777" w:rsidR="00A0258D" w:rsidRPr="0082106D" w:rsidRDefault="00000000">
      <w:pPr>
        <w:snapToGrid w:val="0"/>
        <w:spacing w:line="572" w:lineRule="exact"/>
        <w:ind w:firstLine="437"/>
        <w:jc w:val="left"/>
        <w:rPr>
          <w:rFonts w:ascii="宋体" w:hAnsi="宋体" w:cs="宋体"/>
          <w:bCs/>
          <w:snapToGrid w:val="0"/>
          <w:kern w:val="0"/>
        </w:rPr>
      </w:pPr>
      <w:r w:rsidRPr="0082106D">
        <w:rPr>
          <w:rFonts w:ascii="宋体" w:hAnsi="宋体" w:cs="宋体" w:hint="eastAsia"/>
          <w:bCs/>
          <w:snapToGrid w:val="0"/>
          <w:kern w:val="0"/>
        </w:rPr>
        <w:t>3.2 投标人业绩要求：</w:t>
      </w:r>
      <w:r w:rsidRPr="0082106D">
        <w:rPr>
          <w:rFonts w:ascii="Times New Roman" w:hAnsi="Times New Roman" w:hint="eastAsia"/>
          <w:u w:val="single"/>
        </w:rPr>
        <w:t xml:space="preserve">                                             </w:t>
      </w:r>
      <w:r w:rsidRPr="0082106D">
        <w:rPr>
          <w:rFonts w:ascii="Times New Roman" w:hAnsi="Times New Roman" w:hint="eastAsia"/>
        </w:rPr>
        <w:t>。</w:t>
      </w:r>
    </w:p>
    <w:p w14:paraId="32EAF8EC" w14:textId="77777777" w:rsidR="00A0258D" w:rsidRPr="0082106D" w:rsidRDefault="00000000">
      <w:pPr>
        <w:widowControl/>
        <w:spacing w:line="576" w:lineRule="atLeast"/>
        <w:ind w:firstLineChars="200" w:firstLine="480"/>
        <w:rPr>
          <w:rFonts w:ascii="宋体" w:hAnsi="宋体" w:cs="宋体"/>
        </w:rPr>
      </w:pPr>
      <w:r w:rsidRPr="0082106D">
        <w:rPr>
          <w:rFonts w:ascii="宋体" w:hAnsi="宋体" w:cs="宋体" w:hint="eastAsia"/>
          <w:bCs/>
          <w:snapToGrid w:val="0"/>
          <w:kern w:val="0"/>
        </w:rPr>
        <w:t>3.3 项目经理资格要求：投标人拟委任项目经理须具备</w:t>
      </w:r>
      <w:r w:rsidRPr="0082106D">
        <w:rPr>
          <w:rFonts w:ascii="宋体" w:hAnsi="宋体" w:cs="宋体" w:hint="eastAsia"/>
          <w:u w:val="single"/>
        </w:rPr>
        <w:t xml:space="preserve">   （专业及级别）   </w:t>
      </w:r>
      <w:r w:rsidRPr="0082106D">
        <w:rPr>
          <w:rFonts w:ascii="宋体" w:hAnsi="宋体" w:cs="宋体" w:hint="eastAsia"/>
          <w:bCs/>
          <w:snapToGrid w:val="0"/>
          <w:kern w:val="0"/>
        </w:rPr>
        <w:t>注册建造师资格，具备有效的安全生产考核合格(B类)证书</w:t>
      </w:r>
      <w:r w:rsidRPr="0082106D">
        <w:rPr>
          <w:rStyle w:val="afff1"/>
          <w:rFonts w:cs="宋体" w:hint="eastAsia"/>
          <w:bCs/>
          <w:kern w:val="0"/>
        </w:rPr>
        <w:footnoteReference w:id="5"/>
      </w:r>
      <w:r w:rsidRPr="0082106D">
        <w:rPr>
          <w:rFonts w:ascii="宋体" w:hAnsi="宋体" w:cs="宋体" w:hint="eastAsia"/>
          <w:bCs/>
          <w:snapToGrid w:val="0"/>
          <w:kern w:val="0"/>
        </w:rPr>
        <w:t>，</w:t>
      </w:r>
      <w:r w:rsidRPr="0082106D">
        <w:rPr>
          <w:rFonts w:ascii="Times New Roman" w:hAnsi="Times New Roman" w:hint="eastAsia"/>
        </w:rPr>
        <w:t>且目前未在其他项目上任职或虽在其他项目上任职但本项目中标后能够从该项目撤离</w:t>
      </w:r>
      <w:r w:rsidRPr="0082106D">
        <w:rPr>
          <w:rFonts w:ascii="宋体" w:hAnsi="宋体" w:cs="宋体" w:hint="eastAsia"/>
          <w:bCs/>
          <w:snapToGrid w:val="0"/>
          <w:kern w:val="0"/>
        </w:rPr>
        <w:t>。</w:t>
      </w:r>
    </w:p>
    <w:p w14:paraId="7B5C3B6A" w14:textId="77777777" w:rsidR="00A0258D" w:rsidRPr="0082106D" w:rsidRDefault="00000000">
      <w:pPr>
        <w:snapToGrid w:val="0"/>
        <w:spacing w:line="572" w:lineRule="exact"/>
        <w:ind w:firstLine="437"/>
        <w:jc w:val="left"/>
        <w:rPr>
          <w:rFonts w:ascii="宋体" w:hAnsi="宋体" w:cs="宋体"/>
          <w:bCs/>
          <w:snapToGrid w:val="0"/>
          <w:kern w:val="0"/>
        </w:rPr>
      </w:pPr>
      <w:r w:rsidRPr="0082106D">
        <w:rPr>
          <w:rFonts w:ascii="宋体" w:hAnsi="宋体" w:cs="宋体" w:hint="eastAsia"/>
          <w:bCs/>
          <w:snapToGrid w:val="0"/>
          <w:kern w:val="0"/>
        </w:rPr>
        <w:t>3.4  项目经理业绩要求：</w:t>
      </w:r>
      <w:r w:rsidRPr="0082106D">
        <w:rPr>
          <w:rFonts w:ascii="Times New Roman" w:hAnsi="Times New Roman" w:hint="eastAsia"/>
          <w:u w:val="single"/>
        </w:rPr>
        <w:t xml:space="preserve">                                         </w:t>
      </w:r>
      <w:r w:rsidRPr="0082106D">
        <w:rPr>
          <w:rFonts w:ascii="宋体" w:hAnsi="宋体" w:cs="宋体" w:hint="eastAsia"/>
          <w:bCs/>
          <w:snapToGrid w:val="0"/>
          <w:kern w:val="0"/>
        </w:rPr>
        <w:t>。</w:t>
      </w:r>
    </w:p>
    <w:p w14:paraId="1C604EDE" w14:textId="77777777" w:rsidR="00A0258D" w:rsidRPr="0082106D" w:rsidRDefault="00000000">
      <w:pPr>
        <w:tabs>
          <w:tab w:val="center" w:pos="4470"/>
        </w:tabs>
        <w:snapToGrid w:val="0"/>
        <w:spacing w:line="572" w:lineRule="exact"/>
        <w:ind w:firstLine="437"/>
        <w:jc w:val="left"/>
        <w:rPr>
          <w:rFonts w:ascii="宋体" w:hAnsi="宋体" w:cs="宋体"/>
          <w:bCs/>
          <w:snapToGrid w:val="0"/>
          <w:kern w:val="0"/>
        </w:rPr>
      </w:pPr>
      <w:r w:rsidRPr="0082106D">
        <w:rPr>
          <w:rFonts w:ascii="宋体" w:hAnsi="宋体" w:cs="宋体" w:hint="eastAsia"/>
          <w:bCs/>
          <w:snapToGrid w:val="0"/>
          <w:kern w:val="0"/>
        </w:rPr>
        <w:t>3.5 投标人财务要求：</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bCs/>
          <w:snapToGrid w:val="0"/>
          <w:kern w:val="0"/>
        </w:rPr>
        <w:t>。</w:t>
      </w:r>
    </w:p>
    <w:p w14:paraId="35BE49C7" w14:textId="77777777" w:rsidR="00A0258D" w:rsidRPr="0082106D" w:rsidRDefault="00000000">
      <w:pPr>
        <w:tabs>
          <w:tab w:val="center" w:pos="4470"/>
        </w:tabs>
        <w:snapToGrid w:val="0"/>
        <w:spacing w:line="572" w:lineRule="exact"/>
        <w:ind w:firstLine="437"/>
        <w:jc w:val="left"/>
        <w:rPr>
          <w:rFonts w:ascii="宋体" w:hAnsi="宋体" w:cs="宋体"/>
          <w:bCs/>
          <w:snapToGrid w:val="0"/>
          <w:kern w:val="0"/>
        </w:rPr>
      </w:pPr>
      <w:r w:rsidRPr="0082106D">
        <w:rPr>
          <w:rFonts w:ascii="宋体" w:hAnsi="宋体" w:cs="宋体" w:hint="eastAsia"/>
          <w:bCs/>
          <w:snapToGrid w:val="0"/>
          <w:kern w:val="0"/>
        </w:rPr>
        <w:t>3.6 投标人信誉要求：</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p>
    <w:p w14:paraId="60213ACC" w14:textId="77777777" w:rsidR="00A0258D" w:rsidRPr="0082106D" w:rsidRDefault="00000000">
      <w:pPr>
        <w:pStyle w:val="pf0"/>
        <w:ind w:left="1380" w:hanging="420"/>
        <w:rPr>
          <w:bCs/>
          <w:snapToGrid w:val="0"/>
          <w:szCs w:val="21"/>
        </w:rPr>
      </w:pPr>
      <w:r w:rsidRPr="0082106D">
        <w:rPr>
          <w:bCs/>
          <w:snapToGrid w:val="0"/>
          <w:szCs w:val="21"/>
        </w:rPr>
        <w:t>投标人（含分公司）不得存在以下失信情形（行政主管部门已经做出暂停、停止、撤销等处理决定的除外）：</w:t>
      </w:r>
    </w:p>
    <w:p w14:paraId="75D98656" w14:textId="77777777" w:rsidR="00A0258D" w:rsidRPr="0082106D" w:rsidRDefault="00000000">
      <w:pPr>
        <w:pStyle w:val="pf0"/>
        <w:ind w:left="1380" w:hanging="420"/>
        <w:rPr>
          <w:bCs/>
          <w:snapToGrid w:val="0"/>
          <w:szCs w:val="21"/>
        </w:rPr>
      </w:pPr>
      <w:r w:rsidRPr="0082106D">
        <w:rPr>
          <w:bCs/>
          <w:snapToGrid w:val="0"/>
          <w:szCs w:val="21"/>
        </w:rPr>
        <w:t>（1）被人民法院列入失信被执行人的；</w:t>
      </w:r>
    </w:p>
    <w:p w14:paraId="35039677" w14:textId="77777777" w:rsidR="00A0258D" w:rsidRPr="0082106D" w:rsidRDefault="00000000">
      <w:pPr>
        <w:pStyle w:val="pf0"/>
        <w:ind w:left="1380" w:hanging="420"/>
        <w:rPr>
          <w:bCs/>
          <w:snapToGrid w:val="0"/>
          <w:szCs w:val="21"/>
        </w:rPr>
      </w:pPr>
      <w:r w:rsidRPr="0082106D">
        <w:rPr>
          <w:bCs/>
          <w:snapToGrid w:val="0"/>
          <w:szCs w:val="21"/>
        </w:rPr>
        <w:t>（2）被税务部门列入重大税收违法案件当事人名单的；</w:t>
      </w:r>
    </w:p>
    <w:p w14:paraId="65B02B92" w14:textId="77777777" w:rsidR="00A0258D" w:rsidRPr="0082106D" w:rsidRDefault="00000000">
      <w:pPr>
        <w:pStyle w:val="pf0"/>
        <w:ind w:left="1380" w:hanging="420"/>
        <w:rPr>
          <w:bCs/>
          <w:snapToGrid w:val="0"/>
          <w:szCs w:val="21"/>
        </w:rPr>
      </w:pPr>
      <w:r w:rsidRPr="0082106D">
        <w:rPr>
          <w:bCs/>
          <w:snapToGrid w:val="0"/>
          <w:szCs w:val="21"/>
        </w:rPr>
        <w:t>（3）被人力资源社会保障行政部门列入拖欠农民工工资“黑名单”的；</w:t>
      </w:r>
    </w:p>
    <w:p w14:paraId="32845FCC" w14:textId="77777777" w:rsidR="00A0258D" w:rsidRPr="0082106D" w:rsidRDefault="00000000">
      <w:pPr>
        <w:pStyle w:val="pf0"/>
        <w:ind w:left="1380" w:hanging="420"/>
        <w:rPr>
          <w:bCs/>
          <w:snapToGrid w:val="0"/>
          <w:szCs w:val="21"/>
        </w:rPr>
      </w:pPr>
      <w:r w:rsidRPr="0082106D">
        <w:rPr>
          <w:bCs/>
          <w:snapToGrid w:val="0"/>
          <w:szCs w:val="21"/>
        </w:rPr>
        <w:t>（4）被应急管理部门列入安全生产失信联合惩戒“黑名单”；</w:t>
      </w:r>
    </w:p>
    <w:p w14:paraId="1B5BF432" w14:textId="77777777" w:rsidR="00A0258D" w:rsidRPr="0082106D" w:rsidRDefault="00000000">
      <w:pPr>
        <w:pStyle w:val="pf0"/>
        <w:ind w:left="1380" w:hanging="420"/>
        <w:rPr>
          <w:bCs/>
          <w:snapToGrid w:val="0"/>
          <w:szCs w:val="21"/>
        </w:rPr>
      </w:pPr>
      <w:r w:rsidRPr="0082106D">
        <w:rPr>
          <w:rFonts w:hint="eastAsia"/>
          <w:bCs/>
          <w:snapToGrid w:val="0"/>
          <w:szCs w:val="21"/>
        </w:rPr>
        <w:lastRenderedPageBreak/>
        <w:t>（5）在国家企业信用信息公示系统中被列入严重违法失信企业名单；</w:t>
      </w:r>
    </w:p>
    <w:p w14:paraId="31B3E8E6" w14:textId="77777777" w:rsidR="00A0258D" w:rsidRPr="0082106D" w:rsidRDefault="00000000">
      <w:pPr>
        <w:pStyle w:val="pf0"/>
        <w:spacing w:line="360" w:lineRule="auto"/>
        <w:ind w:left="1378" w:hanging="420"/>
        <w:rPr>
          <w:bCs/>
          <w:snapToGrid w:val="0"/>
          <w:szCs w:val="21"/>
        </w:rPr>
      </w:pPr>
      <w:r w:rsidRPr="0082106D">
        <w:rPr>
          <w:bCs/>
          <w:snapToGrid w:val="0"/>
          <w:szCs w:val="21"/>
        </w:rPr>
        <w:t>（6）投标人</w:t>
      </w:r>
      <w:r w:rsidRPr="0082106D">
        <w:rPr>
          <w:rFonts w:hint="eastAsia"/>
          <w:bCs/>
          <w:snapToGrid w:val="0"/>
          <w:szCs w:val="21"/>
        </w:rPr>
        <w:t>、</w:t>
      </w:r>
      <w:r w:rsidRPr="0082106D">
        <w:rPr>
          <w:bCs/>
          <w:snapToGrid w:val="0"/>
          <w:szCs w:val="21"/>
        </w:rPr>
        <w:t>其法定代表人</w:t>
      </w:r>
      <w:r w:rsidRPr="0082106D">
        <w:rPr>
          <w:rFonts w:hint="eastAsia"/>
          <w:bCs/>
          <w:snapToGrid w:val="0"/>
          <w:szCs w:val="21"/>
        </w:rPr>
        <w:t>及拟派项目经理</w:t>
      </w:r>
      <w:r w:rsidRPr="0082106D">
        <w:rPr>
          <w:bCs/>
          <w:snapToGrid w:val="0"/>
          <w:szCs w:val="21"/>
        </w:rPr>
        <w:t>近三年（自开标之日起往前追溯）有行贿犯罪行为的；（投标人需按照招标文件规定的格式自行出具《近三年无行贿犯罪行为承诺书》）。</w:t>
      </w:r>
    </w:p>
    <w:p w14:paraId="5DFA8503" w14:textId="77777777" w:rsidR="00A0258D" w:rsidRPr="0082106D" w:rsidRDefault="00000000">
      <w:pPr>
        <w:pStyle w:val="pf0"/>
        <w:spacing w:line="360" w:lineRule="auto"/>
        <w:ind w:left="1378" w:hanging="420"/>
        <w:rPr>
          <w:bCs/>
          <w:snapToGrid w:val="0"/>
          <w:szCs w:val="21"/>
        </w:rPr>
      </w:pPr>
      <w:r w:rsidRPr="0082106D">
        <w:rPr>
          <w:bCs/>
          <w:snapToGrid w:val="0"/>
          <w:szCs w:val="21"/>
        </w:rPr>
        <w:t>以上情形第（1）（2）（3）（4）项以信用中国网站发布的信息为准</w:t>
      </w:r>
      <w:r w:rsidRPr="0082106D">
        <w:rPr>
          <w:rFonts w:hint="eastAsia"/>
          <w:bCs/>
          <w:snapToGrid w:val="0"/>
          <w:szCs w:val="21"/>
        </w:rPr>
        <w:t>，（5）项以国家企业信用信息公示系统发布的信息为准</w:t>
      </w:r>
      <w:r w:rsidRPr="0082106D">
        <w:rPr>
          <w:bCs/>
          <w:snapToGrid w:val="0"/>
          <w:szCs w:val="21"/>
        </w:rPr>
        <w:t>。所有情形有限制期限的按规定期限执行，无限制期限的按投标截止时间前12个月计算。由代理机构在推荐中标候选人前对拟推荐的中标候选人进行查询，并将查询结果书面反馈至评标委员会。存在上述情形之一的，不得推荐为中标候选人。</w:t>
      </w:r>
      <w:r w:rsidRPr="0082106D">
        <w:rPr>
          <w:rFonts w:hint="eastAsia"/>
          <w:bCs/>
          <w:snapToGrid w:val="0"/>
        </w:rPr>
        <w:tab/>
      </w:r>
    </w:p>
    <w:p w14:paraId="6ECDAC8A"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 xml:space="preserve">3.7本次招标 </w:t>
      </w:r>
      <w:r w:rsidRPr="0082106D">
        <w:rPr>
          <w:rFonts w:ascii="宋体" w:hAnsi="宋体" w:cs="宋体" w:hint="eastAsia"/>
          <w:bCs/>
          <w:snapToGrid w:val="0"/>
          <w:kern w:val="0"/>
          <w:u w:val="single"/>
        </w:rPr>
        <w:t>(接受或不接受)</w:t>
      </w:r>
      <w:r w:rsidRPr="0082106D">
        <w:rPr>
          <w:rFonts w:ascii="宋体" w:hAnsi="宋体" w:cs="宋体" w:hint="eastAsia"/>
          <w:bCs/>
          <w:snapToGrid w:val="0"/>
          <w:kern w:val="0"/>
        </w:rPr>
        <w:t>联合体投标</w:t>
      </w:r>
      <w:r w:rsidRPr="0082106D">
        <w:rPr>
          <w:rStyle w:val="afff1"/>
          <w:rFonts w:cs="宋体" w:hint="eastAsia"/>
          <w:kern w:val="0"/>
        </w:rPr>
        <w:footnoteReference w:id="6"/>
      </w:r>
      <w:r w:rsidRPr="0082106D">
        <w:rPr>
          <w:rFonts w:ascii="宋体" w:hAnsi="宋体" w:cs="宋体" w:hint="eastAsia"/>
          <w:bCs/>
          <w:snapToGrid w:val="0"/>
          <w:kern w:val="0"/>
        </w:rPr>
        <w:t>。</w:t>
      </w:r>
    </w:p>
    <w:p w14:paraId="63610BEA" w14:textId="77777777" w:rsidR="00A0258D" w:rsidRPr="0082106D" w:rsidRDefault="00000000">
      <w:pPr>
        <w:snapToGrid w:val="0"/>
        <w:spacing w:line="572" w:lineRule="exact"/>
        <w:ind w:firstLineChars="407" w:firstLine="977"/>
        <w:rPr>
          <w:rFonts w:ascii="宋体" w:hAnsi="宋体" w:cs="宋体"/>
        </w:rPr>
      </w:pPr>
      <w:r w:rsidRPr="0082106D">
        <w:rPr>
          <w:rFonts w:ascii="宋体" w:hAnsi="宋体" w:cs="宋体" w:hint="eastAsia"/>
          <w:bCs/>
          <w:snapToGrid w:val="0"/>
          <w:kern w:val="0"/>
        </w:rPr>
        <w:t>联合体投标的，应满足下列要求：</w:t>
      </w:r>
    </w:p>
    <w:p w14:paraId="1D12EB7F" w14:textId="77777777" w:rsidR="00A0258D" w:rsidRPr="0082106D" w:rsidRDefault="00000000">
      <w:pPr>
        <w:pStyle w:val="afff6"/>
        <w:numPr>
          <w:ilvl w:val="0"/>
          <w:numId w:val="4"/>
        </w:numPr>
        <w:snapToGrid w:val="0"/>
        <w:spacing w:line="572" w:lineRule="exact"/>
        <w:ind w:firstLineChars="0"/>
        <w:rPr>
          <w:rFonts w:ascii="宋体" w:hAnsi="宋体" w:cs="Arial"/>
          <w:sz w:val="24"/>
          <w:szCs w:val="24"/>
        </w:rPr>
      </w:pPr>
      <w:r w:rsidRPr="0082106D">
        <w:rPr>
          <w:rFonts w:ascii="宋体" w:hAnsi="宋体" w:cs="Arial"/>
          <w:sz w:val="24"/>
          <w:szCs w:val="24"/>
        </w:rPr>
        <w:t>联合体成员方总数量不超过</w:t>
      </w:r>
      <w:r w:rsidRPr="0082106D">
        <w:rPr>
          <w:rFonts w:ascii="宋体" w:hAnsi="宋体" w:cs="Arial"/>
          <w:sz w:val="24"/>
          <w:szCs w:val="24"/>
          <w:u w:val="single"/>
        </w:rPr>
        <w:t xml:space="preserve">    </w:t>
      </w:r>
      <w:r w:rsidRPr="0082106D">
        <w:rPr>
          <w:rFonts w:ascii="宋体" w:hAnsi="宋体" w:cs="Arial"/>
          <w:sz w:val="24"/>
          <w:szCs w:val="24"/>
        </w:rPr>
        <w:t>家；</w:t>
      </w:r>
    </w:p>
    <w:p w14:paraId="79E138A8" w14:textId="77777777" w:rsidR="00A0258D" w:rsidRPr="0082106D" w:rsidRDefault="00000000">
      <w:pPr>
        <w:pStyle w:val="afff6"/>
        <w:numPr>
          <w:ilvl w:val="0"/>
          <w:numId w:val="4"/>
        </w:numPr>
        <w:snapToGrid w:val="0"/>
        <w:spacing w:line="572" w:lineRule="exact"/>
        <w:ind w:firstLineChars="0"/>
        <w:rPr>
          <w:rFonts w:ascii="宋体" w:hAnsi="宋体" w:cs="宋体"/>
        </w:rPr>
      </w:pPr>
      <w:r w:rsidRPr="0082106D">
        <w:rPr>
          <w:rFonts w:ascii="宋体" w:hAnsi="宋体" w:cs="宋体"/>
        </w:rPr>
        <w:t>……</w:t>
      </w:r>
    </w:p>
    <w:p w14:paraId="504776D9" w14:textId="77777777" w:rsidR="00A0258D" w:rsidRPr="0082106D" w:rsidRDefault="00000000">
      <w:pPr>
        <w:snapToGrid w:val="0"/>
        <w:spacing w:line="572" w:lineRule="exact"/>
        <w:rPr>
          <w:rFonts w:ascii="宋体" w:hAnsi="宋体" w:cs="Arial"/>
          <w:szCs w:val="24"/>
        </w:rPr>
      </w:pPr>
      <w:r w:rsidRPr="0082106D">
        <w:rPr>
          <w:rFonts w:ascii="宋体" w:hAnsi="宋体"/>
          <w:szCs w:val="24"/>
        </w:rPr>
        <w:t>注：若投标人选择联合体方式参与投标，联合体中的所有成员单位均需在系统中获取</w:t>
      </w:r>
      <w:r w:rsidRPr="0082106D">
        <w:rPr>
          <w:rFonts w:ascii="宋体" w:hAnsi="宋体" w:cs="Arial"/>
          <w:szCs w:val="24"/>
        </w:rPr>
        <w:t>招标文件</w:t>
      </w:r>
      <w:r w:rsidRPr="0082106D">
        <w:rPr>
          <w:rFonts w:ascii="宋体" w:hAnsi="宋体"/>
          <w:szCs w:val="24"/>
        </w:rPr>
        <w:t>，具体操作为牵头人获取招标文件时，成员单位读取CA锁添加。</w:t>
      </w:r>
    </w:p>
    <w:p w14:paraId="60A7395F"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3.8 各投标人均可就本招标项目上述标段中的</w:t>
      </w:r>
      <w:r w:rsidRPr="0082106D">
        <w:rPr>
          <w:rFonts w:ascii="宋体" w:hAnsi="宋体" w:cs="宋体" w:hint="eastAsia"/>
          <w:bCs/>
          <w:snapToGrid w:val="0"/>
          <w:kern w:val="0"/>
          <w:u w:val="single"/>
        </w:rPr>
        <w:t>(具体数量)</w:t>
      </w:r>
      <w:proofErr w:type="gramStart"/>
      <w:r w:rsidRPr="0082106D">
        <w:rPr>
          <w:rFonts w:ascii="宋体" w:hAnsi="宋体" w:cs="宋体" w:hint="eastAsia"/>
          <w:bCs/>
          <w:snapToGrid w:val="0"/>
          <w:kern w:val="0"/>
        </w:rPr>
        <w:t>个</w:t>
      </w:r>
      <w:proofErr w:type="gramEnd"/>
      <w:r w:rsidRPr="0082106D">
        <w:rPr>
          <w:rFonts w:ascii="宋体" w:hAnsi="宋体" w:cs="宋体" w:hint="eastAsia"/>
          <w:bCs/>
          <w:snapToGrid w:val="0"/>
          <w:kern w:val="0"/>
        </w:rPr>
        <w:t>标段投标，但最多允许中标</w:t>
      </w:r>
      <w:r w:rsidRPr="0082106D">
        <w:rPr>
          <w:rFonts w:ascii="宋体" w:hAnsi="宋体" w:cs="宋体" w:hint="eastAsia"/>
          <w:bCs/>
          <w:snapToGrid w:val="0"/>
          <w:kern w:val="0"/>
          <w:u w:val="single"/>
        </w:rPr>
        <w:t>(具体数量)</w:t>
      </w:r>
      <w:proofErr w:type="gramStart"/>
      <w:r w:rsidRPr="0082106D">
        <w:rPr>
          <w:rFonts w:ascii="宋体" w:hAnsi="宋体" w:cs="宋体" w:hint="eastAsia"/>
          <w:bCs/>
          <w:snapToGrid w:val="0"/>
          <w:kern w:val="0"/>
        </w:rPr>
        <w:t>个</w:t>
      </w:r>
      <w:proofErr w:type="gramEnd"/>
      <w:r w:rsidRPr="0082106D">
        <w:rPr>
          <w:rFonts w:ascii="宋体" w:hAnsi="宋体" w:cs="宋体" w:hint="eastAsia"/>
          <w:bCs/>
          <w:snapToGrid w:val="0"/>
          <w:kern w:val="0"/>
        </w:rPr>
        <w:t>标段(适用于分标段的招标项目)。</w:t>
      </w:r>
    </w:p>
    <w:p w14:paraId="0A50E9DA"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3.9 落实政府采购政策需满足的资格要求：□无，即本次招标符合</w:t>
      </w:r>
      <w:proofErr w:type="gramStart"/>
      <w:r w:rsidRPr="0082106D">
        <w:rPr>
          <w:rFonts w:ascii="宋体" w:hAnsi="宋体" w:cs="宋体" w:hint="eastAsia"/>
          <w:bCs/>
          <w:snapToGrid w:val="0"/>
          <w:kern w:val="0"/>
        </w:rPr>
        <w:t>不</w:t>
      </w:r>
      <w:proofErr w:type="gramEnd"/>
      <w:r w:rsidRPr="0082106D">
        <w:rPr>
          <w:rFonts w:ascii="宋体" w:hAnsi="宋体" w:cs="宋体" w:hint="eastAsia"/>
          <w:bCs/>
          <w:snapToGrid w:val="0"/>
          <w:kern w:val="0"/>
        </w:rPr>
        <w:t>专门面向中小企业预留采购份额的情形。</w:t>
      </w:r>
    </w:p>
    <w:p w14:paraId="5D27F8BB"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□本招标项目整体预留专门面向中小企业采购，即投标人提供的工程由中小微企业、监狱企业或残疾人福利性单位承建。</w:t>
      </w:r>
    </w:p>
    <w:p w14:paraId="617E0209"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□本招标项目整体预留专门面向小</w:t>
      </w:r>
      <w:proofErr w:type="gramStart"/>
      <w:r w:rsidRPr="0082106D">
        <w:rPr>
          <w:rFonts w:ascii="宋体" w:hAnsi="宋体" w:cs="宋体" w:hint="eastAsia"/>
          <w:bCs/>
          <w:snapToGrid w:val="0"/>
          <w:kern w:val="0"/>
        </w:rPr>
        <w:t>微企业</w:t>
      </w:r>
      <w:proofErr w:type="gramEnd"/>
      <w:r w:rsidRPr="0082106D">
        <w:rPr>
          <w:rFonts w:ascii="宋体" w:hAnsi="宋体" w:cs="宋体" w:hint="eastAsia"/>
          <w:bCs/>
          <w:snapToGrid w:val="0"/>
          <w:kern w:val="0"/>
        </w:rPr>
        <w:t>采购，即投标人提供的工程由小微企</w:t>
      </w:r>
      <w:r w:rsidRPr="0082106D">
        <w:rPr>
          <w:rFonts w:ascii="宋体" w:hAnsi="宋体" w:cs="宋体" w:hint="eastAsia"/>
          <w:bCs/>
          <w:snapToGrid w:val="0"/>
          <w:kern w:val="0"/>
        </w:rPr>
        <w:lastRenderedPageBreak/>
        <w:t>业、监狱企业或残疾人福利性单位承建。</w:t>
      </w:r>
    </w:p>
    <w:p w14:paraId="3A2106E2"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□本招标项目【标段号】整体预留专门面向中小企业采购，即该标段投标人提供的工程由中小微企业、监狱企业或残疾人福利性单位承建。</w:t>
      </w:r>
    </w:p>
    <w:p w14:paraId="2011F05C"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□本招标项目【标段号】整体预留专门面向小</w:t>
      </w:r>
      <w:proofErr w:type="gramStart"/>
      <w:r w:rsidRPr="0082106D">
        <w:rPr>
          <w:rFonts w:ascii="宋体" w:hAnsi="宋体" w:cs="宋体" w:hint="eastAsia"/>
          <w:bCs/>
          <w:snapToGrid w:val="0"/>
          <w:kern w:val="0"/>
        </w:rPr>
        <w:t>微企业</w:t>
      </w:r>
      <w:proofErr w:type="gramEnd"/>
      <w:r w:rsidRPr="0082106D">
        <w:rPr>
          <w:rFonts w:ascii="宋体" w:hAnsi="宋体" w:cs="宋体" w:hint="eastAsia"/>
          <w:bCs/>
          <w:snapToGrid w:val="0"/>
          <w:kern w:val="0"/>
        </w:rPr>
        <w:t>采购，即该标段投标人提供的工程由小微企业、监狱企业或残疾人福利性单位承建。</w:t>
      </w:r>
    </w:p>
    <w:p w14:paraId="6B3EAE3E"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□本招标项目部分预留专门面向中小企业采购。要求投标人以联合体形</w:t>
      </w:r>
      <w:proofErr w:type="gramStart"/>
      <w:r w:rsidRPr="0082106D">
        <w:rPr>
          <w:rFonts w:ascii="宋体" w:hAnsi="宋体" w:cs="宋体" w:hint="eastAsia"/>
          <w:bCs/>
          <w:snapToGrid w:val="0"/>
          <w:kern w:val="0"/>
        </w:rPr>
        <w:t>式参加</w:t>
      </w:r>
      <w:proofErr w:type="gramEnd"/>
      <w:r w:rsidRPr="0082106D">
        <w:rPr>
          <w:rFonts w:ascii="宋体" w:hAnsi="宋体" w:cs="宋体" w:hint="eastAsia"/>
          <w:bCs/>
          <w:snapToGrid w:val="0"/>
          <w:kern w:val="0"/>
        </w:rPr>
        <w:t>投标，且联合体中中小企业承担的部分达到项目合同总金额的</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%以上，其中小</w:t>
      </w:r>
      <w:proofErr w:type="gramStart"/>
      <w:r w:rsidRPr="0082106D">
        <w:rPr>
          <w:rFonts w:ascii="宋体" w:hAnsi="宋体" w:cs="宋体" w:hint="eastAsia"/>
          <w:bCs/>
          <w:snapToGrid w:val="0"/>
          <w:kern w:val="0"/>
        </w:rPr>
        <w:t>微企业</w:t>
      </w:r>
      <w:proofErr w:type="gramEnd"/>
      <w:r w:rsidRPr="0082106D">
        <w:rPr>
          <w:rFonts w:ascii="宋体" w:hAnsi="宋体" w:cs="宋体" w:hint="eastAsia"/>
          <w:bCs/>
          <w:snapToGrid w:val="0"/>
          <w:kern w:val="0"/>
        </w:rPr>
        <w:t>承担的比例不低于</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组成联合体的中小企业与联合体内其他企业之间不得存在直接控股、管理关系。如果投标人本身就属于中小企业，视同已符合本款资格条件，无需再与其他中小企业组成联合体参加投标活动。（说明：前述比例由招标人根据项目的具体情况约定）</w:t>
      </w:r>
    </w:p>
    <w:p w14:paraId="5EAF82E6"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□本招标项目部分预留专门面向中小企业采购。要求大企业向中小企业分包的形式参加投标，且接受分包的中小企业承担的部分达到项目合同总金额的</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%以上，其中接受分包的小</w:t>
      </w:r>
      <w:proofErr w:type="gramStart"/>
      <w:r w:rsidRPr="0082106D">
        <w:rPr>
          <w:rFonts w:ascii="宋体" w:hAnsi="宋体" w:cs="宋体" w:hint="eastAsia"/>
          <w:bCs/>
          <w:snapToGrid w:val="0"/>
          <w:kern w:val="0"/>
        </w:rPr>
        <w:t>微企业</w:t>
      </w:r>
      <w:proofErr w:type="gramEnd"/>
      <w:r w:rsidRPr="0082106D">
        <w:rPr>
          <w:rFonts w:ascii="宋体" w:hAnsi="宋体" w:cs="宋体" w:hint="eastAsia"/>
          <w:bCs/>
          <w:snapToGrid w:val="0"/>
          <w:kern w:val="0"/>
        </w:rPr>
        <w:t>承担的比例不低于</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接受分包合同的中小企业与分包企业之间不得存在直接控股、管理关系。如果投标人本身就属于中小企业，视同已符合本款资格条件，无需再向其他中小企业分包。（说明：前述比例由招标人根据项目的具体情况约定）</w:t>
      </w:r>
      <w:proofErr w:type="gramStart"/>
      <w:r w:rsidRPr="0082106D">
        <w:rPr>
          <w:rFonts w:ascii="宋体" w:hAnsi="宋体" w:cs="宋体" w:hint="eastAsia"/>
          <w:bCs/>
          <w:snapToGrid w:val="0"/>
          <w:kern w:val="0"/>
        </w:rPr>
        <w:t>”</w:t>
      </w:r>
      <w:proofErr w:type="gramEnd"/>
      <w:r w:rsidRPr="0082106D">
        <w:rPr>
          <w:rFonts w:ascii="宋体" w:hAnsi="宋体" w:cs="宋体" w:hint="eastAsia"/>
          <w:bCs/>
          <w:snapToGrid w:val="0"/>
          <w:kern w:val="0"/>
        </w:rPr>
        <w:t>。</w:t>
      </w:r>
    </w:p>
    <w:p w14:paraId="0E3D8D7F"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3.10 其他要求：</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bCs/>
          <w:snapToGrid w:val="0"/>
          <w:kern w:val="0"/>
        </w:rPr>
        <w:t>。</w:t>
      </w:r>
    </w:p>
    <w:p w14:paraId="6A69EFBD" w14:textId="77777777" w:rsidR="00A0258D" w:rsidRPr="0082106D" w:rsidRDefault="00000000">
      <w:pPr>
        <w:snapToGrid w:val="0"/>
        <w:spacing w:line="572" w:lineRule="exact"/>
        <w:outlineLvl w:val="1"/>
        <w:rPr>
          <w:rFonts w:ascii="宋体" w:hAnsi="宋体" w:cs="宋体"/>
        </w:rPr>
      </w:pPr>
      <w:bookmarkStart w:id="20" w:name="_Toc7055"/>
      <w:bookmarkStart w:id="21" w:name="_Toc26150"/>
      <w:bookmarkStart w:id="22" w:name="_Toc23678"/>
      <w:r w:rsidRPr="0082106D">
        <w:rPr>
          <w:rFonts w:ascii="宋体" w:hAnsi="宋体" w:cs="宋体" w:hint="eastAsia"/>
        </w:rPr>
        <w:t>4. 招标文件的获取</w:t>
      </w:r>
      <w:bookmarkEnd w:id="20"/>
      <w:bookmarkEnd w:id="21"/>
      <w:bookmarkEnd w:id="22"/>
    </w:p>
    <w:p w14:paraId="7D1F251C"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4.1 获取时间：</w:t>
      </w:r>
      <w:r w:rsidRPr="0082106D">
        <w:rPr>
          <w:rFonts w:hint="eastAsia"/>
        </w:rPr>
        <w:t>自招标公告发布之日至投标截止时间；</w:t>
      </w:r>
    </w:p>
    <w:p w14:paraId="2EDFA240"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4.2 获取方式：</w:t>
      </w:r>
    </w:p>
    <w:p w14:paraId="54604D7C" w14:textId="77777777" w:rsidR="00A0258D" w:rsidRPr="0082106D" w:rsidRDefault="00000000">
      <w:pPr>
        <w:widowControl/>
        <w:adjustRightInd/>
        <w:spacing w:before="100" w:beforeAutospacing="1" w:after="100" w:afterAutospacing="1" w:line="240" w:lineRule="auto"/>
        <w:ind w:firstLineChars="200" w:firstLine="480"/>
        <w:jc w:val="left"/>
        <w:rPr>
          <w:rFonts w:ascii="宋体" w:hAnsi="宋体" w:cs="宋体"/>
          <w:bCs/>
          <w:snapToGrid w:val="0"/>
          <w:kern w:val="0"/>
        </w:rPr>
      </w:pPr>
      <w:r w:rsidRPr="0082106D">
        <w:rPr>
          <w:rFonts w:ascii="宋体" w:hAnsi="宋体" w:cs="宋体" w:hint="eastAsia"/>
          <w:bCs/>
          <w:snapToGrid w:val="0"/>
          <w:kern w:val="0"/>
        </w:rPr>
        <w:t>（1）</w:t>
      </w:r>
      <w:r w:rsidRPr="0082106D">
        <w:rPr>
          <w:rFonts w:ascii="宋体" w:hAnsi="宋体" w:cs="宋体"/>
          <w:bCs/>
          <w:snapToGrid w:val="0"/>
          <w:kern w:val="0"/>
        </w:rPr>
        <w:t>潜在投标人均可在本市公共资源交易中心</w:t>
      </w:r>
      <w:proofErr w:type="gramStart"/>
      <w:r w:rsidRPr="0082106D">
        <w:rPr>
          <w:rFonts w:ascii="宋体" w:hAnsi="宋体" w:cs="宋体"/>
          <w:bCs/>
          <w:snapToGrid w:val="0"/>
          <w:kern w:val="0"/>
        </w:rPr>
        <w:t>门户网</w:t>
      </w:r>
      <w:proofErr w:type="gramEnd"/>
      <w:r w:rsidRPr="0082106D">
        <w:rPr>
          <w:rFonts w:ascii="宋体" w:hAnsi="宋体" w:cs="宋体"/>
          <w:bCs/>
          <w:snapToGrid w:val="0"/>
          <w:kern w:val="0"/>
        </w:rPr>
        <w:t>(http://ggzy.huangshan.gov.cn)上办理用户登记，自行下载招标文件、工程量清单和施工图</w:t>
      </w:r>
      <w:r w:rsidRPr="0082106D">
        <w:rPr>
          <w:rFonts w:ascii="宋体" w:hAnsi="宋体" w:cs="宋体" w:hint="eastAsia"/>
          <w:bCs/>
          <w:snapToGrid w:val="0"/>
          <w:kern w:val="0"/>
        </w:rPr>
        <w:t>等</w:t>
      </w:r>
      <w:r w:rsidRPr="0082106D">
        <w:rPr>
          <w:rFonts w:ascii="宋体" w:hAnsi="宋体" w:cs="宋体"/>
          <w:bCs/>
          <w:snapToGrid w:val="0"/>
          <w:kern w:val="0"/>
        </w:rPr>
        <w:t>，并随时关注网站答疑</w:t>
      </w:r>
      <w:r w:rsidRPr="0082106D">
        <w:rPr>
          <w:rFonts w:ascii="宋体" w:hAnsi="宋体" w:cs="宋体" w:hint="eastAsia"/>
          <w:bCs/>
          <w:snapToGrid w:val="0"/>
          <w:kern w:val="0"/>
        </w:rPr>
        <w:t>澄清</w:t>
      </w:r>
      <w:r w:rsidRPr="0082106D">
        <w:rPr>
          <w:rFonts w:ascii="宋体" w:hAnsi="宋体" w:cs="宋体"/>
          <w:bCs/>
          <w:snapToGrid w:val="0"/>
          <w:kern w:val="0"/>
        </w:rPr>
        <w:t xml:space="preserve">。 </w:t>
      </w:r>
    </w:p>
    <w:p w14:paraId="0D897EE4" w14:textId="77777777" w:rsidR="00A0258D" w:rsidRPr="0082106D" w:rsidRDefault="00000000">
      <w:pPr>
        <w:widowControl/>
        <w:adjustRightInd/>
        <w:spacing w:before="100" w:beforeAutospacing="1" w:after="100" w:afterAutospacing="1" w:line="240" w:lineRule="auto"/>
        <w:ind w:firstLineChars="200" w:firstLine="480"/>
        <w:jc w:val="left"/>
        <w:rPr>
          <w:rFonts w:ascii="宋体" w:hAnsi="宋体" w:cs="宋体"/>
          <w:bCs/>
          <w:snapToGrid w:val="0"/>
          <w:kern w:val="0"/>
        </w:rPr>
      </w:pPr>
      <w:r w:rsidRPr="0082106D">
        <w:rPr>
          <w:rFonts w:ascii="宋体" w:hAnsi="宋体" w:cs="宋体" w:hint="eastAsia"/>
          <w:bCs/>
          <w:snapToGrid w:val="0"/>
          <w:kern w:val="0"/>
        </w:rPr>
        <w:lastRenderedPageBreak/>
        <w:t>（</w:t>
      </w:r>
      <w:r w:rsidRPr="0082106D">
        <w:rPr>
          <w:rFonts w:ascii="宋体" w:hAnsi="宋体" w:cs="宋体"/>
          <w:bCs/>
          <w:snapToGrid w:val="0"/>
          <w:kern w:val="0"/>
        </w:rPr>
        <w:t>2</w:t>
      </w:r>
      <w:r w:rsidRPr="0082106D">
        <w:rPr>
          <w:rFonts w:ascii="宋体" w:hAnsi="宋体" w:cs="宋体" w:hint="eastAsia"/>
          <w:bCs/>
          <w:snapToGrid w:val="0"/>
          <w:kern w:val="0"/>
        </w:rPr>
        <w:t>）招标文件费用支付方式：</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bCs/>
          <w:snapToGrid w:val="0"/>
          <w:kern w:val="0"/>
        </w:rPr>
        <w:t>。</w:t>
      </w:r>
    </w:p>
    <w:p w14:paraId="6ED5B96E"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4.3 招标文件价格：每套人民币</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bCs/>
          <w:snapToGrid w:val="0"/>
          <w:kern w:val="0"/>
        </w:rPr>
        <w:t>元整。</w:t>
      </w:r>
    </w:p>
    <w:p w14:paraId="1837B18A"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4</w:t>
      </w:r>
      <w:r w:rsidRPr="0082106D">
        <w:rPr>
          <w:rFonts w:ascii="宋体" w:hAnsi="宋体" w:cs="宋体"/>
          <w:bCs/>
          <w:snapToGrid w:val="0"/>
          <w:kern w:val="0"/>
        </w:rPr>
        <w:t>.4</w:t>
      </w:r>
      <w:r w:rsidRPr="0082106D">
        <w:rPr>
          <w:rFonts w:ascii="宋体" w:hAnsi="宋体" w:cs="宋体" w:hint="eastAsia"/>
          <w:bCs/>
          <w:snapToGrid w:val="0"/>
          <w:kern w:val="0"/>
        </w:rPr>
        <w:t>特别提示：本项目需办理用户登记后自行下载招标文件，如有疑问请</w:t>
      </w:r>
      <w:proofErr w:type="gramStart"/>
      <w:r w:rsidRPr="0082106D">
        <w:rPr>
          <w:rFonts w:ascii="宋体" w:hAnsi="宋体" w:cs="宋体" w:hint="eastAsia"/>
          <w:bCs/>
          <w:snapToGrid w:val="0"/>
          <w:kern w:val="0"/>
        </w:rPr>
        <w:t>加操作</w:t>
      </w:r>
      <w:proofErr w:type="gramEnd"/>
      <w:r w:rsidRPr="0082106D">
        <w:rPr>
          <w:rFonts w:ascii="宋体" w:hAnsi="宋体" w:cs="宋体" w:hint="eastAsia"/>
          <w:bCs/>
          <w:snapToGrid w:val="0"/>
          <w:kern w:val="0"/>
        </w:rPr>
        <w:t>支持QQ群172359788，或联系本项目交易平台。</w:t>
      </w:r>
    </w:p>
    <w:p w14:paraId="2BA2C949" w14:textId="77777777" w:rsidR="00A0258D" w:rsidRPr="0082106D" w:rsidRDefault="00000000">
      <w:pPr>
        <w:snapToGrid w:val="0"/>
        <w:spacing w:line="572" w:lineRule="exact"/>
        <w:outlineLvl w:val="1"/>
        <w:rPr>
          <w:rFonts w:ascii="宋体" w:hAnsi="宋体" w:cs="宋体"/>
          <w:b/>
          <w:bCs/>
        </w:rPr>
      </w:pPr>
      <w:bookmarkStart w:id="23" w:name="_Toc5093"/>
      <w:bookmarkStart w:id="24" w:name="_Toc13180"/>
      <w:bookmarkStart w:id="25" w:name="_Toc3167"/>
      <w:r w:rsidRPr="0082106D">
        <w:rPr>
          <w:rFonts w:ascii="宋体" w:hAnsi="宋体" w:cs="宋体" w:hint="eastAsia"/>
          <w:b/>
          <w:bCs/>
        </w:rPr>
        <w:t>5. 投标文件的递交</w:t>
      </w:r>
      <w:bookmarkEnd w:id="23"/>
      <w:bookmarkEnd w:id="24"/>
      <w:bookmarkEnd w:id="25"/>
    </w:p>
    <w:p w14:paraId="1F10BA4E" w14:textId="77777777" w:rsidR="00A0258D" w:rsidRPr="0082106D" w:rsidRDefault="00000000">
      <w:pPr>
        <w:snapToGrid w:val="0"/>
        <w:spacing w:line="572" w:lineRule="exact"/>
        <w:ind w:firstLine="435"/>
        <w:jc w:val="left"/>
        <w:rPr>
          <w:rFonts w:ascii="宋体" w:hAnsi="宋体" w:cs="宋体"/>
          <w:bCs/>
          <w:snapToGrid w:val="0"/>
          <w:kern w:val="0"/>
        </w:rPr>
      </w:pPr>
      <w:r w:rsidRPr="0082106D">
        <w:rPr>
          <w:rFonts w:ascii="宋体" w:hAnsi="宋体" w:cs="宋体" w:hint="eastAsia"/>
          <w:bCs/>
          <w:snapToGrid w:val="0"/>
          <w:kern w:val="0"/>
        </w:rPr>
        <w:t>投标文件递交的截止时间(投标截止时间，下同)为</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bCs/>
          <w:snapToGrid w:val="0"/>
          <w:kern w:val="0"/>
        </w:rPr>
        <w:t>年</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bCs/>
          <w:snapToGrid w:val="0"/>
          <w:kern w:val="0"/>
        </w:rPr>
        <w:t>月</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bCs/>
          <w:snapToGrid w:val="0"/>
          <w:kern w:val="0"/>
        </w:rPr>
        <w:t>日</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bCs/>
          <w:snapToGrid w:val="0"/>
          <w:kern w:val="0"/>
        </w:rPr>
        <w:t>时</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bCs/>
          <w:snapToGrid w:val="0"/>
          <w:kern w:val="0"/>
        </w:rPr>
        <w:t>分，投标人应在投标截止时间前通过电子交易系统递交电子投标文件。投标人逾期上传投标文件的，电子交易系统不予受理。</w:t>
      </w:r>
    </w:p>
    <w:p w14:paraId="5FC8126F" w14:textId="77777777" w:rsidR="00A0258D" w:rsidRPr="0082106D" w:rsidRDefault="00000000">
      <w:pPr>
        <w:snapToGrid w:val="0"/>
        <w:spacing w:line="572" w:lineRule="exact"/>
        <w:outlineLvl w:val="1"/>
        <w:rPr>
          <w:rFonts w:ascii="宋体" w:hAnsi="宋体" w:cs="宋体"/>
          <w:b/>
          <w:bCs/>
        </w:rPr>
      </w:pPr>
      <w:bookmarkStart w:id="26" w:name="_Toc7567"/>
      <w:bookmarkStart w:id="27" w:name="_Toc3223"/>
      <w:bookmarkStart w:id="28" w:name="_Toc14649"/>
      <w:r w:rsidRPr="0082106D">
        <w:rPr>
          <w:rFonts w:ascii="宋体" w:hAnsi="宋体" w:cs="宋体" w:hint="eastAsia"/>
          <w:b/>
          <w:bCs/>
        </w:rPr>
        <w:t>6. 开标时间及地点</w:t>
      </w:r>
      <w:bookmarkEnd w:id="26"/>
      <w:bookmarkEnd w:id="27"/>
      <w:bookmarkEnd w:id="28"/>
    </w:p>
    <w:p w14:paraId="19780CD6" w14:textId="77777777" w:rsidR="00A0258D" w:rsidRPr="0082106D" w:rsidRDefault="00000000">
      <w:pPr>
        <w:snapToGrid w:val="0"/>
        <w:spacing w:line="572" w:lineRule="exact"/>
        <w:ind w:firstLine="435"/>
        <w:rPr>
          <w:rFonts w:ascii="宋体" w:hAnsi="宋体" w:cs="宋体"/>
          <w:bCs/>
          <w:snapToGrid w:val="0"/>
          <w:kern w:val="0"/>
        </w:rPr>
      </w:pPr>
      <w:r w:rsidRPr="0082106D">
        <w:rPr>
          <w:rFonts w:ascii="宋体" w:hAnsi="宋体" w:cs="宋体" w:hint="eastAsia"/>
          <w:bCs/>
          <w:snapToGrid w:val="0"/>
          <w:kern w:val="0"/>
        </w:rPr>
        <w:t>6.1 开标时间：同投标截止时间。</w:t>
      </w:r>
    </w:p>
    <w:p w14:paraId="2D911F6C" w14:textId="77777777" w:rsidR="00A0258D" w:rsidRPr="0082106D" w:rsidRDefault="00000000">
      <w:pPr>
        <w:snapToGrid w:val="0"/>
        <w:spacing w:line="572" w:lineRule="exact"/>
        <w:ind w:firstLine="435"/>
        <w:rPr>
          <w:rFonts w:ascii="宋体" w:hAnsi="宋体" w:cs="宋体"/>
          <w:bCs/>
          <w:snapToGrid w:val="0"/>
          <w:kern w:val="0"/>
        </w:rPr>
      </w:pPr>
      <w:r w:rsidRPr="0082106D">
        <w:rPr>
          <w:rFonts w:ascii="宋体" w:hAnsi="宋体" w:cs="宋体" w:hint="eastAsia"/>
          <w:bCs/>
          <w:snapToGrid w:val="0"/>
          <w:kern w:val="0"/>
        </w:rPr>
        <w:t>6.2 开标地点：</w:t>
      </w:r>
      <w:r w:rsidRPr="0082106D">
        <w:rPr>
          <w:rFonts w:ascii="宋体" w:hAnsi="宋体" w:cs="宋体"/>
          <w:bCs/>
          <w:snapToGrid w:val="0"/>
          <w:kern w:val="0"/>
        </w:rPr>
        <w:t xml:space="preserve"> </w:t>
      </w:r>
    </w:p>
    <w:p w14:paraId="336F361F" w14:textId="77777777" w:rsidR="00A0258D" w:rsidRPr="0082106D" w:rsidRDefault="00000000">
      <w:pPr>
        <w:snapToGrid w:val="0"/>
        <w:spacing w:line="572" w:lineRule="exact"/>
        <w:ind w:firstLine="435"/>
        <w:rPr>
          <w:rFonts w:ascii="宋体" w:hAnsi="宋体" w:cs="宋体"/>
          <w:bCs/>
          <w:snapToGrid w:val="0"/>
          <w:kern w:val="0"/>
        </w:rPr>
      </w:pPr>
      <w:r w:rsidRPr="0082106D">
        <w:rPr>
          <w:rFonts w:ascii="宋体" w:hAnsi="宋体" w:cs="宋体" w:hint="eastAsia"/>
          <w:bCs/>
          <w:snapToGrid w:val="0"/>
          <w:kern w:val="0"/>
        </w:rPr>
        <w:t>□ 开标地点：黄山市公共资源交易中心门户网站——不见面开标大厅。不见面开标大厅登录方式：黄山市公共资源交易中心门户网站选择不见面开标大厅登录。具体操作详见黄山市公共资源交易中心门户网站——服务指南——不见面开标大厅操作手册，具体规定按《黄山市公共资源交易不见面开标操作规定》执行。</w:t>
      </w:r>
    </w:p>
    <w:p w14:paraId="4C7C0C77" w14:textId="77777777" w:rsidR="00A0258D" w:rsidRPr="0082106D" w:rsidRDefault="00000000">
      <w:pPr>
        <w:snapToGrid w:val="0"/>
        <w:spacing w:line="572" w:lineRule="exact"/>
        <w:ind w:firstLine="435"/>
        <w:rPr>
          <w:rFonts w:ascii="宋体" w:hAnsi="宋体" w:cs="宋体"/>
          <w:bCs/>
          <w:snapToGrid w:val="0"/>
          <w:kern w:val="0"/>
        </w:rPr>
      </w:pPr>
      <w:r w:rsidRPr="0082106D">
        <w:rPr>
          <w:rFonts w:ascii="宋体" w:hAnsi="宋体" w:cs="宋体" w:hint="eastAsia"/>
          <w:bCs/>
          <w:snapToGrid w:val="0"/>
          <w:kern w:val="0"/>
        </w:rPr>
        <w:t>□ 开标地点：黄山市公共资源交易中心  分中心第</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开标室（地址：</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w:t>
      </w:r>
    </w:p>
    <w:p w14:paraId="4DF71CD4" w14:textId="77777777" w:rsidR="00A0258D" w:rsidRPr="0082106D" w:rsidRDefault="00000000">
      <w:pPr>
        <w:snapToGrid w:val="0"/>
        <w:spacing w:line="572" w:lineRule="exact"/>
        <w:outlineLvl w:val="1"/>
        <w:rPr>
          <w:rFonts w:ascii="宋体" w:hAnsi="宋体" w:cs="宋体"/>
          <w:b/>
          <w:bCs/>
        </w:rPr>
      </w:pPr>
      <w:bookmarkStart w:id="29" w:name="_Toc25618"/>
      <w:bookmarkStart w:id="30" w:name="_Toc20301"/>
      <w:bookmarkStart w:id="31" w:name="_Toc8268"/>
      <w:bookmarkStart w:id="32" w:name="_Toc7889"/>
      <w:bookmarkStart w:id="33" w:name="_Toc130919062"/>
      <w:bookmarkStart w:id="34" w:name="_Toc18375"/>
      <w:bookmarkStart w:id="35" w:name="_Toc11112"/>
      <w:bookmarkStart w:id="36" w:name="_Toc16866"/>
      <w:r w:rsidRPr="0082106D">
        <w:rPr>
          <w:rFonts w:ascii="宋体" w:hAnsi="宋体" w:cs="宋体" w:hint="eastAsia"/>
          <w:b/>
          <w:bCs/>
        </w:rPr>
        <w:t>7. 评标及定标办法</w:t>
      </w:r>
      <w:bookmarkEnd w:id="29"/>
      <w:bookmarkEnd w:id="30"/>
      <w:bookmarkEnd w:id="31"/>
      <w:bookmarkEnd w:id="32"/>
      <w:bookmarkEnd w:id="33"/>
      <w:bookmarkEnd w:id="34"/>
      <w:bookmarkEnd w:id="35"/>
    </w:p>
    <w:p w14:paraId="1C19C490" w14:textId="77777777" w:rsidR="00A0258D" w:rsidRPr="0082106D" w:rsidRDefault="00000000">
      <w:pPr>
        <w:snapToGrid w:val="0"/>
        <w:spacing w:line="572" w:lineRule="exact"/>
        <w:ind w:firstLine="435"/>
        <w:jc w:val="left"/>
        <w:rPr>
          <w:rFonts w:ascii="宋体" w:hAnsi="宋体" w:cs="宋体"/>
        </w:rPr>
      </w:pPr>
      <w:r w:rsidRPr="0082106D">
        <w:rPr>
          <w:rFonts w:ascii="宋体" w:hAnsi="宋体" w:cs="宋体" w:hint="eastAsia"/>
        </w:rPr>
        <w:t>本招标项目评标及定标办法采用</w:t>
      </w:r>
      <w:r w:rsidRPr="0082106D">
        <w:rPr>
          <w:rFonts w:ascii="宋体" w:hAnsi="宋体" w:cs="宋体" w:hint="eastAsia"/>
          <w:u w:val="single"/>
        </w:rPr>
        <w:t xml:space="preserve"> </w:t>
      </w:r>
      <w:r w:rsidRPr="0082106D">
        <w:rPr>
          <w:rFonts w:ascii="宋体" w:hAnsi="宋体" w:cs="宋体"/>
          <w:u w:val="single"/>
        </w:rPr>
        <w:t xml:space="preserve">      </w:t>
      </w:r>
      <w:r w:rsidRPr="0082106D">
        <w:rPr>
          <w:rFonts w:ascii="宋体" w:hAnsi="宋体" w:cs="宋体" w:hint="eastAsia"/>
        </w:rPr>
        <w:t xml:space="preserve">。（见招标文件第三章“评标及定标”） </w:t>
      </w:r>
    </w:p>
    <w:p w14:paraId="23969019" w14:textId="77777777" w:rsidR="00A0258D" w:rsidRPr="0082106D" w:rsidRDefault="00000000">
      <w:pPr>
        <w:snapToGrid w:val="0"/>
        <w:spacing w:line="572" w:lineRule="exact"/>
        <w:outlineLvl w:val="1"/>
        <w:rPr>
          <w:rFonts w:ascii="宋体" w:hAnsi="宋体" w:cs="宋体"/>
          <w:b/>
          <w:bCs/>
        </w:rPr>
      </w:pPr>
      <w:bookmarkStart w:id="37" w:name="_Toc20214"/>
      <w:bookmarkStart w:id="38" w:name="_Toc1438"/>
      <w:r w:rsidRPr="0082106D">
        <w:rPr>
          <w:rFonts w:ascii="宋体" w:hAnsi="宋体" w:cs="宋体" w:hint="eastAsia"/>
          <w:b/>
          <w:bCs/>
        </w:rPr>
        <w:t>8. 发布公告的媒介</w:t>
      </w:r>
      <w:bookmarkEnd w:id="36"/>
      <w:bookmarkEnd w:id="37"/>
      <w:bookmarkEnd w:id="38"/>
    </w:p>
    <w:p w14:paraId="6222C301"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rPr>
        <w:t>本次招标公告同时在安徽省公共资源交易监管网（http://ggzy.ah.gov.cn/）、黄山市公共资源交易中心网（http://ggzy.huangshan.gov.cn/）上发布。</w:t>
      </w:r>
    </w:p>
    <w:p w14:paraId="6A9FF8D8" w14:textId="77777777" w:rsidR="00A0258D" w:rsidRPr="0082106D" w:rsidRDefault="00000000">
      <w:pPr>
        <w:numPr>
          <w:ilvl w:val="0"/>
          <w:numId w:val="3"/>
        </w:numPr>
        <w:snapToGrid w:val="0"/>
        <w:spacing w:line="572" w:lineRule="exact"/>
        <w:outlineLvl w:val="1"/>
        <w:rPr>
          <w:rFonts w:ascii="宋体" w:hAnsi="宋体" w:cs="宋体"/>
          <w:b/>
          <w:bCs/>
        </w:rPr>
      </w:pPr>
      <w:bookmarkStart w:id="39" w:name="_Toc24100"/>
      <w:bookmarkStart w:id="40" w:name="_Toc19890"/>
      <w:bookmarkStart w:id="41" w:name="_Toc3000"/>
      <w:r w:rsidRPr="0082106D">
        <w:rPr>
          <w:rFonts w:ascii="宋体" w:hAnsi="宋体" w:cs="宋体" w:hint="eastAsia"/>
          <w:b/>
          <w:bCs/>
        </w:rPr>
        <w:t>联系方式</w:t>
      </w:r>
      <w:bookmarkEnd w:id="39"/>
      <w:bookmarkEnd w:id="40"/>
      <w:bookmarkEnd w:id="41"/>
    </w:p>
    <w:p w14:paraId="161A5D7F"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9.1 招标人</w:t>
      </w:r>
    </w:p>
    <w:p w14:paraId="0C81A19D"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lastRenderedPageBreak/>
        <w:t>招 标 人：</w:t>
      </w:r>
      <w:r w:rsidRPr="0082106D">
        <w:rPr>
          <w:rFonts w:ascii="宋体" w:hAnsi="宋体" w:cs="宋体" w:hint="eastAsia"/>
          <w:u w:val="single"/>
        </w:rPr>
        <w:t xml:space="preserve">                       </w:t>
      </w:r>
    </w:p>
    <w:p w14:paraId="6421BAA8"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t>地    址：</w:t>
      </w:r>
      <w:r w:rsidRPr="0082106D">
        <w:rPr>
          <w:rFonts w:ascii="宋体" w:hAnsi="宋体" w:cs="宋体" w:hint="eastAsia"/>
          <w:u w:val="single"/>
        </w:rPr>
        <w:t xml:space="preserve">                       </w:t>
      </w:r>
    </w:p>
    <w:p w14:paraId="7D02A8D4"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rPr>
        <w:t>联 系 人：</w:t>
      </w:r>
      <w:r w:rsidRPr="0082106D">
        <w:rPr>
          <w:rFonts w:ascii="宋体" w:hAnsi="宋体" w:cs="宋体" w:hint="eastAsia"/>
          <w:u w:val="single"/>
        </w:rPr>
        <w:t xml:space="preserve">                       </w:t>
      </w:r>
    </w:p>
    <w:p w14:paraId="6A13B923"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rPr>
        <w:t>电    话：</w:t>
      </w:r>
      <w:r w:rsidRPr="0082106D">
        <w:rPr>
          <w:rFonts w:ascii="宋体" w:hAnsi="宋体" w:cs="宋体" w:hint="eastAsia"/>
          <w:u w:val="single"/>
        </w:rPr>
        <w:t xml:space="preserve">                       </w:t>
      </w:r>
    </w:p>
    <w:p w14:paraId="11B251C1"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9.2 招标代理机构</w:t>
      </w:r>
    </w:p>
    <w:p w14:paraId="00F70B05"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t>招标代理机构：</w:t>
      </w:r>
      <w:r w:rsidRPr="0082106D">
        <w:rPr>
          <w:rFonts w:ascii="宋体" w:hAnsi="宋体" w:cs="宋体" w:hint="eastAsia"/>
          <w:u w:val="single"/>
        </w:rPr>
        <w:t xml:space="preserve">                       </w:t>
      </w:r>
    </w:p>
    <w:p w14:paraId="206E713F"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t>地    址：</w:t>
      </w:r>
      <w:r w:rsidRPr="0082106D">
        <w:rPr>
          <w:rFonts w:ascii="宋体" w:hAnsi="宋体" w:cs="宋体" w:hint="eastAsia"/>
          <w:u w:val="single"/>
        </w:rPr>
        <w:t xml:space="preserve">                       </w:t>
      </w:r>
    </w:p>
    <w:p w14:paraId="47FB3ABB"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t>联 系 人：</w:t>
      </w:r>
      <w:r w:rsidRPr="0082106D">
        <w:rPr>
          <w:rFonts w:ascii="宋体" w:hAnsi="宋体" w:cs="宋体" w:hint="eastAsia"/>
          <w:u w:val="single"/>
        </w:rPr>
        <w:t xml:space="preserve">                       </w:t>
      </w:r>
    </w:p>
    <w:p w14:paraId="0C08E9CC"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t>电    话：</w:t>
      </w:r>
      <w:r w:rsidRPr="0082106D">
        <w:rPr>
          <w:rFonts w:ascii="宋体" w:hAnsi="宋体" w:cs="宋体" w:hint="eastAsia"/>
          <w:u w:val="single"/>
        </w:rPr>
        <w:t xml:space="preserve">                       </w:t>
      </w:r>
    </w:p>
    <w:p w14:paraId="4CFDE869"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9.3 电子交易系统</w:t>
      </w:r>
    </w:p>
    <w:p w14:paraId="43C9F1EA"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电子交易</w:t>
      </w:r>
      <w:r w:rsidRPr="0082106D">
        <w:rPr>
          <w:rFonts w:ascii="宋体" w:hAnsi="宋体" w:cs="宋体" w:hint="eastAsia"/>
        </w:rPr>
        <w:t>系统名称：</w:t>
      </w:r>
      <w:r w:rsidRPr="0082106D">
        <w:t>黄山市公共资源网上交易系统</w:t>
      </w:r>
    </w:p>
    <w:p w14:paraId="35527BD2"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电子交易系统电话：</w:t>
      </w:r>
      <w:r w:rsidRPr="0082106D">
        <w:rPr>
          <w:rFonts w:ascii="宋体" w:hAnsi="宋体" w:cs="宋体" w:hint="eastAsia"/>
          <w:u w:val="single"/>
        </w:rPr>
        <w:t xml:space="preserve"> </w:t>
      </w:r>
      <w:r w:rsidRPr="0082106D">
        <w:rPr>
          <w:rFonts w:ascii="宋体" w:hAnsi="宋体" w:cs="宋体"/>
          <w:u w:val="single"/>
        </w:rPr>
        <w:t>0559-2321557/0512-58188516</w:t>
      </w:r>
    </w:p>
    <w:p w14:paraId="3864EAA6" w14:textId="77777777" w:rsidR="00A0258D" w:rsidRPr="0082106D" w:rsidRDefault="00000000">
      <w:pPr>
        <w:tabs>
          <w:tab w:val="left" w:pos="3869"/>
        </w:tabs>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9.4 电子服务系统</w:t>
      </w:r>
      <w:r w:rsidRPr="0082106D">
        <w:rPr>
          <w:rFonts w:ascii="宋体" w:hAnsi="宋体" w:cs="宋体" w:hint="eastAsia"/>
          <w:bCs/>
          <w:snapToGrid w:val="0"/>
          <w:kern w:val="0"/>
        </w:rPr>
        <w:tab/>
      </w:r>
    </w:p>
    <w:p w14:paraId="128AC776"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电子服务系统名称：</w:t>
      </w:r>
      <w:r w:rsidRPr="0082106D">
        <w:t>黄山市公共资源交易服务平台</w:t>
      </w:r>
    </w:p>
    <w:p w14:paraId="7112B595"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电子服务系统电话：</w:t>
      </w:r>
      <w:r w:rsidRPr="0082106D">
        <w:rPr>
          <w:rFonts w:ascii="宋体" w:hAnsi="宋体" w:cs="宋体"/>
          <w:u w:val="single"/>
        </w:rPr>
        <w:t>0559-2321557/0512-58188516</w:t>
      </w:r>
    </w:p>
    <w:p w14:paraId="75CD0C69" w14:textId="77777777" w:rsidR="00A0258D" w:rsidRPr="0082106D" w:rsidRDefault="00000000">
      <w:pPr>
        <w:snapToGrid w:val="0"/>
        <w:spacing w:line="572" w:lineRule="exact"/>
        <w:ind w:firstLine="437"/>
        <w:outlineLvl w:val="2"/>
        <w:rPr>
          <w:rFonts w:ascii="宋体" w:hAnsi="宋体" w:cs="宋体"/>
        </w:rPr>
      </w:pPr>
      <w:r w:rsidRPr="0082106D">
        <w:rPr>
          <w:rFonts w:ascii="宋体" w:hAnsi="宋体" w:cs="宋体" w:hint="eastAsia"/>
          <w:bCs/>
          <w:snapToGrid w:val="0"/>
          <w:kern w:val="0"/>
        </w:rPr>
        <w:t>9.5 招标投标行政监督部门</w:t>
      </w:r>
    </w:p>
    <w:p w14:paraId="56621EF1"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招标投标行政监督部门：</w:t>
      </w:r>
      <w:r w:rsidRPr="0082106D">
        <w:rPr>
          <w:rFonts w:ascii="宋体" w:hAnsi="宋体" w:cs="宋体" w:hint="eastAsia"/>
          <w:u w:val="single"/>
        </w:rPr>
        <w:t xml:space="preserve">                       </w:t>
      </w:r>
    </w:p>
    <w:p w14:paraId="0D49D4B4"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地    址：</w:t>
      </w:r>
      <w:r w:rsidRPr="0082106D">
        <w:rPr>
          <w:rFonts w:ascii="宋体" w:hAnsi="宋体" w:cs="宋体" w:hint="eastAsia"/>
          <w:u w:val="single"/>
        </w:rPr>
        <w:t xml:space="preserve">                       </w:t>
      </w:r>
    </w:p>
    <w:p w14:paraId="6471A600"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 xml:space="preserve">电    话： </w:t>
      </w:r>
      <w:r w:rsidRPr="0082106D">
        <w:rPr>
          <w:rFonts w:ascii="宋体" w:hAnsi="宋体" w:cs="宋体" w:hint="eastAsia"/>
          <w:u w:val="single"/>
        </w:rPr>
        <w:t xml:space="preserve">                       </w:t>
      </w:r>
    </w:p>
    <w:p w14:paraId="76FA3912"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rPr>
        <w:t>9.6 异议联系人</w:t>
      </w:r>
    </w:p>
    <w:p w14:paraId="786C5707"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rPr>
        <w:t>受理异议的联系人和方式见本章9.1和9.2</w:t>
      </w:r>
    </w:p>
    <w:p w14:paraId="6F53B288" w14:textId="77777777" w:rsidR="00A0258D" w:rsidRPr="0082106D" w:rsidRDefault="00000000">
      <w:pPr>
        <w:numPr>
          <w:ilvl w:val="0"/>
          <w:numId w:val="3"/>
        </w:numPr>
        <w:snapToGrid w:val="0"/>
        <w:spacing w:line="572" w:lineRule="exact"/>
        <w:outlineLvl w:val="1"/>
        <w:rPr>
          <w:rFonts w:ascii="宋体" w:hAnsi="宋体" w:cs="宋体"/>
          <w:b/>
          <w:bCs/>
        </w:rPr>
      </w:pPr>
      <w:bookmarkStart w:id="42" w:name="_Toc17947"/>
      <w:bookmarkStart w:id="43" w:name="_Toc30287"/>
      <w:bookmarkStart w:id="44" w:name="_Toc10444"/>
      <w:r w:rsidRPr="0082106D">
        <w:rPr>
          <w:rFonts w:ascii="宋体" w:hAnsi="宋体" w:cs="宋体" w:hint="eastAsia"/>
          <w:b/>
          <w:bCs/>
        </w:rPr>
        <w:t>其他事项说明</w:t>
      </w:r>
      <w:bookmarkEnd w:id="42"/>
      <w:bookmarkEnd w:id="43"/>
      <w:bookmarkEnd w:id="44"/>
    </w:p>
    <w:p w14:paraId="78F50982" w14:textId="77777777" w:rsidR="00A0258D" w:rsidRPr="0082106D" w:rsidRDefault="00000000">
      <w:pPr>
        <w:snapToGrid w:val="0"/>
        <w:spacing w:line="572" w:lineRule="exact"/>
        <w:rPr>
          <w:rFonts w:ascii="宋体" w:hAnsi="宋体" w:cs="宋体"/>
          <w:u w:val="single"/>
        </w:rPr>
      </w:pPr>
      <w:r w:rsidRPr="0082106D">
        <w:rPr>
          <w:rFonts w:ascii="宋体" w:hAnsi="宋体" w:cs="宋体" w:hint="eastAsia"/>
          <w:u w:val="single"/>
        </w:rPr>
        <w:t xml:space="preserve">                       </w:t>
      </w:r>
    </w:p>
    <w:p w14:paraId="6B7AB50A" w14:textId="77777777" w:rsidR="00A0258D" w:rsidRPr="0082106D" w:rsidRDefault="00000000">
      <w:pPr>
        <w:numPr>
          <w:ilvl w:val="0"/>
          <w:numId w:val="3"/>
        </w:numPr>
        <w:snapToGrid w:val="0"/>
        <w:spacing w:line="572" w:lineRule="exact"/>
        <w:outlineLvl w:val="1"/>
        <w:rPr>
          <w:rFonts w:ascii="宋体" w:hAnsi="宋体" w:cs="宋体"/>
          <w:b/>
          <w:bCs/>
        </w:rPr>
      </w:pPr>
      <w:bookmarkStart w:id="45" w:name="_Toc26291"/>
      <w:bookmarkStart w:id="46" w:name="_Toc29725"/>
      <w:bookmarkStart w:id="47" w:name="_Toc3757"/>
      <w:r w:rsidRPr="0082106D">
        <w:rPr>
          <w:rFonts w:ascii="宋体" w:hAnsi="宋体" w:cs="宋体" w:hint="eastAsia"/>
          <w:b/>
          <w:bCs/>
        </w:rPr>
        <w:t>投标保证金</w:t>
      </w:r>
      <w:bookmarkEnd w:id="45"/>
      <w:bookmarkEnd w:id="46"/>
      <w:bookmarkEnd w:id="47"/>
    </w:p>
    <w:p w14:paraId="5D80215D" w14:textId="77777777" w:rsidR="00A0258D" w:rsidRPr="0082106D" w:rsidRDefault="00000000">
      <w:pPr>
        <w:pStyle w:val="afff6"/>
        <w:widowControl/>
        <w:shd w:val="clear" w:color="auto" w:fill="FFFFFF"/>
        <w:spacing w:line="440" w:lineRule="exact"/>
        <w:ind w:left="420" w:firstLineChars="0" w:firstLine="0"/>
        <w:rPr>
          <w:b/>
          <w:bCs/>
          <w:kern w:val="0"/>
        </w:rPr>
      </w:pPr>
      <w:r w:rsidRPr="0082106D">
        <w:rPr>
          <w:b/>
          <w:bCs/>
          <w:kern w:val="0"/>
        </w:rPr>
        <w:lastRenderedPageBreak/>
        <w:t>11.1</w:t>
      </w:r>
      <w:r w:rsidRPr="0082106D">
        <w:rPr>
          <w:b/>
          <w:bCs/>
          <w:kern w:val="0"/>
        </w:rPr>
        <w:t>本项目是否收取投标保证金：</w:t>
      </w:r>
      <w:permStart w:id="1382560329" w:edGrp="everyone"/>
      <w:r w:rsidRPr="0082106D">
        <w:rPr>
          <w:b/>
          <w:bCs/>
          <w:kern w:val="0"/>
        </w:rPr>
        <w:t>□</w:t>
      </w:r>
      <w:permEnd w:id="1382560329"/>
      <w:r w:rsidRPr="0082106D">
        <w:rPr>
          <w:b/>
          <w:bCs/>
          <w:kern w:val="0"/>
        </w:rPr>
        <w:t>是。</w:t>
      </w:r>
      <w:r w:rsidRPr="0082106D">
        <w:rPr>
          <w:b/>
          <w:bCs/>
          <w:kern w:val="0"/>
        </w:rPr>
        <w:t xml:space="preserve"> </w:t>
      </w:r>
      <w:permStart w:id="1946885548" w:edGrp="everyone"/>
      <w:r w:rsidRPr="0082106D">
        <w:rPr>
          <w:b/>
          <w:bCs/>
          <w:kern w:val="0"/>
        </w:rPr>
        <w:t>□</w:t>
      </w:r>
      <w:permEnd w:id="1946885548"/>
      <w:r w:rsidRPr="0082106D">
        <w:rPr>
          <w:b/>
          <w:bCs/>
          <w:kern w:val="0"/>
        </w:rPr>
        <w:t>否</w:t>
      </w:r>
      <w:r w:rsidRPr="0082106D">
        <w:rPr>
          <w:rFonts w:hint="eastAsia"/>
          <w:b/>
          <w:bCs/>
          <w:kern w:val="0"/>
        </w:rPr>
        <w:t>。</w:t>
      </w:r>
    </w:p>
    <w:p w14:paraId="178CD9CF" w14:textId="77777777" w:rsidR="00A0258D" w:rsidRPr="0082106D" w:rsidRDefault="00000000">
      <w:pPr>
        <w:pStyle w:val="afff6"/>
        <w:widowControl/>
        <w:shd w:val="clear" w:color="auto" w:fill="FFFFFF"/>
        <w:spacing w:line="440" w:lineRule="exact"/>
        <w:ind w:left="420" w:firstLineChars="0" w:firstLine="0"/>
        <w:rPr>
          <w:kern w:val="0"/>
        </w:rPr>
      </w:pPr>
      <w:r w:rsidRPr="0082106D">
        <w:rPr>
          <w:rFonts w:ascii="宋体" w:hAnsi="宋体"/>
          <w:b/>
          <w:bCs/>
          <w:kern w:val="0"/>
        </w:rPr>
        <w:t>11</w:t>
      </w:r>
      <w:r w:rsidRPr="0082106D">
        <w:rPr>
          <w:rFonts w:ascii="宋体" w:hAnsi="宋体" w:hint="eastAsia"/>
          <w:b/>
          <w:bCs/>
          <w:kern w:val="0"/>
        </w:rPr>
        <w:t>.</w:t>
      </w:r>
      <w:r w:rsidRPr="0082106D">
        <w:rPr>
          <w:rFonts w:ascii="宋体" w:hAnsi="宋体"/>
          <w:b/>
          <w:bCs/>
          <w:kern w:val="0"/>
        </w:rPr>
        <w:t>2</w:t>
      </w:r>
      <w:r w:rsidRPr="0082106D">
        <w:rPr>
          <w:rFonts w:ascii="宋体" w:hAnsi="宋体" w:hint="eastAsia"/>
          <w:b/>
          <w:bCs/>
          <w:kern w:val="0"/>
        </w:rPr>
        <w:t>投标保证金（人民币）</w:t>
      </w:r>
      <w:r w:rsidRPr="0082106D">
        <w:rPr>
          <w:rFonts w:ascii="宋体" w:hAnsi="宋体" w:hint="eastAsia"/>
          <w:kern w:val="0"/>
        </w:rPr>
        <w:t>：</w:t>
      </w:r>
      <w:permStart w:id="1861226869" w:edGrp="everyone"/>
      <w:r w:rsidRPr="0082106D">
        <w:rPr>
          <w:rFonts w:ascii="黑体" w:eastAsia="黑体" w:hAnsi="黑体" w:hint="eastAsia"/>
        </w:rPr>
        <w:t xml:space="preserve">         </w:t>
      </w:r>
      <w:permEnd w:id="1861226869"/>
      <w:r w:rsidRPr="0082106D">
        <w:rPr>
          <w:rFonts w:ascii="宋体" w:hAnsi="宋体" w:hint="eastAsia"/>
          <w:kern w:val="0"/>
        </w:rPr>
        <w:t>。</w:t>
      </w:r>
    </w:p>
    <w:p w14:paraId="118C98B1" w14:textId="77777777" w:rsidR="00A0258D" w:rsidRPr="0082106D" w:rsidRDefault="00000000">
      <w:pPr>
        <w:pStyle w:val="afff6"/>
        <w:widowControl/>
        <w:shd w:val="clear" w:color="auto" w:fill="FFFFFF"/>
        <w:spacing w:line="440" w:lineRule="exact"/>
        <w:ind w:left="420" w:firstLineChars="0" w:firstLine="0"/>
        <w:rPr>
          <w:kern w:val="0"/>
        </w:rPr>
      </w:pPr>
      <w:r w:rsidRPr="0082106D">
        <w:rPr>
          <w:rFonts w:ascii="宋体" w:hAnsi="宋体"/>
          <w:b/>
          <w:bCs/>
          <w:kern w:val="0"/>
        </w:rPr>
        <w:t>11</w:t>
      </w:r>
      <w:r w:rsidRPr="0082106D">
        <w:rPr>
          <w:rFonts w:ascii="宋体" w:hAnsi="宋体" w:hint="eastAsia"/>
          <w:b/>
          <w:bCs/>
          <w:kern w:val="0"/>
        </w:rPr>
        <w:t>.</w:t>
      </w:r>
      <w:r w:rsidRPr="0082106D">
        <w:rPr>
          <w:rFonts w:ascii="宋体" w:hAnsi="宋体"/>
          <w:b/>
          <w:bCs/>
          <w:kern w:val="0"/>
        </w:rPr>
        <w:t>3</w:t>
      </w:r>
      <w:r w:rsidRPr="0082106D">
        <w:rPr>
          <w:rFonts w:ascii="宋体" w:hAnsi="宋体" w:hint="eastAsia"/>
          <w:b/>
          <w:bCs/>
          <w:kern w:val="0"/>
        </w:rPr>
        <w:t>投标保证金到账截止时间</w:t>
      </w:r>
      <w:r w:rsidRPr="0082106D">
        <w:rPr>
          <w:rFonts w:ascii="宋体" w:hAnsi="宋体" w:hint="eastAsia"/>
          <w:kern w:val="0"/>
        </w:rPr>
        <w:t>：同投标截止时间。</w:t>
      </w:r>
    </w:p>
    <w:p w14:paraId="59CA8482" w14:textId="77777777" w:rsidR="00A0258D" w:rsidRPr="0082106D" w:rsidRDefault="00000000">
      <w:pPr>
        <w:pStyle w:val="afff6"/>
        <w:snapToGrid w:val="0"/>
        <w:spacing w:line="572" w:lineRule="exact"/>
        <w:ind w:left="420" w:firstLineChars="0" w:firstLine="0"/>
        <w:rPr>
          <w:rFonts w:ascii="宋体" w:hAnsi="宋体" w:cs="宋体"/>
          <w:u w:val="single"/>
        </w:rPr>
      </w:pPr>
      <w:r w:rsidRPr="0082106D">
        <w:rPr>
          <w:rFonts w:ascii="宋体" w:hAnsi="宋体"/>
          <w:b/>
          <w:bCs/>
          <w:kern w:val="0"/>
        </w:rPr>
        <w:t>11</w:t>
      </w:r>
      <w:r w:rsidRPr="0082106D">
        <w:rPr>
          <w:rFonts w:ascii="宋体" w:hAnsi="宋体" w:hint="eastAsia"/>
          <w:b/>
          <w:bCs/>
          <w:kern w:val="0"/>
        </w:rPr>
        <w:t>.</w:t>
      </w:r>
      <w:r w:rsidRPr="0082106D">
        <w:rPr>
          <w:rFonts w:ascii="宋体" w:hAnsi="宋体"/>
          <w:b/>
          <w:bCs/>
          <w:kern w:val="0"/>
        </w:rPr>
        <w:t>4</w:t>
      </w:r>
      <w:r w:rsidRPr="0082106D">
        <w:rPr>
          <w:rFonts w:ascii="宋体" w:hAnsi="宋体" w:hint="eastAsia"/>
          <w:b/>
          <w:bCs/>
          <w:kern w:val="0"/>
        </w:rPr>
        <w:t>投标保证金缴纳形式及注意事项</w:t>
      </w:r>
      <w:r w:rsidRPr="0082106D">
        <w:rPr>
          <w:rFonts w:ascii="宋体" w:hAnsi="宋体" w:hint="eastAsia"/>
          <w:kern w:val="0"/>
        </w:rPr>
        <w:t>：详见投标人须知前附表</w:t>
      </w:r>
    </w:p>
    <w:bookmarkEnd w:id="3"/>
    <w:p w14:paraId="494A50A2" w14:textId="77777777" w:rsidR="00A0258D" w:rsidRPr="0082106D" w:rsidRDefault="00A0258D">
      <w:pPr>
        <w:rPr>
          <w:rFonts w:ascii="宋体" w:hAnsi="宋体" w:cs="宋体"/>
        </w:rPr>
      </w:pPr>
    </w:p>
    <w:p w14:paraId="430435C9" w14:textId="77777777" w:rsidR="00A0258D" w:rsidRPr="0082106D" w:rsidRDefault="00A0258D">
      <w:pPr>
        <w:rPr>
          <w:rFonts w:ascii="宋体" w:hAnsi="宋体" w:cs="宋体"/>
        </w:rPr>
      </w:pPr>
    </w:p>
    <w:p w14:paraId="13903F2E" w14:textId="77777777" w:rsidR="00A0258D" w:rsidRPr="0082106D" w:rsidRDefault="00A0258D">
      <w:pPr>
        <w:rPr>
          <w:rFonts w:ascii="宋体" w:hAnsi="宋体" w:cs="宋体"/>
        </w:rPr>
      </w:pPr>
    </w:p>
    <w:p w14:paraId="1FD4956A" w14:textId="77777777" w:rsidR="00A0258D" w:rsidRPr="0082106D" w:rsidRDefault="00A0258D">
      <w:pPr>
        <w:rPr>
          <w:rFonts w:ascii="宋体" w:hAnsi="宋体" w:cs="宋体"/>
        </w:rPr>
      </w:pPr>
    </w:p>
    <w:p w14:paraId="3974C4D9" w14:textId="77777777" w:rsidR="00A0258D" w:rsidRPr="0082106D" w:rsidRDefault="00A0258D">
      <w:pPr>
        <w:rPr>
          <w:rFonts w:ascii="宋体" w:hAnsi="宋体" w:cs="宋体"/>
        </w:rPr>
      </w:pPr>
    </w:p>
    <w:p w14:paraId="4FB07B4B" w14:textId="77777777" w:rsidR="00A0258D" w:rsidRPr="0082106D" w:rsidRDefault="00A0258D">
      <w:pPr>
        <w:rPr>
          <w:rFonts w:ascii="宋体" w:hAnsi="宋体" w:cs="宋体"/>
        </w:rPr>
      </w:pPr>
    </w:p>
    <w:p w14:paraId="4076CA82" w14:textId="77777777" w:rsidR="00A0258D" w:rsidRPr="0082106D" w:rsidRDefault="00A0258D">
      <w:pPr>
        <w:rPr>
          <w:rFonts w:ascii="宋体" w:hAnsi="宋体" w:cs="宋体"/>
        </w:rPr>
      </w:pPr>
    </w:p>
    <w:p w14:paraId="2843A409" w14:textId="77777777" w:rsidR="00A0258D" w:rsidRPr="0082106D" w:rsidRDefault="00A0258D">
      <w:pPr>
        <w:rPr>
          <w:rFonts w:ascii="宋体" w:hAnsi="宋体" w:cs="宋体"/>
        </w:rPr>
      </w:pPr>
    </w:p>
    <w:p w14:paraId="45F8B9B2" w14:textId="77777777" w:rsidR="00A0258D" w:rsidRPr="0082106D" w:rsidRDefault="00A0258D">
      <w:pPr>
        <w:rPr>
          <w:rFonts w:ascii="宋体" w:hAnsi="宋体" w:cs="宋体"/>
        </w:rPr>
      </w:pPr>
    </w:p>
    <w:p w14:paraId="71F8C5FE" w14:textId="77777777" w:rsidR="00A0258D" w:rsidRPr="0082106D" w:rsidRDefault="00A0258D">
      <w:pPr>
        <w:rPr>
          <w:rFonts w:ascii="宋体" w:hAnsi="宋体" w:cs="宋体"/>
        </w:rPr>
      </w:pPr>
    </w:p>
    <w:p w14:paraId="6FD0836D" w14:textId="77777777" w:rsidR="00A0258D" w:rsidRPr="0082106D" w:rsidRDefault="00A0258D">
      <w:pPr>
        <w:rPr>
          <w:rFonts w:ascii="宋体" w:hAnsi="宋体" w:cs="宋体"/>
        </w:rPr>
      </w:pPr>
    </w:p>
    <w:p w14:paraId="2D4EEB01" w14:textId="77777777" w:rsidR="00A0258D" w:rsidRPr="0082106D" w:rsidRDefault="00A0258D">
      <w:pPr>
        <w:rPr>
          <w:rFonts w:ascii="宋体" w:hAnsi="宋体" w:cs="宋体"/>
        </w:rPr>
      </w:pPr>
    </w:p>
    <w:p w14:paraId="479A4953" w14:textId="77777777" w:rsidR="00A0258D" w:rsidRPr="0082106D" w:rsidRDefault="00A0258D">
      <w:pPr>
        <w:rPr>
          <w:rFonts w:ascii="宋体" w:hAnsi="宋体" w:cs="宋体"/>
        </w:rPr>
      </w:pPr>
    </w:p>
    <w:p w14:paraId="04FBC554" w14:textId="77777777" w:rsidR="00A0258D" w:rsidRPr="0082106D" w:rsidRDefault="00A0258D">
      <w:pPr>
        <w:rPr>
          <w:rFonts w:ascii="宋体" w:hAnsi="宋体" w:cs="宋体"/>
        </w:rPr>
      </w:pPr>
    </w:p>
    <w:p w14:paraId="49CDE8A1" w14:textId="77777777" w:rsidR="00A0258D" w:rsidRPr="0082106D" w:rsidRDefault="00A0258D">
      <w:pPr>
        <w:rPr>
          <w:rFonts w:ascii="宋体" w:hAnsi="宋体" w:cs="宋体"/>
        </w:rPr>
      </w:pPr>
    </w:p>
    <w:p w14:paraId="7B623C68" w14:textId="77777777" w:rsidR="00A0258D" w:rsidRPr="0082106D" w:rsidRDefault="00A0258D">
      <w:pPr>
        <w:rPr>
          <w:rFonts w:ascii="宋体" w:hAnsi="宋体" w:cs="宋体"/>
        </w:rPr>
      </w:pPr>
    </w:p>
    <w:p w14:paraId="02B44C69" w14:textId="77777777" w:rsidR="00A0258D" w:rsidRPr="0082106D" w:rsidRDefault="00A0258D">
      <w:pPr>
        <w:rPr>
          <w:rFonts w:ascii="宋体" w:hAnsi="宋体" w:cs="宋体"/>
        </w:rPr>
      </w:pPr>
    </w:p>
    <w:p w14:paraId="59E3F78A" w14:textId="77777777" w:rsidR="00A0258D" w:rsidRPr="0082106D" w:rsidRDefault="00A0258D">
      <w:pPr>
        <w:rPr>
          <w:rFonts w:ascii="宋体" w:hAnsi="宋体" w:cs="宋体"/>
        </w:rPr>
      </w:pPr>
    </w:p>
    <w:p w14:paraId="199C4719" w14:textId="77777777" w:rsidR="00A0258D" w:rsidRPr="0082106D" w:rsidRDefault="00A0258D">
      <w:pPr>
        <w:rPr>
          <w:rFonts w:ascii="宋体" w:hAnsi="宋体" w:cs="宋体"/>
        </w:rPr>
      </w:pPr>
    </w:p>
    <w:p w14:paraId="1B604C06" w14:textId="77777777" w:rsidR="00A0258D" w:rsidRPr="0082106D" w:rsidRDefault="00A0258D">
      <w:pPr>
        <w:rPr>
          <w:rFonts w:ascii="宋体" w:hAnsi="宋体" w:cs="宋体"/>
        </w:rPr>
      </w:pPr>
    </w:p>
    <w:p w14:paraId="58512FA9" w14:textId="77777777" w:rsidR="00A0258D" w:rsidRPr="0082106D" w:rsidRDefault="00A0258D">
      <w:pPr>
        <w:rPr>
          <w:rFonts w:ascii="宋体" w:hAnsi="宋体" w:cs="宋体"/>
        </w:rPr>
      </w:pPr>
    </w:p>
    <w:p w14:paraId="3D9E4A0D" w14:textId="77777777" w:rsidR="00A0258D" w:rsidRPr="0082106D" w:rsidRDefault="00A0258D">
      <w:pPr>
        <w:rPr>
          <w:rFonts w:ascii="宋体" w:hAnsi="宋体" w:cs="宋体"/>
        </w:rPr>
      </w:pPr>
    </w:p>
    <w:p w14:paraId="7C8B9E86" w14:textId="77777777" w:rsidR="00A0258D" w:rsidRPr="0082106D" w:rsidRDefault="00A0258D">
      <w:pPr>
        <w:rPr>
          <w:rFonts w:ascii="宋体" w:hAnsi="宋体" w:cs="宋体"/>
        </w:rPr>
      </w:pPr>
    </w:p>
    <w:p w14:paraId="134D77AA" w14:textId="77777777" w:rsidR="00A0258D" w:rsidRPr="0082106D" w:rsidRDefault="00A0258D">
      <w:pPr>
        <w:rPr>
          <w:rFonts w:ascii="宋体" w:hAnsi="宋体" w:cs="宋体"/>
        </w:rPr>
      </w:pPr>
    </w:p>
    <w:p w14:paraId="1DF46756" w14:textId="77777777" w:rsidR="00A0258D" w:rsidRPr="0082106D" w:rsidRDefault="00A0258D">
      <w:pPr>
        <w:rPr>
          <w:rFonts w:ascii="宋体" w:hAnsi="宋体" w:cs="宋体"/>
        </w:rPr>
      </w:pPr>
    </w:p>
    <w:p w14:paraId="442D1905" w14:textId="77777777" w:rsidR="00A0258D" w:rsidRPr="0082106D" w:rsidRDefault="00A0258D">
      <w:pPr>
        <w:rPr>
          <w:rFonts w:ascii="宋体" w:hAnsi="宋体" w:cs="宋体"/>
        </w:rPr>
      </w:pPr>
    </w:p>
    <w:p w14:paraId="1125B94C" w14:textId="77777777" w:rsidR="00A0258D" w:rsidRPr="0082106D" w:rsidRDefault="00A0258D">
      <w:pPr>
        <w:rPr>
          <w:rFonts w:ascii="宋体" w:hAnsi="宋体" w:cs="宋体"/>
        </w:rPr>
      </w:pPr>
    </w:p>
    <w:p w14:paraId="6F426256" w14:textId="77777777" w:rsidR="00A0258D" w:rsidRPr="0082106D" w:rsidRDefault="00A0258D">
      <w:pPr>
        <w:rPr>
          <w:rFonts w:ascii="宋体" w:hAnsi="宋体" w:cs="宋体"/>
        </w:rPr>
      </w:pPr>
    </w:p>
    <w:p w14:paraId="60C37341" w14:textId="77777777" w:rsidR="00A0258D" w:rsidRPr="0082106D" w:rsidRDefault="00A0258D">
      <w:pPr>
        <w:rPr>
          <w:rFonts w:ascii="宋体" w:hAnsi="宋体" w:cs="宋体"/>
        </w:rPr>
      </w:pPr>
    </w:p>
    <w:p w14:paraId="452961C0" w14:textId="77777777" w:rsidR="00A0258D" w:rsidRPr="0082106D" w:rsidRDefault="00000000">
      <w:pPr>
        <w:pStyle w:val="1"/>
        <w:jc w:val="center"/>
      </w:pPr>
      <w:r w:rsidRPr="0082106D">
        <w:rPr>
          <w:rFonts w:hint="eastAsia"/>
        </w:rPr>
        <w:lastRenderedPageBreak/>
        <w:t>第一章</w:t>
      </w:r>
      <w:r w:rsidRPr="0082106D">
        <w:rPr>
          <w:rFonts w:hint="eastAsia"/>
        </w:rPr>
        <w:t xml:space="preserve">  </w:t>
      </w:r>
      <w:r w:rsidRPr="0082106D">
        <w:rPr>
          <w:rFonts w:hint="eastAsia"/>
        </w:rPr>
        <w:t>投标邀请书（适用于邀请招标）</w:t>
      </w:r>
    </w:p>
    <w:p w14:paraId="5F97D41F" w14:textId="77777777" w:rsidR="00A0258D" w:rsidRPr="0082106D" w:rsidRDefault="00000000">
      <w:pPr>
        <w:snapToGrid w:val="0"/>
        <w:spacing w:line="572" w:lineRule="exact"/>
        <w:ind w:firstLineChars="200" w:firstLine="482"/>
        <w:jc w:val="center"/>
        <w:outlineLvl w:val="1"/>
        <w:rPr>
          <w:rFonts w:ascii="宋体" w:hAnsi="宋体" w:cs="宋体"/>
          <w:b/>
          <w:bCs/>
        </w:rPr>
      </w:pPr>
      <w:r w:rsidRPr="0082106D">
        <w:rPr>
          <w:rFonts w:ascii="宋体" w:hAnsi="宋体" w:cs="宋体" w:hint="eastAsia"/>
          <w:b/>
          <w:bCs/>
          <w:u w:val="single"/>
        </w:rPr>
        <w:t xml:space="preserve">                 </w:t>
      </w:r>
      <w:bookmarkStart w:id="48" w:name="_Toc17302"/>
      <w:bookmarkStart w:id="49" w:name="_Toc7720"/>
      <w:bookmarkStart w:id="50" w:name="_Toc10629"/>
      <w:bookmarkStart w:id="51" w:name="_Toc6979"/>
      <w:bookmarkStart w:id="52" w:name="_Toc21609"/>
      <w:bookmarkStart w:id="53" w:name="_Toc6948"/>
      <w:r w:rsidRPr="0082106D">
        <w:rPr>
          <w:rFonts w:ascii="宋体" w:hAnsi="宋体" w:cs="宋体" w:hint="eastAsia"/>
          <w:b/>
          <w:bCs/>
        </w:rPr>
        <w:t>（招标项目名称）投标邀请书</w:t>
      </w:r>
      <w:bookmarkEnd w:id="48"/>
      <w:bookmarkEnd w:id="49"/>
      <w:bookmarkEnd w:id="50"/>
      <w:bookmarkEnd w:id="51"/>
      <w:bookmarkEnd w:id="52"/>
      <w:bookmarkEnd w:id="53"/>
    </w:p>
    <w:p w14:paraId="5EB18D24" w14:textId="77777777" w:rsidR="00A0258D" w:rsidRPr="0082106D" w:rsidRDefault="00000000">
      <w:pPr>
        <w:snapToGrid w:val="0"/>
        <w:spacing w:line="572" w:lineRule="exact"/>
        <w:outlineLvl w:val="1"/>
        <w:rPr>
          <w:rFonts w:ascii="宋体" w:hAnsi="宋体" w:cs="宋体"/>
        </w:rPr>
      </w:pPr>
      <w:r w:rsidRPr="0082106D">
        <w:rPr>
          <w:rFonts w:ascii="宋体" w:hAnsi="宋体" w:cs="宋体" w:hint="eastAsia"/>
          <w:u w:val="single"/>
        </w:rPr>
        <w:t xml:space="preserve">                   </w:t>
      </w:r>
      <w:bookmarkStart w:id="54" w:name="_Toc16732"/>
      <w:r w:rsidRPr="0082106D">
        <w:rPr>
          <w:rFonts w:ascii="宋体" w:hAnsi="宋体" w:cs="宋体" w:hint="eastAsia"/>
          <w:u w:val="single"/>
        </w:rPr>
        <w:t xml:space="preserve">     </w:t>
      </w:r>
      <w:bookmarkStart w:id="55" w:name="_Toc28719"/>
      <w:bookmarkStart w:id="56" w:name="_Toc21074"/>
      <w:bookmarkStart w:id="57" w:name="_Toc18602"/>
      <w:bookmarkStart w:id="58" w:name="_Toc32118"/>
      <w:bookmarkStart w:id="59" w:name="_Toc11165"/>
      <w:r w:rsidRPr="0082106D">
        <w:rPr>
          <w:rFonts w:ascii="宋体" w:hAnsi="宋体" w:cs="宋体" w:hint="eastAsia"/>
        </w:rPr>
        <w:t>（被邀请单位名称）：</w:t>
      </w:r>
      <w:bookmarkEnd w:id="54"/>
      <w:bookmarkEnd w:id="55"/>
      <w:bookmarkEnd w:id="56"/>
      <w:bookmarkEnd w:id="57"/>
      <w:bookmarkEnd w:id="58"/>
      <w:bookmarkEnd w:id="59"/>
    </w:p>
    <w:p w14:paraId="5C807CC9" w14:textId="77777777" w:rsidR="00A0258D" w:rsidRPr="0082106D" w:rsidRDefault="00000000">
      <w:pPr>
        <w:snapToGrid w:val="0"/>
        <w:spacing w:line="572" w:lineRule="exact"/>
        <w:outlineLvl w:val="1"/>
        <w:rPr>
          <w:rFonts w:ascii="宋体" w:hAnsi="宋体" w:cs="宋体"/>
          <w:b/>
          <w:bCs/>
        </w:rPr>
      </w:pPr>
      <w:bookmarkStart w:id="60" w:name="_Toc866"/>
      <w:bookmarkStart w:id="61" w:name="_Toc21210"/>
      <w:bookmarkStart w:id="62" w:name="_Toc22017"/>
      <w:r w:rsidRPr="0082106D">
        <w:rPr>
          <w:rFonts w:ascii="宋体" w:hAnsi="宋体" w:cs="宋体" w:hint="eastAsia"/>
          <w:b/>
          <w:bCs/>
        </w:rPr>
        <w:t>1. 招标条件</w:t>
      </w:r>
      <w:bookmarkEnd w:id="60"/>
      <w:bookmarkEnd w:id="61"/>
      <w:bookmarkEnd w:id="62"/>
    </w:p>
    <w:p w14:paraId="48401BA3"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1.1 项目名称：</w:t>
      </w:r>
      <w:r w:rsidRPr="0082106D">
        <w:rPr>
          <w:rFonts w:ascii="宋体" w:hAnsi="宋体" w:cs="宋体" w:hint="eastAsia"/>
          <w:u w:val="single"/>
        </w:rPr>
        <w:t xml:space="preserve">                             </w:t>
      </w:r>
      <w:r w:rsidRPr="0082106D">
        <w:rPr>
          <w:rFonts w:ascii="宋体" w:hAnsi="宋体" w:cs="宋体" w:hint="eastAsia"/>
        </w:rPr>
        <w:t>；</w:t>
      </w:r>
    </w:p>
    <w:p w14:paraId="5E711647"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1.2 项目审批、核准或备案机关名称：</w:t>
      </w:r>
      <w:r w:rsidRPr="0082106D">
        <w:rPr>
          <w:rFonts w:ascii="宋体" w:hAnsi="宋体" w:cs="宋体" w:hint="eastAsia"/>
          <w:u w:val="single"/>
        </w:rPr>
        <w:t xml:space="preserve">         </w:t>
      </w:r>
      <w:r w:rsidRPr="0082106D">
        <w:rPr>
          <w:rFonts w:ascii="宋体" w:hAnsi="宋体" w:cs="宋体" w:hint="eastAsia"/>
        </w:rPr>
        <w:t>；</w:t>
      </w:r>
    </w:p>
    <w:p w14:paraId="3370885F"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1.3 批文名称及编号：</w:t>
      </w:r>
      <w:r w:rsidRPr="0082106D">
        <w:rPr>
          <w:rFonts w:ascii="宋体" w:hAnsi="宋体" w:cs="宋体" w:hint="eastAsia"/>
          <w:u w:val="single"/>
        </w:rPr>
        <w:t xml:space="preserve">                       </w:t>
      </w:r>
      <w:r w:rsidRPr="0082106D">
        <w:rPr>
          <w:rFonts w:ascii="宋体" w:hAnsi="宋体" w:cs="宋体" w:hint="eastAsia"/>
        </w:rPr>
        <w:t>；</w:t>
      </w:r>
    </w:p>
    <w:p w14:paraId="7F2C7189"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1.4 招标人：</w:t>
      </w:r>
      <w:r w:rsidRPr="0082106D">
        <w:rPr>
          <w:rFonts w:ascii="宋体" w:hAnsi="宋体" w:cs="宋体" w:hint="eastAsia"/>
          <w:u w:val="single"/>
        </w:rPr>
        <w:t xml:space="preserve">                               </w:t>
      </w:r>
      <w:r w:rsidRPr="0082106D">
        <w:rPr>
          <w:rFonts w:ascii="宋体" w:hAnsi="宋体" w:cs="宋体" w:hint="eastAsia"/>
        </w:rPr>
        <w:t>；</w:t>
      </w:r>
    </w:p>
    <w:p w14:paraId="670C8A7B"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1.5 项目业主：</w:t>
      </w:r>
      <w:r w:rsidRPr="0082106D">
        <w:rPr>
          <w:rFonts w:ascii="宋体" w:hAnsi="宋体" w:cs="宋体" w:hint="eastAsia"/>
          <w:u w:val="single"/>
        </w:rPr>
        <w:t xml:space="preserve">                             </w:t>
      </w:r>
      <w:r w:rsidRPr="0082106D">
        <w:rPr>
          <w:rFonts w:ascii="宋体" w:hAnsi="宋体" w:cs="宋体" w:hint="eastAsia"/>
        </w:rPr>
        <w:t>；</w:t>
      </w:r>
    </w:p>
    <w:p w14:paraId="6729784F"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1.6 资金来源：</w:t>
      </w:r>
      <w:r w:rsidRPr="0082106D">
        <w:rPr>
          <w:rFonts w:ascii="宋体" w:hAnsi="宋体" w:cs="宋体" w:hint="eastAsia"/>
          <w:u w:val="single"/>
        </w:rPr>
        <w:t xml:space="preserve">                             </w:t>
      </w:r>
      <w:r w:rsidRPr="0082106D">
        <w:rPr>
          <w:rFonts w:ascii="宋体" w:hAnsi="宋体" w:cs="宋体" w:hint="eastAsia"/>
        </w:rPr>
        <w:t>；</w:t>
      </w:r>
    </w:p>
    <w:p w14:paraId="3CF9508E"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1.7 项目出资比例：</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439439F8" w14:textId="77777777" w:rsidR="00A0258D" w:rsidRPr="0082106D" w:rsidRDefault="00000000">
      <w:pPr>
        <w:snapToGrid w:val="0"/>
        <w:spacing w:line="572" w:lineRule="exact"/>
        <w:ind w:firstLine="437"/>
        <w:rPr>
          <w:rFonts w:ascii="宋体" w:hAnsi="宋体" w:cs="宋体"/>
        </w:rPr>
      </w:pPr>
      <w:bookmarkStart w:id="63" w:name="_Hlk193364218"/>
      <w:r w:rsidRPr="0082106D">
        <w:rPr>
          <w:rFonts w:ascii="宋体" w:hAnsi="宋体" w:cs="宋体" w:hint="eastAsia"/>
        </w:rPr>
        <w:t>1.8资金落实情况：</w:t>
      </w:r>
      <w:r w:rsidRPr="0082106D">
        <w:rPr>
          <w:rFonts w:ascii="宋体" w:hAnsi="宋体" w:cs="宋体" w:hint="eastAsia"/>
          <w:u w:val="single"/>
        </w:rPr>
        <w:t xml:space="preserve"> </w:t>
      </w:r>
      <w:r w:rsidRPr="0082106D">
        <w:rPr>
          <w:rFonts w:ascii="宋体" w:hAnsi="宋体" w:cs="宋体"/>
          <w:u w:val="single"/>
        </w:rPr>
        <w:t xml:space="preserve">             </w:t>
      </w:r>
      <w:r w:rsidRPr="0082106D">
        <w:rPr>
          <w:rFonts w:ascii="宋体" w:hAnsi="宋体" w:cs="宋体" w:hint="eastAsia"/>
        </w:rPr>
        <w:t>。</w:t>
      </w:r>
    </w:p>
    <w:p w14:paraId="2880A587" w14:textId="77777777" w:rsidR="00A0258D" w:rsidRPr="0082106D" w:rsidRDefault="00000000">
      <w:pPr>
        <w:snapToGrid w:val="0"/>
        <w:spacing w:line="572" w:lineRule="exact"/>
        <w:outlineLvl w:val="1"/>
        <w:rPr>
          <w:rFonts w:ascii="宋体" w:hAnsi="宋体" w:cs="宋体"/>
          <w:b/>
          <w:bCs/>
        </w:rPr>
      </w:pPr>
      <w:bookmarkStart w:id="64" w:name="_Toc23175"/>
      <w:bookmarkStart w:id="65" w:name="_Toc16400"/>
      <w:bookmarkStart w:id="66" w:name="_Toc18148"/>
      <w:bookmarkEnd w:id="63"/>
      <w:r w:rsidRPr="0082106D">
        <w:rPr>
          <w:rFonts w:ascii="宋体" w:hAnsi="宋体" w:cs="宋体" w:hint="eastAsia"/>
          <w:b/>
          <w:bCs/>
        </w:rPr>
        <w:t>2. 项目概况与招标范围</w:t>
      </w:r>
      <w:bookmarkEnd w:id="64"/>
      <w:bookmarkEnd w:id="65"/>
      <w:bookmarkEnd w:id="66"/>
    </w:p>
    <w:p w14:paraId="6A5AFBFD"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2.1 招标项目名称：</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3F8211D8"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2.2 招标项目编号：</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7BF36BC0"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2.3 标段划分：</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44798E40"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2.4 招标</w:t>
      </w:r>
      <w:proofErr w:type="gramStart"/>
      <w:r w:rsidRPr="0082106D">
        <w:rPr>
          <w:rFonts w:ascii="宋体" w:hAnsi="宋体" w:cs="宋体" w:hint="eastAsia"/>
          <w:bCs/>
          <w:snapToGrid w:val="0"/>
          <w:kern w:val="0"/>
        </w:rPr>
        <w:t>项目标段</w:t>
      </w:r>
      <w:proofErr w:type="gramEnd"/>
      <w:r w:rsidRPr="0082106D">
        <w:rPr>
          <w:rFonts w:ascii="宋体" w:hAnsi="宋体" w:cs="宋体" w:hint="eastAsia"/>
          <w:bCs/>
          <w:snapToGrid w:val="0"/>
          <w:kern w:val="0"/>
        </w:rPr>
        <w:t>编号：</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0652FD81"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2.5 建设地点：</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38D3DF95"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2.6 建设规模：</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333526EE"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2.7 合同估算价：</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19233D19"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2.8 计划工期</w:t>
      </w:r>
      <w:r w:rsidRPr="0082106D">
        <w:rPr>
          <w:rStyle w:val="afff1"/>
          <w:rFonts w:cs="宋体" w:hint="eastAsia"/>
          <w:kern w:val="0"/>
          <w:sz w:val="21"/>
        </w:rPr>
        <w:footnoteReference w:id="7"/>
      </w:r>
      <w:r w:rsidRPr="0082106D">
        <w:rPr>
          <w:rFonts w:ascii="宋体" w:hAnsi="宋体" w:cs="宋体" w:hint="eastAsia"/>
          <w:bCs/>
          <w:snapToGrid w:val="0"/>
          <w:kern w:val="0"/>
        </w:rPr>
        <w:t>：</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77EBAA3E"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2.9 招标范围：</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26EEF546"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lastRenderedPageBreak/>
        <w:t>2.10 项目类别</w:t>
      </w:r>
      <w:r w:rsidRPr="0082106D">
        <w:rPr>
          <w:rStyle w:val="afff1"/>
          <w:rFonts w:ascii="宋体" w:hAnsi="宋体" w:cs="宋体"/>
          <w:bCs/>
          <w:snapToGrid w:val="0"/>
          <w:kern w:val="0"/>
        </w:rPr>
        <w:footnoteReference w:id="8"/>
      </w:r>
      <w:r w:rsidRPr="0082106D">
        <w:rPr>
          <w:rFonts w:ascii="宋体" w:hAnsi="宋体" w:cs="宋体" w:hint="eastAsia"/>
          <w:bCs/>
          <w:snapToGrid w:val="0"/>
          <w:kern w:val="0"/>
        </w:rPr>
        <w:t>：</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384455DF"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2.11 其他：</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309F24E1" w14:textId="77777777" w:rsidR="00A0258D" w:rsidRPr="0082106D" w:rsidRDefault="00000000">
      <w:pPr>
        <w:snapToGrid w:val="0"/>
        <w:spacing w:line="572" w:lineRule="exact"/>
        <w:outlineLvl w:val="1"/>
        <w:rPr>
          <w:rFonts w:ascii="宋体" w:hAnsi="宋体" w:cs="宋体"/>
          <w:b/>
          <w:bCs/>
        </w:rPr>
      </w:pPr>
      <w:bookmarkStart w:id="67" w:name="_Toc12481"/>
      <w:bookmarkStart w:id="68" w:name="_Toc22098"/>
      <w:bookmarkStart w:id="69" w:name="_Toc16583"/>
      <w:r w:rsidRPr="0082106D">
        <w:rPr>
          <w:rFonts w:ascii="宋体" w:hAnsi="宋体" w:cs="宋体" w:hint="eastAsia"/>
          <w:b/>
          <w:bCs/>
        </w:rPr>
        <w:t>3. 投标人资格要求</w:t>
      </w:r>
      <w:r w:rsidRPr="0082106D">
        <w:rPr>
          <w:rStyle w:val="afff1"/>
          <w:rFonts w:cs="宋体" w:hint="eastAsia"/>
          <w:kern w:val="0"/>
          <w:sz w:val="21"/>
        </w:rPr>
        <w:footnoteReference w:id="9"/>
      </w:r>
      <w:bookmarkEnd w:id="67"/>
      <w:bookmarkEnd w:id="68"/>
      <w:bookmarkEnd w:id="69"/>
      <w:r w:rsidRPr="0082106D">
        <w:rPr>
          <w:rStyle w:val="afff1"/>
          <w:rFonts w:cs="宋体" w:hint="eastAsia"/>
          <w:kern w:val="0"/>
          <w:sz w:val="21"/>
        </w:rPr>
        <w:t xml:space="preserve"> </w:t>
      </w:r>
      <w:r w:rsidRPr="0082106D">
        <w:rPr>
          <w:rFonts w:ascii="宋体" w:hAnsi="宋体" w:cs="宋体" w:hint="eastAsia"/>
          <w:b/>
          <w:bCs/>
        </w:rPr>
        <w:t xml:space="preserve"> </w:t>
      </w:r>
    </w:p>
    <w:p w14:paraId="64568F8C"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3.1 投标人资质要求：投标人须具备有效的营业执照，</w:t>
      </w:r>
      <w:r w:rsidRPr="0082106D">
        <w:rPr>
          <w:rFonts w:ascii="宋体" w:hAnsi="宋体" w:cs="宋体" w:hint="eastAsia"/>
          <w:u w:val="single"/>
        </w:rPr>
        <w:t xml:space="preserve">       </w:t>
      </w:r>
      <w:r w:rsidRPr="0082106D">
        <w:rPr>
          <w:rFonts w:ascii="宋体" w:hAnsi="宋体" w:cs="宋体" w:hint="eastAsia"/>
          <w:bCs/>
          <w:snapToGrid w:val="0"/>
          <w:kern w:val="0"/>
        </w:rPr>
        <w:t>资质，且具备有效的安全生产许可证</w:t>
      </w:r>
      <w:r w:rsidRPr="0082106D">
        <w:rPr>
          <w:rStyle w:val="afff1"/>
          <w:rFonts w:cs="宋体" w:hint="eastAsia"/>
          <w:kern w:val="0"/>
        </w:rPr>
        <w:footnoteReference w:id="10"/>
      </w:r>
      <w:r w:rsidRPr="0082106D">
        <w:rPr>
          <w:rFonts w:ascii="宋体" w:hAnsi="宋体" w:cs="宋体" w:hint="eastAsia"/>
          <w:bCs/>
          <w:snapToGrid w:val="0"/>
          <w:kern w:val="0"/>
        </w:rPr>
        <w:t>。</w:t>
      </w:r>
    </w:p>
    <w:p w14:paraId="67CDD675" w14:textId="77777777" w:rsidR="00A0258D" w:rsidRPr="0082106D" w:rsidRDefault="00000000">
      <w:pPr>
        <w:snapToGrid w:val="0"/>
        <w:spacing w:line="572" w:lineRule="exact"/>
        <w:ind w:firstLine="437"/>
        <w:jc w:val="left"/>
        <w:rPr>
          <w:rFonts w:ascii="宋体" w:hAnsi="宋体" w:cs="宋体"/>
          <w:bCs/>
          <w:snapToGrid w:val="0"/>
          <w:kern w:val="0"/>
        </w:rPr>
      </w:pPr>
      <w:r w:rsidRPr="0082106D">
        <w:rPr>
          <w:rFonts w:ascii="宋体" w:hAnsi="宋体" w:cs="宋体" w:hint="eastAsia"/>
          <w:bCs/>
          <w:snapToGrid w:val="0"/>
          <w:kern w:val="0"/>
        </w:rPr>
        <w:t>3.2 投标人业绩要求：</w:t>
      </w:r>
      <w:r w:rsidRPr="0082106D">
        <w:rPr>
          <w:rFonts w:ascii="Times New Roman" w:hAnsi="Times New Roman" w:hint="eastAsia"/>
          <w:u w:val="single"/>
        </w:rPr>
        <w:t xml:space="preserve">                                      </w:t>
      </w:r>
      <w:r w:rsidRPr="0082106D">
        <w:rPr>
          <w:rFonts w:ascii="Times New Roman" w:hAnsi="Times New Roman" w:hint="eastAsia"/>
        </w:rPr>
        <w:t>。</w:t>
      </w:r>
    </w:p>
    <w:p w14:paraId="5EA93638" w14:textId="77777777" w:rsidR="00A0258D" w:rsidRPr="0082106D" w:rsidRDefault="00000000">
      <w:pPr>
        <w:widowControl/>
        <w:spacing w:line="576" w:lineRule="atLeast"/>
        <w:ind w:firstLineChars="200" w:firstLine="480"/>
        <w:rPr>
          <w:rFonts w:ascii="宋体" w:hAnsi="宋体" w:cs="宋体"/>
        </w:rPr>
      </w:pPr>
      <w:r w:rsidRPr="0082106D">
        <w:rPr>
          <w:rFonts w:ascii="宋体" w:hAnsi="宋体" w:cs="宋体" w:hint="eastAsia"/>
          <w:bCs/>
          <w:snapToGrid w:val="0"/>
          <w:kern w:val="0"/>
        </w:rPr>
        <w:t>3.3 项目经理资格要求：投标人拟委任项目经理须具备</w:t>
      </w:r>
      <w:r w:rsidRPr="0082106D">
        <w:rPr>
          <w:rFonts w:ascii="宋体" w:hAnsi="宋体" w:cs="宋体" w:hint="eastAsia"/>
          <w:u w:val="single"/>
        </w:rPr>
        <w:t xml:space="preserve">   （专业及级别）   </w:t>
      </w:r>
      <w:r w:rsidRPr="0082106D">
        <w:rPr>
          <w:rFonts w:ascii="宋体" w:hAnsi="宋体" w:cs="宋体" w:hint="eastAsia"/>
          <w:bCs/>
          <w:snapToGrid w:val="0"/>
          <w:kern w:val="0"/>
        </w:rPr>
        <w:t>注册建造师资格，具备有效的安全生产考核合格(B类)证书</w:t>
      </w:r>
      <w:r w:rsidRPr="0082106D">
        <w:rPr>
          <w:rStyle w:val="afff1"/>
          <w:rFonts w:cs="宋体" w:hint="eastAsia"/>
          <w:bCs/>
          <w:kern w:val="0"/>
        </w:rPr>
        <w:footnoteReference w:id="11"/>
      </w:r>
      <w:r w:rsidRPr="0082106D">
        <w:rPr>
          <w:rFonts w:ascii="宋体" w:hAnsi="宋体" w:cs="宋体" w:hint="eastAsia"/>
          <w:bCs/>
          <w:snapToGrid w:val="0"/>
          <w:kern w:val="0"/>
        </w:rPr>
        <w:t>，</w:t>
      </w:r>
      <w:r w:rsidRPr="0082106D">
        <w:rPr>
          <w:rFonts w:ascii="Times New Roman" w:hAnsi="Times New Roman" w:hint="eastAsia"/>
        </w:rPr>
        <w:t>且目前未在其他项目上任职或虽在其他项目上任职但本项目中标后能够从该项目撤离</w:t>
      </w:r>
      <w:r w:rsidRPr="0082106D">
        <w:rPr>
          <w:rFonts w:ascii="宋体" w:hAnsi="宋体" w:cs="宋体" w:hint="eastAsia"/>
          <w:bCs/>
          <w:snapToGrid w:val="0"/>
          <w:kern w:val="0"/>
        </w:rPr>
        <w:t>。</w:t>
      </w:r>
    </w:p>
    <w:p w14:paraId="1C91FBE1" w14:textId="77777777" w:rsidR="00A0258D" w:rsidRPr="0082106D" w:rsidRDefault="00000000">
      <w:pPr>
        <w:snapToGrid w:val="0"/>
        <w:spacing w:line="572" w:lineRule="exact"/>
        <w:ind w:firstLine="437"/>
        <w:jc w:val="left"/>
        <w:rPr>
          <w:rFonts w:ascii="宋体" w:hAnsi="宋体" w:cs="宋体"/>
          <w:bCs/>
          <w:snapToGrid w:val="0"/>
          <w:kern w:val="0"/>
        </w:rPr>
      </w:pPr>
      <w:r w:rsidRPr="0082106D">
        <w:rPr>
          <w:rFonts w:ascii="宋体" w:hAnsi="宋体" w:cs="宋体" w:hint="eastAsia"/>
          <w:bCs/>
          <w:snapToGrid w:val="0"/>
          <w:kern w:val="0"/>
        </w:rPr>
        <w:t>3.4  项目经理业绩要求：</w:t>
      </w:r>
      <w:r w:rsidRPr="0082106D">
        <w:rPr>
          <w:rFonts w:ascii="Times New Roman" w:hAnsi="Times New Roman" w:hint="eastAsia"/>
          <w:u w:val="single"/>
        </w:rPr>
        <w:t xml:space="preserve">                                      </w:t>
      </w:r>
      <w:r w:rsidRPr="0082106D">
        <w:rPr>
          <w:rFonts w:ascii="宋体" w:hAnsi="宋体" w:cs="宋体" w:hint="eastAsia"/>
          <w:bCs/>
          <w:snapToGrid w:val="0"/>
          <w:kern w:val="0"/>
        </w:rPr>
        <w:t>。</w:t>
      </w:r>
    </w:p>
    <w:p w14:paraId="2778B20B" w14:textId="77777777" w:rsidR="00A0258D" w:rsidRPr="0082106D" w:rsidRDefault="00000000">
      <w:pPr>
        <w:widowControl/>
        <w:tabs>
          <w:tab w:val="center" w:pos="4470"/>
        </w:tabs>
        <w:adjustRightInd/>
        <w:spacing w:line="576" w:lineRule="atLeast"/>
        <w:ind w:firstLineChars="200" w:firstLine="480"/>
        <w:jc w:val="left"/>
        <w:rPr>
          <w:rFonts w:ascii="宋体" w:hAnsi="宋体" w:cs="宋体"/>
          <w:bCs/>
          <w:snapToGrid w:val="0"/>
          <w:kern w:val="0"/>
        </w:rPr>
      </w:pPr>
      <w:r w:rsidRPr="0082106D">
        <w:rPr>
          <w:rFonts w:ascii="宋体" w:hAnsi="宋体" w:cs="宋体" w:hint="eastAsia"/>
          <w:bCs/>
          <w:snapToGrid w:val="0"/>
          <w:kern w:val="0"/>
        </w:rPr>
        <w:t>3.5 投标人财务要求：</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w:t>
      </w:r>
      <w:r w:rsidRPr="0082106D">
        <w:rPr>
          <w:rFonts w:ascii="宋体" w:hAnsi="宋体" w:cs="宋体" w:hint="eastAsia"/>
          <w:bCs/>
          <w:snapToGrid w:val="0"/>
          <w:kern w:val="0"/>
        </w:rPr>
        <w:tab/>
      </w:r>
    </w:p>
    <w:p w14:paraId="5C531886" w14:textId="77777777" w:rsidR="00A0258D" w:rsidRPr="0082106D" w:rsidRDefault="00000000">
      <w:pPr>
        <w:widowControl/>
        <w:spacing w:line="576" w:lineRule="atLeast"/>
        <w:ind w:firstLineChars="200" w:firstLine="480"/>
        <w:rPr>
          <w:rFonts w:ascii="宋体" w:hAnsi="宋体" w:cs="宋体"/>
          <w:bCs/>
          <w:snapToGrid w:val="0"/>
          <w:kern w:val="0"/>
        </w:rPr>
      </w:pPr>
      <w:r w:rsidRPr="0082106D">
        <w:rPr>
          <w:rFonts w:ascii="宋体" w:hAnsi="宋体" w:cs="宋体" w:hint="eastAsia"/>
          <w:bCs/>
          <w:snapToGrid w:val="0"/>
          <w:kern w:val="0"/>
        </w:rPr>
        <w:t>3.6 信誉要求：</w:t>
      </w:r>
    </w:p>
    <w:p w14:paraId="7AE0C649" w14:textId="77777777" w:rsidR="00A0258D" w:rsidRPr="0082106D" w:rsidRDefault="00000000">
      <w:pPr>
        <w:pStyle w:val="pf0"/>
        <w:ind w:firstLineChars="200" w:firstLine="480"/>
        <w:rPr>
          <w:bCs/>
          <w:snapToGrid w:val="0"/>
          <w:szCs w:val="21"/>
        </w:rPr>
      </w:pPr>
      <w:r w:rsidRPr="0082106D">
        <w:rPr>
          <w:bCs/>
          <w:snapToGrid w:val="0"/>
          <w:szCs w:val="21"/>
        </w:rPr>
        <w:t>投标人（含分公司）不得存在以下失信情形（行政主管部门已经做出暂停、停止、撤销等处理决定的除外）：</w:t>
      </w:r>
    </w:p>
    <w:p w14:paraId="1C23D728" w14:textId="77777777" w:rsidR="00A0258D" w:rsidRPr="0082106D" w:rsidRDefault="00000000">
      <w:pPr>
        <w:pStyle w:val="pf0"/>
        <w:ind w:firstLineChars="200" w:firstLine="480"/>
        <w:rPr>
          <w:bCs/>
          <w:snapToGrid w:val="0"/>
          <w:szCs w:val="21"/>
        </w:rPr>
      </w:pPr>
      <w:r w:rsidRPr="0082106D">
        <w:rPr>
          <w:bCs/>
          <w:snapToGrid w:val="0"/>
          <w:szCs w:val="21"/>
        </w:rPr>
        <w:t>（1）被人民法院列入失信被执行人的；</w:t>
      </w:r>
    </w:p>
    <w:p w14:paraId="2601DE18" w14:textId="77777777" w:rsidR="00A0258D" w:rsidRPr="0082106D" w:rsidRDefault="00000000">
      <w:pPr>
        <w:pStyle w:val="pf0"/>
        <w:ind w:firstLineChars="200" w:firstLine="480"/>
        <w:rPr>
          <w:bCs/>
          <w:snapToGrid w:val="0"/>
          <w:szCs w:val="21"/>
        </w:rPr>
      </w:pPr>
      <w:r w:rsidRPr="0082106D">
        <w:rPr>
          <w:bCs/>
          <w:snapToGrid w:val="0"/>
          <w:szCs w:val="21"/>
        </w:rPr>
        <w:t>（2）被税务部门列入重大税收违法案件当事人名单的；</w:t>
      </w:r>
    </w:p>
    <w:p w14:paraId="30B1F9EA" w14:textId="77777777" w:rsidR="00A0258D" w:rsidRPr="0082106D" w:rsidRDefault="00000000">
      <w:pPr>
        <w:pStyle w:val="pf0"/>
        <w:ind w:firstLineChars="200" w:firstLine="480"/>
        <w:rPr>
          <w:bCs/>
          <w:snapToGrid w:val="0"/>
          <w:szCs w:val="21"/>
        </w:rPr>
      </w:pPr>
      <w:r w:rsidRPr="0082106D">
        <w:rPr>
          <w:bCs/>
          <w:snapToGrid w:val="0"/>
          <w:szCs w:val="21"/>
        </w:rPr>
        <w:t>（3）被人力资源社会保障行政部门列入拖欠农民工工资“黑名单”的；</w:t>
      </w:r>
    </w:p>
    <w:p w14:paraId="36CD4C84" w14:textId="77777777" w:rsidR="00A0258D" w:rsidRPr="0082106D" w:rsidRDefault="00000000">
      <w:pPr>
        <w:pStyle w:val="pf0"/>
        <w:ind w:firstLineChars="200" w:firstLine="480"/>
        <w:rPr>
          <w:bCs/>
          <w:snapToGrid w:val="0"/>
          <w:szCs w:val="21"/>
        </w:rPr>
      </w:pPr>
      <w:r w:rsidRPr="0082106D">
        <w:rPr>
          <w:bCs/>
          <w:snapToGrid w:val="0"/>
          <w:szCs w:val="21"/>
        </w:rPr>
        <w:t>（4）被应急管理部门列入安全生产失信联合惩戒“黑名单”；</w:t>
      </w:r>
    </w:p>
    <w:p w14:paraId="7CFD3ADE" w14:textId="77777777" w:rsidR="00A0258D" w:rsidRPr="0082106D" w:rsidRDefault="00000000">
      <w:pPr>
        <w:pStyle w:val="pf0"/>
        <w:ind w:firstLineChars="200" w:firstLine="480"/>
        <w:rPr>
          <w:bCs/>
          <w:snapToGrid w:val="0"/>
          <w:szCs w:val="21"/>
        </w:rPr>
      </w:pPr>
      <w:r w:rsidRPr="0082106D">
        <w:rPr>
          <w:rFonts w:hint="eastAsia"/>
          <w:bCs/>
          <w:snapToGrid w:val="0"/>
          <w:szCs w:val="21"/>
        </w:rPr>
        <w:t>（5）在国家企业信用信息公示系统中被列入严重违法失信企业名单；</w:t>
      </w:r>
    </w:p>
    <w:p w14:paraId="19C84B77" w14:textId="77777777" w:rsidR="00A0258D" w:rsidRPr="0082106D" w:rsidRDefault="00000000">
      <w:pPr>
        <w:pStyle w:val="pf0"/>
        <w:spacing w:line="360" w:lineRule="auto"/>
        <w:ind w:left="1378" w:hanging="420"/>
        <w:rPr>
          <w:bCs/>
          <w:snapToGrid w:val="0"/>
          <w:szCs w:val="21"/>
        </w:rPr>
      </w:pPr>
      <w:r w:rsidRPr="0082106D">
        <w:rPr>
          <w:bCs/>
          <w:snapToGrid w:val="0"/>
          <w:szCs w:val="21"/>
        </w:rPr>
        <w:lastRenderedPageBreak/>
        <w:t>（6）投标人</w:t>
      </w:r>
      <w:r w:rsidRPr="0082106D">
        <w:rPr>
          <w:rFonts w:hint="eastAsia"/>
          <w:bCs/>
          <w:snapToGrid w:val="0"/>
          <w:szCs w:val="21"/>
        </w:rPr>
        <w:t>、</w:t>
      </w:r>
      <w:r w:rsidRPr="0082106D">
        <w:rPr>
          <w:bCs/>
          <w:snapToGrid w:val="0"/>
          <w:szCs w:val="21"/>
        </w:rPr>
        <w:t>其法定代表人</w:t>
      </w:r>
      <w:r w:rsidRPr="0082106D">
        <w:rPr>
          <w:rFonts w:hint="eastAsia"/>
          <w:bCs/>
          <w:snapToGrid w:val="0"/>
          <w:szCs w:val="21"/>
        </w:rPr>
        <w:t>及拟派项目经理</w:t>
      </w:r>
      <w:r w:rsidRPr="0082106D">
        <w:rPr>
          <w:bCs/>
          <w:snapToGrid w:val="0"/>
          <w:szCs w:val="21"/>
        </w:rPr>
        <w:t>近三年（自开标之日起往前追溯）有行贿犯罪行为的；（投标人需按照招标文件规定的格式自行出具《近三年无行贿犯罪行为承诺书》）。</w:t>
      </w:r>
    </w:p>
    <w:p w14:paraId="3403CE9A" w14:textId="77777777" w:rsidR="00A0258D" w:rsidRPr="0082106D" w:rsidRDefault="00000000">
      <w:pPr>
        <w:widowControl/>
        <w:adjustRightInd/>
        <w:spacing w:line="576" w:lineRule="atLeast"/>
        <w:ind w:firstLineChars="200" w:firstLine="480"/>
        <w:rPr>
          <w:bCs/>
          <w:snapToGrid w:val="0"/>
        </w:rPr>
      </w:pPr>
      <w:r w:rsidRPr="0082106D">
        <w:rPr>
          <w:bCs/>
          <w:snapToGrid w:val="0"/>
        </w:rPr>
        <w:t>以上情形第（</w:t>
      </w:r>
      <w:r w:rsidRPr="0082106D">
        <w:rPr>
          <w:bCs/>
          <w:snapToGrid w:val="0"/>
        </w:rPr>
        <w:t>1</w:t>
      </w:r>
      <w:r w:rsidRPr="0082106D">
        <w:rPr>
          <w:bCs/>
          <w:snapToGrid w:val="0"/>
        </w:rPr>
        <w:t>）（</w:t>
      </w:r>
      <w:r w:rsidRPr="0082106D">
        <w:rPr>
          <w:bCs/>
          <w:snapToGrid w:val="0"/>
        </w:rPr>
        <w:t>2</w:t>
      </w:r>
      <w:r w:rsidRPr="0082106D">
        <w:rPr>
          <w:bCs/>
          <w:snapToGrid w:val="0"/>
        </w:rPr>
        <w:t>）（</w:t>
      </w:r>
      <w:r w:rsidRPr="0082106D">
        <w:rPr>
          <w:bCs/>
          <w:snapToGrid w:val="0"/>
        </w:rPr>
        <w:t>3</w:t>
      </w:r>
      <w:r w:rsidRPr="0082106D">
        <w:rPr>
          <w:bCs/>
          <w:snapToGrid w:val="0"/>
        </w:rPr>
        <w:t>）（</w:t>
      </w:r>
      <w:r w:rsidRPr="0082106D">
        <w:rPr>
          <w:bCs/>
          <w:snapToGrid w:val="0"/>
        </w:rPr>
        <w:t>4</w:t>
      </w:r>
      <w:r w:rsidRPr="0082106D">
        <w:rPr>
          <w:bCs/>
          <w:snapToGrid w:val="0"/>
        </w:rPr>
        <w:t>）项以信用中国网站发布的信息为准</w:t>
      </w:r>
      <w:r w:rsidRPr="0082106D">
        <w:rPr>
          <w:rFonts w:hint="eastAsia"/>
          <w:bCs/>
          <w:snapToGrid w:val="0"/>
        </w:rPr>
        <w:t>，（</w:t>
      </w:r>
      <w:r w:rsidRPr="0082106D">
        <w:rPr>
          <w:rFonts w:hint="eastAsia"/>
          <w:bCs/>
          <w:snapToGrid w:val="0"/>
        </w:rPr>
        <w:t>5</w:t>
      </w:r>
      <w:r w:rsidRPr="0082106D">
        <w:rPr>
          <w:rFonts w:hint="eastAsia"/>
          <w:bCs/>
          <w:snapToGrid w:val="0"/>
        </w:rPr>
        <w:t>）项以国家企业信用信息公示系统发布的信息为准</w:t>
      </w:r>
      <w:r w:rsidRPr="0082106D">
        <w:rPr>
          <w:bCs/>
          <w:snapToGrid w:val="0"/>
        </w:rPr>
        <w:t>。所有情形有限制期限的按规定期限执行，无限制期限的按投标截止时间前</w:t>
      </w:r>
      <w:r w:rsidRPr="0082106D">
        <w:rPr>
          <w:bCs/>
          <w:snapToGrid w:val="0"/>
        </w:rPr>
        <w:t>12</w:t>
      </w:r>
      <w:r w:rsidRPr="0082106D">
        <w:rPr>
          <w:bCs/>
          <w:snapToGrid w:val="0"/>
        </w:rPr>
        <w:t>个月计算。由代理机构在推荐中标候选人前对拟推荐的中标候选人进行查询，并将查询结果书面反馈至评标委员会。存在上述情形之一的，不得推荐为中标候选人。</w:t>
      </w:r>
      <w:r w:rsidRPr="0082106D">
        <w:rPr>
          <w:rFonts w:hint="eastAsia"/>
          <w:bCs/>
          <w:snapToGrid w:val="0"/>
        </w:rPr>
        <w:tab/>
      </w:r>
    </w:p>
    <w:p w14:paraId="1119B088" w14:textId="77777777" w:rsidR="00A0258D" w:rsidRPr="0082106D" w:rsidRDefault="00000000">
      <w:pPr>
        <w:widowControl/>
        <w:adjustRightInd/>
        <w:spacing w:line="576" w:lineRule="atLeast"/>
        <w:ind w:firstLineChars="200" w:firstLine="480"/>
        <w:rPr>
          <w:rFonts w:ascii="宋体" w:hAnsi="宋体" w:cs="宋体"/>
          <w:bCs/>
          <w:snapToGrid w:val="0"/>
          <w:kern w:val="0"/>
        </w:rPr>
      </w:pPr>
      <w:r w:rsidRPr="0082106D">
        <w:rPr>
          <w:rFonts w:ascii="宋体" w:hAnsi="宋体" w:cs="宋体" w:hint="eastAsia"/>
          <w:bCs/>
          <w:snapToGrid w:val="0"/>
          <w:kern w:val="0"/>
        </w:rPr>
        <w:t xml:space="preserve">3.7 本次招标 </w:t>
      </w:r>
      <w:r w:rsidRPr="0082106D">
        <w:rPr>
          <w:rFonts w:ascii="宋体" w:hAnsi="宋体" w:cs="宋体" w:hint="eastAsia"/>
          <w:bCs/>
          <w:snapToGrid w:val="0"/>
          <w:kern w:val="0"/>
          <w:u w:val="single"/>
        </w:rPr>
        <w:t xml:space="preserve">   (接受或不接受)   </w:t>
      </w:r>
      <w:r w:rsidRPr="0082106D">
        <w:rPr>
          <w:rFonts w:ascii="宋体" w:hAnsi="宋体" w:cs="宋体" w:hint="eastAsia"/>
          <w:bCs/>
          <w:snapToGrid w:val="0"/>
          <w:kern w:val="0"/>
        </w:rPr>
        <w:t>联合体投标</w:t>
      </w:r>
      <w:r w:rsidRPr="0082106D">
        <w:rPr>
          <w:rStyle w:val="afff1"/>
          <w:rFonts w:cs="宋体" w:hint="eastAsia"/>
          <w:kern w:val="0"/>
          <w:sz w:val="21"/>
        </w:rPr>
        <w:footnoteReference w:id="12"/>
      </w:r>
      <w:r w:rsidRPr="0082106D">
        <w:rPr>
          <w:rFonts w:ascii="宋体" w:hAnsi="宋体" w:cs="宋体" w:hint="eastAsia"/>
          <w:bCs/>
          <w:snapToGrid w:val="0"/>
          <w:kern w:val="0"/>
        </w:rPr>
        <w:t>。</w:t>
      </w:r>
    </w:p>
    <w:p w14:paraId="219608EE" w14:textId="77777777" w:rsidR="00A0258D" w:rsidRPr="0082106D" w:rsidRDefault="00000000">
      <w:pPr>
        <w:widowControl/>
        <w:adjustRightInd/>
        <w:spacing w:line="576" w:lineRule="atLeast"/>
        <w:ind w:firstLineChars="200" w:firstLine="480"/>
        <w:rPr>
          <w:rFonts w:ascii="宋体" w:hAnsi="宋体" w:cs="宋体"/>
        </w:rPr>
      </w:pPr>
      <w:r w:rsidRPr="0082106D">
        <w:rPr>
          <w:rFonts w:ascii="宋体" w:hAnsi="宋体" w:cs="宋体" w:hint="eastAsia"/>
          <w:bCs/>
          <w:snapToGrid w:val="0"/>
          <w:kern w:val="0"/>
        </w:rPr>
        <w:t>联合体投标的，应满足下列要求：</w:t>
      </w:r>
    </w:p>
    <w:p w14:paraId="13E15CCB" w14:textId="77777777" w:rsidR="00A0258D" w:rsidRPr="0082106D" w:rsidRDefault="00000000">
      <w:pPr>
        <w:pStyle w:val="afff6"/>
        <w:numPr>
          <w:ilvl w:val="0"/>
          <w:numId w:val="5"/>
        </w:numPr>
        <w:snapToGrid w:val="0"/>
        <w:spacing w:line="572" w:lineRule="exact"/>
        <w:ind w:firstLineChars="0"/>
        <w:rPr>
          <w:rFonts w:ascii="宋体" w:hAnsi="宋体" w:cs="Arial"/>
          <w:sz w:val="24"/>
          <w:szCs w:val="24"/>
        </w:rPr>
      </w:pPr>
      <w:r w:rsidRPr="0082106D">
        <w:rPr>
          <w:rFonts w:ascii="宋体" w:hAnsi="宋体" w:cs="Arial"/>
          <w:sz w:val="24"/>
          <w:szCs w:val="24"/>
        </w:rPr>
        <w:t>联合体成员方总数量不超过</w:t>
      </w:r>
      <w:r w:rsidRPr="0082106D">
        <w:rPr>
          <w:rFonts w:ascii="宋体" w:hAnsi="宋体" w:cs="Arial"/>
          <w:sz w:val="24"/>
          <w:szCs w:val="24"/>
          <w:u w:val="single"/>
        </w:rPr>
        <w:t xml:space="preserve">    </w:t>
      </w:r>
      <w:r w:rsidRPr="0082106D">
        <w:rPr>
          <w:rFonts w:ascii="宋体" w:hAnsi="宋体" w:cs="Arial"/>
          <w:sz w:val="24"/>
          <w:szCs w:val="24"/>
        </w:rPr>
        <w:t>家；</w:t>
      </w:r>
    </w:p>
    <w:p w14:paraId="47B1926A" w14:textId="77777777" w:rsidR="00A0258D" w:rsidRPr="0082106D" w:rsidRDefault="00000000">
      <w:pPr>
        <w:pStyle w:val="afff6"/>
        <w:numPr>
          <w:ilvl w:val="0"/>
          <w:numId w:val="5"/>
        </w:numPr>
        <w:snapToGrid w:val="0"/>
        <w:spacing w:line="572" w:lineRule="exact"/>
        <w:ind w:firstLineChars="0"/>
        <w:rPr>
          <w:rFonts w:ascii="宋体" w:hAnsi="宋体" w:cs="宋体"/>
        </w:rPr>
      </w:pPr>
      <w:r w:rsidRPr="0082106D">
        <w:rPr>
          <w:rFonts w:ascii="宋体" w:hAnsi="宋体" w:cs="宋体"/>
        </w:rPr>
        <w:t>……</w:t>
      </w:r>
    </w:p>
    <w:p w14:paraId="024ACEF8" w14:textId="77777777" w:rsidR="00A0258D" w:rsidRPr="0082106D" w:rsidRDefault="00000000">
      <w:pPr>
        <w:snapToGrid w:val="0"/>
        <w:spacing w:line="572" w:lineRule="exact"/>
        <w:rPr>
          <w:rFonts w:ascii="宋体" w:hAnsi="宋体" w:cs="Arial"/>
          <w:szCs w:val="24"/>
        </w:rPr>
      </w:pPr>
      <w:r w:rsidRPr="0082106D">
        <w:rPr>
          <w:rFonts w:ascii="宋体" w:hAnsi="宋体"/>
          <w:szCs w:val="24"/>
        </w:rPr>
        <w:t>注：若投标人选择联合体方式参与投标，联合体中的所有成员单位均需在系统中获取</w:t>
      </w:r>
      <w:r w:rsidRPr="0082106D">
        <w:rPr>
          <w:rFonts w:ascii="宋体" w:hAnsi="宋体" w:cs="Arial"/>
          <w:szCs w:val="24"/>
        </w:rPr>
        <w:t>招标文件</w:t>
      </w:r>
      <w:r w:rsidRPr="0082106D">
        <w:rPr>
          <w:rFonts w:ascii="宋体" w:hAnsi="宋体"/>
          <w:szCs w:val="24"/>
        </w:rPr>
        <w:t>，具体操作为牵头人获取招标文件时，成员单位读取CA锁添加。</w:t>
      </w:r>
    </w:p>
    <w:p w14:paraId="0AF2A723"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3.8 各投标人均可就本招标项目上述标段中的</w:t>
      </w:r>
      <w:r w:rsidRPr="0082106D">
        <w:rPr>
          <w:rFonts w:ascii="宋体" w:hAnsi="宋体" w:cs="宋体" w:hint="eastAsia"/>
          <w:u w:val="single"/>
        </w:rPr>
        <w:t xml:space="preserve">      </w:t>
      </w:r>
      <w:r w:rsidRPr="0082106D">
        <w:rPr>
          <w:rFonts w:ascii="宋体" w:hAnsi="宋体" w:cs="宋体" w:hint="eastAsia"/>
          <w:bCs/>
          <w:snapToGrid w:val="0"/>
          <w:kern w:val="0"/>
          <w:u w:val="single"/>
        </w:rPr>
        <w:t>(具体数量)</w:t>
      </w:r>
      <w:r w:rsidRPr="0082106D">
        <w:rPr>
          <w:rFonts w:ascii="宋体" w:hAnsi="宋体" w:cs="宋体" w:hint="eastAsia"/>
          <w:u w:val="single"/>
        </w:rPr>
        <w:t xml:space="preserve">    </w:t>
      </w:r>
      <w:proofErr w:type="gramStart"/>
      <w:r w:rsidRPr="0082106D">
        <w:rPr>
          <w:rFonts w:ascii="宋体" w:hAnsi="宋体" w:cs="宋体" w:hint="eastAsia"/>
          <w:bCs/>
          <w:snapToGrid w:val="0"/>
          <w:kern w:val="0"/>
        </w:rPr>
        <w:t>个</w:t>
      </w:r>
      <w:proofErr w:type="gramEnd"/>
      <w:r w:rsidRPr="0082106D">
        <w:rPr>
          <w:rFonts w:ascii="宋体" w:hAnsi="宋体" w:cs="宋体" w:hint="eastAsia"/>
          <w:bCs/>
          <w:snapToGrid w:val="0"/>
          <w:kern w:val="0"/>
        </w:rPr>
        <w:t>标段投标，但最多允许中标</w:t>
      </w:r>
      <w:r w:rsidRPr="0082106D">
        <w:rPr>
          <w:rFonts w:ascii="宋体" w:hAnsi="宋体" w:cs="宋体" w:hint="eastAsia"/>
          <w:u w:val="single"/>
        </w:rPr>
        <w:t xml:space="preserve">     </w:t>
      </w:r>
      <w:r w:rsidRPr="0082106D">
        <w:rPr>
          <w:rFonts w:ascii="宋体" w:hAnsi="宋体" w:cs="宋体" w:hint="eastAsia"/>
          <w:bCs/>
          <w:snapToGrid w:val="0"/>
          <w:kern w:val="0"/>
          <w:u w:val="single"/>
        </w:rPr>
        <w:t>(具体数量)</w:t>
      </w:r>
      <w:r w:rsidRPr="0082106D">
        <w:rPr>
          <w:rFonts w:ascii="宋体" w:hAnsi="宋体" w:cs="宋体" w:hint="eastAsia"/>
          <w:u w:val="single"/>
        </w:rPr>
        <w:t xml:space="preserve">  </w:t>
      </w:r>
      <w:r w:rsidRPr="0082106D">
        <w:rPr>
          <w:rFonts w:ascii="宋体" w:hAnsi="宋体" w:cs="宋体" w:hint="eastAsia"/>
        </w:rPr>
        <w:t xml:space="preserve"> </w:t>
      </w:r>
      <w:proofErr w:type="gramStart"/>
      <w:r w:rsidRPr="0082106D">
        <w:rPr>
          <w:rFonts w:ascii="宋体" w:hAnsi="宋体" w:cs="宋体" w:hint="eastAsia"/>
          <w:bCs/>
          <w:snapToGrid w:val="0"/>
          <w:kern w:val="0"/>
        </w:rPr>
        <w:t>个</w:t>
      </w:r>
      <w:proofErr w:type="gramEnd"/>
      <w:r w:rsidRPr="0082106D">
        <w:rPr>
          <w:rFonts w:ascii="宋体" w:hAnsi="宋体" w:cs="宋体" w:hint="eastAsia"/>
          <w:bCs/>
          <w:snapToGrid w:val="0"/>
          <w:kern w:val="0"/>
        </w:rPr>
        <w:t>标段(适用于分标段的招标项目)。</w:t>
      </w:r>
    </w:p>
    <w:p w14:paraId="1A028F2F"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3.9 落实政府采购政策需满足的资格要求：□无，即本次招标符合</w:t>
      </w:r>
      <w:proofErr w:type="gramStart"/>
      <w:r w:rsidRPr="0082106D">
        <w:rPr>
          <w:rFonts w:ascii="宋体" w:hAnsi="宋体" w:cs="宋体" w:hint="eastAsia"/>
          <w:bCs/>
          <w:snapToGrid w:val="0"/>
          <w:kern w:val="0"/>
        </w:rPr>
        <w:t>不</w:t>
      </w:r>
      <w:proofErr w:type="gramEnd"/>
      <w:r w:rsidRPr="0082106D">
        <w:rPr>
          <w:rFonts w:ascii="宋体" w:hAnsi="宋体" w:cs="宋体" w:hint="eastAsia"/>
          <w:bCs/>
          <w:snapToGrid w:val="0"/>
          <w:kern w:val="0"/>
        </w:rPr>
        <w:t>专门面向中小企业预留采购份额的情形。</w:t>
      </w:r>
    </w:p>
    <w:p w14:paraId="6F3BC1A6"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□本招标项目整体预留专门面向中小企业采购，即投标人提供的工程由中小微企业、监狱企业或残疾人福利性单位承建。</w:t>
      </w:r>
    </w:p>
    <w:p w14:paraId="6280E81D"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□本招标项目整体预留专门面向小</w:t>
      </w:r>
      <w:proofErr w:type="gramStart"/>
      <w:r w:rsidRPr="0082106D">
        <w:rPr>
          <w:rFonts w:ascii="宋体" w:hAnsi="宋体" w:cs="宋体" w:hint="eastAsia"/>
          <w:bCs/>
          <w:snapToGrid w:val="0"/>
          <w:kern w:val="0"/>
        </w:rPr>
        <w:t>微企业</w:t>
      </w:r>
      <w:proofErr w:type="gramEnd"/>
      <w:r w:rsidRPr="0082106D">
        <w:rPr>
          <w:rFonts w:ascii="宋体" w:hAnsi="宋体" w:cs="宋体" w:hint="eastAsia"/>
          <w:bCs/>
          <w:snapToGrid w:val="0"/>
          <w:kern w:val="0"/>
        </w:rPr>
        <w:t>采购，即投标人提供的工程由小微企业、监狱企业或残疾人福利性单位承建。</w:t>
      </w:r>
    </w:p>
    <w:p w14:paraId="06558ADD"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lastRenderedPageBreak/>
        <w:t>□本招标项目【标段号】整体预留专门面向中小企业采购，即该标段投标人提供的工程由中小微企业、监狱企业或残疾人福利性单位承建。</w:t>
      </w:r>
    </w:p>
    <w:p w14:paraId="1ABCEA19"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□本招标项目【标段号】整体预留专门面向小</w:t>
      </w:r>
      <w:proofErr w:type="gramStart"/>
      <w:r w:rsidRPr="0082106D">
        <w:rPr>
          <w:rFonts w:ascii="宋体" w:hAnsi="宋体" w:cs="宋体" w:hint="eastAsia"/>
          <w:bCs/>
          <w:snapToGrid w:val="0"/>
          <w:kern w:val="0"/>
        </w:rPr>
        <w:t>微企业</w:t>
      </w:r>
      <w:proofErr w:type="gramEnd"/>
      <w:r w:rsidRPr="0082106D">
        <w:rPr>
          <w:rFonts w:ascii="宋体" w:hAnsi="宋体" w:cs="宋体" w:hint="eastAsia"/>
          <w:bCs/>
          <w:snapToGrid w:val="0"/>
          <w:kern w:val="0"/>
        </w:rPr>
        <w:t>采购，即该标段投标人提供的工程由小微企业、监狱企业或残疾人福利性单位承建。</w:t>
      </w:r>
    </w:p>
    <w:p w14:paraId="5C6D8231"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□本招标项目部分预留专门面向中小企业采购。要求投标人以联合体形</w:t>
      </w:r>
      <w:proofErr w:type="gramStart"/>
      <w:r w:rsidRPr="0082106D">
        <w:rPr>
          <w:rFonts w:ascii="宋体" w:hAnsi="宋体" w:cs="宋体" w:hint="eastAsia"/>
          <w:bCs/>
          <w:snapToGrid w:val="0"/>
          <w:kern w:val="0"/>
        </w:rPr>
        <w:t>式参加</w:t>
      </w:r>
      <w:proofErr w:type="gramEnd"/>
      <w:r w:rsidRPr="0082106D">
        <w:rPr>
          <w:rFonts w:ascii="宋体" w:hAnsi="宋体" w:cs="宋体" w:hint="eastAsia"/>
          <w:bCs/>
          <w:snapToGrid w:val="0"/>
          <w:kern w:val="0"/>
        </w:rPr>
        <w:t>投标，且联合体中中小企业承担的部分达到项目合同总金额的</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%以上，其中小</w:t>
      </w:r>
      <w:proofErr w:type="gramStart"/>
      <w:r w:rsidRPr="0082106D">
        <w:rPr>
          <w:rFonts w:ascii="宋体" w:hAnsi="宋体" w:cs="宋体" w:hint="eastAsia"/>
          <w:bCs/>
          <w:snapToGrid w:val="0"/>
          <w:kern w:val="0"/>
        </w:rPr>
        <w:t>微企业</w:t>
      </w:r>
      <w:proofErr w:type="gramEnd"/>
      <w:r w:rsidRPr="0082106D">
        <w:rPr>
          <w:rFonts w:ascii="宋体" w:hAnsi="宋体" w:cs="宋体" w:hint="eastAsia"/>
          <w:bCs/>
          <w:snapToGrid w:val="0"/>
          <w:kern w:val="0"/>
        </w:rPr>
        <w:t>承担的比例不低于</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组成联合体的中小企业与联合体内其他企业之间不得存在直接控股、管理关系。如果投标人本身就属于中小企业，视同已符合本款资格条件，无需再与其他中小企业组成联合体参加投标活动。（说明：前述比例由招标人根据项目的具体情况约定）</w:t>
      </w:r>
    </w:p>
    <w:p w14:paraId="70288C15"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□本招标项目部分预留专门面向中小企业采购。要求大企业向中小企业分包的形式参加投标，且接受分包的中小企业承担的部分达到项目合同总金额的</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%以上，其中接受分包的小</w:t>
      </w:r>
      <w:proofErr w:type="gramStart"/>
      <w:r w:rsidRPr="0082106D">
        <w:rPr>
          <w:rFonts w:ascii="宋体" w:hAnsi="宋体" w:cs="宋体" w:hint="eastAsia"/>
          <w:bCs/>
          <w:snapToGrid w:val="0"/>
          <w:kern w:val="0"/>
        </w:rPr>
        <w:t>微企业</w:t>
      </w:r>
      <w:proofErr w:type="gramEnd"/>
      <w:r w:rsidRPr="0082106D">
        <w:rPr>
          <w:rFonts w:ascii="宋体" w:hAnsi="宋体" w:cs="宋体" w:hint="eastAsia"/>
          <w:bCs/>
          <w:snapToGrid w:val="0"/>
          <w:kern w:val="0"/>
        </w:rPr>
        <w:t>承担的比例不低于</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接受分包合同的中小企业与分包企业之间不得存在直接控股、管理关系。如果投标人本身就属于中小企业，视同已符合本款资格条件，无需再向其他中小企业分包。（说明：前述比例由招标人根据项目的具体情况约定）</w:t>
      </w:r>
      <w:proofErr w:type="gramStart"/>
      <w:r w:rsidRPr="0082106D">
        <w:rPr>
          <w:rFonts w:ascii="宋体" w:hAnsi="宋体" w:cs="宋体" w:hint="eastAsia"/>
          <w:bCs/>
          <w:snapToGrid w:val="0"/>
          <w:kern w:val="0"/>
        </w:rPr>
        <w:t>”</w:t>
      </w:r>
      <w:proofErr w:type="gramEnd"/>
      <w:r w:rsidRPr="0082106D">
        <w:rPr>
          <w:rFonts w:ascii="宋体" w:hAnsi="宋体" w:cs="宋体" w:hint="eastAsia"/>
          <w:bCs/>
          <w:snapToGrid w:val="0"/>
          <w:kern w:val="0"/>
        </w:rPr>
        <w:t>。</w:t>
      </w:r>
    </w:p>
    <w:p w14:paraId="5E92EC40"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3.10 其他要求：</w:t>
      </w:r>
      <w:r w:rsidRPr="0082106D">
        <w:rPr>
          <w:rFonts w:ascii="宋体" w:hAnsi="宋体" w:cs="宋体" w:hint="eastAsia"/>
          <w:u w:val="single"/>
        </w:rPr>
        <w:t xml:space="preserve">                  </w:t>
      </w:r>
      <w:r w:rsidRPr="0082106D">
        <w:rPr>
          <w:rFonts w:ascii="宋体" w:hAnsi="宋体" w:cs="宋体" w:hint="eastAsia"/>
          <w:bCs/>
          <w:snapToGrid w:val="0"/>
          <w:kern w:val="0"/>
        </w:rPr>
        <w:t>。</w:t>
      </w:r>
    </w:p>
    <w:p w14:paraId="457E3F5F" w14:textId="77777777" w:rsidR="00A0258D" w:rsidRPr="0082106D" w:rsidRDefault="00000000">
      <w:pPr>
        <w:snapToGrid w:val="0"/>
        <w:spacing w:line="572" w:lineRule="exact"/>
        <w:outlineLvl w:val="1"/>
        <w:rPr>
          <w:rFonts w:ascii="宋体" w:hAnsi="宋体" w:cs="宋体"/>
          <w:b/>
          <w:bCs/>
        </w:rPr>
      </w:pPr>
      <w:bookmarkStart w:id="70" w:name="_Toc16644"/>
      <w:bookmarkStart w:id="71" w:name="_Toc21107"/>
      <w:bookmarkStart w:id="72" w:name="_Toc26199"/>
      <w:r w:rsidRPr="0082106D">
        <w:rPr>
          <w:rFonts w:ascii="宋体" w:hAnsi="宋体" w:cs="宋体" w:hint="eastAsia"/>
          <w:b/>
          <w:bCs/>
        </w:rPr>
        <w:t>4. 招标文件的获取</w:t>
      </w:r>
      <w:bookmarkEnd w:id="70"/>
      <w:bookmarkEnd w:id="71"/>
      <w:bookmarkEnd w:id="72"/>
    </w:p>
    <w:p w14:paraId="1751FD79"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4.1 获取时间：</w:t>
      </w:r>
      <w:r w:rsidRPr="0082106D">
        <w:rPr>
          <w:rFonts w:hint="eastAsia"/>
        </w:rPr>
        <w:t>自招标公告发布之日至投标截止时间</w:t>
      </w:r>
      <w:r w:rsidRPr="0082106D">
        <w:rPr>
          <w:rFonts w:ascii="宋体" w:hAnsi="宋体" w:cs="宋体" w:hint="eastAsia"/>
          <w:bCs/>
          <w:snapToGrid w:val="0"/>
          <w:kern w:val="0"/>
        </w:rPr>
        <w:t>。</w:t>
      </w:r>
    </w:p>
    <w:p w14:paraId="3F75DC41"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4.2 获取方式：</w:t>
      </w:r>
    </w:p>
    <w:p w14:paraId="278F8687" w14:textId="77777777" w:rsidR="00A0258D" w:rsidRPr="0082106D" w:rsidRDefault="00000000">
      <w:pPr>
        <w:widowControl/>
        <w:adjustRightInd/>
        <w:spacing w:before="100" w:beforeAutospacing="1" w:after="100" w:afterAutospacing="1" w:line="240" w:lineRule="auto"/>
        <w:ind w:firstLineChars="200" w:firstLine="480"/>
        <w:jc w:val="left"/>
        <w:rPr>
          <w:rFonts w:ascii="宋体" w:hAnsi="宋体" w:cs="宋体"/>
          <w:bCs/>
          <w:snapToGrid w:val="0"/>
          <w:kern w:val="0"/>
        </w:rPr>
      </w:pPr>
      <w:bookmarkStart w:id="73" w:name="_Toc14477"/>
      <w:bookmarkStart w:id="74" w:name="_Toc6719"/>
      <w:bookmarkStart w:id="75" w:name="_Toc15363"/>
      <w:r w:rsidRPr="0082106D">
        <w:rPr>
          <w:rFonts w:ascii="宋体" w:hAnsi="宋体" w:cs="宋体" w:hint="eastAsia"/>
          <w:bCs/>
          <w:snapToGrid w:val="0"/>
          <w:kern w:val="0"/>
        </w:rPr>
        <w:t>（1）</w:t>
      </w:r>
      <w:r w:rsidRPr="0082106D">
        <w:rPr>
          <w:rFonts w:ascii="宋体" w:hAnsi="宋体" w:cs="宋体"/>
          <w:bCs/>
          <w:snapToGrid w:val="0"/>
          <w:kern w:val="0"/>
        </w:rPr>
        <w:t>潜在投标人均可在本市公共资源交易中心</w:t>
      </w:r>
      <w:proofErr w:type="gramStart"/>
      <w:r w:rsidRPr="0082106D">
        <w:rPr>
          <w:rFonts w:ascii="宋体" w:hAnsi="宋体" w:cs="宋体"/>
          <w:bCs/>
          <w:snapToGrid w:val="0"/>
          <w:kern w:val="0"/>
        </w:rPr>
        <w:t>门户网</w:t>
      </w:r>
      <w:proofErr w:type="gramEnd"/>
      <w:r w:rsidRPr="0082106D">
        <w:rPr>
          <w:rFonts w:ascii="宋体" w:hAnsi="宋体" w:cs="宋体"/>
          <w:bCs/>
          <w:snapToGrid w:val="0"/>
          <w:kern w:val="0"/>
        </w:rPr>
        <w:t>(http://ggzy.huangshan.gov.cn)上办理用户登记，自行下载招标文件、工程量清单和施工图</w:t>
      </w:r>
      <w:r w:rsidRPr="0082106D">
        <w:rPr>
          <w:rFonts w:ascii="宋体" w:hAnsi="宋体" w:cs="宋体" w:hint="eastAsia"/>
          <w:bCs/>
          <w:snapToGrid w:val="0"/>
          <w:kern w:val="0"/>
        </w:rPr>
        <w:t>等</w:t>
      </w:r>
      <w:r w:rsidRPr="0082106D">
        <w:rPr>
          <w:rFonts w:ascii="宋体" w:hAnsi="宋体" w:cs="宋体"/>
          <w:bCs/>
          <w:snapToGrid w:val="0"/>
          <w:kern w:val="0"/>
        </w:rPr>
        <w:t>，并随时关注网站答疑</w:t>
      </w:r>
      <w:r w:rsidRPr="0082106D">
        <w:rPr>
          <w:rFonts w:ascii="宋体" w:hAnsi="宋体" w:cs="宋体" w:hint="eastAsia"/>
          <w:bCs/>
          <w:snapToGrid w:val="0"/>
          <w:kern w:val="0"/>
        </w:rPr>
        <w:t>澄清</w:t>
      </w:r>
      <w:r w:rsidRPr="0082106D">
        <w:rPr>
          <w:rFonts w:ascii="宋体" w:hAnsi="宋体" w:cs="宋体"/>
          <w:bCs/>
          <w:snapToGrid w:val="0"/>
          <w:kern w:val="0"/>
        </w:rPr>
        <w:t xml:space="preserve">。 </w:t>
      </w:r>
    </w:p>
    <w:p w14:paraId="4828A583" w14:textId="77777777" w:rsidR="00A0258D" w:rsidRPr="0082106D" w:rsidRDefault="00000000">
      <w:pPr>
        <w:widowControl/>
        <w:adjustRightInd/>
        <w:spacing w:before="100" w:beforeAutospacing="1" w:after="100" w:afterAutospacing="1" w:line="240" w:lineRule="auto"/>
        <w:ind w:firstLineChars="200" w:firstLine="480"/>
        <w:jc w:val="left"/>
        <w:rPr>
          <w:rFonts w:ascii="宋体" w:hAnsi="宋体" w:cs="宋体"/>
          <w:bCs/>
          <w:snapToGrid w:val="0"/>
          <w:kern w:val="0"/>
        </w:rPr>
      </w:pPr>
      <w:r w:rsidRPr="0082106D">
        <w:rPr>
          <w:rFonts w:ascii="宋体" w:hAnsi="宋体" w:cs="宋体" w:hint="eastAsia"/>
          <w:bCs/>
          <w:snapToGrid w:val="0"/>
          <w:kern w:val="0"/>
        </w:rPr>
        <w:t>（</w:t>
      </w:r>
      <w:r w:rsidRPr="0082106D">
        <w:rPr>
          <w:rFonts w:ascii="宋体" w:hAnsi="宋体" w:cs="宋体"/>
          <w:bCs/>
          <w:snapToGrid w:val="0"/>
          <w:kern w:val="0"/>
        </w:rPr>
        <w:t>2</w:t>
      </w:r>
      <w:r w:rsidRPr="0082106D">
        <w:rPr>
          <w:rFonts w:ascii="宋体" w:hAnsi="宋体" w:cs="宋体" w:hint="eastAsia"/>
          <w:bCs/>
          <w:snapToGrid w:val="0"/>
          <w:kern w:val="0"/>
        </w:rPr>
        <w:t>）招标文件费用支付方式：</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bCs/>
          <w:snapToGrid w:val="0"/>
          <w:kern w:val="0"/>
        </w:rPr>
        <w:t>。</w:t>
      </w:r>
    </w:p>
    <w:p w14:paraId="5A625C78"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lastRenderedPageBreak/>
        <w:t>4.3 招标文件价格：每套人民币</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bCs/>
          <w:snapToGrid w:val="0"/>
          <w:kern w:val="0"/>
        </w:rPr>
        <w:t>元整。</w:t>
      </w:r>
    </w:p>
    <w:p w14:paraId="0A82452F"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4</w:t>
      </w:r>
      <w:r w:rsidRPr="0082106D">
        <w:rPr>
          <w:rFonts w:ascii="宋体" w:hAnsi="宋体" w:cs="宋体"/>
          <w:bCs/>
          <w:snapToGrid w:val="0"/>
          <w:kern w:val="0"/>
        </w:rPr>
        <w:t>.4</w:t>
      </w:r>
      <w:r w:rsidRPr="0082106D">
        <w:rPr>
          <w:rFonts w:ascii="宋体" w:hAnsi="宋体" w:cs="宋体" w:hint="eastAsia"/>
          <w:bCs/>
          <w:snapToGrid w:val="0"/>
          <w:kern w:val="0"/>
        </w:rPr>
        <w:t>特别提示：本项目需办理用户登记后自行下载招标文件，如有疑问请</w:t>
      </w:r>
      <w:proofErr w:type="gramStart"/>
      <w:r w:rsidRPr="0082106D">
        <w:rPr>
          <w:rFonts w:ascii="宋体" w:hAnsi="宋体" w:cs="宋体" w:hint="eastAsia"/>
          <w:bCs/>
          <w:snapToGrid w:val="0"/>
          <w:kern w:val="0"/>
        </w:rPr>
        <w:t>加操作</w:t>
      </w:r>
      <w:proofErr w:type="gramEnd"/>
      <w:r w:rsidRPr="0082106D">
        <w:rPr>
          <w:rFonts w:ascii="宋体" w:hAnsi="宋体" w:cs="宋体" w:hint="eastAsia"/>
          <w:bCs/>
          <w:snapToGrid w:val="0"/>
          <w:kern w:val="0"/>
        </w:rPr>
        <w:t>支持QQ群172359788，或联系本项目交易平台。</w:t>
      </w:r>
    </w:p>
    <w:p w14:paraId="42A4CA88" w14:textId="77777777" w:rsidR="00A0258D" w:rsidRPr="0082106D" w:rsidRDefault="00000000">
      <w:pPr>
        <w:snapToGrid w:val="0"/>
        <w:spacing w:line="572" w:lineRule="exact"/>
        <w:outlineLvl w:val="1"/>
        <w:rPr>
          <w:rFonts w:ascii="宋体" w:hAnsi="宋体" w:cs="宋体"/>
          <w:b/>
          <w:bCs/>
        </w:rPr>
      </w:pPr>
      <w:r w:rsidRPr="0082106D">
        <w:rPr>
          <w:rFonts w:ascii="宋体" w:hAnsi="宋体" w:cs="宋体" w:hint="eastAsia"/>
          <w:b/>
          <w:bCs/>
        </w:rPr>
        <w:t>5. 投标文件的递交</w:t>
      </w:r>
      <w:bookmarkEnd w:id="73"/>
      <w:bookmarkEnd w:id="74"/>
      <w:bookmarkEnd w:id="75"/>
    </w:p>
    <w:p w14:paraId="46FA8E8F" w14:textId="77777777" w:rsidR="00A0258D" w:rsidRPr="0082106D" w:rsidRDefault="00000000">
      <w:pPr>
        <w:snapToGrid w:val="0"/>
        <w:spacing w:line="572" w:lineRule="exact"/>
        <w:ind w:firstLine="435"/>
        <w:jc w:val="left"/>
        <w:rPr>
          <w:rFonts w:ascii="宋体" w:hAnsi="宋体" w:cs="宋体"/>
          <w:bCs/>
          <w:snapToGrid w:val="0"/>
          <w:kern w:val="0"/>
        </w:rPr>
      </w:pPr>
      <w:r w:rsidRPr="0082106D">
        <w:rPr>
          <w:rFonts w:ascii="宋体" w:hAnsi="宋体" w:cs="宋体" w:hint="eastAsia"/>
          <w:bCs/>
          <w:snapToGrid w:val="0"/>
          <w:kern w:val="0"/>
        </w:rPr>
        <w:t>投标文件递交的截止时间(投标截止时间，下同)为</w:t>
      </w:r>
      <w:r w:rsidRPr="0082106D">
        <w:rPr>
          <w:rFonts w:ascii="宋体" w:hAnsi="宋体" w:cs="宋体" w:hint="eastAsia"/>
          <w:u w:val="single"/>
        </w:rPr>
        <w:t xml:space="preserve">    </w:t>
      </w:r>
      <w:r w:rsidRPr="0082106D">
        <w:rPr>
          <w:rFonts w:ascii="宋体" w:hAnsi="宋体" w:cs="宋体" w:hint="eastAsia"/>
          <w:bCs/>
          <w:snapToGrid w:val="0"/>
          <w:kern w:val="0"/>
        </w:rPr>
        <w:t>年</w:t>
      </w:r>
      <w:r w:rsidRPr="0082106D">
        <w:rPr>
          <w:rFonts w:ascii="宋体" w:hAnsi="宋体" w:cs="宋体" w:hint="eastAsia"/>
          <w:u w:val="single"/>
        </w:rPr>
        <w:t xml:space="preserve">   </w:t>
      </w:r>
      <w:r w:rsidRPr="0082106D">
        <w:rPr>
          <w:rFonts w:ascii="宋体" w:hAnsi="宋体" w:cs="宋体" w:hint="eastAsia"/>
          <w:bCs/>
          <w:snapToGrid w:val="0"/>
          <w:kern w:val="0"/>
        </w:rPr>
        <w:t>月</w:t>
      </w:r>
      <w:r w:rsidRPr="0082106D">
        <w:rPr>
          <w:rFonts w:ascii="宋体" w:hAnsi="宋体" w:cs="宋体" w:hint="eastAsia"/>
          <w:u w:val="single"/>
        </w:rPr>
        <w:t xml:space="preserve">   </w:t>
      </w:r>
      <w:r w:rsidRPr="0082106D">
        <w:rPr>
          <w:rFonts w:ascii="宋体" w:hAnsi="宋体" w:cs="宋体" w:hint="eastAsia"/>
          <w:bCs/>
          <w:snapToGrid w:val="0"/>
          <w:kern w:val="0"/>
        </w:rPr>
        <w:t>日</w:t>
      </w:r>
      <w:r w:rsidRPr="0082106D">
        <w:rPr>
          <w:rFonts w:ascii="宋体" w:hAnsi="宋体" w:cs="宋体" w:hint="eastAsia"/>
          <w:u w:val="single"/>
        </w:rPr>
        <w:t xml:space="preserve">   </w:t>
      </w:r>
      <w:r w:rsidRPr="0082106D">
        <w:rPr>
          <w:rFonts w:ascii="宋体" w:hAnsi="宋体" w:cs="宋体" w:hint="eastAsia"/>
          <w:bCs/>
          <w:snapToGrid w:val="0"/>
          <w:kern w:val="0"/>
        </w:rPr>
        <w:t>时</w:t>
      </w:r>
      <w:r w:rsidRPr="0082106D">
        <w:rPr>
          <w:rFonts w:ascii="宋体" w:hAnsi="宋体" w:cs="宋体" w:hint="eastAsia"/>
          <w:u w:val="single"/>
        </w:rPr>
        <w:t xml:space="preserve">   </w:t>
      </w:r>
      <w:r w:rsidRPr="0082106D">
        <w:rPr>
          <w:rFonts w:ascii="宋体" w:hAnsi="宋体" w:cs="宋体" w:hint="eastAsia"/>
          <w:bCs/>
          <w:snapToGrid w:val="0"/>
          <w:kern w:val="0"/>
        </w:rPr>
        <w:t>分，投标人应在投标截止时间前通过</w:t>
      </w:r>
      <w:r w:rsidRPr="0082106D">
        <w:rPr>
          <w:rFonts w:ascii="宋体" w:hAnsi="宋体" w:cs="宋体" w:hint="eastAsia"/>
          <w:u w:val="single"/>
        </w:rPr>
        <w:t xml:space="preserve">   </w:t>
      </w:r>
      <w:r w:rsidRPr="0082106D">
        <w:rPr>
          <w:rFonts w:ascii="宋体" w:hAnsi="宋体" w:cs="宋体" w:hint="eastAsia"/>
          <w:bCs/>
          <w:snapToGrid w:val="0"/>
          <w:kern w:val="0"/>
          <w:u w:val="single"/>
        </w:rPr>
        <w:t>（电子交易系统）</w:t>
      </w:r>
      <w:r w:rsidRPr="0082106D">
        <w:rPr>
          <w:rFonts w:ascii="宋体" w:hAnsi="宋体" w:cs="宋体" w:hint="eastAsia"/>
          <w:u w:val="single"/>
        </w:rPr>
        <w:t xml:space="preserve">   </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递交电子投标文件。投标人逾期上传投标文件的，电子交易系统不予受理。</w:t>
      </w:r>
    </w:p>
    <w:p w14:paraId="153BE4E9" w14:textId="77777777" w:rsidR="00A0258D" w:rsidRPr="0082106D" w:rsidRDefault="00000000">
      <w:pPr>
        <w:snapToGrid w:val="0"/>
        <w:spacing w:line="572" w:lineRule="exact"/>
        <w:outlineLvl w:val="1"/>
        <w:rPr>
          <w:rFonts w:ascii="宋体" w:hAnsi="宋体" w:cs="宋体"/>
          <w:b/>
          <w:bCs/>
        </w:rPr>
      </w:pPr>
      <w:bookmarkStart w:id="76" w:name="_Toc25505"/>
      <w:bookmarkStart w:id="77" w:name="_Toc22992"/>
      <w:bookmarkStart w:id="78" w:name="_Toc17285"/>
      <w:r w:rsidRPr="0082106D">
        <w:rPr>
          <w:rFonts w:ascii="宋体" w:hAnsi="宋体" w:cs="宋体" w:hint="eastAsia"/>
          <w:b/>
          <w:bCs/>
        </w:rPr>
        <w:t>6. 开标时间及地点</w:t>
      </w:r>
      <w:bookmarkEnd w:id="76"/>
      <w:bookmarkEnd w:id="77"/>
      <w:bookmarkEnd w:id="78"/>
    </w:p>
    <w:p w14:paraId="35C973C5" w14:textId="77777777" w:rsidR="00A0258D" w:rsidRPr="0082106D" w:rsidRDefault="00000000">
      <w:pPr>
        <w:snapToGrid w:val="0"/>
        <w:spacing w:line="572" w:lineRule="exact"/>
        <w:ind w:firstLine="435"/>
        <w:rPr>
          <w:rFonts w:ascii="宋体" w:hAnsi="宋体" w:cs="宋体"/>
          <w:bCs/>
          <w:snapToGrid w:val="0"/>
          <w:kern w:val="0"/>
        </w:rPr>
      </w:pPr>
      <w:r w:rsidRPr="0082106D">
        <w:rPr>
          <w:rFonts w:ascii="宋体" w:hAnsi="宋体" w:cs="宋体" w:hint="eastAsia"/>
          <w:bCs/>
          <w:snapToGrid w:val="0"/>
          <w:kern w:val="0"/>
        </w:rPr>
        <w:t>6.1 开标时间：同投标截止时间。</w:t>
      </w:r>
    </w:p>
    <w:p w14:paraId="0C6B1E18" w14:textId="77777777" w:rsidR="00A0258D" w:rsidRPr="0082106D" w:rsidRDefault="00000000">
      <w:pPr>
        <w:snapToGrid w:val="0"/>
        <w:spacing w:line="572" w:lineRule="exact"/>
        <w:ind w:firstLine="435"/>
        <w:rPr>
          <w:rFonts w:ascii="宋体" w:hAnsi="宋体" w:cs="宋体"/>
          <w:bCs/>
          <w:snapToGrid w:val="0"/>
          <w:kern w:val="0"/>
        </w:rPr>
      </w:pPr>
      <w:bookmarkStart w:id="79" w:name="_Toc17535"/>
      <w:bookmarkStart w:id="80" w:name="_Toc28376"/>
      <w:bookmarkStart w:id="81" w:name="_Toc3647"/>
      <w:r w:rsidRPr="0082106D">
        <w:rPr>
          <w:rFonts w:ascii="宋体" w:hAnsi="宋体" w:cs="宋体" w:hint="eastAsia"/>
          <w:bCs/>
          <w:snapToGrid w:val="0"/>
          <w:kern w:val="0"/>
        </w:rPr>
        <w:t xml:space="preserve">6.2 开标地点： </w:t>
      </w:r>
    </w:p>
    <w:p w14:paraId="046E23D0" w14:textId="77777777" w:rsidR="00A0258D" w:rsidRPr="0082106D" w:rsidRDefault="00000000">
      <w:pPr>
        <w:snapToGrid w:val="0"/>
        <w:spacing w:line="572" w:lineRule="exact"/>
        <w:ind w:firstLine="435"/>
        <w:rPr>
          <w:rFonts w:ascii="宋体" w:hAnsi="宋体" w:cs="宋体"/>
          <w:bCs/>
          <w:snapToGrid w:val="0"/>
          <w:kern w:val="0"/>
        </w:rPr>
      </w:pPr>
      <w:r w:rsidRPr="0082106D">
        <w:rPr>
          <w:rFonts w:ascii="宋体" w:hAnsi="宋体" w:cs="宋体" w:hint="eastAsia"/>
          <w:bCs/>
          <w:snapToGrid w:val="0"/>
          <w:kern w:val="0"/>
        </w:rPr>
        <w:t>□ 开标地点：黄山市公共资源交易中心门户网站——不见面开标大厅。不见面开标大厅登录方式：黄山市公共资源交易中心门户网站选择不见面开标大厅登录。具体操作详见黄山市公共资源交易中心门户网站——服务指南——不见面开标大厅操作手册，具体规定按《黄山市公共资源交易不见面开标操作规定》执行。</w:t>
      </w:r>
    </w:p>
    <w:p w14:paraId="106092AB" w14:textId="77777777" w:rsidR="00A0258D" w:rsidRPr="0082106D" w:rsidRDefault="00000000">
      <w:pPr>
        <w:snapToGrid w:val="0"/>
        <w:spacing w:line="572" w:lineRule="exact"/>
        <w:ind w:firstLine="435"/>
        <w:rPr>
          <w:rFonts w:ascii="宋体" w:hAnsi="宋体" w:cs="宋体"/>
          <w:bCs/>
          <w:snapToGrid w:val="0"/>
          <w:kern w:val="0"/>
        </w:rPr>
      </w:pPr>
      <w:r w:rsidRPr="0082106D">
        <w:rPr>
          <w:rFonts w:ascii="宋体" w:hAnsi="宋体" w:cs="宋体" w:hint="eastAsia"/>
          <w:bCs/>
          <w:snapToGrid w:val="0"/>
          <w:kern w:val="0"/>
        </w:rPr>
        <w:t>□ 开标地点：黄山市公共资源交易中心  分中心第</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开标室（地址：</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w:t>
      </w:r>
    </w:p>
    <w:p w14:paraId="63E7751F" w14:textId="77777777" w:rsidR="00A0258D" w:rsidRPr="0082106D" w:rsidRDefault="00000000">
      <w:pPr>
        <w:snapToGrid w:val="0"/>
        <w:spacing w:line="572" w:lineRule="exact"/>
        <w:outlineLvl w:val="1"/>
        <w:rPr>
          <w:rFonts w:ascii="宋体" w:hAnsi="宋体" w:cs="宋体"/>
          <w:b/>
          <w:bCs/>
        </w:rPr>
      </w:pPr>
      <w:r w:rsidRPr="0082106D">
        <w:rPr>
          <w:rFonts w:ascii="宋体" w:hAnsi="宋体" w:cs="宋体" w:hint="eastAsia"/>
          <w:b/>
          <w:bCs/>
        </w:rPr>
        <w:t>7.</w:t>
      </w:r>
      <w:bookmarkStart w:id="82" w:name="_Toc470760986"/>
      <w:bookmarkStart w:id="83" w:name="_Toc501257046"/>
      <w:r w:rsidRPr="0082106D">
        <w:rPr>
          <w:rFonts w:ascii="宋体" w:hAnsi="宋体" w:cs="宋体" w:hint="eastAsia"/>
          <w:b/>
          <w:bCs/>
        </w:rPr>
        <w:t xml:space="preserve"> 确认</w:t>
      </w:r>
      <w:bookmarkEnd w:id="79"/>
      <w:bookmarkEnd w:id="80"/>
      <w:bookmarkEnd w:id="81"/>
      <w:bookmarkEnd w:id="82"/>
      <w:bookmarkEnd w:id="83"/>
    </w:p>
    <w:p w14:paraId="41851FA5" w14:textId="77777777" w:rsidR="00A0258D" w:rsidRPr="0082106D" w:rsidRDefault="00000000">
      <w:pPr>
        <w:snapToGrid w:val="0"/>
        <w:spacing w:line="572" w:lineRule="exact"/>
        <w:ind w:firstLineChars="200" w:firstLine="480"/>
        <w:rPr>
          <w:rFonts w:ascii="宋体" w:hAnsi="宋体" w:cs="宋体"/>
        </w:rPr>
      </w:pPr>
      <w:r w:rsidRPr="0082106D">
        <w:rPr>
          <w:rFonts w:ascii="宋体" w:hAnsi="宋体" w:cs="宋体" w:hint="eastAsia"/>
        </w:rPr>
        <w:t>你单位收到本邀请书后，请于</w:t>
      </w:r>
      <w:r w:rsidRPr="0082106D">
        <w:rPr>
          <w:rFonts w:ascii="宋体" w:hAnsi="宋体" w:cs="宋体" w:hint="eastAsia"/>
          <w:u w:val="single"/>
        </w:rPr>
        <w:t xml:space="preserve">    </w:t>
      </w:r>
      <w:r w:rsidRPr="0082106D">
        <w:rPr>
          <w:rFonts w:ascii="宋体" w:hAnsi="宋体" w:cs="宋体" w:hint="eastAsia"/>
          <w:bCs/>
          <w:snapToGrid w:val="0"/>
          <w:kern w:val="0"/>
        </w:rPr>
        <w:t>年</w:t>
      </w:r>
      <w:r w:rsidRPr="0082106D">
        <w:rPr>
          <w:rFonts w:ascii="宋体" w:hAnsi="宋体" w:cs="宋体" w:hint="eastAsia"/>
          <w:u w:val="single"/>
        </w:rPr>
        <w:t xml:space="preserve">   </w:t>
      </w:r>
      <w:r w:rsidRPr="0082106D">
        <w:rPr>
          <w:rFonts w:ascii="宋体" w:hAnsi="宋体" w:cs="宋体" w:hint="eastAsia"/>
          <w:bCs/>
          <w:snapToGrid w:val="0"/>
          <w:kern w:val="0"/>
        </w:rPr>
        <w:t>月</w:t>
      </w:r>
      <w:r w:rsidRPr="0082106D">
        <w:rPr>
          <w:rFonts w:ascii="宋体" w:hAnsi="宋体" w:cs="宋体" w:hint="eastAsia"/>
          <w:u w:val="single"/>
        </w:rPr>
        <w:t xml:space="preserve">   </w:t>
      </w:r>
      <w:r w:rsidRPr="0082106D">
        <w:rPr>
          <w:rFonts w:ascii="宋体" w:hAnsi="宋体" w:cs="宋体" w:hint="eastAsia"/>
          <w:bCs/>
          <w:snapToGrid w:val="0"/>
          <w:kern w:val="0"/>
        </w:rPr>
        <w:t>日</w:t>
      </w:r>
      <w:r w:rsidRPr="0082106D">
        <w:rPr>
          <w:rFonts w:ascii="宋体" w:hAnsi="宋体" w:cs="宋体" w:hint="eastAsia"/>
          <w:u w:val="single"/>
        </w:rPr>
        <w:t xml:space="preserve">   </w:t>
      </w:r>
      <w:r w:rsidRPr="0082106D">
        <w:rPr>
          <w:rFonts w:ascii="宋体" w:hAnsi="宋体" w:cs="宋体" w:hint="eastAsia"/>
          <w:bCs/>
          <w:snapToGrid w:val="0"/>
          <w:kern w:val="0"/>
        </w:rPr>
        <w:t>时</w:t>
      </w:r>
      <w:r w:rsidRPr="0082106D">
        <w:rPr>
          <w:rFonts w:ascii="宋体" w:hAnsi="宋体" w:cs="宋体" w:hint="eastAsia"/>
          <w:u w:val="single"/>
        </w:rPr>
        <w:t xml:space="preserve">   </w:t>
      </w:r>
      <w:r w:rsidRPr="0082106D">
        <w:rPr>
          <w:rFonts w:ascii="宋体" w:hAnsi="宋体" w:cs="宋体" w:hint="eastAsia"/>
          <w:bCs/>
          <w:snapToGrid w:val="0"/>
          <w:kern w:val="0"/>
        </w:rPr>
        <w:t>分</w:t>
      </w:r>
      <w:r w:rsidRPr="0082106D">
        <w:rPr>
          <w:rFonts w:ascii="宋体" w:hAnsi="宋体" w:cs="宋体" w:hint="eastAsia"/>
        </w:rPr>
        <w:t>前，以书面形式确认是否参加投标。在本邀请书规定的时间内未表示是否参加投标或明确表示不参加投标的，不得再参加投标。</w:t>
      </w:r>
    </w:p>
    <w:p w14:paraId="2B1BE0AC" w14:textId="77777777" w:rsidR="00A0258D" w:rsidRPr="0082106D" w:rsidRDefault="00000000">
      <w:pPr>
        <w:snapToGrid w:val="0"/>
        <w:spacing w:line="572" w:lineRule="exact"/>
        <w:outlineLvl w:val="1"/>
        <w:rPr>
          <w:rFonts w:ascii="宋体" w:hAnsi="宋体" w:cs="宋体"/>
          <w:b/>
          <w:bCs/>
        </w:rPr>
      </w:pPr>
      <w:bookmarkStart w:id="84" w:name="_Toc10204"/>
      <w:bookmarkStart w:id="85" w:name="_Toc31248"/>
      <w:r w:rsidRPr="0082106D">
        <w:rPr>
          <w:rFonts w:ascii="宋体" w:hAnsi="宋体" w:cs="宋体" w:hint="eastAsia"/>
          <w:b/>
          <w:bCs/>
        </w:rPr>
        <w:t>8. 评标及定标办法</w:t>
      </w:r>
      <w:bookmarkEnd w:id="84"/>
      <w:bookmarkEnd w:id="85"/>
      <w:r w:rsidRPr="0082106D">
        <w:rPr>
          <w:rFonts w:ascii="宋体" w:hAnsi="宋体" w:cs="宋体" w:hint="eastAsia"/>
          <w:b/>
          <w:bCs/>
        </w:rPr>
        <w:t xml:space="preserve"> </w:t>
      </w:r>
    </w:p>
    <w:p w14:paraId="6786F741" w14:textId="77777777" w:rsidR="00A0258D" w:rsidRPr="0082106D" w:rsidRDefault="00000000">
      <w:pPr>
        <w:snapToGrid w:val="0"/>
        <w:spacing w:line="572" w:lineRule="exact"/>
        <w:ind w:firstLine="435"/>
        <w:jc w:val="left"/>
        <w:rPr>
          <w:rFonts w:ascii="宋体" w:hAnsi="宋体" w:cs="宋体"/>
        </w:rPr>
      </w:pPr>
      <w:r w:rsidRPr="0082106D">
        <w:rPr>
          <w:rFonts w:ascii="宋体" w:hAnsi="宋体" w:cs="宋体" w:hint="eastAsia"/>
        </w:rPr>
        <w:t>本招标项目评标及定标办法采用</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sz w:val="21"/>
        </w:rPr>
        <w:t>。</w:t>
      </w:r>
      <w:r w:rsidRPr="0082106D">
        <w:rPr>
          <w:rFonts w:ascii="宋体" w:hAnsi="宋体" w:cs="宋体" w:hint="eastAsia"/>
        </w:rPr>
        <w:t xml:space="preserve">（见招标文件第三章“评标及定标”） </w:t>
      </w:r>
    </w:p>
    <w:p w14:paraId="3FC87179" w14:textId="77777777" w:rsidR="00A0258D" w:rsidRPr="0082106D" w:rsidRDefault="00000000">
      <w:pPr>
        <w:numPr>
          <w:ilvl w:val="0"/>
          <w:numId w:val="6"/>
        </w:numPr>
        <w:snapToGrid w:val="0"/>
        <w:spacing w:line="572" w:lineRule="exact"/>
        <w:outlineLvl w:val="1"/>
        <w:rPr>
          <w:rFonts w:ascii="宋体" w:hAnsi="宋体" w:cs="宋体"/>
          <w:b/>
          <w:bCs/>
        </w:rPr>
      </w:pPr>
      <w:bookmarkStart w:id="86" w:name="_Toc26883"/>
      <w:bookmarkStart w:id="87" w:name="_Toc22753"/>
      <w:bookmarkStart w:id="88" w:name="_Toc10010"/>
      <w:r w:rsidRPr="0082106D">
        <w:rPr>
          <w:rFonts w:ascii="宋体" w:hAnsi="宋体" w:cs="宋体" w:hint="eastAsia"/>
          <w:b/>
          <w:bCs/>
        </w:rPr>
        <w:t>联系方式</w:t>
      </w:r>
      <w:bookmarkEnd w:id="86"/>
      <w:bookmarkEnd w:id="87"/>
      <w:bookmarkEnd w:id="88"/>
    </w:p>
    <w:p w14:paraId="07B60846"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9.1 招标人</w:t>
      </w:r>
    </w:p>
    <w:p w14:paraId="6D682CAF"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lastRenderedPageBreak/>
        <w:t>招 标 人：</w:t>
      </w:r>
      <w:r w:rsidRPr="0082106D">
        <w:rPr>
          <w:rFonts w:ascii="宋体" w:hAnsi="宋体" w:cs="宋体" w:hint="eastAsia"/>
          <w:u w:val="single"/>
        </w:rPr>
        <w:t xml:space="preserve">                                </w:t>
      </w:r>
    </w:p>
    <w:p w14:paraId="50872BCF"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t>地    址：</w:t>
      </w:r>
      <w:r w:rsidRPr="0082106D">
        <w:rPr>
          <w:rFonts w:ascii="宋体" w:hAnsi="宋体" w:cs="宋体" w:hint="eastAsia"/>
          <w:u w:val="single"/>
        </w:rPr>
        <w:t xml:space="preserve">                                </w:t>
      </w:r>
    </w:p>
    <w:p w14:paraId="6CA89650"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rPr>
        <w:t>联 系 人：</w:t>
      </w:r>
      <w:r w:rsidRPr="0082106D">
        <w:rPr>
          <w:rFonts w:ascii="宋体" w:hAnsi="宋体" w:cs="宋体" w:hint="eastAsia"/>
          <w:u w:val="single"/>
        </w:rPr>
        <w:t xml:space="preserve">                                </w:t>
      </w:r>
    </w:p>
    <w:p w14:paraId="1A9B6D68"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rPr>
        <w:t>电    话：</w:t>
      </w:r>
      <w:r w:rsidRPr="0082106D">
        <w:rPr>
          <w:rFonts w:ascii="宋体" w:hAnsi="宋体" w:cs="宋体" w:hint="eastAsia"/>
          <w:u w:val="single"/>
        </w:rPr>
        <w:t xml:space="preserve">                                </w:t>
      </w:r>
    </w:p>
    <w:p w14:paraId="57C0E973"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9.2 招标代理机构</w:t>
      </w:r>
    </w:p>
    <w:p w14:paraId="1EC8C33C"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t>招标代理机构：</w:t>
      </w:r>
      <w:r w:rsidRPr="0082106D">
        <w:rPr>
          <w:rFonts w:ascii="宋体" w:hAnsi="宋体" w:cs="宋体" w:hint="eastAsia"/>
          <w:u w:val="single"/>
        </w:rPr>
        <w:t xml:space="preserve">                           </w:t>
      </w:r>
    </w:p>
    <w:p w14:paraId="16F6A233"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t>地    址：</w:t>
      </w:r>
      <w:r w:rsidRPr="0082106D">
        <w:rPr>
          <w:rFonts w:ascii="宋体" w:hAnsi="宋体" w:cs="宋体" w:hint="eastAsia"/>
          <w:u w:val="single"/>
        </w:rPr>
        <w:t xml:space="preserve">                               </w:t>
      </w:r>
    </w:p>
    <w:p w14:paraId="0EB94A5C"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t>联 系 人：</w:t>
      </w:r>
      <w:r w:rsidRPr="0082106D">
        <w:rPr>
          <w:rFonts w:ascii="宋体" w:hAnsi="宋体" w:cs="宋体" w:hint="eastAsia"/>
          <w:u w:val="single"/>
        </w:rPr>
        <w:t xml:space="preserve">                               </w:t>
      </w:r>
    </w:p>
    <w:p w14:paraId="75665800"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t>电    话：</w:t>
      </w:r>
      <w:r w:rsidRPr="0082106D">
        <w:rPr>
          <w:rFonts w:ascii="宋体" w:hAnsi="宋体" w:cs="宋体" w:hint="eastAsia"/>
          <w:u w:val="single"/>
        </w:rPr>
        <w:t xml:space="preserve">                               </w:t>
      </w:r>
    </w:p>
    <w:p w14:paraId="724AFB1F"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9.3 电子交易系统</w:t>
      </w:r>
    </w:p>
    <w:p w14:paraId="4190CFAB"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电子交易</w:t>
      </w:r>
      <w:r w:rsidRPr="0082106D">
        <w:rPr>
          <w:rFonts w:ascii="宋体" w:hAnsi="宋体" w:cs="宋体" w:hint="eastAsia"/>
        </w:rPr>
        <w:t>系统名称：</w:t>
      </w:r>
      <w:r w:rsidRPr="0082106D">
        <w:rPr>
          <w:rFonts w:ascii="宋体" w:hAnsi="宋体" w:cs="宋体" w:hint="eastAsia"/>
          <w:u w:val="single"/>
        </w:rPr>
        <w:t xml:space="preserve">                       </w:t>
      </w:r>
    </w:p>
    <w:p w14:paraId="6B7BB340"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电子交易系统电话：</w:t>
      </w:r>
      <w:r w:rsidRPr="0082106D">
        <w:rPr>
          <w:rFonts w:ascii="宋体" w:hAnsi="宋体" w:cs="宋体" w:hint="eastAsia"/>
          <w:u w:val="single"/>
        </w:rPr>
        <w:t xml:space="preserve">                       </w:t>
      </w:r>
    </w:p>
    <w:p w14:paraId="0398A02E" w14:textId="77777777" w:rsidR="00A0258D" w:rsidRPr="0082106D" w:rsidRDefault="00000000">
      <w:pPr>
        <w:tabs>
          <w:tab w:val="left" w:pos="3869"/>
        </w:tabs>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9.4 电子服务系统</w:t>
      </w:r>
      <w:r w:rsidRPr="0082106D">
        <w:rPr>
          <w:rFonts w:ascii="宋体" w:hAnsi="宋体" w:cs="宋体" w:hint="eastAsia"/>
          <w:bCs/>
          <w:snapToGrid w:val="0"/>
          <w:kern w:val="0"/>
        </w:rPr>
        <w:tab/>
      </w:r>
    </w:p>
    <w:p w14:paraId="1145B6FE"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电子服务系统名称：</w:t>
      </w:r>
      <w:r w:rsidRPr="0082106D">
        <w:rPr>
          <w:rFonts w:ascii="宋体" w:hAnsi="宋体" w:cs="宋体" w:hint="eastAsia"/>
          <w:u w:val="single"/>
        </w:rPr>
        <w:t xml:space="preserve">                       </w:t>
      </w:r>
    </w:p>
    <w:p w14:paraId="3A89DD2E"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电子服务系统电话：</w:t>
      </w:r>
      <w:r w:rsidRPr="0082106D">
        <w:rPr>
          <w:rFonts w:ascii="宋体" w:hAnsi="宋体" w:cs="宋体" w:hint="eastAsia"/>
          <w:u w:val="single"/>
        </w:rPr>
        <w:t xml:space="preserve">                       </w:t>
      </w:r>
    </w:p>
    <w:p w14:paraId="55F6FC4F" w14:textId="77777777" w:rsidR="00A0258D" w:rsidRPr="0082106D" w:rsidRDefault="00000000">
      <w:pPr>
        <w:snapToGrid w:val="0"/>
        <w:spacing w:line="572" w:lineRule="exact"/>
        <w:ind w:firstLine="437"/>
        <w:outlineLvl w:val="2"/>
        <w:rPr>
          <w:rFonts w:ascii="宋体" w:hAnsi="宋体" w:cs="宋体"/>
        </w:rPr>
      </w:pPr>
      <w:r w:rsidRPr="0082106D">
        <w:rPr>
          <w:rFonts w:ascii="宋体" w:hAnsi="宋体" w:cs="宋体" w:hint="eastAsia"/>
          <w:bCs/>
          <w:snapToGrid w:val="0"/>
          <w:kern w:val="0"/>
        </w:rPr>
        <w:t>9.5 招标投标行政监督部门</w:t>
      </w:r>
    </w:p>
    <w:p w14:paraId="7F3A514A"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招标投标行政监督部门：</w:t>
      </w:r>
      <w:r w:rsidRPr="0082106D">
        <w:rPr>
          <w:rFonts w:ascii="宋体" w:hAnsi="宋体" w:cs="宋体" w:hint="eastAsia"/>
          <w:u w:val="single"/>
        </w:rPr>
        <w:t xml:space="preserve">                       </w:t>
      </w:r>
    </w:p>
    <w:p w14:paraId="7B4D87FA"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地    址：</w:t>
      </w:r>
      <w:r w:rsidRPr="0082106D">
        <w:rPr>
          <w:rFonts w:ascii="宋体" w:hAnsi="宋体" w:cs="宋体" w:hint="eastAsia"/>
          <w:u w:val="single"/>
        </w:rPr>
        <w:t xml:space="preserve">                               </w:t>
      </w:r>
    </w:p>
    <w:p w14:paraId="68668B03"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 xml:space="preserve">电    话： </w:t>
      </w:r>
      <w:r w:rsidRPr="0082106D">
        <w:rPr>
          <w:rFonts w:ascii="宋体" w:hAnsi="宋体" w:cs="宋体" w:hint="eastAsia"/>
          <w:u w:val="single"/>
        </w:rPr>
        <w:t xml:space="preserve">                              </w:t>
      </w:r>
    </w:p>
    <w:p w14:paraId="40EFE268"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rPr>
        <w:t>9.6 异议联系人</w:t>
      </w:r>
    </w:p>
    <w:p w14:paraId="4DCD9456" w14:textId="77777777" w:rsidR="00A0258D" w:rsidRPr="0082106D" w:rsidRDefault="00000000">
      <w:pPr>
        <w:pStyle w:val="afff6"/>
        <w:numPr>
          <w:ilvl w:val="0"/>
          <w:numId w:val="6"/>
        </w:numPr>
        <w:snapToGrid w:val="0"/>
        <w:spacing w:line="572" w:lineRule="exact"/>
        <w:ind w:firstLineChars="0"/>
        <w:rPr>
          <w:rFonts w:ascii="宋体" w:hAnsi="宋体" w:cs="宋体"/>
        </w:rPr>
      </w:pPr>
      <w:bookmarkStart w:id="89" w:name="_Toc19677"/>
      <w:bookmarkStart w:id="90" w:name="_Toc25799"/>
      <w:bookmarkStart w:id="91" w:name="_Toc22739"/>
      <w:r w:rsidRPr="0082106D">
        <w:rPr>
          <w:rFonts w:ascii="宋体" w:hAnsi="宋体" w:cs="宋体" w:hint="eastAsia"/>
        </w:rPr>
        <w:t>受理异议的联系人和方式见本章9.1和9.2</w:t>
      </w:r>
    </w:p>
    <w:p w14:paraId="62C077F0" w14:textId="77777777" w:rsidR="00A0258D" w:rsidRPr="0082106D" w:rsidRDefault="00000000">
      <w:pPr>
        <w:numPr>
          <w:ilvl w:val="0"/>
          <w:numId w:val="6"/>
        </w:numPr>
        <w:snapToGrid w:val="0"/>
        <w:spacing w:line="572" w:lineRule="exact"/>
        <w:outlineLvl w:val="1"/>
        <w:rPr>
          <w:rFonts w:ascii="宋体" w:hAnsi="宋体" w:cs="宋体"/>
          <w:b/>
          <w:bCs/>
        </w:rPr>
      </w:pPr>
      <w:r w:rsidRPr="0082106D">
        <w:rPr>
          <w:rFonts w:ascii="宋体" w:hAnsi="宋体" w:cs="宋体" w:hint="eastAsia"/>
          <w:b/>
          <w:bCs/>
        </w:rPr>
        <w:t>其他事项说明</w:t>
      </w:r>
      <w:bookmarkEnd w:id="89"/>
      <w:bookmarkEnd w:id="90"/>
      <w:bookmarkEnd w:id="91"/>
    </w:p>
    <w:p w14:paraId="0CC62415" w14:textId="77777777" w:rsidR="00A0258D" w:rsidRPr="0082106D" w:rsidRDefault="00000000">
      <w:pPr>
        <w:snapToGrid w:val="0"/>
        <w:spacing w:line="572" w:lineRule="exact"/>
        <w:rPr>
          <w:rFonts w:ascii="宋体" w:hAnsi="宋体" w:cs="宋体"/>
          <w:u w:val="single"/>
        </w:rPr>
      </w:pPr>
      <w:r w:rsidRPr="0082106D">
        <w:rPr>
          <w:rFonts w:ascii="宋体" w:hAnsi="宋体" w:cs="宋体" w:hint="eastAsia"/>
        </w:rPr>
        <w:t xml:space="preserve">    </w:t>
      </w:r>
      <w:r w:rsidRPr="0082106D">
        <w:rPr>
          <w:rFonts w:ascii="宋体" w:hAnsi="宋体" w:cs="宋体" w:hint="eastAsia"/>
          <w:u w:val="single"/>
        </w:rPr>
        <w:t xml:space="preserve">                                     </w:t>
      </w:r>
    </w:p>
    <w:p w14:paraId="2862F0B4" w14:textId="77777777" w:rsidR="00A0258D" w:rsidRPr="0082106D" w:rsidRDefault="00000000">
      <w:pPr>
        <w:numPr>
          <w:ilvl w:val="0"/>
          <w:numId w:val="3"/>
        </w:numPr>
        <w:snapToGrid w:val="0"/>
        <w:spacing w:line="572" w:lineRule="exact"/>
        <w:outlineLvl w:val="1"/>
        <w:rPr>
          <w:rFonts w:ascii="宋体" w:hAnsi="宋体" w:cs="宋体"/>
          <w:b/>
          <w:bCs/>
        </w:rPr>
      </w:pPr>
      <w:r w:rsidRPr="0082106D">
        <w:rPr>
          <w:rFonts w:ascii="宋体" w:hAnsi="宋体" w:cs="宋体" w:hint="eastAsia"/>
          <w:b/>
          <w:bCs/>
        </w:rPr>
        <w:t>投标保证金</w:t>
      </w:r>
    </w:p>
    <w:p w14:paraId="76B8F045" w14:textId="77777777" w:rsidR="00A0258D" w:rsidRPr="0082106D" w:rsidRDefault="00000000">
      <w:pPr>
        <w:pStyle w:val="afff6"/>
        <w:widowControl/>
        <w:shd w:val="clear" w:color="auto" w:fill="FFFFFF"/>
        <w:spacing w:line="440" w:lineRule="exact"/>
        <w:ind w:left="420" w:firstLineChars="0" w:firstLine="0"/>
        <w:rPr>
          <w:b/>
          <w:bCs/>
          <w:kern w:val="0"/>
        </w:rPr>
      </w:pPr>
      <w:r w:rsidRPr="0082106D">
        <w:rPr>
          <w:b/>
          <w:bCs/>
          <w:kern w:val="0"/>
        </w:rPr>
        <w:lastRenderedPageBreak/>
        <w:t>12.1</w:t>
      </w:r>
      <w:r w:rsidRPr="0082106D">
        <w:rPr>
          <w:b/>
          <w:bCs/>
          <w:kern w:val="0"/>
        </w:rPr>
        <w:t>本项目是否收取投标保证金：</w:t>
      </w:r>
      <w:permStart w:id="722603719" w:edGrp="everyone"/>
      <w:r w:rsidRPr="0082106D">
        <w:rPr>
          <w:b/>
          <w:bCs/>
          <w:kern w:val="0"/>
        </w:rPr>
        <w:t>□</w:t>
      </w:r>
      <w:permEnd w:id="722603719"/>
      <w:r w:rsidRPr="0082106D">
        <w:rPr>
          <w:b/>
          <w:bCs/>
          <w:kern w:val="0"/>
        </w:rPr>
        <w:t>是。</w:t>
      </w:r>
      <w:r w:rsidRPr="0082106D">
        <w:rPr>
          <w:b/>
          <w:bCs/>
          <w:kern w:val="0"/>
        </w:rPr>
        <w:t xml:space="preserve"> </w:t>
      </w:r>
      <w:permStart w:id="1285424496" w:edGrp="everyone"/>
      <w:r w:rsidRPr="0082106D">
        <w:rPr>
          <w:b/>
          <w:bCs/>
          <w:kern w:val="0"/>
        </w:rPr>
        <w:t>□</w:t>
      </w:r>
      <w:permEnd w:id="1285424496"/>
      <w:r w:rsidRPr="0082106D">
        <w:rPr>
          <w:b/>
          <w:bCs/>
          <w:kern w:val="0"/>
        </w:rPr>
        <w:t>否</w:t>
      </w:r>
      <w:r w:rsidRPr="0082106D">
        <w:rPr>
          <w:rFonts w:hint="eastAsia"/>
          <w:b/>
          <w:bCs/>
          <w:kern w:val="0"/>
        </w:rPr>
        <w:t>。</w:t>
      </w:r>
    </w:p>
    <w:p w14:paraId="2FE680D4" w14:textId="77777777" w:rsidR="00A0258D" w:rsidRPr="0082106D" w:rsidRDefault="00000000">
      <w:pPr>
        <w:pStyle w:val="afff6"/>
        <w:widowControl/>
        <w:shd w:val="clear" w:color="auto" w:fill="FFFFFF"/>
        <w:spacing w:line="440" w:lineRule="exact"/>
        <w:ind w:left="420" w:firstLineChars="0" w:firstLine="0"/>
        <w:rPr>
          <w:kern w:val="0"/>
        </w:rPr>
      </w:pPr>
      <w:r w:rsidRPr="0082106D">
        <w:rPr>
          <w:rFonts w:ascii="宋体" w:hAnsi="宋体"/>
          <w:b/>
          <w:bCs/>
          <w:kern w:val="0"/>
        </w:rPr>
        <w:t>12</w:t>
      </w:r>
      <w:r w:rsidRPr="0082106D">
        <w:rPr>
          <w:rFonts w:ascii="宋体" w:hAnsi="宋体" w:hint="eastAsia"/>
          <w:b/>
          <w:bCs/>
          <w:kern w:val="0"/>
        </w:rPr>
        <w:t>.</w:t>
      </w:r>
      <w:r w:rsidRPr="0082106D">
        <w:rPr>
          <w:rFonts w:ascii="宋体" w:hAnsi="宋体"/>
          <w:b/>
          <w:bCs/>
          <w:kern w:val="0"/>
        </w:rPr>
        <w:t>2</w:t>
      </w:r>
      <w:r w:rsidRPr="0082106D">
        <w:rPr>
          <w:rFonts w:ascii="宋体" w:hAnsi="宋体" w:hint="eastAsia"/>
          <w:b/>
          <w:bCs/>
          <w:kern w:val="0"/>
        </w:rPr>
        <w:t>投标保证金（人民币）</w:t>
      </w:r>
      <w:r w:rsidRPr="0082106D">
        <w:rPr>
          <w:rFonts w:ascii="宋体" w:hAnsi="宋体" w:hint="eastAsia"/>
          <w:kern w:val="0"/>
        </w:rPr>
        <w:t>：</w:t>
      </w:r>
      <w:permStart w:id="1643674557" w:edGrp="everyone"/>
      <w:r w:rsidRPr="0082106D">
        <w:rPr>
          <w:rFonts w:ascii="黑体" w:eastAsia="黑体" w:hAnsi="黑体" w:hint="eastAsia"/>
        </w:rPr>
        <w:t xml:space="preserve">         </w:t>
      </w:r>
      <w:permEnd w:id="1643674557"/>
      <w:r w:rsidRPr="0082106D">
        <w:rPr>
          <w:rFonts w:ascii="宋体" w:hAnsi="宋体" w:hint="eastAsia"/>
          <w:kern w:val="0"/>
        </w:rPr>
        <w:t>。</w:t>
      </w:r>
    </w:p>
    <w:p w14:paraId="38E8FEF0" w14:textId="77777777" w:rsidR="00A0258D" w:rsidRPr="0082106D" w:rsidRDefault="00000000">
      <w:pPr>
        <w:pStyle w:val="afff6"/>
        <w:widowControl/>
        <w:shd w:val="clear" w:color="auto" w:fill="FFFFFF"/>
        <w:spacing w:line="440" w:lineRule="exact"/>
        <w:ind w:left="420" w:firstLineChars="0" w:firstLine="0"/>
        <w:rPr>
          <w:kern w:val="0"/>
        </w:rPr>
      </w:pPr>
      <w:r w:rsidRPr="0082106D">
        <w:rPr>
          <w:rFonts w:ascii="宋体" w:hAnsi="宋体"/>
          <w:b/>
          <w:bCs/>
          <w:kern w:val="0"/>
        </w:rPr>
        <w:t>12</w:t>
      </w:r>
      <w:r w:rsidRPr="0082106D">
        <w:rPr>
          <w:rFonts w:ascii="宋体" w:hAnsi="宋体" w:hint="eastAsia"/>
          <w:b/>
          <w:bCs/>
          <w:kern w:val="0"/>
        </w:rPr>
        <w:t>.</w:t>
      </w:r>
      <w:r w:rsidRPr="0082106D">
        <w:rPr>
          <w:rFonts w:ascii="宋体" w:hAnsi="宋体"/>
          <w:b/>
          <w:bCs/>
          <w:kern w:val="0"/>
        </w:rPr>
        <w:t>3</w:t>
      </w:r>
      <w:r w:rsidRPr="0082106D">
        <w:rPr>
          <w:rFonts w:ascii="宋体" w:hAnsi="宋体" w:hint="eastAsia"/>
          <w:b/>
          <w:bCs/>
          <w:kern w:val="0"/>
        </w:rPr>
        <w:t>投标保证金到账截止时间</w:t>
      </w:r>
      <w:r w:rsidRPr="0082106D">
        <w:rPr>
          <w:rFonts w:ascii="宋体" w:hAnsi="宋体" w:hint="eastAsia"/>
          <w:kern w:val="0"/>
        </w:rPr>
        <w:t>：同投标截止时间。</w:t>
      </w:r>
    </w:p>
    <w:p w14:paraId="5D890052" w14:textId="77777777" w:rsidR="00A0258D" w:rsidRPr="0082106D" w:rsidRDefault="00000000">
      <w:pPr>
        <w:pStyle w:val="afff6"/>
        <w:snapToGrid w:val="0"/>
        <w:spacing w:line="572" w:lineRule="exact"/>
        <w:ind w:left="420" w:firstLineChars="0" w:firstLine="0"/>
        <w:rPr>
          <w:rFonts w:ascii="宋体" w:hAnsi="宋体" w:cs="宋体"/>
          <w:u w:val="single"/>
        </w:rPr>
      </w:pPr>
      <w:r w:rsidRPr="0082106D">
        <w:rPr>
          <w:rFonts w:ascii="宋体" w:hAnsi="宋体"/>
          <w:b/>
          <w:bCs/>
          <w:kern w:val="0"/>
        </w:rPr>
        <w:t>12</w:t>
      </w:r>
      <w:r w:rsidRPr="0082106D">
        <w:rPr>
          <w:rFonts w:ascii="宋体" w:hAnsi="宋体" w:hint="eastAsia"/>
          <w:b/>
          <w:bCs/>
          <w:kern w:val="0"/>
        </w:rPr>
        <w:t>.</w:t>
      </w:r>
      <w:r w:rsidRPr="0082106D">
        <w:rPr>
          <w:rFonts w:ascii="宋体" w:hAnsi="宋体"/>
          <w:b/>
          <w:bCs/>
          <w:kern w:val="0"/>
        </w:rPr>
        <w:t>4</w:t>
      </w:r>
      <w:r w:rsidRPr="0082106D">
        <w:rPr>
          <w:rFonts w:ascii="宋体" w:hAnsi="宋体" w:hint="eastAsia"/>
          <w:b/>
          <w:bCs/>
          <w:kern w:val="0"/>
        </w:rPr>
        <w:t>投标保证金缴纳形式及注意事项</w:t>
      </w:r>
      <w:r w:rsidRPr="0082106D">
        <w:rPr>
          <w:rFonts w:ascii="宋体" w:hAnsi="宋体" w:hint="eastAsia"/>
          <w:kern w:val="0"/>
        </w:rPr>
        <w:t>：详见投标人须知前附表</w:t>
      </w:r>
    </w:p>
    <w:p w14:paraId="6BDE4066" w14:textId="77777777" w:rsidR="00A0258D" w:rsidRPr="0082106D" w:rsidRDefault="00A0258D">
      <w:pPr>
        <w:rPr>
          <w:rFonts w:ascii="宋体" w:hAnsi="宋体" w:cs="宋体"/>
        </w:rPr>
      </w:pPr>
    </w:p>
    <w:p w14:paraId="48597780" w14:textId="77777777" w:rsidR="00A0258D" w:rsidRPr="0082106D" w:rsidRDefault="00A0258D">
      <w:pPr>
        <w:rPr>
          <w:rFonts w:ascii="宋体" w:hAnsi="宋体" w:cs="宋体"/>
        </w:rPr>
      </w:pPr>
    </w:p>
    <w:p w14:paraId="2B4A3973" w14:textId="77777777" w:rsidR="00A0258D" w:rsidRPr="0082106D" w:rsidRDefault="00000000">
      <w:pPr>
        <w:rPr>
          <w:rFonts w:eastAsia="黑体"/>
          <w:sz w:val="28"/>
        </w:rPr>
      </w:pPr>
      <w:r w:rsidRPr="0082106D">
        <w:rPr>
          <w:rFonts w:ascii="宋体" w:hAnsi="宋体" w:cs="宋体" w:hint="eastAsia"/>
          <w:bCs/>
        </w:rPr>
        <w:br w:type="page"/>
      </w:r>
      <w:bookmarkStart w:id="92" w:name="_Toc501257048"/>
      <w:r w:rsidRPr="0082106D">
        <w:rPr>
          <w:rFonts w:ascii="宋体" w:hAnsi="宋体" w:cs="宋体" w:hint="eastAsia"/>
          <w:b/>
          <w:sz w:val="28"/>
        </w:rPr>
        <w:lastRenderedPageBreak/>
        <w:t xml:space="preserve">附件 </w:t>
      </w:r>
      <w:bookmarkEnd w:id="92"/>
    </w:p>
    <w:p w14:paraId="598AC359" w14:textId="77777777" w:rsidR="00A0258D" w:rsidRPr="0082106D" w:rsidRDefault="00A0258D"/>
    <w:p w14:paraId="3B750D9E" w14:textId="77777777" w:rsidR="00A0258D" w:rsidRPr="0082106D" w:rsidRDefault="00000000">
      <w:pPr>
        <w:jc w:val="center"/>
        <w:rPr>
          <w:rFonts w:ascii="宋体" w:hAnsi="宋体" w:cs="宋体"/>
          <w:b/>
          <w:bCs/>
          <w:sz w:val="28"/>
        </w:rPr>
      </w:pPr>
      <w:r w:rsidRPr="0082106D">
        <w:rPr>
          <w:rFonts w:ascii="宋体" w:hAnsi="宋体" w:cs="宋体" w:hint="eastAsia"/>
          <w:b/>
          <w:bCs/>
          <w:sz w:val="28"/>
        </w:rPr>
        <w:t>确认通知</w:t>
      </w:r>
    </w:p>
    <w:p w14:paraId="1498298A" w14:textId="77777777" w:rsidR="00A0258D" w:rsidRPr="0082106D" w:rsidRDefault="00A0258D">
      <w:pPr>
        <w:spacing w:line="400" w:lineRule="atLeast"/>
        <w:ind w:firstLineChars="200" w:firstLine="480"/>
      </w:pPr>
    </w:p>
    <w:p w14:paraId="2C7E3D05" w14:textId="77777777" w:rsidR="00A0258D" w:rsidRPr="0082106D" w:rsidRDefault="00A0258D">
      <w:pPr>
        <w:adjustRightInd/>
        <w:spacing w:line="600" w:lineRule="atLeast"/>
        <w:ind w:firstLineChars="200" w:firstLine="480"/>
      </w:pPr>
    </w:p>
    <w:p w14:paraId="01F7B0E7" w14:textId="77777777" w:rsidR="00A0258D" w:rsidRPr="0082106D" w:rsidRDefault="00000000">
      <w:pPr>
        <w:adjustRightInd/>
        <w:spacing w:line="600" w:lineRule="atLeast"/>
        <w:rPr>
          <w:rFonts w:ascii="宋体" w:hAnsi="宋体" w:cs="宋体"/>
        </w:rPr>
      </w:pPr>
      <w:r w:rsidRPr="0082106D">
        <w:rPr>
          <w:rFonts w:ascii="宋体" w:hAnsi="宋体" w:cs="宋体" w:hint="eastAsia"/>
          <w:u w:val="single"/>
        </w:rPr>
        <w:t xml:space="preserve">                  </w:t>
      </w:r>
      <w:r w:rsidRPr="0082106D">
        <w:rPr>
          <w:rFonts w:ascii="宋体" w:hAnsi="宋体" w:cs="宋体" w:hint="eastAsia"/>
        </w:rPr>
        <w:t>（招标人）：</w:t>
      </w:r>
    </w:p>
    <w:p w14:paraId="164A375B" w14:textId="77777777" w:rsidR="00A0258D" w:rsidRPr="0082106D" w:rsidRDefault="00000000">
      <w:pPr>
        <w:adjustRightInd/>
        <w:spacing w:line="600" w:lineRule="atLeast"/>
        <w:ind w:firstLineChars="200" w:firstLine="480"/>
        <w:rPr>
          <w:rFonts w:ascii="宋体" w:hAnsi="宋体" w:cs="宋体"/>
        </w:rPr>
      </w:pPr>
      <w:r w:rsidRPr="0082106D">
        <w:rPr>
          <w:rFonts w:ascii="宋体" w:hAnsi="宋体" w:cs="宋体" w:hint="eastAsia"/>
        </w:rPr>
        <w:t xml:space="preserve">　　</w:t>
      </w:r>
    </w:p>
    <w:p w14:paraId="383A62B2" w14:textId="77777777" w:rsidR="00A0258D" w:rsidRPr="0082106D" w:rsidRDefault="00000000">
      <w:pPr>
        <w:adjustRightInd/>
        <w:spacing w:line="600" w:lineRule="atLeast"/>
        <w:ind w:firstLineChars="200" w:firstLine="480"/>
        <w:jc w:val="left"/>
        <w:rPr>
          <w:rFonts w:ascii="宋体" w:hAnsi="宋体" w:cs="宋体"/>
        </w:rPr>
      </w:pPr>
      <w:r w:rsidRPr="0082106D">
        <w:rPr>
          <w:rFonts w:ascii="宋体" w:hAnsi="宋体" w:cs="宋体" w:hint="eastAsia"/>
        </w:rPr>
        <w:t>我方已于</w:t>
      </w:r>
      <w:r w:rsidRPr="0082106D">
        <w:rPr>
          <w:rFonts w:ascii="宋体" w:hAnsi="宋体" w:cs="宋体" w:hint="eastAsia"/>
          <w:u w:val="single"/>
        </w:rPr>
        <w:t xml:space="preserve">       </w:t>
      </w:r>
      <w:r w:rsidRPr="0082106D">
        <w:rPr>
          <w:rFonts w:ascii="宋体" w:hAnsi="宋体" w:cs="宋体" w:hint="eastAsia"/>
        </w:rPr>
        <w:t>年</w:t>
      </w:r>
      <w:r w:rsidRPr="0082106D">
        <w:rPr>
          <w:rFonts w:ascii="宋体" w:hAnsi="宋体" w:cs="宋体" w:hint="eastAsia"/>
          <w:u w:val="single"/>
        </w:rPr>
        <w:t xml:space="preserve">       </w:t>
      </w:r>
      <w:r w:rsidRPr="0082106D">
        <w:rPr>
          <w:rFonts w:ascii="宋体" w:hAnsi="宋体" w:cs="宋体" w:hint="eastAsia"/>
        </w:rPr>
        <w:t>月</w:t>
      </w:r>
      <w:r w:rsidRPr="0082106D">
        <w:rPr>
          <w:rFonts w:ascii="宋体" w:hAnsi="宋体" w:cs="宋体" w:hint="eastAsia"/>
          <w:u w:val="single"/>
        </w:rPr>
        <w:t xml:space="preserve">       </w:t>
      </w:r>
      <w:r w:rsidRPr="0082106D">
        <w:rPr>
          <w:rFonts w:ascii="宋体" w:hAnsi="宋体" w:cs="宋体" w:hint="eastAsia"/>
        </w:rPr>
        <w:t>日收到你方</w:t>
      </w:r>
      <w:r w:rsidRPr="0082106D">
        <w:rPr>
          <w:rFonts w:ascii="宋体" w:hAnsi="宋体" w:cs="宋体" w:hint="eastAsia"/>
          <w:u w:val="single"/>
        </w:rPr>
        <w:t xml:space="preserve">       </w:t>
      </w:r>
      <w:r w:rsidRPr="0082106D">
        <w:rPr>
          <w:rFonts w:ascii="宋体" w:hAnsi="宋体" w:cs="宋体" w:hint="eastAsia"/>
        </w:rPr>
        <w:t>年</w:t>
      </w:r>
      <w:r w:rsidRPr="0082106D">
        <w:rPr>
          <w:rFonts w:ascii="宋体" w:hAnsi="宋体" w:cs="宋体" w:hint="eastAsia"/>
          <w:u w:val="single"/>
        </w:rPr>
        <w:t xml:space="preserve">       </w:t>
      </w:r>
      <w:r w:rsidRPr="0082106D">
        <w:rPr>
          <w:rFonts w:ascii="宋体" w:hAnsi="宋体" w:cs="宋体" w:hint="eastAsia"/>
        </w:rPr>
        <w:t>月</w:t>
      </w:r>
      <w:r w:rsidRPr="0082106D">
        <w:rPr>
          <w:rFonts w:ascii="宋体" w:hAnsi="宋体" w:cs="宋体" w:hint="eastAsia"/>
          <w:u w:val="single"/>
        </w:rPr>
        <w:t xml:space="preserve">       </w:t>
      </w:r>
      <w:r w:rsidRPr="0082106D">
        <w:rPr>
          <w:rFonts w:ascii="宋体" w:hAnsi="宋体" w:cs="宋体" w:hint="eastAsia"/>
        </w:rPr>
        <w:t>日发出的</w:t>
      </w:r>
      <w:r w:rsidRPr="0082106D">
        <w:rPr>
          <w:rFonts w:ascii="宋体" w:hAnsi="宋体" w:cs="宋体" w:hint="eastAsia"/>
          <w:u w:val="single"/>
        </w:rPr>
        <w:t xml:space="preserve">                  </w:t>
      </w:r>
      <w:r w:rsidRPr="0082106D">
        <w:rPr>
          <w:rFonts w:ascii="宋体" w:hAnsi="宋体" w:cs="宋体" w:hint="eastAsia"/>
        </w:rPr>
        <w:t>（招标项目名称）</w:t>
      </w:r>
      <w:r w:rsidRPr="0082106D">
        <w:rPr>
          <w:rFonts w:ascii="宋体" w:hAnsi="宋体" w:cs="宋体" w:hint="eastAsia"/>
          <w:u w:val="single"/>
        </w:rPr>
        <w:t xml:space="preserve">     </w:t>
      </w:r>
      <w:r w:rsidRPr="0082106D">
        <w:rPr>
          <w:rFonts w:ascii="宋体" w:hAnsi="宋体" w:cs="宋体" w:hint="eastAsia"/>
        </w:rPr>
        <w:t>标段施工招标的投标邀请书，并确认</w:t>
      </w:r>
      <w:r w:rsidRPr="0082106D">
        <w:rPr>
          <w:rFonts w:ascii="宋体" w:hAnsi="宋体" w:cs="宋体" w:hint="eastAsia"/>
          <w:u w:val="single"/>
        </w:rPr>
        <w:t xml:space="preserve">         </w:t>
      </w:r>
      <w:r w:rsidRPr="0082106D">
        <w:rPr>
          <w:rFonts w:ascii="宋体" w:hAnsi="宋体" w:cs="宋体" w:hint="eastAsia"/>
        </w:rPr>
        <w:t>（参加/不参加）投标。</w:t>
      </w:r>
    </w:p>
    <w:p w14:paraId="32E91FD4" w14:textId="77777777" w:rsidR="00A0258D" w:rsidRPr="0082106D" w:rsidRDefault="00000000">
      <w:pPr>
        <w:adjustRightInd/>
        <w:spacing w:line="600" w:lineRule="atLeast"/>
        <w:ind w:firstLineChars="200" w:firstLine="480"/>
        <w:rPr>
          <w:rFonts w:ascii="宋体" w:hAnsi="宋体" w:cs="宋体"/>
        </w:rPr>
      </w:pPr>
      <w:r w:rsidRPr="0082106D">
        <w:rPr>
          <w:rFonts w:ascii="宋体" w:hAnsi="宋体" w:cs="宋体" w:hint="eastAsia"/>
        </w:rPr>
        <w:t>特此确认。</w:t>
      </w:r>
    </w:p>
    <w:p w14:paraId="3476E7B3" w14:textId="77777777" w:rsidR="00A0258D" w:rsidRPr="0082106D" w:rsidRDefault="00A0258D">
      <w:pPr>
        <w:adjustRightInd/>
        <w:spacing w:line="600" w:lineRule="atLeast"/>
        <w:ind w:firstLineChars="200" w:firstLine="480"/>
        <w:rPr>
          <w:rFonts w:ascii="宋体" w:hAnsi="宋体" w:cs="宋体"/>
        </w:rPr>
      </w:pPr>
    </w:p>
    <w:p w14:paraId="50A39624" w14:textId="77777777" w:rsidR="00A0258D" w:rsidRPr="0082106D" w:rsidRDefault="00A0258D">
      <w:pPr>
        <w:adjustRightInd/>
        <w:spacing w:line="600" w:lineRule="atLeast"/>
        <w:ind w:firstLineChars="200" w:firstLine="480"/>
        <w:rPr>
          <w:rFonts w:ascii="宋体" w:hAnsi="宋体" w:cs="宋体"/>
        </w:rPr>
      </w:pPr>
    </w:p>
    <w:p w14:paraId="2EC3D44C" w14:textId="77777777" w:rsidR="00A0258D" w:rsidRPr="0082106D" w:rsidRDefault="00000000">
      <w:pPr>
        <w:adjustRightInd/>
        <w:spacing w:line="600" w:lineRule="atLeast"/>
        <w:ind w:firstLineChars="1400" w:firstLine="3360"/>
        <w:rPr>
          <w:rFonts w:ascii="宋体" w:hAnsi="宋体" w:cs="宋体"/>
        </w:rPr>
      </w:pPr>
      <w:r w:rsidRPr="0082106D">
        <w:rPr>
          <w:rFonts w:ascii="宋体" w:hAnsi="宋体" w:cs="宋体" w:hint="eastAsia"/>
        </w:rPr>
        <w:t>被邀请单位名称：</w:t>
      </w:r>
      <w:r w:rsidRPr="0082106D">
        <w:rPr>
          <w:rFonts w:ascii="宋体" w:hAnsi="宋体" w:cs="宋体" w:hint="eastAsia"/>
          <w:u w:val="single"/>
        </w:rPr>
        <w:t xml:space="preserve">                 </w:t>
      </w:r>
      <w:r w:rsidRPr="0082106D">
        <w:rPr>
          <w:rFonts w:ascii="宋体" w:hAnsi="宋体" w:cs="宋体" w:hint="eastAsia"/>
        </w:rPr>
        <w:t>（盖单位章）</w:t>
      </w:r>
    </w:p>
    <w:p w14:paraId="29B42CB2" w14:textId="77777777" w:rsidR="00A0258D" w:rsidRPr="0082106D" w:rsidRDefault="00000000">
      <w:pPr>
        <w:adjustRightInd/>
        <w:spacing w:line="600" w:lineRule="atLeast"/>
        <w:ind w:firstLineChars="200" w:firstLine="480"/>
        <w:jc w:val="center"/>
        <w:rPr>
          <w:rStyle w:val="aff7"/>
          <w:rFonts w:cs="宋体"/>
          <w:spacing w:val="-4"/>
        </w:rPr>
      </w:pPr>
      <w:r w:rsidRPr="0082106D">
        <w:rPr>
          <w:rFonts w:ascii="宋体" w:hAnsi="宋体" w:cs="宋体" w:hint="eastAsia"/>
        </w:rPr>
        <w:t xml:space="preserve">                             </w:t>
      </w:r>
      <w:r w:rsidRPr="0082106D">
        <w:rPr>
          <w:rFonts w:ascii="宋体" w:hAnsi="宋体" w:cs="宋体" w:hint="eastAsia"/>
          <w:u w:val="single"/>
        </w:rPr>
        <w:t xml:space="preserve">         </w:t>
      </w:r>
      <w:r w:rsidRPr="0082106D">
        <w:rPr>
          <w:rFonts w:ascii="宋体" w:hAnsi="宋体" w:cs="宋体" w:hint="eastAsia"/>
        </w:rPr>
        <w:t>年</w:t>
      </w:r>
      <w:r w:rsidRPr="0082106D">
        <w:rPr>
          <w:rFonts w:ascii="宋体" w:hAnsi="宋体" w:cs="宋体" w:hint="eastAsia"/>
          <w:u w:val="single"/>
        </w:rPr>
        <w:t xml:space="preserve">         </w:t>
      </w:r>
      <w:r w:rsidRPr="0082106D">
        <w:rPr>
          <w:rFonts w:ascii="宋体" w:hAnsi="宋体" w:cs="宋体" w:hint="eastAsia"/>
        </w:rPr>
        <w:t>月</w:t>
      </w:r>
      <w:r w:rsidRPr="0082106D">
        <w:rPr>
          <w:rFonts w:ascii="宋体" w:hAnsi="宋体" w:cs="宋体" w:hint="eastAsia"/>
          <w:u w:val="single"/>
        </w:rPr>
        <w:t xml:space="preserve">         </w:t>
      </w:r>
      <w:r w:rsidRPr="0082106D">
        <w:rPr>
          <w:rFonts w:ascii="宋体" w:hAnsi="宋体" w:cs="宋体" w:hint="eastAsia"/>
        </w:rPr>
        <w:t>日</w:t>
      </w:r>
    </w:p>
    <w:p w14:paraId="00236E47" w14:textId="77777777" w:rsidR="00A0258D" w:rsidRPr="0082106D" w:rsidRDefault="00000000">
      <w:pPr>
        <w:pStyle w:val="1"/>
        <w:snapToGrid w:val="0"/>
        <w:jc w:val="center"/>
        <w:rPr>
          <w:rFonts w:ascii="宋体" w:hAnsi="宋体" w:cs="宋体"/>
          <w:bCs w:val="0"/>
        </w:rPr>
      </w:pPr>
      <w:r w:rsidRPr="0082106D">
        <w:rPr>
          <w:rFonts w:ascii="宋体" w:hAnsi="宋体" w:cs="宋体" w:hint="eastAsia"/>
          <w:bCs w:val="0"/>
        </w:rPr>
        <w:br w:type="page"/>
      </w:r>
      <w:bookmarkStart w:id="93" w:name="_Toc18186"/>
      <w:bookmarkStart w:id="94" w:name="_Toc7539"/>
      <w:bookmarkStart w:id="95" w:name="_Toc18313"/>
      <w:r w:rsidRPr="0082106D">
        <w:rPr>
          <w:rFonts w:ascii="宋体" w:hAnsi="宋体" w:cs="宋体" w:hint="eastAsia"/>
          <w:bCs w:val="0"/>
        </w:rPr>
        <w:lastRenderedPageBreak/>
        <w:t>第二章  投标人须知</w:t>
      </w:r>
      <w:bookmarkEnd w:id="93"/>
      <w:bookmarkEnd w:id="94"/>
      <w:bookmarkEnd w:id="95"/>
    </w:p>
    <w:p w14:paraId="6A4A4373" w14:textId="77777777" w:rsidR="00A0258D" w:rsidRPr="0082106D" w:rsidRDefault="00000000">
      <w:pPr>
        <w:pStyle w:val="2"/>
        <w:adjustRightInd w:val="0"/>
        <w:snapToGrid w:val="0"/>
        <w:spacing w:before="0" w:after="0" w:line="360" w:lineRule="auto"/>
        <w:jc w:val="center"/>
        <w:rPr>
          <w:rFonts w:ascii="宋体" w:hAnsi="宋体" w:cs="宋体"/>
          <w:b w:val="0"/>
          <w:sz w:val="28"/>
          <w:szCs w:val="28"/>
        </w:rPr>
      </w:pPr>
      <w:bookmarkStart w:id="96" w:name="_Toc24170"/>
      <w:bookmarkStart w:id="97" w:name="_Toc7154"/>
      <w:bookmarkStart w:id="98" w:name="_Toc17660"/>
      <w:bookmarkStart w:id="99" w:name="_Toc38879315"/>
      <w:r w:rsidRPr="0082106D">
        <w:rPr>
          <w:rFonts w:ascii="宋体" w:hAnsi="宋体" w:cs="宋体" w:hint="eastAsia"/>
          <w:b w:val="0"/>
          <w:sz w:val="28"/>
          <w:szCs w:val="28"/>
        </w:rPr>
        <w:t>投标人须知前附表</w:t>
      </w:r>
      <w:bookmarkEnd w:id="96"/>
      <w:bookmarkEnd w:id="97"/>
      <w:bookmarkEnd w:id="98"/>
      <w:bookmarkEnd w:id="99"/>
    </w:p>
    <w:tbl>
      <w:tblPr>
        <w:tblW w:w="8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992"/>
        <w:gridCol w:w="6811"/>
      </w:tblGrid>
      <w:tr w:rsidR="0082106D" w:rsidRPr="0082106D" w14:paraId="5FB55CB2" w14:textId="77777777">
        <w:trPr>
          <w:trHeight w:val="567"/>
          <w:tblHeader/>
        </w:trPr>
        <w:tc>
          <w:tcPr>
            <w:tcW w:w="956" w:type="dxa"/>
            <w:vAlign w:val="center"/>
          </w:tcPr>
          <w:p w14:paraId="3E0A92AF" w14:textId="77777777" w:rsidR="00A0258D" w:rsidRPr="0082106D" w:rsidRDefault="00000000">
            <w:pPr>
              <w:snapToGrid w:val="0"/>
              <w:spacing w:line="360" w:lineRule="auto"/>
              <w:jc w:val="center"/>
              <w:rPr>
                <w:rFonts w:ascii="宋体" w:hAnsi="宋体" w:cs="宋体"/>
                <w:b/>
                <w:sz w:val="20"/>
                <w:szCs w:val="20"/>
              </w:rPr>
            </w:pPr>
            <w:r w:rsidRPr="0082106D">
              <w:rPr>
                <w:rFonts w:ascii="宋体" w:hAnsi="宋体" w:cs="宋体" w:hint="eastAsia"/>
                <w:b/>
                <w:sz w:val="20"/>
                <w:szCs w:val="20"/>
              </w:rPr>
              <w:t>条款号</w:t>
            </w:r>
          </w:p>
        </w:tc>
        <w:tc>
          <w:tcPr>
            <w:tcW w:w="992" w:type="dxa"/>
            <w:vAlign w:val="center"/>
          </w:tcPr>
          <w:p w14:paraId="36AA07C3" w14:textId="77777777" w:rsidR="00A0258D" w:rsidRPr="0082106D" w:rsidRDefault="00000000">
            <w:pPr>
              <w:snapToGrid w:val="0"/>
              <w:spacing w:line="360" w:lineRule="auto"/>
              <w:jc w:val="center"/>
              <w:rPr>
                <w:rFonts w:ascii="宋体" w:hAnsi="宋体" w:cs="宋体"/>
                <w:b/>
                <w:sz w:val="20"/>
                <w:szCs w:val="20"/>
              </w:rPr>
            </w:pPr>
            <w:r w:rsidRPr="0082106D">
              <w:rPr>
                <w:rFonts w:ascii="宋体" w:hAnsi="宋体" w:cs="宋体" w:hint="eastAsia"/>
                <w:b/>
                <w:sz w:val="20"/>
                <w:szCs w:val="20"/>
              </w:rPr>
              <w:t>条 款 名 称</w:t>
            </w:r>
          </w:p>
        </w:tc>
        <w:tc>
          <w:tcPr>
            <w:tcW w:w="6811" w:type="dxa"/>
            <w:vAlign w:val="center"/>
          </w:tcPr>
          <w:p w14:paraId="33F8828E" w14:textId="77777777" w:rsidR="00A0258D" w:rsidRPr="0082106D" w:rsidRDefault="00000000">
            <w:pPr>
              <w:snapToGrid w:val="0"/>
              <w:spacing w:line="360" w:lineRule="auto"/>
              <w:jc w:val="center"/>
              <w:rPr>
                <w:rFonts w:ascii="宋体" w:hAnsi="宋体" w:cs="宋体"/>
                <w:b/>
                <w:sz w:val="20"/>
                <w:szCs w:val="20"/>
              </w:rPr>
            </w:pPr>
            <w:r w:rsidRPr="0082106D">
              <w:rPr>
                <w:rFonts w:ascii="宋体" w:hAnsi="宋体" w:cs="宋体" w:hint="eastAsia"/>
                <w:b/>
                <w:sz w:val="20"/>
                <w:szCs w:val="20"/>
              </w:rPr>
              <w:t>编 列 内 容</w:t>
            </w:r>
          </w:p>
        </w:tc>
      </w:tr>
      <w:tr w:rsidR="0082106D" w:rsidRPr="0082106D" w14:paraId="07FB1AF6" w14:textId="77777777">
        <w:trPr>
          <w:trHeight w:val="569"/>
        </w:trPr>
        <w:tc>
          <w:tcPr>
            <w:tcW w:w="956" w:type="dxa"/>
            <w:vAlign w:val="center"/>
          </w:tcPr>
          <w:p w14:paraId="4BB21412"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1.1.2</w:t>
            </w:r>
          </w:p>
        </w:tc>
        <w:tc>
          <w:tcPr>
            <w:tcW w:w="992" w:type="dxa"/>
            <w:vAlign w:val="center"/>
          </w:tcPr>
          <w:p w14:paraId="09B8D69A"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招标人</w:t>
            </w:r>
          </w:p>
        </w:tc>
        <w:tc>
          <w:tcPr>
            <w:tcW w:w="6811" w:type="dxa"/>
            <w:vAlign w:val="center"/>
          </w:tcPr>
          <w:p w14:paraId="130D802E" w14:textId="77777777" w:rsidR="00A0258D" w:rsidRPr="0082106D" w:rsidRDefault="00000000">
            <w:pPr>
              <w:snapToGrid w:val="0"/>
              <w:spacing w:line="360" w:lineRule="auto"/>
              <w:jc w:val="left"/>
              <w:rPr>
                <w:rFonts w:ascii="宋体" w:hAnsi="宋体" w:cs="宋体"/>
                <w:sz w:val="20"/>
                <w:szCs w:val="20"/>
              </w:rPr>
            </w:pPr>
            <w:r w:rsidRPr="0082106D">
              <w:rPr>
                <w:rFonts w:ascii="宋体" w:hAnsi="宋体" w:cs="宋体" w:hint="eastAsia"/>
                <w:sz w:val="20"/>
                <w:szCs w:val="20"/>
              </w:rPr>
              <w:t>见招标公告（投标邀请书）</w:t>
            </w:r>
          </w:p>
        </w:tc>
      </w:tr>
      <w:tr w:rsidR="0082106D" w:rsidRPr="0082106D" w14:paraId="3E4D7E8A" w14:textId="77777777">
        <w:trPr>
          <w:trHeight w:val="557"/>
        </w:trPr>
        <w:tc>
          <w:tcPr>
            <w:tcW w:w="956" w:type="dxa"/>
            <w:vAlign w:val="center"/>
          </w:tcPr>
          <w:p w14:paraId="47461653"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1.1.3</w:t>
            </w:r>
          </w:p>
        </w:tc>
        <w:tc>
          <w:tcPr>
            <w:tcW w:w="992" w:type="dxa"/>
            <w:vAlign w:val="center"/>
          </w:tcPr>
          <w:p w14:paraId="66D34884"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招标代理机构</w:t>
            </w:r>
          </w:p>
        </w:tc>
        <w:tc>
          <w:tcPr>
            <w:tcW w:w="6811" w:type="dxa"/>
            <w:vAlign w:val="center"/>
          </w:tcPr>
          <w:p w14:paraId="5291CC0A" w14:textId="77777777" w:rsidR="00A0258D" w:rsidRPr="0082106D" w:rsidRDefault="00000000">
            <w:pPr>
              <w:snapToGrid w:val="0"/>
              <w:spacing w:line="360" w:lineRule="auto"/>
              <w:jc w:val="left"/>
              <w:rPr>
                <w:rFonts w:ascii="宋体" w:hAnsi="宋体" w:cs="宋体"/>
                <w:sz w:val="20"/>
                <w:szCs w:val="20"/>
              </w:rPr>
            </w:pPr>
            <w:r w:rsidRPr="0082106D">
              <w:rPr>
                <w:rFonts w:ascii="宋体" w:hAnsi="宋体" w:cs="宋体" w:hint="eastAsia"/>
                <w:sz w:val="20"/>
                <w:szCs w:val="20"/>
              </w:rPr>
              <w:t>见招标公告（投标邀请书）</w:t>
            </w:r>
          </w:p>
        </w:tc>
      </w:tr>
      <w:tr w:rsidR="0082106D" w:rsidRPr="0082106D" w14:paraId="0D7AB123" w14:textId="77777777">
        <w:trPr>
          <w:trHeight w:val="615"/>
        </w:trPr>
        <w:tc>
          <w:tcPr>
            <w:tcW w:w="956" w:type="dxa"/>
            <w:vAlign w:val="center"/>
          </w:tcPr>
          <w:p w14:paraId="3DFC44FB"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1.1.4</w:t>
            </w:r>
          </w:p>
        </w:tc>
        <w:tc>
          <w:tcPr>
            <w:tcW w:w="992" w:type="dxa"/>
            <w:vAlign w:val="center"/>
          </w:tcPr>
          <w:p w14:paraId="11EF2AA7"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招标项目名称</w:t>
            </w:r>
          </w:p>
        </w:tc>
        <w:tc>
          <w:tcPr>
            <w:tcW w:w="6811" w:type="dxa"/>
            <w:vAlign w:val="center"/>
          </w:tcPr>
          <w:p w14:paraId="1F43F780" w14:textId="77777777" w:rsidR="00A0258D" w:rsidRPr="0082106D" w:rsidRDefault="00000000">
            <w:pPr>
              <w:snapToGrid w:val="0"/>
              <w:spacing w:line="360" w:lineRule="auto"/>
              <w:jc w:val="left"/>
              <w:rPr>
                <w:rFonts w:ascii="宋体" w:hAnsi="宋体" w:cs="宋体"/>
                <w:sz w:val="20"/>
                <w:szCs w:val="20"/>
              </w:rPr>
            </w:pPr>
            <w:r w:rsidRPr="0082106D">
              <w:rPr>
                <w:rFonts w:ascii="宋体" w:hAnsi="宋体" w:cs="宋体" w:hint="eastAsia"/>
                <w:sz w:val="20"/>
                <w:szCs w:val="20"/>
              </w:rPr>
              <w:t>见招标公告（投标邀请书）</w:t>
            </w:r>
          </w:p>
        </w:tc>
      </w:tr>
      <w:tr w:rsidR="0082106D" w:rsidRPr="0082106D" w14:paraId="79D95B0E" w14:textId="77777777">
        <w:trPr>
          <w:trHeight w:val="510"/>
        </w:trPr>
        <w:tc>
          <w:tcPr>
            <w:tcW w:w="956" w:type="dxa"/>
            <w:vAlign w:val="center"/>
          </w:tcPr>
          <w:p w14:paraId="36EA31B4"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1.1.5</w:t>
            </w:r>
          </w:p>
        </w:tc>
        <w:tc>
          <w:tcPr>
            <w:tcW w:w="992" w:type="dxa"/>
            <w:vAlign w:val="center"/>
          </w:tcPr>
          <w:p w14:paraId="5181A3C0"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建设地点</w:t>
            </w:r>
          </w:p>
        </w:tc>
        <w:tc>
          <w:tcPr>
            <w:tcW w:w="6811" w:type="dxa"/>
            <w:vAlign w:val="center"/>
          </w:tcPr>
          <w:p w14:paraId="7573E306" w14:textId="77777777" w:rsidR="00A0258D" w:rsidRPr="0082106D" w:rsidRDefault="00000000">
            <w:pPr>
              <w:snapToGrid w:val="0"/>
              <w:spacing w:line="360" w:lineRule="auto"/>
              <w:jc w:val="left"/>
              <w:rPr>
                <w:rFonts w:ascii="宋体" w:hAnsi="宋体" w:cs="宋体"/>
                <w:sz w:val="20"/>
                <w:szCs w:val="20"/>
              </w:rPr>
            </w:pPr>
            <w:r w:rsidRPr="0082106D">
              <w:rPr>
                <w:rFonts w:ascii="宋体" w:hAnsi="宋体" w:cs="宋体" w:hint="eastAsia"/>
                <w:sz w:val="20"/>
                <w:szCs w:val="20"/>
              </w:rPr>
              <w:t>见招标公告（投标邀请书）</w:t>
            </w:r>
          </w:p>
        </w:tc>
      </w:tr>
      <w:tr w:rsidR="0082106D" w:rsidRPr="0082106D" w14:paraId="3D684F28" w14:textId="77777777">
        <w:trPr>
          <w:trHeight w:val="546"/>
        </w:trPr>
        <w:tc>
          <w:tcPr>
            <w:tcW w:w="956" w:type="dxa"/>
            <w:vAlign w:val="center"/>
          </w:tcPr>
          <w:p w14:paraId="22872E49"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1.2.1</w:t>
            </w:r>
          </w:p>
        </w:tc>
        <w:tc>
          <w:tcPr>
            <w:tcW w:w="992" w:type="dxa"/>
            <w:vAlign w:val="center"/>
          </w:tcPr>
          <w:p w14:paraId="37076649"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资金来源</w:t>
            </w:r>
          </w:p>
        </w:tc>
        <w:tc>
          <w:tcPr>
            <w:tcW w:w="6811" w:type="dxa"/>
            <w:vAlign w:val="center"/>
          </w:tcPr>
          <w:p w14:paraId="31EBC81A" w14:textId="77777777" w:rsidR="00A0258D" w:rsidRPr="0082106D" w:rsidRDefault="00000000">
            <w:pPr>
              <w:snapToGrid w:val="0"/>
              <w:spacing w:line="360" w:lineRule="auto"/>
              <w:jc w:val="left"/>
              <w:rPr>
                <w:rFonts w:ascii="宋体" w:hAnsi="宋体" w:cs="宋体"/>
                <w:sz w:val="20"/>
                <w:szCs w:val="20"/>
              </w:rPr>
            </w:pPr>
            <w:r w:rsidRPr="0082106D">
              <w:rPr>
                <w:rFonts w:ascii="宋体" w:hAnsi="宋体" w:cs="宋体" w:hint="eastAsia"/>
                <w:sz w:val="20"/>
                <w:szCs w:val="20"/>
              </w:rPr>
              <w:t>见招标公告（投标邀请书）</w:t>
            </w:r>
          </w:p>
        </w:tc>
      </w:tr>
      <w:tr w:rsidR="0082106D" w:rsidRPr="0082106D" w14:paraId="53701B7A" w14:textId="77777777">
        <w:trPr>
          <w:trHeight w:val="581"/>
        </w:trPr>
        <w:tc>
          <w:tcPr>
            <w:tcW w:w="956" w:type="dxa"/>
            <w:vAlign w:val="center"/>
          </w:tcPr>
          <w:p w14:paraId="65B196D5"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1.2.2</w:t>
            </w:r>
          </w:p>
        </w:tc>
        <w:tc>
          <w:tcPr>
            <w:tcW w:w="992" w:type="dxa"/>
            <w:vAlign w:val="center"/>
          </w:tcPr>
          <w:p w14:paraId="68F45965"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出资比例</w:t>
            </w:r>
          </w:p>
        </w:tc>
        <w:tc>
          <w:tcPr>
            <w:tcW w:w="6811" w:type="dxa"/>
            <w:vAlign w:val="center"/>
          </w:tcPr>
          <w:p w14:paraId="011666BD" w14:textId="77777777" w:rsidR="00A0258D" w:rsidRPr="0082106D" w:rsidRDefault="00000000">
            <w:pPr>
              <w:snapToGrid w:val="0"/>
              <w:spacing w:line="360" w:lineRule="auto"/>
              <w:jc w:val="left"/>
              <w:rPr>
                <w:rFonts w:ascii="宋体" w:hAnsi="宋体" w:cs="宋体"/>
                <w:sz w:val="20"/>
                <w:szCs w:val="20"/>
              </w:rPr>
            </w:pPr>
            <w:r w:rsidRPr="0082106D">
              <w:rPr>
                <w:rFonts w:ascii="宋体" w:hAnsi="宋体" w:cs="宋体" w:hint="eastAsia"/>
                <w:sz w:val="20"/>
                <w:szCs w:val="20"/>
              </w:rPr>
              <w:t>见招标公告（投标邀请书）</w:t>
            </w:r>
          </w:p>
        </w:tc>
      </w:tr>
      <w:tr w:rsidR="0082106D" w:rsidRPr="0082106D" w14:paraId="26768FB5" w14:textId="77777777">
        <w:trPr>
          <w:trHeight w:val="580"/>
        </w:trPr>
        <w:tc>
          <w:tcPr>
            <w:tcW w:w="956" w:type="dxa"/>
            <w:vAlign w:val="center"/>
          </w:tcPr>
          <w:p w14:paraId="0EDB07B8"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1.2.3</w:t>
            </w:r>
          </w:p>
        </w:tc>
        <w:tc>
          <w:tcPr>
            <w:tcW w:w="992" w:type="dxa"/>
            <w:vAlign w:val="center"/>
          </w:tcPr>
          <w:p w14:paraId="03C3C81B"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资金落实情况</w:t>
            </w:r>
          </w:p>
        </w:tc>
        <w:tc>
          <w:tcPr>
            <w:tcW w:w="6811" w:type="dxa"/>
            <w:vAlign w:val="center"/>
          </w:tcPr>
          <w:p w14:paraId="08E0785F"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见招标公告（投标邀请书）</w:t>
            </w:r>
          </w:p>
        </w:tc>
      </w:tr>
      <w:tr w:rsidR="0082106D" w:rsidRPr="0082106D" w14:paraId="18A6C642" w14:textId="77777777">
        <w:trPr>
          <w:trHeight w:val="673"/>
        </w:trPr>
        <w:tc>
          <w:tcPr>
            <w:tcW w:w="956" w:type="dxa"/>
            <w:vAlign w:val="center"/>
          </w:tcPr>
          <w:p w14:paraId="2D73D943"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1.3.1</w:t>
            </w:r>
          </w:p>
        </w:tc>
        <w:tc>
          <w:tcPr>
            <w:tcW w:w="992" w:type="dxa"/>
            <w:vAlign w:val="center"/>
          </w:tcPr>
          <w:p w14:paraId="5062B642"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招标范围</w:t>
            </w:r>
          </w:p>
        </w:tc>
        <w:tc>
          <w:tcPr>
            <w:tcW w:w="6811" w:type="dxa"/>
            <w:vAlign w:val="center"/>
          </w:tcPr>
          <w:p w14:paraId="75F6D06C"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见招标公告（投标邀请书）</w:t>
            </w:r>
          </w:p>
        </w:tc>
      </w:tr>
      <w:tr w:rsidR="0082106D" w:rsidRPr="0082106D" w14:paraId="16038E0E" w14:textId="77777777">
        <w:trPr>
          <w:trHeight w:val="1874"/>
        </w:trPr>
        <w:tc>
          <w:tcPr>
            <w:tcW w:w="956" w:type="dxa"/>
            <w:vAlign w:val="center"/>
          </w:tcPr>
          <w:p w14:paraId="511091BD"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1.3.2</w:t>
            </w:r>
          </w:p>
        </w:tc>
        <w:tc>
          <w:tcPr>
            <w:tcW w:w="992" w:type="dxa"/>
            <w:vAlign w:val="center"/>
          </w:tcPr>
          <w:p w14:paraId="03B3EF9B"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计划工期</w:t>
            </w:r>
          </w:p>
        </w:tc>
        <w:tc>
          <w:tcPr>
            <w:tcW w:w="6811" w:type="dxa"/>
            <w:vAlign w:val="center"/>
          </w:tcPr>
          <w:p w14:paraId="28FBCF06"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计划工期：见招标公告（投标邀请书）</w:t>
            </w:r>
          </w:p>
          <w:p w14:paraId="5F41D81E"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计划开工日期：</w:t>
            </w:r>
            <w:r w:rsidRPr="0082106D">
              <w:rPr>
                <w:rFonts w:ascii="宋体" w:hAnsi="宋体" w:cs="宋体" w:hint="eastAsia"/>
                <w:sz w:val="20"/>
                <w:szCs w:val="20"/>
                <w:u w:val="single"/>
              </w:rPr>
              <w:t xml:space="preserve">   </w:t>
            </w:r>
            <w:r w:rsidRPr="0082106D">
              <w:rPr>
                <w:rFonts w:ascii="宋体" w:hAnsi="宋体" w:cs="宋体" w:hint="eastAsia"/>
                <w:sz w:val="20"/>
                <w:szCs w:val="20"/>
              </w:rPr>
              <w:t>年</w:t>
            </w:r>
            <w:r w:rsidRPr="0082106D">
              <w:rPr>
                <w:rFonts w:ascii="宋体" w:hAnsi="宋体" w:cs="宋体" w:hint="eastAsia"/>
                <w:sz w:val="20"/>
                <w:szCs w:val="20"/>
                <w:u w:val="single"/>
              </w:rPr>
              <w:t xml:space="preserve">  </w:t>
            </w:r>
            <w:r w:rsidRPr="0082106D">
              <w:rPr>
                <w:rFonts w:ascii="宋体" w:hAnsi="宋体" w:cs="宋体" w:hint="eastAsia"/>
                <w:sz w:val="20"/>
                <w:szCs w:val="20"/>
              </w:rPr>
              <w:t>月</w:t>
            </w:r>
            <w:r w:rsidRPr="0082106D">
              <w:rPr>
                <w:rFonts w:ascii="宋体" w:hAnsi="宋体" w:cs="宋体" w:hint="eastAsia"/>
                <w:sz w:val="20"/>
                <w:szCs w:val="20"/>
                <w:u w:val="single"/>
              </w:rPr>
              <w:t xml:space="preserve">   </w:t>
            </w:r>
            <w:r w:rsidRPr="0082106D">
              <w:rPr>
                <w:rFonts w:ascii="宋体" w:hAnsi="宋体" w:cs="宋体" w:hint="eastAsia"/>
                <w:sz w:val="20"/>
                <w:szCs w:val="20"/>
              </w:rPr>
              <w:t>日（具体开工日期以开工通知为准）</w:t>
            </w:r>
          </w:p>
          <w:p w14:paraId="7C0CE6EA" w14:textId="77777777" w:rsidR="00A0258D" w:rsidRPr="0082106D" w:rsidRDefault="00000000">
            <w:pPr>
              <w:snapToGrid w:val="0"/>
              <w:spacing w:line="360" w:lineRule="auto"/>
              <w:jc w:val="left"/>
              <w:rPr>
                <w:rFonts w:ascii="宋体" w:hAnsi="宋体" w:cs="宋体"/>
                <w:sz w:val="20"/>
                <w:szCs w:val="20"/>
                <w:u w:val="single"/>
              </w:rPr>
            </w:pPr>
            <w:r w:rsidRPr="0082106D">
              <w:rPr>
                <w:rFonts w:ascii="宋体" w:hAnsi="宋体" w:cs="宋体" w:hint="eastAsia"/>
                <w:sz w:val="20"/>
                <w:szCs w:val="20"/>
              </w:rPr>
              <w:t>计划竣工日期：</w:t>
            </w:r>
            <w:r w:rsidRPr="0082106D">
              <w:rPr>
                <w:rFonts w:ascii="宋体" w:hAnsi="宋体" w:cs="宋体" w:hint="eastAsia"/>
                <w:sz w:val="20"/>
                <w:szCs w:val="20"/>
                <w:u w:val="single"/>
              </w:rPr>
              <w:t xml:space="preserve">   </w:t>
            </w:r>
            <w:r w:rsidRPr="0082106D">
              <w:rPr>
                <w:rFonts w:ascii="宋体" w:hAnsi="宋体" w:cs="宋体" w:hint="eastAsia"/>
                <w:sz w:val="20"/>
                <w:szCs w:val="20"/>
              </w:rPr>
              <w:t>年</w:t>
            </w:r>
            <w:r w:rsidRPr="0082106D">
              <w:rPr>
                <w:rFonts w:ascii="宋体" w:hAnsi="宋体" w:cs="宋体" w:hint="eastAsia"/>
                <w:sz w:val="20"/>
                <w:szCs w:val="20"/>
                <w:u w:val="single"/>
              </w:rPr>
              <w:t xml:space="preserve">  </w:t>
            </w:r>
            <w:r w:rsidRPr="0082106D">
              <w:rPr>
                <w:rFonts w:ascii="宋体" w:hAnsi="宋体" w:cs="宋体" w:hint="eastAsia"/>
                <w:sz w:val="20"/>
                <w:szCs w:val="20"/>
              </w:rPr>
              <w:t>月</w:t>
            </w:r>
            <w:r w:rsidRPr="0082106D">
              <w:rPr>
                <w:rFonts w:ascii="宋体" w:hAnsi="宋体" w:cs="宋体" w:hint="eastAsia"/>
                <w:sz w:val="20"/>
                <w:szCs w:val="20"/>
                <w:u w:val="single"/>
              </w:rPr>
              <w:t xml:space="preserve">   </w:t>
            </w:r>
            <w:r w:rsidRPr="0082106D">
              <w:rPr>
                <w:rFonts w:ascii="宋体" w:hAnsi="宋体" w:cs="宋体" w:hint="eastAsia"/>
                <w:sz w:val="20"/>
                <w:szCs w:val="20"/>
              </w:rPr>
              <w:t>日。</w:t>
            </w:r>
          </w:p>
        </w:tc>
      </w:tr>
      <w:tr w:rsidR="0082106D" w:rsidRPr="0082106D" w14:paraId="1E20B708" w14:textId="77777777">
        <w:trPr>
          <w:trHeight w:val="690"/>
        </w:trPr>
        <w:tc>
          <w:tcPr>
            <w:tcW w:w="956" w:type="dxa"/>
            <w:vAlign w:val="center"/>
          </w:tcPr>
          <w:p w14:paraId="216D6A0F"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1.3.3</w:t>
            </w:r>
          </w:p>
        </w:tc>
        <w:tc>
          <w:tcPr>
            <w:tcW w:w="992" w:type="dxa"/>
            <w:vAlign w:val="center"/>
          </w:tcPr>
          <w:p w14:paraId="7D8A730C"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质量要求</w:t>
            </w:r>
          </w:p>
        </w:tc>
        <w:tc>
          <w:tcPr>
            <w:tcW w:w="6811" w:type="dxa"/>
            <w:vAlign w:val="center"/>
          </w:tcPr>
          <w:p w14:paraId="436C9D01"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质量标准：</w:t>
            </w:r>
            <w:r w:rsidRPr="0082106D">
              <w:rPr>
                <w:rFonts w:ascii="宋体" w:hAnsi="宋体" w:cs="宋体" w:hint="eastAsia"/>
                <w:sz w:val="20"/>
                <w:szCs w:val="20"/>
                <w:u w:val="single"/>
              </w:rPr>
              <w:t xml:space="preserve">          </w:t>
            </w:r>
          </w:p>
          <w:p w14:paraId="38CFFCC4"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其他质量要求：</w:t>
            </w:r>
            <w:r w:rsidRPr="0082106D">
              <w:rPr>
                <w:rFonts w:ascii="宋体" w:hAnsi="宋体" w:cs="宋体" w:hint="eastAsia"/>
                <w:sz w:val="20"/>
                <w:szCs w:val="20"/>
                <w:u w:val="single"/>
              </w:rPr>
              <w:t xml:space="preserve">            </w:t>
            </w:r>
          </w:p>
        </w:tc>
      </w:tr>
      <w:tr w:rsidR="0082106D" w:rsidRPr="0082106D" w14:paraId="5A4A9604" w14:textId="77777777">
        <w:trPr>
          <w:trHeight w:val="2486"/>
        </w:trPr>
        <w:tc>
          <w:tcPr>
            <w:tcW w:w="956" w:type="dxa"/>
            <w:shd w:val="clear" w:color="auto" w:fill="auto"/>
            <w:vAlign w:val="center"/>
          </w:tcPr>
          <w:p w14:paraId="681A80DA"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1.4.1</w:t>
            </w:r>
          </w:p>
        </w:tc>
        <w:tc>
          <w:tcPr>
            <w:tcW w:w="992" w:type="dxa"/>
            <w:shd w:val="clear" w:color="auto" w:fill="auto"/>
            <w:vAlign w:val="center"/>
          </w:tcPr>
          <w:p w14:paraId="5BCE07F5"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投标人资质条件、能力和信誉</w:t>
            </w:r>
          </w:p>
        </w:tc>
        <w:tc>
          <w:tcPr>
            <w:tcW w:w="6811" w:type="dxa"/>
            <w:shd w:val="clear" w:color="auto" w:fill="FFFFFF"/>
            <w:vAlign w:val="center"/>
          </w:tcPr>
          <w:p w14:paraId="0A1416E7" w14:textId="77777777" w:rsidR="00A0258D" w:rsidRPr="0082106D" w:rsidRDefault="00000000">
            <w:pPr>
              <w:shd w:val="clear" w:color="auto" w:fill="FFFFFF"/>
              <w:snapToGrid w:val="0"/>
              <w:spacing w:line="360" w:lineRule="auto"/>
              <w:rPr>
                <w:rFonts w:ascii="宋体" w:hAnsi="宋体" w:cs="宋体"/>
                <w:sz w:val="20"/>
                <w:szCs w:val="20"/>
              </w:rPr>
            </w:pPr>
            <w:r w:rsidRPr="0082106D">
              <w:rPr>
                <w:rFonts w:ascii="宋体" w:hAnsi="宋体" w:cs="宋体" w:hint="eastAsia"/>
                <w:sz w:val="20"/>
                <w:szCs w:val="20"/>
              </w:rPr>
              <w:t>（1）资质条件：见附录1</w:t>
            </w:r>
          </w:p>
          <w:p w14:paraId="3FBF47AD" w14:textId="77777777" w:rsidR="00A0258D" w:rsidRPr="0082106D" w:rsidRDefault="00000000">
            <w:pPr>
              <w:shd w:val="clear" w:color="auto" w:fill="FFFFFF"/>
              <w:snapToGrid w:val="0"/>
              <w:spacing w:line="360" w:lineRule="auto"/>
              <w:rPr>
                <w:rFonts w:ascii="宋体" w:hAnsi="宋体" w:cs="宋体"/>
                <w:sz w:val="20"/>
                <w:szCs w:val="20"/>
              </w:rPr>
            </w:pPr>
            <w:r w:rsidRPr="0082106D">
              <w:rPr>
                <w:rFonts w:ascii="宋体" w:hAnsi="宋体" w:cs="宋体" w:hint="eastAsia"/>
                <w:sz w:val="20"/>
                <w:szCs w:val="20"/>
              </w:rPr>
              <w:t>（2）财务要求：见附录2</w:t>
            </w:r>
          </w:p>
          <w:p w14:paraId="282D94B0" w14:textId="77777777" w:rsidR="00A0258D" w:rsidRPr="0082106D" w:rsidRDefault="00000000">
            <w:pPr>
              <w:shd w:val="clear" w:color="auto" w:fill="FFFFFF"/>
              <w:snapToGrid w:val="0"/>
              <w:spacing w:line="360" w:lineRule="auto"/>
              <w:rPr>
                <w:rFonts w:ascii="宋体" w:hAnsi="宋体" w:cs="宋体"/>
                <w:sz w:val="20"/>
                <w:szCs w:val="20"/>
              </w:rPr>
            </w:pPr>
            <w:r w:rsidRPr="0082106D">
              <w:rPr>
                <w:rFonts w:ascii="宋体" w:hAnsi="宋体" w:cs="宋体" w:hint="eastAsia"/>
                <w:sz w:val="20"/>
                <w:szCs w:val="20"/>
              </w:rPr>
              <w:t>（3）业绩要求：见附录3</w:t>
            </w:r>
          </w:p>
          <w:p w14:paraId="77ADD96F" w14:textId="77777777" w:rsidR="00A0258D" w:rsidRPr="0082106D" w:rsidRDefault="00000000">
            <w:pPr>
              <w:shd w:val="clear" w:color="auto" w:fill="FFFFFF"/>
              <w:snapToGrid w:val="0"/>
              <w:spacing w:line="360" w:lineRule="auto"/>
              <w:rPr>
                <w:rFonts w:ascii="宋体" w:hAnsi="宋体" w:cs="宋体"/>
                <w:sz w:val="20"/>
                <w:szCs w:val="20"/>
              </w:rPr>
            </w:pPr>
            <w:r w:rsidRPr="0082106D">
              <w:rPr>
                <w:rFonts w:ascii="宋体" w:hAnsi="宋体" w:cs="宋体" w:hint="eastAsia"/>
                <w:sz w:val="20"/>
                <w:szCs w:val="20"/>
              </w:rPr>
              <w:t>（4）信誉要求：见附录4</w:t>
            </w:r>
          </w:p>
          <w:p w14:paraId="637B6BB0" w14:textId="77777777" w:rsidR="00A0258D" w:rsidRPr="0082106D" w:rsidRDefault="00000000">
            <w:pPr>
              <w:shd w:val="clear" w:color="auto" w:fill="FFFFFF"/>
              <w:snapToGrid w:val="0"/>
              <w:spacing w:line="360" w:lineRule="auto"/>
              <w:rPr>
                <w:rFonts w:ascii="宋体" w:hAnsi="宋体" w:cs="宋体"/>
                <w:sz w:val="20"/>
                <w:szCs w:val="20"/>
              </w:rPr>
            </w:pPr>
            <w:r w:rsidRPr="0082106D">
              <w:rPr>
                <w:rFonts w:ascii="宋体" w:hAnsi="宋体" w:cs="宋体" w:hint="eastAsia"/>
                <w:sz w:val="20"/>
                <w:szCs w:val="20"/>
              </w:rPr>
              <w:t xml:space="preserve">（5）项目经理资格：见附录5 </w:t>
            </w:r>
          </w:p>
          <w:p w14:paraId="10DF1C3A" w14:textId="77777777" w:rsidR="00A0258D" w:rsidRPr="0082106D" w:rsidRDefault="00000000">
            <w:pPr>
              <w:shd w:val="clear" w:color="auto" w:fill="FFFFFF"/>
              <w:snapToGrid w:val="0"/>
              <w:spacing w:line="360" w:lineRule="auto"/>
              <w:rPr>
                <w:rFonts w:ascii="宋体" w:hAnsi="宋体" w:cs="宋体"/>
                <w:sz w:val="20"/>
                <w:szCs w:val="20"/>
              </w:rPr>
            </w:pPr>
            <w:r w:rsidRPr="0082106D">
              <w:rPr>
                <w:rFonts w:ascii="宋体" w:hAnsi="宋体" w:cs="宋体" w:hint="eastAsia"/>
                <w:sz w:val="20"/>
                <w:szCs w:val="20"/>
              </w:rPr>
              <w:t>（6）其他要求：见附录6</w:t>
            </w:r>
          </w:p>
        </w:tc>
      </w:tr>
      <w:tr w:rsidR="0082106D" w:rsidRPr="0082106D" w14:paraId="03687EB8" w14:textId="77777777">
        <w:trPr>
          <w:trHeight w:val="1242"/>
        </w:trPr>
        <w:tc>
          <w:tcPr>
            <w:tcW w:w="956" w:type="dxa"/>
            <w:vAlign w:val="center"/>
          </w:tcPr>
          <w:p w14:paraId="7A69F316"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lastRenderedPageBreak/>
              <w:t>1.4.2</w:t>
            </w:r>
          </w:p>
        </w:tc>
        <w:tc>
          <w:tcPr>
            <w:tcW w:w="992" w:type="dxa"/>
            <w:vAlign w:val="center"/>
          </w:tcPr>
          <w:p w14:paraId="4D9F98D0"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是否接受</w:t>
            </w:r>
          </w:p>
          <w:p w14:paraId="7EB64D48"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联合体投标</w:t>
            </w:r>
          </w:p>
        </w:tc>
        <w:tc>
          <w:tcPr>
            <w:tcW w:w="6811" w:type="dxa"/>
            <w:vAlign w:val="center"/>
          </w:tcPr>
          <w:p w14:paraId="32BFCEAD" w14:textId="77777777" w:rsidR="00A0258D" w:rsidRPr="0082106D" w:rsidRDefault="00000000">
            <w:pPr>
              <w:snapToGrid w:val="0"/>
              <w:spacing w:line="360" w:lineRule="auto"/>
              <w:rPr>
                <w:rFonts w:ascii="宋体" w:hAnsi="宋体" w:cs="宋体"/>
                <w:sz w:val="20"/>
                <w:szCs w:val="20"/>
                <w:u w:val="single"/>
              </w:rPr>
            </w:pPr>
            <w:r w:rsidRPr="0082106D">
              <w:rPr>
                <w:rFonts w:ascii="宋体" w:hAnsi="宋体" w:cs="宋体" w:hint="eastAsia"/>
                <w:sz w:val="20"/>
                <w:szCs w:val="20"/>
              </w:rPr>
              <w:t>见招标公告（投标邀请书）</w:t>
            </w:r>
          </w:p>
        </w:tc>
      </w:tr>
      <w:tr w:rsidR="0082106D" w:rsidRPr="0082106D" w14:paraId="0F12BFFC" w14:textId="77777777">
        <w:trPr>
          <w:trHeight w:val="90"/>
        </w:trPr>
        <w:tc>
          <w:tcPr>
            <w:tcW w:w="956" w:type="dxa"/>
            <w:vAlign w:val="center"/>
          </w:tcPr>
          <w:p w14:paraId="5AD21157"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1.4.3</w:t>
            </w:r>
          </w:p>
        </w:tc>
        <w:tc>
          <w:tcPr>
            <w:tcW w:w="992" w:type="dxa"/>
            <w:vAlign w:val="center"/>
          </w:tcPr>
          <w:p w14:paraId="47F00ECC"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投标人不得存在的其他情形</w:t>
            </w:r>
          </w:p>
        </w:tc>
        <w:tc>
          <w:tcPr>
            <w:tcW w:w="6811" w:type="dxa"/>
            <w:vAlign w:val="center"/>
          </w:tcPr>
          <w:p w14:paraId="2961269B" w14:textId="416E8DD3" w:rsidR="00A0258D" w:rsidRPr="0082106D" w:rsidRDefault="00A0258D" w:rsidP="00B66A0A">
            <w:pPr>
              <w:snapToGrid w:val="0"/>
              <w:spacing w:line="360" w:lineRule="auto"/>
              <w:rPr>
                <w:rFonts w:ascii="宋体" w:hAnsi="宋体" w:cs="宋体"/>
                <w:sz w:val="20"/>
                <w:szCs w:val="20"/>
              </w:rPr>
            </w:pPr>
          </w:p>
        </w:tc>
      </w:tr>
      <w:tr w:rsidR="0082106D" w:rsidRPr="0082106D" w14:paraId="15980CDA" w14:textId="77777777">
        <w:trPr>
          <w:trHeight w:val="567"/>
        </w:trPr>
        <w:tc>
          <w:tcPr>
            <w:tcW w:w="956" w:type="dxa"/>
            <w:vAlign w:val="center"/>
          </w:tcPr>
          <w:p w14:paraId="5D5BD873"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1.4.4</w:t>
            </w:r>
          </w:p>
        </w:tc>
        <w:tc>
          <w:tcPr>
            <w:tcW w:w="992" w:type="dxa"/>
            <w:vAlign w:val="center"/>
          </w:tcPr>
          <w:p w14:paraId="278B8C92"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投标人不得存在的其他不良状况或不良信用记录</w:t>
            </w:r>
          </w:p>
        </w:tc>
        <w:tc>
          <w:tcPr>
            <w:tcW w:w="6811" w:type="dxa"/>
            <w:vAlign w:val="center"/>
          </w:tcPr>
          <w:p w14:paraId="2F9C79E2" w14:textId="77777777" w:rsidR="00A0258D" w:rsidRPr="0082106D" w:rsidRDefault="00A0258D">
            <w:pPr>
              <w:snapToGrid w:val="0"/>
              <w:spacing w:line="360" w:lineRule="auto"/>
              <w:rPr>
                <w:rFonts w:ascii="宋体" w:hAnsi="宋体" w:cs="宋体"/>
                <w:b/>
                <w:sz w:val="20"/>
                <w:szCs w:val="20"/>
              </w:rPr>
            </w:pPr>
          </w:p>
          <w:p w14:paraId="20FC9976" w14:textId="77777777" w:rsidR="00A0258D" w:rsidRPr="0082106D" w:rsidRDefault="00000000">
            <w:pPr>
              <w:snapToGrid w:val="0"/>
              <w:spacing w:line="360" w:lineRule="auto"/>
              <w:rPr>
                <w:rFonts w:ascii="宋体" w:hAnsi="宋体" w:cs="宋体"/>
                <w:b/>
                <w:sz w:val="20"/>
                <w:szCs w:val="20"/>
              </w:rPr>
            </w:pPr>
            <w:r w:rsidRPr="0082106D">
              <w:rPr>
                <w:rFonts w:ascii="宋体" w:hAnsi="宋体" w:cs="宋体" w:hint="eastAsia"/>
                <w:sz w:val="20"/>
                <w:szCs w:val="20"/>
                <w:u w:val="single"/>
              </w:rPr>
              <w:t xml:space="preserve">          </w:t>
            </w:r>
          </w:p>
        </w:tc>
      </w:tr>
      <w:tr w:rsidR="0082106D" w:rsidRPr="0082106D" w14:paraId="5D9D1C2B" w14:textId="77777777">
        <w:trPr>
          <w:trHeight w:val="1332"/>
        </w:trPr>
        <w:tc>
          <w:tcPr>
            <w:tcW w:w="956" w:type="dxa"/>
            <w:vAlign w:val="center"/>
          </w:tcPr>
          <w:p w14:paraId="0531B787"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1.9.1</w:t>
            </w:r>
          </w:p>
        </w:tc>
        <w:tc>
          <w:tcPr>
            <w:tcW w:w="992" w:type="dxa"/>
            <w:vAlign w:val="center"/>
          </w:tcPr>
          <w:p w14:paraId="5F5A6F96"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踏勘现场</w:t>
            </w:r>
          </w:p>
        </w:tc>
        <w:tc>
          <w:tcPr>
            <w:tcW w:w="6811" w:type="dxa"/>
            <w:vAlign w:val="center"/>
          </w:tcPr>
          <w:p w14:paraId="2B77BA84"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□不组织，投标人自行踏勘</w:t>
            </w:r>
          </w:p>
          <w:p w14:paraId="2B3B1872" w14:textId="77777777" w:rsidR="00A0258D" w:rsidRPr="0082106D" w:rsidRDefault="00000000">
            <w:pPr>
              <w:snapToGrid w:val="0"/>
              <w:spacing w:line="360" w:lineRule="auto"/>
              <w:rPr>
                <w:rFonts w:ascii="宋体" w:hAnsi="宋体" w:cs="宋体"/>
                <w:sz w:val="20"/>
                <w:szCs w:val="20"/>
                <w:u w:val="single"/>
              </w:rPr>
            </w:pPr>
            <w:r w:rsidRPr="0082106D">
              <w:rPr>
                <w:rFonts w:ascii="宋体" w:hAnsi="宋体" w:cs="宋体" w:hint="eastAsia"/>
                <w:sz w:val="20"/>
                <w:szCs w:val="20"/>
              </w:rPr>
              <w:t>□组织，踏勘时间：</w:t>
            </w:r>
            <w:r w:rsidRPr="0082106D">
              <w:rPr>
                <w:rFonts w:ascii="宋体" w:hAnsi="宋体" w:cs="宋体" w:hint="eastAsia"/>
                <w:sz w:val="20"/>
                <w:szCs w:val="20"/>
                <w:u w:val="single"/>
              </w:rPr>
              <w:t xml:space="preserve">          </w:t>
            </w:r>
          </w:p>
          <w:p w14:paraId="152593A0" w14:textId="77777777" w:rsidR="00A0258D" w:rsidRPr="0082106D" w:rsidRDefault="00000000">
            <w:pPr>
              <w:snapToGrid w:val="0"/>
              <w:spacing w:line="360" w:lineRule="auto"/>
              <w:rPr>
                <w:rFonts w:ascii="宋体" w:hAnsi="宋体" w:cs="宋体"/>
                <w:sz w:val="20"/>
                <w:szCs w:val="20"/>
                <w:u w:val="single"/>
              </w:rPr>
            </w:pPr>
            <w:r w:rsidRPr="0082106D">
              <w:rPr>
                <w:rFonts w:ascii="宋体" w:hAnsi="宋体" w:cs="宋体" w:hint="eastAsia"/>
                <w:sz w:val="20"/>
                <w:szCs w:val="20"/>
              </w:rPr>
              <w:t xml:space="preserve">        踏勘集中地点：</w:t>
            </w:r>
            <w:r w:rsidRPr="0082106D">
              <w:rPr>
                <w:rFonts w:ascii="宋体" w:hAnsi="宋体" w:cs="宋体" w:hint="eastAsia"/>
                <w:sz w:val="20"/>
                <w:szCs w:val="20"/>
                <w:u w:val="single"/>
              </w:rPr>
              <w:t xml:space="preserve">          </w:t>
            </w:r>
          </w:p>
        </w:tc>
      </w:tr>
      <w:tr w:rsidR="0082106D" w:rsidRPr="0082106D" w14:paraId="72B19B4A" w14:textId="77777777">
        <w:trPr>
          <w:trHeight w:val="1307"/>
        </w:trPr>
        <w:tc>
          <w:tcPr>
            <w:tcW w:w="956" w:type="dxa"/>
            <w:vAlign w:val="center"/>
          </w:tcPr>
          <w:p w14:paraId="6F4E7C8D"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1.10.1</w:t>
            </w:r>
          </w:p>
        </w:tc>
        <w:tc>
          <w:tcPr>
            <w:tcW w:w="992" w:type="dxa"/>
            <w:vAlign w:val="center"/>
          </w:tcPr>
          <w:p w14:paraId="310D32BF"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投标预备会</w:t>
            </w:r>
          </w:p>
        </w:tc>
        <w:tc>
          <w:tcPr>
            <w:tcW w:w="6811" w:type="dxa"/>
            <w:vAlign w:val="center"/>
          </w:tcPr>
          <w:p w14:paraId="6260973C"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□不召开</w:t>
            </w:r>
          </w:p>
          <w:p w14:paraId="2E96CE70"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□召开，召开时间：</w:t>
            </w:r>
            <w:r w:rsidRPr="0082106D">
              <w:rPr>
                <w:rFonts w:ascii="宋体" w:hAnsi="宋体" w:cs="宋体" w:hint="eastAsia"/>
                <w:sz w:val="20"/>
                <w:szCs w:val="20"/>
                <w:u w:val="single"/>
              </w:rPr>
              <w:t xml:space="preserve">          </w:t>
            </w:r>
          </w:p>
          <w:p w14:paraId="6A7A58E8"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召开形式：</w:t>
            </w:r>
            <w:r w:rsidRPr="0082106D">
              <w:rPr>
                <w:rFonts w:ascii="宋体" w:hAnsi="宋体" w:cs="宋体" w:hint="eastAsia"/>
                <w:sz w:val="20"/>
                <w:szCs w:val="20"/>
                <w:u w:val="single"/>
              </w:rPr>
              <w:t xml:space="preserve">          </w:t>
            </w:r>
          </w:p>
        </w:tc>
      </w:tr>
      <w:tr w:rsidR="0082106D" w:rsidRPr="0082106D" w14:paraId="64F10C73" w14:textId="77777777">
        <w:trPr>
          <w:trHeight w:val="1114"/>
        </w:trPr>
        <w:tc>
          <w:tcPr>
            <w:tcW w:w="956" w:type="dxa"/>
            <w:vAlign w:val="center"/>
          </w:tcPr>
          <w:p w14:paraId="229F4C03"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1.10.2</w:t>
            </w:r>
          </w:p>
        </w:tc>
        <w:tc>
          <w:tcPr>
            <w:tcW w:w="992" w:type="dxa"/>
            <w:vAlign w:val="center"/>
          </w:tcPr>
          <w:p w14:paraId="5433D8BE"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投标人在投标预备会前提出问题</w:t>
            </w:r>
          </w:p>
        </w:tc>
        <w:tc>
          <w:tcPr>
            <w:tcW w:w="6811" w:type="dxa"/>
            <w:vAlign w:val="center"/>
          </w:tcPr>
          <w:p w14:paraId="640EE011"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时间：</w:t>
            </w:r>
            <w:r w:rsidRPr="0082106D">
              <w:rPr>
                <w:rFonts w:ascii="宋体" w:hAnsi="宋体" w:cs="宋体" w:hint="eastAsia"/>
                <w:sz w:val="20"/>
                <w:szCs w:val="20"/>
                <w:u w:val="single"/>
              </w:rPr>
              <w:t xml:space="preserve">          </w:t>
            </w:r>
          </w:p>
          <w:p w14:paraId="29B6CD5C"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形式：</w:t>
            </w:r>
            <w:r w:rsidRPr="0082106D">
              <w:rPr>
                <w:rFonts w:ascii="宋体" w:hAnsi="宋体" w:cs="宋体" w:hint="eastAsia"/>
                <w:sz w:val="20"/>
                <w:szCs w:val="20"/>
                <w:u w:val="single"/>
              </w:rPr>
              <w:t xml:space="preserve">          </w:t>
            </w:r>
          </w:p>
        </w:tc>
      </w:tr>
      <w:tr w:rsidR="0082106D" w:rsidRPr="0082106D" w14:paraId="35456AF6" w14:textId="77777777">
        <w:trPr>
          <w:trHeight w:val="1808"/>
        </w:trPr>
        <w:tc>
          <w:tcPr>
            <w:tcW w:w="956" w:type="dxa"/>
            <w:vAlign w:val="center"/>
          </w:tcPr>
          <w:p w14:paraId="0E77834E"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1.11.1</w:t>
            </w:r>
          </w:p>
        </w:tc>
        <w:tc>
          <w:tcPr>
            <w:tcW w:w="992" w:type="dxa"/>
            <w:vAlign w:val="center"/>
          </w:tcPr>
          <w:p w14:paraId="19F4ED8D"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分包</w:t>
            </w:r>
          </w:p>
        </w:tc>
        <w:tc>
          <w:tcPr>
            <w:tcW w:w="6811" w:type="dxa"/>
            <w:vAlign w:val="center"/>
          </w:tcPr>
          <w:p w14:paraId="644A0620"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□不允许</w:t>
            </w:r>
          </w:p>
          <w:p w14:paraId="06D9D38B"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□允许，分包内容要求：</w:t>
            </w:r>
            <w:r w:rsidRPr="0082106D">
              <w:rPr>
                <w:rFonts w:ascii="宋体" w:hAnsi="宋体" w:cs="宋体" w:hint="eastAsia"/>
                <w:sz w:val="20"/>
                <w:szCs w:val="20"/>
                <w:u w:val="single"/>
              </w:rPr>
              <w:t xml:space="preserve">          </w:t>
            </w:r>
          </w:p>
          <w:p w14:paraId="6D952DC5"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 xml:space="preserve">        分包金额要求：</w:t>
            </w:r>
            <w:r w:rsidRPr="0082106D">
              <w:rPr>
                <w:rFonts w:ascii="宋体" w:hAnsi="宋体" w:cs="宋体" w:hint="eastAsia"/>
                <w:bCs/>
                <w:snapToGrid w:val="0"/>
                <w:kern w:val="0"/>
                <w:sz w:val="20"/>
                <w:szCs w:val="20"/>
                <w:u w:val="single"/>
              </w:rPr>
              <w:t xml:space="preserve">           </w:t>
            </w:r>
            <w:r w:rsidRPr="0082106D">
              <w:rPr>
                <w:rFonts w:ascii="宋体" w:hAnsi="宋体" w:cs="宋体" w:hint="eastAsia"/>
                <w:sz w:val="20"/>
                <w:szCs w:val="20"/>
              </w:rPr>
              <w:t xml:space="preserve">                      </w:t>
            </w:r>
          </w:p>
          <w:p w14:paraId="0F09DA34"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 xml:space="preserve">        接受分包的第三人资质要求：</w:t>
            </w:r>
            <w:r w:rsidRPr="0082106D">
              <w:rPr>
                <w:rFonts w:ascii="宋体" w:hAnsi="宋体" w:cs="宋体" w:hint="eastAsia"/>
                <w:bCs/>
                <w:snapToGrid w:val="0"/>
                <w:kern w:val="0"/>
                <w:sz w:val="20"/>
                <w:szCs w:val="20"/>
                <w:u w:val="single"/>
              </w:rPr>
              <w:t xml:space="preserve">          </w:t>
            </w:r>
            <w:r w:rsidRPr="0082106D">
              <w:rPr>
                <w:rFonts w:ascii="宋体" w:hAnsi="宋体" w:cs="宋体" w:hint="eastAsia"/>
                <w:sz w:val="20"/>
                <w:szCs w:val="20"/>
              </w:rPr>
              <w:t xml:space="preserve">            </w:t>
            </w:r>
          </w:p>
          <w:p w14:paraId="0804A548"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对分包人的要求：</w:t>
            </w:r>
            <w:r w:rsidRPr="0082106D">
              <w:rPr>
                <w:rFonts w:ascii="宋体" w:hAnsi="宋体" w:cs="宋体" w:hint="eastAsia"/>
                <w:sz w:val="20"/>
                <w:szCs w:val="20"/>
                <w:u w:val="single"/>
              </w:rPr>
              <w:t xml:space="preserve">          </w:t>
            </w:r>
          </w:p>
        </w:tc>
      </w:tr>
      <w:tr w:rsidR="0082106D" w:rsidRPr="0082106D" w14:paraId="1DFD95E1" w14:textId="77777777">
        <w:trPr>
          <w:trHeight w:val="718"/>
        </w:trPr>
        <w:tc>
          <w:tcPr>
            <w:tcW w:w="956" w:type="dxa"/>
            <w:vAlign w:val="center"/>
          </w:tcPr>
          <w:p w14:paraId="432534DC"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lastRenderedPageBreak/>
              <w:t>2.1</w:t>
            </w:r>
          </w:p>
        </w:tc>
        <w:tc>
          <w:tcPr>
            <w:tcW w:w="992" w:type="dxa"/>
            <w:vAlign w:val="center"/>
          </w:tcPr>
          <w:p w14:paraId="0569BF6E"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构成招标文件的其他资料</w:t>
            </w:r>
          </w:p>
        </w:tc>
        <w:tc>
          <w:tcPr>
            <w:tcW w:w="6811" w:type="dxa"/>
            <w:vAlign w:val="center"/>
          </w:tcPr>
          <w:p w14:paraId="44E19AD4" w14:textId="77777777" w:rsidR="00A0258D" w:rsidRPr="0082106D" w:rsidRDefault="00A0258D">
            <w:pPr>
              <w:snapToGrid w:val="0"/>
              <w:spacing w:line="360" w:lineRule="auto"/>
              <w:rPr>
                <w:rFonts w:ascii="宋体" w:hAnsi="宋体" w:cs="宋体"/>
                <w:sz w:val="20"/>
                <w:szCs w:val="20"/>
              </w:rPr>
            </w:pPr>
          </w:p>
        </w:tc>
      </w:tr>
      <w:tr w:rsidR="0082106D" w:rsidRPr="0082106D" w14:paraId="5A19667B" w14:textId="77777777">
        <w:trPr>
          <w:trHeight w:val="1114"/>
        </w:trPr>
        <w:tc>
          <w:tcPr>
            <w:tcW w:w="956" w:type="dxa"/>
            <w:vAlign w:val="center"/>
          </w:tcPr>
          <w:p w14:paraId="246B8A91"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2.2.1</w:t>
            </w:r>
          </w:p>
        </w:tc>
        <w:tc>
          <w:tcPr>
            <w:tcW w:w="992" w:type="dxa"/>
            <w:vAlign w:val="center"/>
          </w:tcPr>
          <w:p w14:paraId="4CAFAE7F"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投标人要求澄清招标文件</w:t>
            </w:r>
          </w:p>
        </w:tc>
        <w:tc>
          <w:tcPr>
            <w:tcW w:w="6811" w:type="dxa"/>
            <w:vAlign w:val="center"/>
          </w:tcPr>
          <w:p w14:paraId="0AC62577"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截止时间：</w:t>
            </w:r>
            <w:r w:rsidRPr="0082106D">
              <w:rPr>
                <w:rFonts w:ascii="宋体" w:hAnsi="宋体" w:cs="宋体" w:hint="eastAsia"/>
                <w:sz w:val="20"/>
                <w:szCs w:val="20"/>
                <w:u w:val="single"/>
              </w:rPr>
              <w:t xml:space="preserve">          </w:t>
            </w:r>
          </w:p>
          <w:p w14:paraId="6E980C36"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bCs/>
                <w:snapToGrid w:val="0"/>
                <w:kern w:val="0"/>
                <w:sz w:val="20"/>
                <w:szCs w:val="20"/>
              </w:rPr>
              <w:t>形式：通过电子交易系统在线提出</w:t>
            </w:r>
          </w:p>
        </w:tc>
      </w:tr>
      <w:tr w:rsidR="0082106D" w:rsidRPr="0082106D" w14:paraId="676BEBAA" w14:textId="77777777">
        <w:trPr>
          <w:trHeight w:val="754"/>
        </w:trPr>
        <w:tc>
          <w:tcPr>
            <w:tcW w:w="956" w:type="dxa"/>
            <w:vAlign w:val="center"/>
          </w:tcPr>
          <w:p w14:paraId="1B7D680F"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2.2.2</w:t>
            </w:r>
          </w:p>
        </w:tc>
        <w:tc>
          <w:tcPr>
            <w:tcW w:w="992" w:type="dxa"/>
            <w:vAlign w:val="center"/>
          </w:tcPr>
          <w:p w14:paraId="350DC617"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napToGrid w:val="0"/>
                <w:kern w:val="0"/>
                <w:sz w:val="20"/>
                <w:szCs w:val="20"/>
              </w:rPr>
              <w:t>招标文件澄清发出的形式</w:t>
            </w:r>
          </w:p>
        </w:tc>
        <w:tc>
          <w:tcPr>
            <w:tcW w:w="6811" w:type="dxa"/>
            <w:vAlign w:val="center"/>
          </w:tcPr>
          <w:p w14:paraId="6C75347F"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 xml:space="preserve"> 通过电子交易系统发出，招标人不再另行通知，该澄清构成招标文件的组成部分，对投标人具有同样约束效力。</w:t>
            </w:r>
          </w:p>
        </w:tc>
      </w:tr>
      <w:tr w:rsidR="0082106D" w:rsidRPr="0082106D" w14:paraId="24D850D0" w14:textId="77777777">
        <w:trPr>
          <w:trHeight w:val="706"/>
        </w:trPr>
        <w:tc>
          <w:tcPr>
            <w:tcW w:w="956" w:type="dxa"/>
            <w:vAlign w:val="center"/>
          </w:tcPr>
          <w:p w14:paraId="323CB898"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2.2.3</w:t>
            </w:r>
          </w:p>
        </w:tc>
        <w:tc>
          <w:tcPr>
            <w:tcW w:w="992" w:type="dxa"/>
            <w:vAlign w:val="center"/>
          </w:tcPr>
          <w:p w14:paraId="5E825EE8"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投标人确认收到招标文件澄清</w:t>
            </w:r>
          </w:p>
        </w:tc>
        <w:tc>
          <w:tcPr>
            <w:tcW w:w="6811" w:type="dxa"/>
            <w:vAlign w:val="center"/>
          </w:tcPr>
          <w:p w14:paraId="4A7FD341" w14:textId="77777777" w:rsidR="00A0258D" w:rsidRPr="0082106D" w:rsidRDefault="00000000">
            <w:pPr>
              <w:snapToGrid w:val="0"/>
              <w:spacing w:line="360" w:lineRule="auto"/>
              <w:rPr>
                <w:rFonts w:ascii="宋体" w:hAnsi="宋体" w:cs="宋体"/>
                <w:sz w:val="20"/>
                <w:szCs w:val="20"/>
                <w:u w:val="single"/>
              </w:rPr>
            </w:pPr>
            <w:r w:rsidRPr="0082106D">
              <w:rPr>
                <w:rFonts w:ascii="宋体" w:hAnsi="宋体" w:cs="宋体"/>
                <w:sz w:val="20"/>
                <w:szCs w:val="20"/>
              </w:rPr>
              <w:t>所有潜在投标人在投标截止时间前有义务在</w:t>
            </w:r>
            <w:proofErr w:type="gramStart"/>
            <w:r w:rsidRPr="0082106D">
              <w:rPr>
                <w:rFonts w:ascii="宋体" w:hAnsi="宋体" w:cs="宋体"/>
                <w:sz w:val="20"/>
                <w:szCs w:val="20"/>
              </w:rPr>
              <w:t>电</w:t>
            </w:r>
            <w:r w:rsidRPr="0082106D">
              <w:rPr>
                <w:rFonts w:ascii="宋体" w:hAnsi="宋体" w:cs="宋体" w:hint="eastAsia"/>
                <w:sz w:val="20"/>
                <w:szCs w:val="20"/>
              </w:rPr>
              <w:t>交易</w:t>
            </w:r>
            <w:proofErr w:type="gramEnd"/>
            <w:r w:rsidRPr="0082106D">
              <w:rPr>
                <w:rFonts w:ascii="宋体" w:hAnsi="宋体" w:cs="宋体"/>
                <w:sz w:val="20"/>
                <w:szCs w:val="20"/>
              </w:rPr>
              <w:t>系统自行查询，无需回复确认。</w:t>
            </w:r>
          </w:p>
        </w:tc>
      </w:tr>
      <w:tr w:rsidR="0082106D" w:rsidRPr="0082106D" w14:paraId="766E14CD" w14:textId="77777777">
        <w:trPr>
          <w:trHeight w:val="706"/>
        </w:trPr>
        <w:tc>
          <w:tcPr>
            <w:tcW w:w="956" w:type="dxa"/>
            <w:vAlign w:val="center"/>
          </w:tcPr>
          <w:p w14:paraId="19A0FA21" w14:textId="77777777" w:rsidR="00A0258D" w:rsidRPr="0082106D" w:rsidRDefault="00000000">
            <w:pPr>
              <w:snapToGrid w:val="0"/>
              <w:spacing w:line="360" w:lineRule="auto"/>
              <w:ind w:leftChars="50" w:left="120" w:rightChars="50" w:right="120"/>
              <w:jc w:val="center"/>
              <w:rPr>
                <w:rFonts w:ascii="宋体" w:hAnsi="宋体" w:cs="宋体"/>
                <w:snapToGrid w:val="0"/>
                <w:kern w:val="0"/>
                <w:sz w:val="20"/>
                <w:szCs w:val="20"/>
              </w:rPr>
            </w:pPr>
            <w:r w:rsidRPr="0082106D">
              <w:rPr>
                <w:rFonts w:ascii="宋体" w:hAnsi="宋体" w:cs="宋体" w:hint="eastAsia"/>
                <w:snapToGrid w:val="0"/>
                <w:kern w:val="0"/>
                <w:sz w:val="20"/>
                <w:szCs w:val="20"/>
              </w:rPr>
              <w:t>2.3.1</w:t>
            </w:r>
          </w:p>
        </w:tc>
        <w:tc>
          <w:tcPr>
            <w:tcW w:w="992" w:type="dxa"/>
            <w:vAlign w:val="center"/>
          </w:tcPr>
          <w:p w14:paraId="4FA8912A" w14:textId="77777777" w:rsidR="00A0258D" w:rsidRPr="0082106D" w:rsidRDefault="00000000">
            <w:pPr>
              <w:kinsoku w:val="0"/>
              <w:overflowPunct w:val="0"/>
              <w:autoSpaceDE w:val="0"/>
              <w:autoSpaceDN w:val="0"/>
              <w:snapToGrid w:val="0"/>
              <w:spacing w:line="360" w:lineRule="auto"/>
              <w:ind w:leftChars="50" w:left="120" w:rightChars="50" w:right="120"/>
              <w:jc w:val="center"/>
              <w:rPr>
                <w:rFonts w:ascii="宋体" w:hAnsi="宋体" w:cs="宋体"/>
                <w:snapToGrid w:val="0"/>
                <w:kern w:val="0"/>
                <w:sz w:val="20"/>
                <w:szCs w:val="20"/>
              </w:rPr>
            </w:pPr>
            <w:r w:rsidRPr="0082106D">
              <w:rPr>
                <w:rFonts w:ascii="宋体" w:hAnsi="宋体" w:cs="宋体" w:hint="eastAsia"/>
                <w:snapToGrid w:val="0"/>
                <w:kern w:val="0"/>
                <w:sz w:val="20"/>
                <w:szCs w:val="20"/>
              </w:rPr>
              <w:t>招标文件修改发出的形式</w:t>
            </w:r>
          </w:p>
        </w:tc>
        <w:tc>
          <w:tcPr>
            <w:tcW w:w="6811" w:type="dxa"/>
            <w:vAlign w:val="center"/>
          </w:tcPr>
          <w:p w14:paraId="10D5D58C" w14:textId="77777777" w:rsidR="00A0258D" w:rsidRPr="0082106D" w:rsidRDefault="00000000">
            <w:pPr>
              <w:autoSpaceDE w:val="0"/>
              <w:autoSpaceDN w:val="0"/>
              <w:snapToGrid w:val="0"/>
              <w:spacing w:line="360" w:lineRule="auto"/>
              <w:ind w:rightChars="50" w:right="120"/>
              <w:jc w:val="left"/>
              <w:rPr>
                <w:rFonts w:ascii="宋体" w:hAnsi="宋体" w:cs="宋体"/>
                <w:snapToGrid w:val="0"/>
                <w:kern w:val="0"/>
                <w:sz w:val="20"/>
                <w:szCs w:val="20"/>
              </w:rPr>
            </w:pPr>
            <w:r w:rsidRPr="0082106D">
              <w:rPr>
                <w:rFonts w:ascii="宋体" w:hAnsi="宋体" w:cs="宋体" w:hint="eastAsia"/>
                <w:sz w:val="20"/>
                <w:szCs w:val="20"/>
              </w:rPr>
              <w:t>通过电子交易系统发出，</w:t>
            </w:r>
            <w:r w:rsidRPr="0082106D">
              <w:rPr>
                <w:rFonts w:ascii="宋体" w:hAnsi="宋体" w:cs="宋体" w:hint="eastAsia"/>
                <w:snapToGrid w:val="0"/>
                <w:kern w:val="0"/>
                <w:sz w:val="20"/>
                <w:szCs w:val="20"/>
              </w:rPr>
              <w:t>招标人不再另行通知，该修改构成招标文件的组成部分，对投标人具有同样约束效力。</w:t>
            </w:r>
          </w:p>
        </w:tc>
      </w:tr>
      <w:tr w:rsidR="0082106D" w:rsidRPr="0082106D" w14:paraId="1041219C" w14:textId="77777777">
        <w:trPr>
          <w:trHeight w:val="778"/>
        </w:trPr>
        <w:tc>
          <w:tcPr>
            <w:tcW w:w="956" w:type="dxa"/>
            <w:vAlign w:val="center"/>
          </w:tcPr>
          <w:p w14:paraId="7820FE78"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2.3.2</w:t>
            </w:r>
          </w:p>
        </w:tc>
        <w:tc>
          <w:tcPr>
            <w:tcW w:w="992" w:type="dxa"/>
            <w:vAlign w:val="center"/>
          </w:tcPr>
          <w:p w14:paraId="24CF477E"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投标人确认收到招标文件修改</w:t>
            </w:r>
          </w:p>
        </w:tc>
        <w:tc>
          <w:tcPr>
            <w:tcW w:w="6811" w:type="dxa"/>
            <w:vAlign w:val="center"/>
          </w:tcPr>
          <w:p w14:paraId="3EF67707"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sz w:val="20"/>
                <w:szCs w:val="20"/>
              </w:rPr>
              <w:t>所有潜在投标人在投标截止时间前有义务在电子</w:t>
            </w:r>
            <w:r w:rsidRPr="0082106D">
              <w:rPr>
                <w:rFonts w:ascii="宋体" w:hAnsi="宋体" w:cs="宋体" w:hint="eastAsia"/>
                <w:sz w:val="20"/>
                <w:szCs w:val="20"/>
              </w:rPr>
              <w:t>交易</w:t>
            </w:r>
            <w:r w:rsidRPr="0082106D">
              <w:rPr>
                <w:rFonts w:ascii="宋体" w:hAnsi="宋体" w:cs="宋体"/>
                <w:sz w:val="20"/>
                <w:szCs w:val="20"/>
              </w:rPr>
              <w:t>系统自行查询，无需回复确认。</w:t>
            </w:r>
          </w:p>
        </w:tc>
      </w:tr>
      <w:tr w:rsidR="0082106D" w:rsidRPr="0082106D" w14:paraId="6F1E4D6A" w14:textId="77777777">
        <w:trPr>
          <w:trHeight w:val="567"/>
        </w:trPr>
        <w:tc>
          <w:tcPr>
            <w:tcW w:w="956" w:type="dxa"/>
            <w:vAlign w:val="center"/>
          </w:tcPr>
          <w:p w14:paraId="2DB31DE3"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3.2.1</w:t>
            </w:r>
          </w:p>
        </w:tc>
        <w:tc>
          <w:tcPr>
            <w:tcW w:w="992" w:type="dxa"/>
            <w:vAlign w:val="center"/>
          </w:tcPr>
          <w:p w14:paraId="4B8E5A7E"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增值税税金</w:t>
            </w:r>
          </w:p>
          <w:p w14:paraId="2F326320"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相关要求</w:t>
            </w:r>
          </w:p>
        </w:tc>
        <w:tc>
          <w:tcPr>
            <w:tcW w:w="6811" w:type="dxa"/>
            <w:vAlign w:val="center"/>
          </w:tcPr>
          <w:p w14:paraId="3B1183D0"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（1）计税方法：</w:t>
            </w:r>
          </w:p>
          <w:p w14:paraId="29FA9D74" w14:textId="77777777" w:rsidR="00A0258D" w:rsidRPr="0082106D" w:rsidRDefault="00000000">
            <w:pPr>
              <w:snapToGrid w:val="0"/>
              <w:spacing w:line="360" w:lineRule="auto"/>
              <w:ind w:firstLineChars="200" w:firstLine="400"/>
              <w:rPr>
                <w:rFonts w:ascii="宋体" w:hAnsi="宋体" w:cs="宋体"/>
                <w:bCs/>
                <w:snapToGrid w:val="0"/>
                <w:kern w:val="0"/>
                <w:sz w:val="20"/>
                <w:szCs w:val="20"/>
              </w:rPr>
            </w:pPr>
            <w:r w:rsidRPr="0082106D">
              <w:rPr>
                <w:rFonts w:ascii="宋体" w:hAnsi="宋体" w:cs="宋体" w:hint="eastAsia"/>
                <w:bCs/>
                <w:snapToGrid w:val="0"/>
                <w:kern w:val="0"/>
                <w:sz w:val="20"/>
                <w:szCs w:val="20"/>
              </w:rPr>
              <w:t>□一般计税方法</w:t>
            </w:r>
          </w:p>
          <w:p w14:paraId="0E772B48" w14:textId="77777777" w:rsidR="00A0258D" w:rsidRPr="0082106D" w:rsidRDefault="00000000">
            <w:pPr>
              <w:snapToGrid w:val="0"/>
              <w:spacing w:line="360" w:lineRule="auto"/>
              <w:ind w:firstLineChars="200" w:firstLine="400"/>
              <w:rPr>
                <w:rFonts w:ascii="宋体" w:hAnsi="宋体" w:cs="宋体"/>
                <w:bCs/>
                <w:snapToGrid w:val="0"/>
                <w:kern w:val="0"/>
                <w:sz w:val="20"/>
                <w:szCs w:val="20"/>
              </w:rPr>
            </w:pPr>
            <w:r w:rsidRPr="0082106D">
              <w:rPr>
                <w:rFonts w:ascii="宋体" w:hAnsi="宋体" w:cs="宋体" w:hint="eastAsia"/>
                <w:bCs/>
                <w:snapToGrid w:val="0"/>
                <w:kern w:val="0"/>
                <w:sz w:val="20"/>
                <w:szCs w:val="20"/>
              </w:rPr>
              <w:t xml:space="preserve">□简易计算方法 </w:t>
            </w:r>
          </w:p>
          <w:p w14:paraId="0CC42F38"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（2）发票类型：</w:t>
            </w:r>
          </w:p>
          <w:p w14:paraId="5D542473" w14:textId="77777777" w:rsidR="00A0258D" w:rsidRPr="0082106D" w:rsidRDefault="00000000">
            <w:pPr>
              <w:snapToGrid w:val="0"/>
              <w:spacing w:line="360" w:lineRule="auto"/>
              <w:ind w:firstLineChars="200" w:firstLine="400"/>
              <w:rPr>
                <w:rFonts w:ascii="宋体" w:hAnsi="宋体" w:cs="宋体"/>
                <w:bCs/>
                <w:snapToGrid w:val="0"/>
                <w:kern w:val="0"/>
                <w:sz w:val="20"/>
                <w:szCs w:val="20"/>
              </w:rPr>
            </w:pPr>
            <w:r w:rsidRPr="0082106D">
              <w:rPr>
                <w:rFonts w:ascii="宋体" w:hAnsi="宋体" w:cs="宋体" w:hint="eastAsia"/>
                <w:bCs/>
                <w:snapToGrid w:val="0"/>
                <w:kern w:val="0"/>
                <w:sz w:val="20"/>
                <w:szCs w:val="20"/>
              </w:rPr>
              <w:t>□增值税专用发票</w:t>
            </w:r>
          </w:p>
          <w:p w14:paraId="000736F5" w14:textId="77777777" w:rsidR="00A0258D" w:rsidRPr="0082106D" w:rsidRDefault="00000000">
            <w:pPr>
              <w:snapToGrid w:val="0"/>
              <w:spacing w:line="360" w:lineRule="auto"/>
              <w:ind w:firstLineChars="200" w:firstLine="400"/>
              <w:rPr>
                <w:rFonts w:ascii="宋体" w:hAnsi="宋体" w:cs="宋体"/>
                <w:bCs/>
                <w:snapToGrid w:val="0"/>
                <w:kern w:val="0"/>
                <w:sz w:val="20"/>
                <w:szCs w:val="20"/>
              </w:rPr>
            </w:pPr>
            <w:r w:rsidRPr="0082106D">
              <w:rPr>
                <w:rFonts w:ascii="宋体" w:hAnsi="宋体" w:cs="宋体" w:hint="eastAsia"/>
                <w:bCs/>
                <w:snapToGrid w:val="0"/>
                <w:kern w:val="0"/>
                <w:sz w:val="20"/>
                <w:szCs w:val="20"/>
              </w:rPr>
              <w:lastRenderedPageBreak/>
              <w:t>□增值税普通发票</w:t>
            </w:r>
          </w:p>
          <w:p w14:paraId="2FD40D0D" w14:textId="77777777" w:rsidR="00A0258D" w:rsidRPr="0082106D" w:rsidRDefault="00000000">
            <w:pPr>
              <w:numPr>
                <w:ilvl w:val="0"/>
                <w:numId w:val="7"/>
              </w:num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增值税税率按照国家有关规定执行。</w:t>
            </w:r>
          </w:p>
          <w:p w14:paraId="75058077" w14:textId="77777777" w:rsidR="00A0258D" w:rsidRPr="0082106D" w:rsidRDefault="00000000">
            <w:pPr>
              <w:numPr>
                <w:ilvl w:val="0"/>
                <w:numId w:val="7"/>
              </w:num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其它：</w:t>
            </w:r>
            <w:r w:rsidRPr="0082106D">
              <w:rPr>
                <w:rFonts w:ascii="宋体" w:hAnsi="宋体" w:cs="宋体"/>
                <w:bCs/>
                <w:snapToGrid w:val="0"/>
                <w:kern w:val="0"/>
                <w:sz w:val="20"/>
                <w:szCs w:val="20"/>
              </w:rPr>
              <w:t>注册地不在黄山市行政区域范围（含三区四县）的中标人，应按照国家税务总局规定，在建筑服务发生地及时足额预缴增值税。</w:t>
            </w:r>
          </w:p>
        </w:tc>
      </w:tr>
      <w:tr w:rsidR="0082106D" w:rsidRPr="0082106D" w14:paraId="72755405" w14:textId="77777777">
        <w:trPr>
          <w:trHeight w:val="1325"/>
        </w:trPr>
        <w:tc>
          <w:tcPr>
            <w:tcW w:w="956" w:type="dxa"/>
            <w:vAlign w:val="center"/>
          </w:tcPr>
          <w:p w14:paraId="788CC2D5"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lastRenderedPageBreak/>
              <w:t>3.2.4</w:t>
            </w:r>
          </w:p>
        </w:tc>
        <w:tc>
          <w:tcPr>
            <w:tcW w:w="992" w:type="dxa"/>
            <w:vAlign w:val="center"/>
          </w:tcPr>
          <w:p w14:paraId="4B1B51CD"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最高投标限价</w:t>
            </w:r>
          </w:p>
        </w:tc>
        <w:tc>
          <w:tcPr>
            <w:tcW w:w="6811" w:type="dxa"/>
            <w:vAlign w:val="center"/>
          </w:tcPr>
          <w:p w14:paraId="721DF904"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□无</w:t>
            </w:r>
          </w:p>
          <w:p w14:paraId="02E6FC9A"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□有，最高投标限价：</w:t>
            </w:r>
            <w:r w:rsidRPr="0082106D">
              <w:rPr>
                <w:rFonts w:ascii="宋体" w:hAnsi="宋体" w:cs="宋体" w:hint="eastAsia"/>
                <w:sz w:val="20"/>
                <w:szCs w:val="20"/>
                <w:u w:val="single"/>
              </w:rPr>
              <w:t xml:space="preserve">      </w:t>
            </w:r>
            <w:r w:rsidRPr="0082106D">
              <w:rPr>
                <w:rFonts w:ascii="宋体" w:hAnsi="宋体" w:cs="宋体" w:hint="eastAsia"/>
                <w:bCs/>
                <w:snapToGrid w:val="0"/>
                <w:kern w:val="0"/>
                <w:sz w:val="20"/>
                <w:szCs w:val="20"/>
              </w:rPr>
              <w:t>元，</w:t>
            </w:r>
            <w:r w:rsidRPr="0082106D">
              <w:rPr>
                <w:rFonts w:ascii="Times New Roman" w:hAnsi="Times New Roman" w:hint="eastAsia"/>
              </w:rPr>
              <w:t>通过电子交易系统发布。</w:t>
            </w:r>
            <w:r w:rsidRPr="0082106D">
              <w:rPr>
                <w:rStyle w:val="afff1"/>
                <w:rFonts w:ascii="Times New Roman" w:hAnsi="Times New Roman" w:cs="宋体" w:hint="eastAsia"/>
                <w:bCs/>
                <w:snapToGrid w:val="0"/>
                <w:kern w:val="0"/>
              </w:rPr>
              <w:footnoteReference w:id="13"/>
            </w:r>
          </w:p>
        </w:tc>
      </w:tr>
      <w:tr w:rsidR="0082106D" w:rsidRPr="0082106D" w14:paraId="57A815B1" w14:textId="77777777">
        <w:trPr>
          <w:trHeight w:val="90"/>
        </w:trPr>
        <w:tc>
          <w:tcPr>
            <w:tcW w:w="956" w:type="dxa"/>
            <w:vAlign w:val="center"/>
          </w:tcPr>
          <w:p w14:paraId="1A2526E0"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3.2.</w:t>
            </w:r>
            <w:r w:rsidRPr="0082106D">
              <w:rPr>
                <w:rFonts w:ascii="宋体" w:hAnsi="宋体" w:cs="宋体"/>
                <w:sz w:val="20"/>
                <w:szCs w:val="20"/>
              </w:rPr>
              <w:t>6</w:t>
            </w:r>
          </w:p>
        </w:tc>
        <w:tc>
          <w:tcPr>
            <w:tcW w:w="992" w:type="dxa"/>
            <w:vAlign w:val="center"/>
          </w:tcPr>
          <w:p w14:paraId="1E512EE0"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投标报价的</w:t>
            </w:r>
          </w:p>
          <w:p w14:paraId="2B801680"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其他要求</w:t>
            </w:r>
          </w:p>
        </w:tc>
        <w:tc>
          <w:tcPr>
            <w:tcW w:w="6811" w:type="dxa"/>
            <w:vAlign w:val="center"/>
          </w:tcPr>
          <w:p w14:paraId="6BEBFF25" w14:textId="77777777" w:rsidR="00A0258D" w:rsidRPr="0082106D" w:rsidRDefault="00A0258D">
            <w:pPr>
              <w:snapToGrid w:val="0"/>
              <w:spacing w:line="360" w:lineRule="auto"/>
              <w:rPr>
                <w:rFonts w:ascii="宋体" w:hAnsi="宋体" w:cs="宋体"/>
                <w:bCs/>
                <w:snapToGrid w:val="0"/>
                <w:kern w:val="0"/>
                <w:sz w:val="20"/>
                <w:szCs w:val="20"/>
                <w:highlight w:val="yellow"/>
              </w:rPr>
            </w:pPr>
          </w:p>
        </w:tc>
      </w:tr>
      <w:tr w:rsidR="0082106D" w:rsidRPr="0082106D" w14:paraId="61E740EF" w14:textId="77777777">
        <w:trPr>
          <w:trHeight w:val="90"/>
        </w:trPr>
        <w:tc>
          <w:tcPr>
            <w:tcW w:w="956" w:type="dxa"/>
            <w:vAlign w:val="center"/>
          </w:tcPr>
          <w:p w14:paraId="66550CD4"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3.3.1</w:t>
            </w:r>
          </w:p>
        </w:tc>
        <w:tc>
          <w:tcPr>
            <w:tcW w:w="992" w:type="dxa"/>
            <w:vAlign w:val="center"/>
          </w:tcPr>
          <w:p w14:paraId="67D9FF93"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投标有效期</w:t>
            </w:r>
          </w:p>
        </w:tc>
        <w:tc>
          <w:tcPr>
            <w:tcW w:w="6811" w:type="dxa"/>
            <w:vAlign w:val="center"/>
          </w:tcPr>
          <w:p w14:paraId="312E8D16" w14:textId="77777777" w:rsidR="00A0258D" w:rsidRPr="0082106D" w:rsidRDefault="00000000">
            <w:pPr>
              <w:snapToGrid w:val="0"/>
              <w:spacing w:line="360" w:lineRule="auto"/>
              <w:rPr>
                <w:rFonts w:ascii="宋体" w:hAnsi="宋体" w:cs="宋体"/>
                <w:snapToGrid w:val="0"/>
                <w:kern w:val="0"/>
                <w:sz w:val="20"/>
                <w:szCs w:val="20"/>
              </w:rPr>
            </w:pPr>
            <w:r w:rsidRPr="0082106D">
              <w:rPr>
                <w:rFonts w:ascii="宋体" w:hAnsi="宋体" w:cs="宋体" w:hint="eastAsia"/>
                <w:snapToGrid w:val="0"/>
                <w:kern w:val="0"/>
                <w:sz w:val="20"/>
                <w:szCs w:val="20"/>
              </w:rPr>
              <w:t>自投标人递交投标文件截止之日起计算</w:t>
            </w:r>
            <w:r w:rsidRPr="0082106D">
              <w:rPr>
                <w:rFonts w:ascii="宋体" w:hAnsi="宋体" w:cs="宋体" w:hint="eastAsia"/>
                <w:snapToGrid w:val="0"/>
                <w:kern w:val="0"/>
                <w:sz w:val="20"/>
                <w:szCs w:val="20"/>
                <w:u w:val="single"/>
              </w:rPr>
              <w:t xml:space="preserve">       </w:t>
            </w:r>
            <w:r w:rsidRPr="0082106D">
              <w:rPr>
                <w:rFonts w:ascii="宋体" w:hAnsi="宋体" w:cs="宋体" w:hint="eastAsia"/>
                <w:snapToGrid w:val="0"/>
                <w:kern w:val="0"/>
                <w:sz w:val="20"/>
                <w:szCs w:val="20"/>
              </w:rPr>
              <w:t>日</w:t>
            </w:r>
          </w:p>
        </w:tc>
      </w:tr>
      <w:tr w:rsidR="0082106D" w:rsidRPr="0082106D" w14:paraId="46B5ACE1" w14:textId="77777777">
        <w:trPr>
          <w:trHeight w:val="1332"/>
        </w:trPr>
        <w:tc>
          <w:tcPr>
            <w:tcW w:w="956" w:type="dxa"/>
            <w:vAlign w:val="center"/>
          </w:tcPr>
          <w:p w14:paraId="7FB2F6A6"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3.4.1</w:t>
            </w:r>
          </w:p>
        </w:tc>
        <w:tc>
          <w:tcPr>
            <w:tcW w:w="992" w:type="dxa"/>
            <w:vAlign w:val="center"/>
          </w:tcPr>
          <w:p w14:paraId="0FAD38BE"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投标保证金</w:t>
            </w:r>
            <w:r w:rsidRPr="0082106D">
              <w:rPr>
                <w:rStyle w:val="afff1"/>
                <w:rFonts w:cs="宋体" w:hint="eastAsia"/>
                <w:kern w:val="0"/>
                <w:sz w:val="21"/>
              </w:rPr>
              <w:footnoteReference w:id="14"/>
            </w:r>
          </w:p>
        </w:tc>
        <w:tc>
          <w:tcPr>
            <w:tcW w:w="6811" w:type="dxa"/>
            <w:shd w:val="clear" w:color="auto" w:fill="auto"/>
            <w:vAlign w:val="center"/>
          </w:tcPr>
          <w:p w14:paraId="03667D03"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snapToGrid w:val="0"/>
                <w:kern w:val="0"/>
                <w:sz w:val="22"/>
                <w:szCs w:val="22"/>
              </w:rPr>
              <w:t>1、是否要求投标人递交投标保证金：</w:t>
            </w:r>
          </w:p>
          <w:p w14:paraId="0DD6811C"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□不要求</w:t>
            </w:r>
            <w:r w:rsidRPr="0082106D">
              <w:rPr>
                <w:rFonts w:ascii="宋体" w:hAnsi="宋体" w:cs="宋体"/>
                <w:snapToGrid w:val="0"/>
                <w:kern w:val="0"/>
                <w:sz w:val="22"/>
                <w:szCs w:val="22"/>
              </w:rPr>
              <w:t></w:t>
            </w:r>
            <w:r w:rsidRPr="0082106D">
              <w:rPr>
                <w:rFonts w:ascii="宋体" w:hAnsi="宋体" w:cs="宋体" w:hint="eastAsia"/>
                <w:snapToGrid w:val="0"/>
                <w:kern w:val="0"/>
                <w:sz w:val="22"/>
                <w:szCs w:val="22"/>
              </w:rPr>
              <w:t>□要求</w:t>
            </w:r>
          </w:p>
          <w:p w14:paraId="7923B84E"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snapToGrid w:val="0"/>
                <w:kern w:val="0"/>
                <w:sz w:val="22"/>
                <w:szCs w:val="22"/>
              </w:rPr>
              <w:t>2、投标保证金的</w:t>
            </w:r>
            <w:r w:rsidRPr="0082106D">
              <w:rPr>
                <w:rFonts w:ascii="宋体" w:hAnsi="宋体" w:cs="宋体" w:hint="eastAsia"/>
                <w:snapToGrid w:val="0"/>
                <w:kern w:val="0"/>
                <w:sz w:val="22"/>
                <w:szCs w:val="22"/>
              </w:rPr>
              <w:t>缴纳</w:t>
            </w:r>
            <w:r w:rsidRPr="0082106D">
              <w:rPr>
                <w:rFonts w:ascii="宋体" w:hAnsi="宋体" w:cs="宋体"/>
                <w:snapToGrid w:val="0"/>
                <w:kern w:val="0"/>
                <w:sz w:val="22"/>
                <w:szCs w:val="22"/>
              </w:rPr>
              <w:t>形式：</w:t>
            </w:r>
            <w:r w:rsidRPr="0082106D">
              <w:rPr>
                <w:rFonts w:ascii="宋体" w:hAnsi="宋体" w:cs="宋体" w:hint="eastAsia"/>
                <w:snapToGrid w:val="0"/>
                <w:kern w:val="0"/>
                <w:sz w:val="22"/>
                <w:szCs w:val="22"/>
              </w:rPr>
              <w:t>（为减轻投标人负担，鼓励优先使用电子保函形式）</w:t>
            </w:r>
          </w:p>
          <w:p w14:paraId="6A627DD2"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第一类：现金（电汇或转账）</w:t>
            </w:r>
          </w:p>
          <w:p w14:paraId="5F81DA4C"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第二类：支票、本票、汇票</w:t>
            </w:r>
          </w:p>
          <w:p w14:paraId="13A07CDD"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第三类：纸质银行保函</w:t>
            </w:r>
          </w:p>
          <w:p w14:paraId="0EE2E94E"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第四类：电子保函（银行、保险、担保等）</w:t>
            </w:r>
          </w:p>
          <w:p w14:paraId="321CFF99"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snapToGrid w:val="0"/>
                <w:kern w:val="0"/>
                <w:sz w:val="22"/>
                <w:szCs w:val="22"/>
              </w:rPr>
              <w:t>3、投标保证金的金额：人民币</w:t>
            </w:r>
            <w:r w:rsidRPr="0082106D">
              <w:rPr>
                <w:rFonts w:ascii="宋体" w:hAnsi="宋体" w:cs="宋体"/>
                <w:snapToGrid w:val="0"/>
                <w:kern w:val="0"/>
                <w:sz w:val="22"/>
                <w:szCs w:val="22"/>
                <w:u w:val="single"/>
              </w:rPr>
              <w:t xml:space="preserve">     </w:t>
            </w:r>
            <w:r w:rsidRPr="0082106D">
              <w:rPr>
                <w:rFonts w:ascii="宋体" w:hAnsi="宋体" w:cs="宋体" w:hint="eastAsia"/>
                <w:snapToGrid w:val="0"/>
                <w:kern w:val="0"/>
                <w:sz w:val="22"/>
                <w:szCs w:val="22"/>
              </w:rPr>
              <w:t>万元</w:t>
            </w:r>
          </w:p>
          <w:p w14:paraId="1D865525"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snapToGrid w:val="0"/>
                <w:kern w:val="0"/>
                <w:sz w:val="22"/>
                <w:szCs w:val="22"/>
              </w:rPr>
              <w:t>4、递交要求：</w:t>
            </w:r>
          </w:p>
          <w:p w14:paraId="457D27A2"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w:t>
            </w:r>
            <w:r w:rsidRPr="0082106D">
              <w:rPr>
                <w:rFonts w:ascii="宋体" w:hAnsi="宋体" w:cs="宋体"/>
                <w:snapToGrid w:val="0"/>
                <w:kern w:val="0"/>
                <w:sz w:val="22"/>
                <w:szCs w:val="22"/>
              </w:rPr>
              <w:t>1）如采用第一类形式：</w:t>
            </w:r>
          </w:p>
          <w:p w14:paraId="6D665EB8" w14:textId="77777777" w:rsidR="00A0258D" w:rsidRPr="0082106D" w:rsidRDefault="00000000">
            <w:pPr>
              <w:widowControl/>
              <w:shd w:val="clear" w:color="auto" w:fill="FFFFFF"/>
              <w:spacing w:line="440" w:lineRule="exact"/>
              <w:ind w:firstLine="525"/>
              <w:rPr>
                <w:rFonts w:ascii="宋体" w:hAnsi="宋体"/>
                <w:kern w:val="0"/>
              </w:rPr>
            </w:pPr>
            <w:r w:rsidRPr="0082106D">
              <w:rPr>
                <w:rFonts w:ascii="宋体" w:hAnsi="宋体" w:cs="宋体" w:hint="eastAsia"/>
                <w:snapToGrid w:val="0"/>
                <w:kern w:val="0"/>
                <w:sz w:val="22"/>
                <w:szCs w:val="22"/>
              </w:rPr>
              <w:t>①投标保证金专用账户的户名、账号、开户行：</w:t>
            </w:r>
            <w:permStart w:id="1040801159" w:edGrp="everyone"/>
            <w:r w:rsidRPr="0082106D">
              <w:rPr>
                <w:rFonts w:ascii="宋体" w:hAnsi="宋体" w:hint="eastAsia"/>
                <w:kern w:val="0"/>
              </w:rPr>
              <w:t>账户名：黄山市公共资源交易中心</w:t>
            </w:r>
          </w:p>
          <w:p w14:paraId="0B4CB621" w14:textId="77777777" w:rsidR="00A0258D" w:rsidRPr="0082106D" w:rsidRDefault="00000000">
            <w:pPr>
              <w:widowControl/>
              <w:shd w:val="clear" w:color="auto" w:fill="FFFFFF"/>
              <w:spacing w:line="440" w:lineRule="exact"/>
              <w:ind w:firstLine="525"/>
              <w:rPr>
                <w:rFonts w:ascii="宋体" w:hAnsi="宋体"/>
                <w:kern w:val="0"/>
              </w:rPr>
            </w:pPr>
            <w:r w:rsidRPr="0082106D">
              <w:rPr>
                <w:rFonts w:ascii="宋体" w:hAnsi="宋体" w:hint="eastAsia"/>
                <w:kern w:val="0"/>
              </w:rPr>
              <w:lastRenderedPageBreak/>
              <w:t>开户银行：中国工商银行股份有限公司黄山荷花池支行；</w:t>
            </w:r>
          </w:p>
          <w:p w14:paraId="18F3B814" w14:textId="77777777" w:rsidR="00A0258D" w:rsidRPr="0082106D" w:rsidRDefault="00000000">
            <w:pPr>
              <w:widowControl/>
              <w:shd w:val="clear" w:color="auto" w:fill="FFFFFF"/>
              <w:spacing w:line="440" w:lineRule="exact"/>
              <w:ind w:firstLine="525"/>
              <w:rPr>
                <w:rFonts w:ascii="宋体" w:hAnsi="宋体"/>
                <w:kern w:val="0"/>
              </w:rPr>
            </w:pPr>
            <w:r w:rsidRPr="0082106D">
              <w:rPr>
                <w:rFonts w:ascii="宋体" w:hAnsi="宋体" w:hint="eastAsia"/>
                <w:kern w:val="0"/>
              </w:rPr>
              <w:t>账号：</w:t>
            </w:r>
            <w:r w:rsidRPr="0082106D">
              <w:rPr>
                <w:rFonts w:ascii="宋体" w:hAnsi="宋体"/>
                <w:kern w:val="0"/>
              </w:rPr>
              <w:t xml:space="preserve">              </w:t>
            </w:r>
            <w:r w:rsidRPr="0082106D">
              <w:rPr>
                <w:rFonts w:ascii="宋体" w:hAnsi="宋体" w:hint="eastAsia"/>
                <w:kern w:val="0"/>
              </w:rPr>
              <w:t>；</w:t>
            </w:r>
          </w:p>
          <w:p w14:paraId="58E9918F" w14:textId="77777777" w:rsidR="00A0258D" w:rsidRPr="0082106D" w:rsidRDefault="00000000">
            <w:pPr>
              <w:widowControl/>
              <w:shd w:val="clear" w:color="auto" w:fill="FFFFFF"/>
              <w:spacing w:line="440" w:lineRule="exact"/>
              <w:ind w:firstLine="527"/>
              <w:rPr>
                <w:rFonts w:ascii="宋体" w:hAnsi="宋体"/>
                <w:kern w:val="0"/>
              </w:rPr>
            </w:pPr>
            <w:r w:rsidRPr="0082106D">
              <w:rPr>
                <w:rFonts w:ascii="宋体" w:hAnsi="宋体" w:hint="eastAsia"/>
                <w:b/>
                <w:bCs/>
                <w:kern w:val="0"/>
              </w:rPr>
              <w:t>或者：</w:t>
            </w:r>
          </w:p>
          <w:p w14:paraId="138200EE" w14:textId="77777777" w:rsidR="00A0258D" w:rsidRPr="0082106D" w:rsidRDefault="00000000">
            <w:pPr>
              <w:widowControl/>
              <w:shd w:val="clear" w:color="auto" w:fill="FFFFFF"/>
              <w:spacing w:line="440" w:lineRule="exact"/>
              <w:ind w:firstLine="525"/>
              <w:rPr>
                <w:rFonts w:ascii="宋体" w:hAnsi="宋体"/>
                <w:kern w:val="0"/>
              </w:rPr>
            </w:pPr>
            <w:r w:rsidRPr="0082106D">
              <w:rPr>
                <w:rFonts w:ascii="宋体" w:hAnsi="宋体" w:hint="eastAsia"/>
                <w:kern w:val="0"/>
              </w:rPr>
              <w:t>账户名：黄山市公共资源交易中心</w:t>
            </w:r>
          </w:p>
          <w:p w14:paraId="7D6A661A" w14:textId="77777777" w:rsidR="00A0258D" w:rsidRPr="0082106D" w:rsidRDefault="00000000">
            <w:pPr>
              <w:widowControl/>
              <w:shd w:val="clear" w:color="auto" w:fill="FFFFFF"/>
              <w:spacing w:line="440" w:lineRule="exact"/>
              <w:ind w:firstLine="525"/>
              <w:rPr>
                <w:rFonts w:ascii="宋体" w:hAnsi="宋体"/>
                <w:kern w:val="0"/>
              </w:rPr>
            </w:pPr>
            <w:r w:rsidRPr="0082106D">
              <w:rPr>
                <w:rFonts w:ascii="宋体" w:hAnsi="宋体" w:hint="eastAsia"/>
                <w:kern w:val="0"/>
              </w:rPr>
              <w:t>开户银行：徽商银行股份有限公司黄山屯溪支行；</w:t>
            </w:r>
          </w:p>
          <w:p w14:paraId="75DBE3C3" w14:textId="77777777" w:rsidR="00A0258D" w:rsidRPr="0082106D" w:rsidRDefault="00A0258D">
            <w:pPr>
              <w:widowControl/>
              <w:shd w:val="clear" w:color="auto" w:fill="FFFFFF"/>
              <w:spacing w:line="440" w:lineRule="exact"/>
              <w:ind w:firstLine="525"/>
              <w:rPr>
                <w:rFonts w:ascii="宋体" w:hAnsi="宋体"/>
                <w:kern w:val="0"/>
              </w:rPr>
            </w:pPr>
          </w:p>
          <w:p w14:paraId="0FBD9479" w14:textId="77777777" w:rsidR="00A0258D" w:rsidRPr="0082106D" w:rsidRDefault="00000000">
            <w:pPr>
              <w:widowControl/>
              <w:shd w:val="clear" w:color="auto" w:fill="FFFFFF"/>
              <w:spacing w:line="440" w:lineRule="exact"/>
              <w:ind w:firstLine="525"/>
              <w:rPr>
                <w:rFonts w:ascii="宋体" w:hAnsi="宋体"/>
                <w:kern w:val="0"/>
              </w:rPr>
            </w:pPr>
            <w:r w:rsidRPr="0082106D">
              <w:rPr>
                <w:rFonts w:ascii="宋体" w:hAnsi="宋体" w:hint="eastAsia"/>
                <w:kern w:val="0"/>
              </w:rPr>
              <w:t xml:space="preserve">账号： </w:t>
            </w:r>
            <w:r w:rsidRPr="0082106D">
              <w:rPr>
                <w:rFonts w:ascii="宋体" w:hAnsi="宋体"/>
                <w:kern w:val="0"/>
              </w:rPr>
              <w:t xml:space="preserve">              </w:t>
            </w:r>
            <w:r w:rsidRPr="0082106D">
              <w:rPr>
                <w:rFonts w:ascii="宋体" w:hAnsi="宋体" w:hint="eastAsia"/>
                <w:kern w:val="0"/>
              </w:rPr>
              <w:t>；</w:t>
            </w:r>
          </w:p>
          <w:p w14:paraId="76F59755" w14:textId="77777777" w:rsidR="00A0258D" w:rsidRPr="0082106D" w:rsidRDefault="00000000">
            <w:pPr>
              <w:widowControl/>
              <w:shd w:val="clear" w:color="auto" w:fill="FFFFFF"/>
              <w:spacing w:line="440" w:lineRule="exact"/>
              <w:ind w:firstLine="527"/>
              <w:rPr>
                <w:rFonts w:ascii="宋体" w:hAnsi="宋体"/>
                <w:kern w:val="0"/>
              </w:rPr>
            </w:pPr>
            <w:r w:rsidRPr="0082106D">
              <w:rPr>
                <w:rFonts w:ascii="宋体" w:hAnsi="宋体" w:hint="eastAsia"/>
                <w:b/>
                <w:bCs/>
                <w:kern w:val="0"/>
              </w:rPr>
              <w:t>或者：</w:t>
            </w:r>
          </w:p>
          <w:p w14:paraId="46BB8C9E" w14:textId="77777777" w:rsidR="00A0258D" w:rsidRPr="0082106D" w:rsidRDefault="00000000">
            <w:pPr>
              <w:widowControl/>
              <w:shd w:val="clear" w:color="auto" w:fill="FFFFFF"/>
              <w:spacing w:line="440" w:lineRule="exact"/>
              <w:ind w:firstLine="525"/>
              <w:rPr>
                <w:rFonts w:ascii="宋体" w:hAnsi="宋体"/>
                <w:kern w:val="0"/>
              </w:rPr>
            </w:pPr>
            <w:r w:rsidRPr="0082106D">
              <w:rPr>
                <w:rFonts w:ascii="宋体" w:hAnsi="宋体" w:hint="eastAsia"/>
                <w:kern w:val="0"/>
              </w:rPr>
              <w:t>账户名：黄山市公共资源交易中心</w:t>
            </w:r>
          </w:p>
          <w:p w14:paraId="240E633D" w14:textId="77777777" w:rsidR="00A0258D" w:rsidRPr="0082106D" w:rsidRDefault="00000000">
            <w:pPr>
              <w:widowControl/>
              <w:shd w:val="clear" w:color="auto" w:fill="FFFFFF"/>
              <w:spacing w:line="440" w:lineRule="exact"/>
              <w:ind w:firstLine="525"/>
              <w:rPr>
                <w:rFonts w:ascii="宋体" w:hAnsi="宋体"/>
                <w:kern w:val="0"/>
              </w:rPr>
            </w:pPr>
            <w:r w:rsidRPr="0082106D">
              <w:rPr>
                <w:rFonts w:ascii="宋体" w:hAnsi="宋体" w:hint="eastAsia"/>
                <w:kern w:val="0"/>
              </w:rPr>
              <w:t>开户银行：中国银行黄山分行营业部</w:t>
            </w:r>
          </w:p>
          <w:p w14:paraId="5701ECD5" w14:textId="77777777" w:rsidR="00A0258D" w:rsidRPr="0082106D" w:rsidRDefault="00000000">
            <w:pPr>
              <w:widowControl/>
              <w:shd w:val="clear" w:color="auto" w:fill="FFFFFF"/>
              <w:spacing w:line="440" w:lineRule="exact"/>
              <w:ind w:firstLine="525"/>
              <w:rPr>
                <w:rFonts w:ascii="宋体" w:hAnsi="宋体"/>
                <w:kern w:val="0"/>
              </w:rPr>
            </w:pPr>
            <w:r w:rsidRPr="0082106D">
              <w:rPr>
                <w:rFonts w:ascii="宋体" w:hAnsi="宋体" w:hint="eastAsia"/>
                <w:kern w:val="0"/>
              </w:rPr>
              <w:t xml:space="preserve">账号： </w:t>
            </w:r>
            <w:r w:rsidRPr="0082106D">
              <w:rPr>
                <w:rFonts w:ascii="宋体" w:hAnsi="宋体"/>
                <w:kern w:val="0"/>
              </w:rPr>
              <w:t xml:space="preserve">                   </w:t>
            </w:r>
          </w:p>
          <w:permEnd w:id="1040801159"/>
          <w:p w14:paraId="7FE780C4"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②投标保证金必须从投标人的开户银行基本账户足额转出，汇款人必须与投标人名称相一致，不得由其他法人或其他组织代汇，也不得从个人账户代汇。投标保证金必须在投标截止时间前到达指定账户，由于投标人迟汇、错汇、</w:t>
            </w:r>
            <w:proofErr w:type="gramStart"/>
            <w:r w:rsidRPr="0082106D">
              <w:rPr>
                <w:rFonts w:ascii="宋体" w:hAnsi="宋体" w:cs="宋体" w:hint="eastAsia"/>
                <w:snapToGrid w:val="0"/>
                <w:kern w:val="0"/>
                <w:sz w:val="22"/>
                <w:szCs w:val="22"/>
              </w:rPr>
              <w:t>误汇等</w:t>
            </w:r>
            <w:proofErr w:type="gramEnd"/>
            <w:r w:rsidRPr="0082106D">
              <w:rPr>
                <w:rFonts w:ascii="宋体" w:hAnsi="宋体" w:cs="宋体" w:hint="eastAsia"/>
                <w:snapToGrid w:val="0"/>
                <w:kern w:val="0"/>
                <w:sz w:val="22"/>
                <w:szCs w:val="22"/>
              </w:rPr>
              <w:t>未按规定提交投标保证金而引起的风险由投标人自负。</w:t>
            </w:r>
          </w:p>
          <w:p w14:paraId="6F43D3CA"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③黄山公共资源交易中心</w:t>
            </w:r>
            <w:permStart w:id="915281178" w:edGrp="everyone"/>
            <w:r w:rsidRPr="0082106D">
              <w:rPr>
                <w:rFonts w:ascii="宋体" w:hAnsi="宋体" w:cs="宋体" w:hint="eastAsia"/>
                <w:kern w:val="0"/>
              </w:rPr>
              <w:t xml:space="preserve"> </w:t>
            </w:r>
            <w:r w:rsidRPr="0082106D">
              <w:rPr>
                <w:rFonts w:ascii="宋体" w:hAnsi="宋体" w:cs="宋体"/>
                <w:kern w:val="0"/>
              </w:rPr>
              <w:t xml:space="preserve"> </w:t>
            </w:r>
            <w:r w:rsidRPr="0082106D">
              <w:rPr>
                <w:rFonts w:ascii="宋体" w:hAnsi="宋体" w:cs="宋体" w:hint="eastAsia"/>
                <w:kern w:val="0"/>
              </w:rPr>
              <w:t>分中心</w:t>
            </w:r>
            <w:permEnd w:id="915281178"/>
            <w:r w:rsidRPr="0082106D">
              <w:rPr>
                <w:rFonts w:ascii="宋体" w:hAnsi="宋体" w:cs="宋体" w:hint="eastAsia"/>
                <w:snapToGrid w:val="0"/>
                <w:kern w:val="0"/>
                <w:sz w:val="22"/>
                <w:szCs w:val="22"/>
              </w:rPr>
              <w:t>在收到投标保证金后，无须向投标人出具收据；投标人在收到黄山市公共资源交易中心</w:t>
            </w:r>
            <w:permStart w:id="1267537993" w:edGrp="everyone"/>
            <w:r w:rsidRPr="0082106D">
              <w:rPr>
                <w:rFonts w:ascii="宋体" w:hAnsi="宋体" w:cs="宋体" w:hint="eastAsia"/>
                <w:kern w:val="0"/>
              </w:rPr>
              <w:t xml:space="preserve"> </w:t>
            </w:r>
            <w:r w:rsidRPr="0082106D">
              <w:rPr>
                <w:rFonts w:ascii="宋体" w:hAnsi="宋体" w:cs="宋体"/>
                <w:kern w:val="0"/>
              </w:rPr>
              <w:t xml:space="preserve"> </w:t>
            </w:r>
            <w:r w:rsidRPr="0082106D">
              <w:rPr>
                <w:rFonts w:ascii="宋体" w:hAnsi="宋体" w:cs="宋体" w:hint="eastAsia"/>
                <w:kern w:val="0"/>
              </w:rPr>
              <w:t>分中心</w:t>
            </w:r>
            <w:permEnd w:id="1267537993"/>
            <w:r w:rsidRPr="0082106D">
              <w:rPr>
                <w:rFonts w:ascii="宋体" w:hAnsi="宋体" w:cs="宋体" w:hint="eastAsia"/>
                <w:snapToGrid w:val="0"/>
                <w:kern w:val="0"/>
                <w:sz w:val="22"/>
                <w:szCs w:val="22"/>
              </w:rPr>
              <w:t>退还的投标保证金后，也无须向黄山市公共资源交易中心</w:t>
            </w:r>
            <w:permStart w:id="1165371756" w:edGrp="everyone"/>
            <w:r w:rsidRPr="0082106D">
              <w:rPr>
                <w:rFonts w:ascii="宋体" w:hAnsi="宋体" w:cs="宋体" w:hint="eastAsia"/>
                <w:kern w:val="0"/>
              </w:rPr>
              <w:t xml:space="preserve"> </w:t>
            </w:r>
            <w:r w:rsidRPr="0082106D">
              <w:rPr>
                <w:rFonts w:ascii="宋体" w:hAnsi="宋体" w:cs="宋体"/>
                <w:kern w:val="0"/>
              </w:rPr>
              <w:t xml:space="preserve"> </w:t>
            </w:r>
            <w:r w:rsidRPr="0082106D">
              <w:rPr>
                <w:rFonts w:ascii="宋体" w:hAnsi="宋体" w:cs="宋体" w:hint="eastAsia"/>
                <w:kern w:val="0"/>
              </w:rPr>
              <w:t>分中心</w:t>
            </w:r>
            <w:permEnd w:id="1165371756"/>
            <w:r w:rsidRPr="0082106D">
              <w:rPr>
                <w:rFonts w:ascii="宋体" w:hAnsi="宋体" w:cs="宋体" w:hint="eastAsia"/>
                <w:snapToGrid w:val="0"/>
                <w:kern w:val="0"/>
                <w:sz w:val="22"/>
                <w:szCs w:val="22"/>
              </w:rPr>
              <w:t>出具收据。</w:t>
            </w:r>
          </w:p>
          <w:p w14:paraId="1820DE80"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w:t>
            </w:r>
            <w:r w:rsidRPr="0082106D">
              <w:rPr>
                <w:rFonts w:ascii="宋体" w:hAnsi="宋体" w:cs="宋体"/>
                <w:snapToGrid w:val="0"/>
                <w:kern w:val="0"/>
                <w:sz w:val="22"/>
                <w:szCs w:val="22"/>
              </w:rPr>
              <w:t>2）如采用第二类形式：</w:t>
            </w:r>
          </w:p>
          <w:p w14:paraId="4004A08D"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投标人</w:t>
            </w:r>
            <w:r w:rsidRPr="0082106D">
              <w:rPr>
                <w:rFonts w:ascii="宋体" w:hAnsi="宋体" w:cs="宋体" w:hint="eastAsia"/>
                <w:kern w:val="0"/>
              </w:rPr>
              <w:t>须在投标保证金交纳截止时间前向招标人或招标代理机构出具盖章齐全的有效票据原件，收款人为黄山市公共资源交易中心</w:t>
            </w:r>
            <w:permStart w:id="937783608" w:edGrp="everyone"/>
            <w:r w:rsidRPr="0082106D">
              <w:rPr>
                <w:rFonts w:ascii="宋体" w:hAnsi="宋体" w:cs="宋体" w:hint="eastAsia"/>
                <w:kern w:val="0"/>
              </w:rPr>
              <w:t xml:space="preserve"> </w:t>
            </w:r>
            <w:r w:rsidRPr="0082106D">
              <w:rPr>
                <w:rFonts w:ascii="宋体" w:hAnsi="宋体" w:cs="宋体"/>
                <w:kern w:val="0"/>
              </w:rPr>
              <w:t xml:space="preserve"> </w:t>
            </w:r>
            <w:r w:rsidRPr="0082106D">
              <w:rPr>
                <w:rFonts w:ascii="宋体" w:hAnsi="宋体" w:cs="宋体" w:hint="eastAsia"/>
                <w:kern w:val="0"/>
              </w:rPr>
              <w:t>分中心</w:t>
            </w:r>
            <w:permEnd w:id="937783608"/>
          </w:p>
          <w:p w14:paraId="0C902914"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w:t>
            </w:r>
            <w:r w:rsidRPr="0082106D">
              <w:rPr>
                <w:rFonts w:ascii="宋体" w:hAnsi="宋体" w:cs="宋体"/>
                <w:snapToGrid w:val="0"/>
                <w:kern w:val="0"/>
                <w:sz w:val="22"/>
                <w:szCs w:val="22"/>
              </w:rPr>
              <w:t>3）如采用第</w:t>
            </w:r>
            <w:r w:rsidRPr="0082106D">
              <w:rPr>
                <w:rFonts w:ascii="宋体" w:hAnsi="宋体" w:cs="宋体" w:hint="eastAsia"/>
                <w:snapToGrid w:val="0"/>
                <w:kern w:val="0"/>
                <w:sz w:val="22"/>
                <w:szCs w:val="22"/>
              </w:rPr>
              <w:t>三</w:t>
            </w:r>
            <w:r w:rsidRPr="0082106D">
              <w:rPr>
                <w:rFonts w:ascii="宋体" w:hAnsi="宋体" w:cs="宋体"/>
                <w:snapToGrid w:val="0"/>
                <w:kern w:val="0"/>
                <w:sz w:val="22"/>
                <w:szCs w:val="22"/>
              </w:rPr>
              <w:t>类形式：</w:t>
            </w:r>
          </w:p>
          <w:p w14:paraId="11848E4E"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①采用纸质银行保函的，应为投标人基本账户开户行出具的见索即付无条件银行保函（见投标文件格式）；</w:t>
            </w:r>
          </w:p>
          <w:p w14:paraId="2553F5FE"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②出具保函的银行级别：无要求。所需的费用由投标人承担。</w:t>
            </w:r>
          </w:p>
          <w:p w14:paraId="2110D8D5"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③投标人在投标文件中必须提供【基本账户开户许可证】扫描件</w:t>
            </w:r>
            <w:r w:rsidRPr="0082106D">
              <w:rPr>
                <w:rFonts w:ascii="宋体" w:hAnsi="宋体" w:cs="宋体" w:hint="eastAsia"/>
                <w:snapToGrid w:val="0"/>
                <w:kern w:val="0"/>
                <w:sz w:val="22"/>
                <w:szCs w:val="22"/>
              </w:rPr>
              <w:lastRenderedPageBreak/>
              <w:t>（或投标企业基本账户开户银行的基本存款账户信息），并按格式承诺真实有效。同时将纸质银行保函复印件</w:t>
            </w:r>
            <w:r w:rsidRPr="0082106D">
              <w:rPr>
                <w:rFonts w:ascii="宋体" w:hAnsi="宋体" w:cs="宋体"/>
                <w:snapToGrid w:val="0"/>
                <w:kern w:val="0"/>
                <w:sz w:val="22"/>
                <w:szCs w:val="22"/>
              </w:rPr>
              <w:t>(或影印件)提供在投标文件中，格式见投标保证金银行保函格式。</w:t>
            </w:r>
          </w:p>
          <w:p w14:paraId="1E5B28C4"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④中标人候选人须在中标候选人公示期满后</w:t>
            </w:r>
            <w:r w:rsidRPr="0082106D">
              <w:rPr>
                <w:rFonts w:ascii="宋体" w:hAnsi="宋体" w:cs="宋体"/>
                <w:snapToGrid w:val="0"/>
                <w:kern w:val="0"/>
                <w:sz w:val="22"/>
                <w:szCs w:val="22"/>
              </w:rPr>
              <w:t>3个工作日内，将其开具至本项目的纸质银行保函原件提交招标人，且原件须与投标文件中提供的扫描件一致，如存在未按规定提交或提交内容不一致的，招标人有权取消其</w:t>
            </w:r>
            <w:r w:rsidRPr="0082106D">
              <w:rPr>
                <w:rFonts w:ascii="宋体" w:hAnsi="宋体" w:cs="宋体" w:hint="eastAsia"/>
                <w:snapToGrid w:val="0"/>
                <w:kern w:val="0"/>
                <w:sz w:val="22"/>
                <w:szCs w:val="22"/>
              </w:rPr>
              <w:t>中标候选人资格；发现弄虚作假的，招标人将报监管部门依法处理。</w:t>
            </w:r>
          </w:p>
          <w:p w14:paraId="2A37A253"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w:t>
            </w:r>
            <w:r w:rsidRPr="0082106D">
              <w:rPr>
                <w:rFonts w:ascii="宋体" w:hAnsi="宋体" w:cs="宋体"/>
                <w:snapToGrid w:val="0"/>
                <w:kern w:val="0"/>
                <w:sz w:val="22"/>
                <w:szCs w:val="22"/>
              </w:rPr>
              <w:t>4）如采用第</w:t>
            </w:r>
            <w:r w:rsidRPr="0082106D">
              <w:rPr>
                <w:rFonts w:ascii="宋体" w:hAnsi="宋体" w:cs="宋体" w:hint="eastAsia"/>
                <w:snapToGrid w:val="0"/>
                <w:kern w:val="0"/>
                <w:sz w:val="22"/>
                <w:szCs w:val="22"/>
              </w:rPr>
              <w:t>四</w:t>
            </w:r>
            <w:r w:rsidRPr="0082106D">
              <w:rPr>
                <w:rFonts w:ascii="宋体" w:hAnsi="宋体" w:cs="宋体"/>
                <w:snapToGrid w:val="0"/>
                <w:kern w:val="0"/>
                <w:sz w:val="22"/>
                <w:szCs w:val="22"/>
              </w:rPr>
              <w:t>类形式：</w:t>
            </w:r>
          </w:p>
          <w:p w14:paraId="335B09B1" w14:textId="77777777" w:rsidR="00A0258D" w:rsidRPr="0082106D" w:rsidRDefault="00000000">
            <w:pPr>
              <w:widowControl/>
              <w:shd w:val="clear" w:color="auto" w:fill="FFFFFF"/>
              <w:spacing w:line="440" w:lineRule="exact"/>
            </w:pPr>
            <w:r w:rsidRPr="0082106D">
              <w:rPr>
                <w:rFonts w:ascii="宋体" w:hAnsi="宋体" w:cs="宋体" w:hint="eastAsia"/>
                <w:snapToGrid w:val="0"/>
                <w:kern w:val="0"/>
                <w:sz w:val="22"/>
                <w:szCs w:val="22"/>
              </w:rPr>
              <w:t>投标人</w:t>
            </w:r>
            <w:r w:rsidRPr="0082106D">
              <w:t>须通过黄山市公共资源交易平台电子投标保函服务系统开具和提交投标保证金电子投标保函（操作方法详见</w:t>
            </w:r>
            <w:r w:rsidRPr="0082106D">
              <w:t> </w:t>
            </w:r>
            <w:r w:rsidRPr="0082106D">
              <w:rPr>
                <w:rFonts w:hint="eastAsia"/>
              </w:rPr>
              <w:t>黄山市公共资源交易中心门户网站——服务指南——投标人专区——黄山市公共资源交易电子保函使用手册</w:t>
            </w:r>
          </w:p>
          <w:p w14:paraId="468FA657" w14:textId="77777777" w:rsidR="00A0258D" w:rsidRPr="0082106D" w:rsidRDefault="00000000">
            <w:pPr>
              <w:kinsoku w:val="0"/>
              <w:overflowPunct w:val="0"/>
              <w:autoSpaceDE w:val="0"/>
              <w:autoSpaceDN w:val="0"/>
              <w:snapToGrid w:val="0"/>
              <w:spacing w:line="360" w:lineRule="auto"/>
              <w:ind w:leftChars="50" w:left="120" w:rightChars="50" w:right="120"/>
              <w:jc w:val="left"/>
            </w:pPr>
            <w:hyperlink r:id="rId11" w:history="1">
              <w:r w:rsidRPr="0082106D">
                <w:rPr>
                  <w:rStyle w:val="afff"/>
                  <w:color w:val="auto"/>
                </w:rPr>
                <w:t>http://ggzy.huangshan.gov.cn/002/002004/20200318/</w:t>
              </w:r>
            </w:hyperlink>
            <w:r w:rsidRPr="0082106D">
              <w:t>15b15a54-d8e8-4063-aa22-d2ba4c00bd91.html </w:t>
            </w:r>
            <w:r w:rsidRPr="0082106D">
              <w:t>）</w:t>
            </w:r>
          </w:p>
          <w:p w14:paraId="0FED25AF"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b/>
                <w:bCs/>
                <w:snapToGrid w:val="0"/>
                <w:kern w:val="0"/>
                <w:sz w:val="22"/>
                <w:szCs w:val="22"/>
              </w:rPr>
            </w:pPr>
            <w:r w:rsidRPr="0082106D">
              <w:rPr>
                <w:rFonts w:ascii="宋体" w:hAnsi="宋体" w:cs="宋体" w:hint="eastAsia"/>
                <w:b/>
                <w:bCs/>
                <w:snapToGrid w:val="0"/>
                <w:kern w:val="0"/>
                <w:sz w:val="22"/>
                <w:szCs w:val="22"/>
              </w:rPr>
              <w:t>5、是否适用免缴投标保证金政策：</w:t>
            </w:r>
          </w:p>
          <w:p w14:paraId="17CB6865" w14:textId="77777777" w:rsidR="00A0258D" w:rsidRPr="0082106D" w:rsidRDefault="00000000">
            <w:pPr>
              <w:kinsoku w:val="0"/>
              <w:overflowPunct w:val="0"/>
              <w:autoSpaceDE w:val="0"/>
              <w:autoSpaceDN w:val="0"/>
              <w:snapToGrid w:val="0"/>
              <w:spacing w:line="360" w:lineRule="auto"/>
              <w:ind w:rightChars="50" w:right="120"/>
              <w:jc w:val="left"/>
              <w:rPr>
                <w:rFonts w:ascii="宋体" w:hAnsi="宋体" w:cs="宋体"/>
                <w:b/>
                <w:bCs/>
                <w:snapToGrid w:val="0"/>
                <w:kern w:val="0"/>
                <w:sz w:val="22"/>
                <w:szCs w:val="22"/>
              </w:rPr>
            </w:pPr>
            <w:r w:rsidRPr="0082106D">
              <w:rPr>
                <w:rFonts w:ascii="宋体" w:hAnsi="宋体" w:cs="宋体" w:hint="eastAsia"/>
                <w:b/>
                <w:bCs/>
                <w:snapToGrid w:val="0"/>
                <w:kern w:val="0"/>
                <w:sz w:val="22"/>
                <w:szCs w:val="22"/>
              </w:rPr>
              <w:t>□不适用</w:t>
            </w:r>
          </w:p>
          <w:p w14:paraId="7170988B" w14:textId="77777777" w:rsidR="00A0258D" w:rsidRPr="0082106D" w:rsidRDefault="00000000">
            <w:pPr>
              <w:pStyle w:val="afb"/>
              <w:rPr>
                <w:rFonts w:ascii="宋体" w:hAnsi="宋体" w:cs="宋体"/>
                <w:b/>
                <w:bCs/>
                <w:snapToGrid w:val="0"/>
                <w:kern w:val="0"/>
                <w:sz w:val="22"/>
                <w:szCs w:val="22"/>
              </w:rPr>
            </w:pPr>
            <w:r w:rsidRPr="0082106D">
              <w:rPr>
                <w:rFonts w:ascii="宋体" w:hAnsi="宋体" w:cs="宋体" w:hint="eastAsia"/>
                <w:b/>
                <w:bCs/>
                <w:snapToGrid w:val="0"/>
                <w:kern w:val="0"/>
                <w:sz w:val="22"/>
                <w:szCs w:val="22"/>
              </w:rPr>
              <w:t>□适用，适用免缴投标保证金的情形：政府投资项目</w:t>
            </w:r>
          </w:p>
          <w:p w14:paraId="079912FF" w14:textId="77777777" w:rsidR="00A0258D" w:rsidRPr="0082106D" w:rsidRDefault="00000000">
            <w:pPr>
              <w:pStyle w:val="afb"/>
              <w:ind w:firstLineChars="100" w:firstLine="221"/>
              <w:rPr>
                <w:b/>
                <w:bCs/>
              </w:rPr>
            </w:pPr>
            <w:r w:rsidRPr="0082106D">
              <w:rPr>
                <w:rFonts w:ascii="宋体" w:hAnsi="宋体" w:cs="宋体" w:hint="eastAsia"/>
                <w:b/>
                <w:bCs/>
                <w:snapToGrid w:val="0"/>
                <w:kern w:val="0"/>
                <w:sz w:val="22"/>
                <w:szCs w:val="22"/>
              </w:rPr>
              <w:t xml:space="preserve"> </w:t>
            </w:r>
            <w:r w:rsidRPr="0082106D">
              <w:rPr>
                <w:rFonts w:ascii="宋体" w:hAnsi="宋体" w:cs="宋体"/>
                <w:b/>
                <w:bCs/>
                <w:snapToGrid w:val="0"/>
                <w:kern w:val="0"/>
                <w:sz w:val="22"/>
                <w:szCs w:val="22"/>
              </w:rPr>
              <w:t xml:space="preserve">  </w:t>
            </w:r>
            <w:r w:rsidRPr="0082106D">
              <w:rPr>
                <w:rFonts w:ascii="宋体" w:hAnsi="宋体" w:cs="宋体" w:hint="eastAsia"/>
                <w:b/>
                <w:bCs/>
                <w:snapToGrid w:val="0"/>
                <w:kern w:val="0"/>
                <w:sz w:val="22"/>
                <w:szCs w:val="22"/>
              </w:rPr>
              <w:t>注：各投标人在享受免缴政策时，须根</w:t>
            </w:r>
            <w:proofErr w:type="gramStart"/>
            <w:r w:rsidRPr="0082106D">
              <w:rPr>
                <w:rFonts w:ascii="宋体" w:hAnsi="宋体" w:cs="宋体" w:hint="eastAsia"/>
                <w:b/>
                <w:bCs/>
                <w:snapToGrid w:val="0"/>
                <w:kern w:val="0"/>
                <w:sz w:val="22"/>
                <w:szCs w:val="22"/>
              </w:rPr>
              <w:t>据相应</w:t>
            </w:r>
            <w:proofErr w:type="gramEnd"/>
            <w:r w:rsidRPr="0082106D">
              <w:rPr>
                <w:rFonts w:ascii="宋体" w:hAnsi="宋体" w:cs="宋体" w:hint="eastAsia"/>
                <w:b/>
                <w:bCs/>
                <w:snapToGrid w:val="0"/>
                <w:kern w:val="0"/>
                <w:sz w:val="22"/>
                <w:szCs w:val="22"/>
              </w:rPr>
              <w:t>的《投标人免缴投标保证金信用承诺书》格式和内容进行承诺。</w:t>
            </w:r>
          </w:p>
          <w:p w14:paraId="167A75EA"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snapToGrid w:val="0"/>
                <w:kern w:val="0"/>
                <w:sz w:val="22"/>
                <w:szCs w:val="22"/>
              </w:rPr>
              <w:t>6、</w:t>
            </w:r>
            <w:r w:rsidRPr="0082106D">
              <w:rPr>
                <w:rFonts w:ascii="宋体" w:hAnsi="宋体" w:cs="宋体" w:hint="eastAsia"/>
                <w:snapToGrid w:val="0"/>
                <w:kern w:val="0"/>
                <w:sz w:val="22"/>
                <w:szCs w:val="22"/>
              </w:rPr>
              <w:t>注意事项：</w:t>
            </w:r>
          </w:p>
          <w:p w14:paraId="730A4B1A"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w:t>
            </w:r>
            <w:r w:rsidRPr="0082106D">
              <w:rPr>
                <w:rFonts w:ascii="宋体" w:hAnsi="宋体" w:cs="宋体"/>
                <w:snapToGrid w:val="0"/>
                <w:kern w:val="0"/>
                <w:sz w:val="22"/>
                <w:szCs w:val="22"/>
              </w:rPr>
              <w:t>1）特别提醒：</w:t>
            </w:r>
          </w:p>
          <w:p w14:paraId="6CF00E04"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投标人采用纸质银行保函提交投标保证金的，如出现本招标项目招标文件“投标人须知”第</w:t>
            </w:r>
            <w:r w:rsidRPr="0082106D">
              <w:rPr>
                <w:rFonts w:ascii="宋体" w:hAnsi="宋体" w:cs="宋体"/>
                <w:snapToGrid w:val="0"/>
                <w:kern w:val="0"/>
                <w:sz w:val="22"/>
                <w:szCs w:val="22"/>
              </w:rPr>
              <w:t xml:space="preserve"> 3.4.4 </w:t>
            </w:r>
            <w:r w:rsidRPr="0082106D">
              <w:rPr>
                <w:rFonts w:ascii="宋体" w:hAnsi="宋体" w:cs="宋体" w:hint="eastAsia"/>
                <w:snapToGrid w:val="0"/>
                <w:kern w:val="0"/>
                <w:sz w:val="22"/>
                <w:szCs w:val="22"/>
              </w:rPr>
              <w:t>项所列情形的，提供担保的银行将无条件向招标人支付保函所列的全部投标保证金金额，该支付行为视同投标保证金不予退还。</w:t>
            </w:r>
          </w:p>
          <w:p w14:paraId="5056AD1B"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w:t>
            </w:r>
            <w:r w:rsidRPr="0082106D">
              <w:rPr>
                <w:rFonts w:ascii="宋体" w:hAnsi="宋体" w:cs="宋体"/>
                <w:snapToGrid w:val="0"/>
                <w:kern w:val="0"/>
                <w:sz w:val="22"/>
                <w:szCs w:val="22"/>
              </w:rPr>
              <w:t>2</w:t>
            </w:r>
            <w:r w:rsidRPr="0082106D">
              <w:rPr>
                <w:rFonts w:ascii="宋体" w:hAnsi="宋体" w:cs="宋体" w:hint="eastAsia"/>
                <w:snapToGrid w:val="0"/>
                <w:kern w:val="0"/>
                <w:sz w:val="22"/>
                <w:szCs w:val="22"/>
              </w:rPr>
              <w:t>）投标保证金弄虚作假情形：</w:t>
            </w:r>
          </w:p>
          <w:p w14:paraId="283BD62D"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投标人采用虚假纸质银行保函方式提交投标保证金的，除依法承担弄虚作假、骗取中标的法律责任外，还应根据招标文件规定承担投标保证金不予退还的民事责任，其承担方式为限时足额缴纳招标文件所列全部投标保证金，投标人在招标人追缴通知后的规</w:t>
            </w:r>
            <w:r w:rsidRPr="0082106D">
              <w:rPr>
                <w:rFonts w:ascii="宋体" w:hAnsi="宋体" w:cs="宋体" w:hint="eastAsia"/>
                <w:snapToGrid w:val="0"/>
                <w:kern w:val="0"/>
                <w:sz w:val="22"/>
                <w:szCs w:val="22"/>
              </w:rPr>
              <w:lastRenderedPageBreak/>
              <w:t>定缴纳时间内不能足额支付投标保证金的，招标人将依法提起诉讼追缴，招标人因此发生的诉讼费、律师代理费等费用均由投标人承担。</w:t>
            </w:r>
          </w:p>
          <w:p w14:paraId="1A944F5F" w14:textId="77777777" w:rsidR="00A0258D" w:rsidRPr="0082106D" w:rsidRDefault="00000000">
            <w:pPr>
              <w:pStyle w:val="27"/>
              <w:ind w:firstLine="440"/>
            </w:pPr>
            <w:r w:rsidRPr="0082106D">
              <w:rPr>
                <w:rFonts w:cs="宋体" w:hint="eastAsia"/>
                <w:snapToGrid w:val="0"/>
                <w:sz w:val="22"/>
                <w:szCs w:val="22"/>
              </w:rPr>
              <w:t>（3）如本项目前次招标失败，招标人退还投标人本项目前次的投标保证金。投标人参与本次招标，须向本项目本次公告公布的投标保证金账号重新</w:t>
            </w:r>
            <w:r w:rsidRPr="0082106D">
              <w:rPr>
                <w:rFonts w:cs="宋体" w:hint="eastAsia"/>
                <w:snapToGrid w:val="0"/>
                <w:sz w:val="22"/>
                <w:szCs w:val="22"/>
                <w:lang w:val="zh-CN"/>
              </w:rPr>
              <w:t>缴纳</w:t>
            </w:r>
            <w:r w:rsidRPr="0082106D">
              <w:rPr>
                <w:rFonts w:cs="宋体" w:hint="eastAsia"/>
                <w:snapToGrid w:val="0"/>
                <w:sz w:val="22"/>
                <w:szCs w:val="22"/>
              </w:rPr>
              <w:t>投标保证金。</w:t>
            </w:r>
          </w:p>
        </w:tc>
      </w:tr>
      <w:tr w:rsidR="0082106D" w:rsidRPr="0082106D" w14:paraId="10E624E1" w14:textId="77777777">
        <w:trPr>
          <w:trHeight w:val="918"/>
        </w:trPr>
        <w:tc>
          <w:tcPr>
            <w:tcW w:w="956" w:type="dxa"/>
            <w:vAlign w:val="center"/>
          </w:tcPr>
          <w:p w14:paraId="42B60483"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lastRenderedPageBreak/>
              <w:t>3.6.1</w:t>
            </w:r>
          </w:p>
        </w:tc>
        <w:tc>
          <w:tcPr>
            <w:tcW w:w="992" w:type="dxa"/>
            <w:vAlign w:val="center"/>
          </w:tcPr>
          <w:p w14:paraId="5BD7E816"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是否允许递交备选投标方案</w:t>
            </w:r>
          </w:p>
        </w:tc>
        <w:tc>
          <w:tcPr>
            <w:tcW w:w="6811" w:type="dxa"/>
            <w:vAlign w:val="center"/>
          </w:tcPr>
          <w:p w14:paraId="04EF6D50"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□不允许</w:t>
            </w:r>
          </w:p>
          <w:p w14:paraId="704136F4"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□允许，具体要求：</w:t>
            </w:r>
            <w:r w:rsidRPr="0082106D">
              <w:rPr>
                <w:rFonts w:ascii="宋体" w:hAnsi="宋体" w:cs="宋体" w:hint="eastAsia"/>
                <w:sz w:val="20"/>
                <w:szCs w:val="20"/>
                <w:u w:val="single"/>
              </w:rPr>
              <w:t xml:space="preserve">            </w:t>
            </w:r>
            <w:r w:rsidRPr="0082106D">
              <w:rPr>
                <w:rFonts w:ascii="宋体" w:hAnsi="宋体" w:cs="宋体" w:hint="eastAsia"/>
                <w:sz w:val="20"/>
                <w:szCs w:val="20"/>
              </w:rPr>
              <w:t xml:space="preserve"> </w:t>
            </w:r>
          </w:p>
        </w:tc>
      </w:tr>
      <w:tr w:rsidR="0082106D" w:rsidRPr="0082106D" w14:paraId="7076C084" w14:textId="77777777">
        <w:trPr>
          <w:trHeight w:val="1179"/>
        </w:trPr>
        <w:tc>
          <w:tcPr>
            <w:tcW w:w="956" w:type="dxa"/>
            <w:vAlign w:val="center"/>
          </w:tcPr>
          <w:p w14:paraId="6821977D"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3.7.1</w:t>
            </w:r>
          </w:p>
        </w:tc>
        <w:tc>
          <w:tcPr>
            <w:tcW w:w="992" w:type="dxa"/>
            <w:vAlign w:val="center"/>
          </w:tcPr>
          <w:p w14:paraId="6BBD88C0"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napToGrid w:val="0"/>
                <w:kern w:val="0"/>
                <w:sz w:val="20"/>
                <w:szCs w:val="20"/>
                <w:shd w:val="clear" w:color="auto" w:fill="FFFFFF"/>
              </w:rPr>
              <w:t>施工组织设计编制的特殊要求</w:t>
            </w:r>
          </w:p>
        </w:tc>
        <w:tc>
          <w:tcPr>
            <w:tcW w:w="6811" w:type="dxa"/>
            <w:vAlign w:val="center"/>
          </w:tcPr>
          <w:p w14:paraId="61340EA1"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b/>
                <w:snapToGrid w:val="0"/>
                <w:kern w:val="0"/>
                <w:sz w:val="20"/>
                <w:szCs w:val="20"/>
                <w:shd w:val="clear" w:color="auto" w:fill="FFFFFF"/>
              </w:rPr>
              <w:t>（1）本招标项目重点难点：</w:t>
            </w:r>
            <w:r w:rsidRPr="0082106D">
              <w:rPr>
                <w:rFonts w:ascii="宋体" w:hAnsi="宋体" w:cs="宋体" w:hint="eastAsia"/>
                <w:b/>
                <w:snapToGrid w:val="0"/>
                <w:kern w:val="0"/>
                <w:sz w:val="20"/>
                <w:szCs w:val="20"/>
                <w:u w:val="single"/>
                <w:shd w:val="clear" w:color="auto" w:fill="FFFFFF"/>
              </w:rPr>
              <w:t xml:space="preserve">                 </w:t>
            </w:r>
            <w:r w:rsidRPr="0082106D">
              <w:rPr>
                <w:rFonts w:ascii="宋体" w:hAnsi="宋体" w:cs="宋体" w:hint="eastAsia"/>
                <w:snapToGrid w:val="0"/>
                <w:kern w:val="0"/>
                <w:sz w:val="20"/>
                <w:szCs w:val="20"/>
                <w:shd w:val="clear" w:color="auto" w:fill="FFFFFF"/>
              </w:rPr>
              <w:t xml:space="preserve">； </w:t>
            </w:r>
          </w:p>
          <w:p w14:paraId="25223173"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（注：本项内容与施工组织设计重难点评审相对应，投标人必须在施工组织设计中全面重点阐述）</w:t>
            </w:r>
          </w:p>
          <w:p w14:paraId="2BCFBF07"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b/>
                <w:snapToGrid w:val="0"/>
                <w:kern w:val="0"/>
                <w:sz w:val="20"/>
                <w:szCs w:val="20"/>
                <w:shd w:val="clear" w:color="auto" w:fill="FFFFFF"/>
              </w:rPr>
              <w:t>（2）本招标项目危险性较大的分部分项工程清单：</w:t>
            </w:r>
            <w:r w:rsidRPr="0082106D">
              <w:rPr>
                <w:rFonts w:ascii="宋体" w:hAnsi="宋体" w:cs="宋体" w:hint="eastAsia"/>
                <w:b/>
                <w:snapToGrid w:val="0"/>
                <w:kern w:val="0"/>
                <w:sz w:val="20"/>
                <w:szCs w:val="20"/>
                <w:u w:val="single"/>
                <w:shd w:val="clear" w:color="auto" w:fill="FFFFFF"/>
              </w:rPr>
              <w:t xml:space="preserve">     </w:t>
            </w:r>
            <w:r w:rsidRPr="0082106D">
              <w:rPr>
                <w:rFonts w:ascii="宋体" w:hAnsi="宋体" w:cs="宋体" w:hint="eastAsia"/>
                <w:snapToGrid w:val="0"/>
                <w:kern w:val="0"/>
                <w:sz w:val="20"/>
                <w:szCs w:val="20"/>
                <w:shd w:val="clear" w:color="auto" w:fill="FFFFFF"/>
              </w:rPr>
              <w:t>。</w:t>
            </w:r>
          </w:p>
          <w:p w14:paraId="5BE03680"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（3）施工组织设计编制采用：（若技术标作为打分内容，施工组织设计应采用“暗标”编制）</w:t>
            </w:r>
          </w:p>
          <w:p w14:paraId="4397A6DD"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□明标。□暗标。</w:t>
            </w:r>
          </w:p>
          <w:p w14:paraId="2BE94860" w14:textId="77777777" w:rsidR="00A0258D" w:rsidRPr="0082106D" w:rsidRDefault="00000000">
            <w:pPr>
              <w:snapToGrid w:val="0"/>
              <w:spacing w:line="360" w:lineRule="auto"/>
              <w:ind w:firstLineChars="400" w:firstLine="8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施工组织设计采用暗标评审项目的编制要求</w:t>
            </w:r>
          </w:p>
          <w:p w14:paraId="2F8A476B"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（1）施工组织设计部分应按照招标文件中评标办法前附表</w:t>
            </w:r>
            <w:r w:rsidRPr="0082106D">
              <w:rPr>
                <w:rFonts w:ascii="宋体" w:hAnsi="宋体" w:cs="宋体" w:hint="eastAsia"/>
                <w:snapToGrid w:val="0"/>
                <w:kern w:val="0"/>
                <w:sz w:val="20"/>
                <w:szCs w:val="20"/>
                <w:u w:val="single"/>
                <w:shd w:val="clear" w:color="auto" w:fill="FFFFFF"/>
              </w:rPr>
              <w:t xml:space="preserve">            </w:t>
            </w:r>
            <w:r w:rsidRPr="0082106D">
              <w:rPr>
                <w:rFonts w:ascii="宋体" w:hAnsi="宋体" w:cs="宋体" w:hint="eastAsia"/>
                <w:snapToGrid w:val="0"/>
                <w:kern w:val="0"/>
                <w:sz w:val="20"/>
                <w:szCs w:val="20"/>
                <w:shd w:val="clear" w:color="auto" w:fill="FFFFFF"/>
              </w:rPr>
              <w:t>顺序和要求编写。</w:t>
            </w:r>
          </w:p>
          <w:p w14:paraId="66E2A4B7"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 xml:space="preserve">（2）施工组织设计部分的正文及各类型图表，框图一律单黑色，图表和框图内字号为三号至八号，不得有其他颜色的文字和图表出现在投标文件施工组织设计部分中。            </w:t>
            </w:r>
          </w:p>
          <w:p w14:paraId="1FD6004F"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（3）施工组织设计部分正文一律单面排版，大标题用三号仿宋（GB2312）加粗字体居中（一、  二、 三、…），其余均为正文部分，正文部分采用小三号仿宋（GB2312）字体；页边距：上2.5CM，下2.5CM，左3CM，右2.5CM，装订线0.3-0.6CM；正文所有字间距为标准字间距、行间距为固定值25磅；正文内不允许出现非文字需要的其他任何符号和标志。</w:t>
            </w:r>
          </w:p>
          <w:p w14:paraId="6FD6ABE4"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（4）施工组织设计部分内不需编制页眉、页脚、页码，不设内封面，不得有图片和扉页出现。</w:t>
            </w:r>
          </w:p>
          <w:p w14:paraId="198D37D3"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（5）施工组织设计部分页数不得超过100页</w:t>
            </w:r>
            <w:r w:rsidRPr="0082106D">
              <w:rPr>
                <w:rFonts w:ascii="汉仪书宋二S" w:eastAsia="汉仪书宋二S" w:hAnsi="汉仪书宋二S" w:cs="汉仪书宋二S" w:hint="eastAsia"/>
                <w:snapToGrid w:val="0"/>
                <w:kern w:val="0"/>
                <w:sz w:val="20"/>
                <w:szCs w:val="20"/>
                <w:shd w:val="clear" w:color="auto" w:fill="FFFFFF"/>
                <w:vertAlign w:val="superscript"/>
              </w:rPr>
              <w:t>②</w:t>
            </w:r>
            <w:r w:rsidRPr="0082106D">
              <w:rPr>
                <w:rFonts w:ascii="宋体" w:hAnsi="宋体" w:cs="宋体" w:hint="eastAsia"/>
                <w:snapToGrid w:val="0"/>
                <w:kern w:val="0"/>
                <w:sz w:val="20"/>
                <w:szCs w:val="20"/>
                <w:shd w:val="clear" w:color="auto" w:fill="FFFFFF"/>
              </w:rPr>
              <w:t>。</w:t>
            </w:r>
          </w:p>
          <w:p w14:paraId="59A36601"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（6）大标题用三号仿宋（GB2312）加粗字体居中（ 一、二、 三、…），除一级标题外，其余均为正文部分，正文内容均顶格编写。施工组织设计部分</w:t>
            </w:r>
            <w:r w:rsidRPr="0082106D">
              <w:rPr>
                <w:rFonts w:ascii="宋体" w:hAnsi="宋体" w:cs="宋体" w:hint="eastAsia"/>
                <w:snapToGrid w:val="0"/>
                <w:kern w:val="0"/>
                <w:sz w:val="20"/>
                <w:szCs w:val="20"/>
                <w:shd w:val="clear" w:color="auto" w:fill="FFFFFF"/>
              </w:rPr>
              <w:lastRenderedPageBreak/>
              <w:t>正文内序号排列用阿拉伯数字表示，具体要求规定如下：</w:t>
            </w:r>
          </w:p>
          <w:p w14:paraId="6C8D11B9"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正文编制格式</w:t>
            </w:r>
          </w:p>
          <w:p w14:paraId="7AEDCC7B" w14:textId="77777777" w:rsidR="00A0258D" w:rsidRPr="0082106D" w:rsidRDefault="00000000">
            <w:pPr>
              <w:snapToGrid w:val="0"/>
              <w:spacing w:line="360" w:lineRule="auto"/>
              <w:ind w:firstLineChars="200" w:firstLine="400"/>
              <w:jc w:val="center"/>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一、工程概况</w:t>
            </w:r>
          </w:p>
          <w:p w14:paraId="0FCA88A4"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1.1 ……</w:t>
            </w:r>
          </w:p>
          <w:p w14:paraId="67E8BC17"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1.1.1 ……</w:t>
            </w:r>
          </w:p>
          <w:p w14:paraId="6684A741"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w:t>
            </w:r>
          </w:p>
          <w:p w14:paraId="0A114DD8" w14:textId="77777777" w:rsidR="00A0258D" w:rsidRPr="0082106D" w:rsidRDefault="00000000">
            <w:pPr>
              <w:snapToGrid w:val="0"/>
              <w:spacing w:line="360" w:lineRule="auto"/>
              <w:ind w:firstLineChars="200" w:firstLine="400"/>
              <w:jc w:val="center"/>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二、……</w:t>
            </w:r>
          </w:p>
          <w:p w14:paraId="54E41A27"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2.1 ……</w:t>
            </w:r>
          </w:p>
          <w:p w14:paraId="4DCC3D55"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2.1.1 ……</w:t>
            </w:r>
          </w:p>
          <w:p w14:paraId="2F59C6B0"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2.2 ……</w:t>
            </w:r>
          </w:p>
          <w:p w14:paraId="22281B7E"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w:t>
            </w:r>
          </w:p>
          <w:p w14:paraId="77B3642C"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7）投标文件施工组织设计部分中横道图、网络图及一些表格和框图采用何种软件编制自行确定，但必须符合招标文件对投标文件施工组织设计部分编制的要求，且不得出现与投标内容无关的文字、字符或标记；网络图、进度图、平面布置图放在投标文件施工组织设计章节最后（施工进度表可采用网络图或</w:t>
            </w:r>
            <w:proofErr w:type="gramStart"/>
            <w:r w:rsidRPr="0082106D">
              <w:rPr>
                <w:rFonts w:ascii="宋体" w:hAnsi="宋体" w:cs="宋体" w:hint="eastAsia"/>
                <w:snapToGrid w:val="0"/>
                <w:kern w:val="0"/>
                <w:sz w:val="20"/>
                <w:szCs w:val="20"/>
                <w:shd w:val="clear" w:color="auto" w:fill="FFFFFF"/>
              </w:rPr>
              <w:t>横道图</w:t>
            </w:r>
            <w:proofErr w:type="gramEnd"/>
            <w:r w:rsidRPr="0082106D">
              <w:rPr>
                <w:rFonts w:ascii="宋体" w:hAnsi="宋体" w:cs="宋体" w:hint="eastAsia"/>
                <w:snapToGrid w:val="0"/>
                <w:kern w:val="0"/>
                <w:sz w:val="20"/>
                <w:szCs w:val="20"/>
                <w:shd w:val="clear" w:color="auto" w:fill="FFFFFF"/>
              </w:rPr>
              <w:t>表示）。</w:t>
            </w:r>
          </w:p>
          <w:p w14:paraId="3816DD0D"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（8）施工组织设计部分的任何部位、任何条文出现明示或暗示具体投标人的说明及标记（包括以往的施工业绩等），未按照要求编制的，施工组织设计部分不得分。</w:t>
            </w:r>
          </w:p>
          <w:p w14:paraId="602B194E"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（9）未按暗标编制要求编写的施工组织设计，施工组织设计部分不得分。</w:t>
            </w:r>
          </w:p>
        </w:tc>
      </w:tr>
      <w:tr w:rsidR="0082106D" w:rsidRPr="0082106D" w14:paraId="50C8C284" w14:textId="77777777">
        <w:trPr>
          <w:trHeight w:val="567"/>
        </w:trPr>
        <w:tc>
          <w:tcPr>
            <w:tcW w:w="956" w:type="dxa"/>
            <w:vAlign w:val="center"/>
          </w:tcPr>
          <w:p w14:paraId="16C47979"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lastRenderedPageBreak/>
              <w:t>3.7.4</w:t>
            </w:r>
          </w:p>
        </w:tc>
        <w:tc>
          <w:tcPr>
            <w:tcW w:w="992" w:type="dxa"/>
            <w:vAlign w:val="center"/>
          </w:tcPr>
          <w:p w14:paraId="0A74D1A1" w14:textId="77777777" w:rsidR="00A0258D" w:rsidRPr="0082106D" w:rsidRDefault="00000000">
            <w:pPr>
              <w:snapToGrid w:val="0"/>
              <w:spacing w:line="360" w:lineRule="auto"/>
              <w:jc w:val="center"/>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非加密</w:t>
            </w:r>
          </w:p>
          <w:p w14:paraId="3E9AC995" w14:textId="77777777" w:rsidR="00A0258D" w:rsidRPr="0082106D" w:rsidRDefault="00000000">
            <w:pPr>
              <w:snapToGrid w:val="0"/>
              <w:spacing w:line="360" w:lineRule="auto"/>
              <w:jc w:val="center"/>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投标文件递交</w:t>
            </w:r>
          </w:p>
        </w:tc>
        <w:tc>
          <w:tcPr>
            <w:tcW w:w="6811" w:type="dxa"/>
            <w:vAlign w:val="center"/>
          </w:tcPr>
          <w:p w14:paraId="53342687"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□不要求。</w:t>
            </w:r>
          </w:p>
          <w:p w14:paraId="12B6FB3D"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□要求，具体要求如下：</w:t>
            </w:r>
          </w:p>
          <w:p w14:paraId="10D0FFBF"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非加密投标文件由投标人自行确定是否递交。</w:t>
            </w:r>
          </w:p>
          <w:p w14:paraId="3CEFF8C9"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如递交，应在投标截止时间前在开标地点递交，并提供以下证明材料，否则招标人不予接收。</w:t>
            </w:r>
          </w:p>
          <w:p w14:paraId="5D280BE9"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（1）法定代表人亲自递交的，应提供法定代表人身份证明和法定代表人的有效身份证件；</w:t>
            </w:r>
          </w:p>
          <w:p w14:paraId="645DE221"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（2）委托代理人递交的，应提供授权委托书和委托代理人的有效身份证件。</w:t>
            </w:r>
          </w:p>
          <w:p w14:paraId="00B8E8D4"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非加密投标文件介质：光盘或U盘</w:t>
            </w:r>
          </w:p>
        </w:tc>
      </w:tr>
      <w:tr w:rsidR="0082106D" w:rsidRPr="0082106D" w14:paraId="28E60C46" w14:textId="77777777">
        <w:trPr>
          <w:trHeight w:val="2649"/>
        </w:trPr>
        <w:tc>
          <w:tcPr>
            <w:tcW w:w="956" w:type="dxa"/>
            <w:vAlign w:val="center"/>
          </w:tcPr>
          <w:p w14:paraId="40DB0FF4"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lastRenderedPageBreak/>
              <w:t>4.1.2</w:t>
            </w:r>
          </w:p>
        </w:tc>
        <w:tc>
          <w:tcPr>
            <w:tcW w:w="992" w:type="dxa"/>
            <w:vAlign w:val="center"/>
          </w:tcPr>
          <w:p w14:paraId="2EFFEC51" w14:textId="77777777" w:rsidR="00A0258D" w:rsidRPr="0082106D" w:rsidRDefault="00000000">
            <w:pPr>
              <w:snapToGrid w:val="0"/>
              <w:spacing w:line="360" w:lineRule="auto"/>
              <w:jc w:val="center"/>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非加密投标文件密封和标记要求</w:t>
            </w:r>
          </w:p>
        </w:tc>
        <w:tc>
          <w:tcPr>
            <w:tcW w:w="6811" w:type="dxa"/>
            <w:vAlign w:val="center"/>
          </w:tcPr>
          <w:p w14:paraId="2B19AFC0" w14:textId="77777777" w:rsidR="00A0258D" w:rsidRPr="0082106D" w:rsidRDefault="00000000">
            <w:pPr>
              <w:snapToGrid w:val="0"/>
              <w:spacing w:line="360" w:lineRule="auto"/>
              <w:rPr>
                <w:rFonts w:ascii="宋体" w:hAnsi="宋体" w:cs="宋体"/>
                <w:b/>
                <w:bCs/>
                <w:snapToGrid w:val="0"/>
                <w:kern w:val="0"/>
                <w:sz w:val="20"/>
                <w:szCs w:val="20"/>
              </w:rPr>
            </w:pPr>
            <w:r w:rsidRPr="0082106D">
              <w:rPr>
                <w:rFonts w:ascii="宋体" w:hAnsi="宋体" w:cs="宋体" w:hint="eastAsia"/>
                <w:b/>
                <w:bCs/>
                <w:snapToGrid w:val="0"/>
                <w:kern w:val="0"/>
                <w:sz w:val="20"/>
                <w:szCs w:val="20"/>
              </w:rPr>
              <w:t>1、非加密投标文件封套：</w:t>
            </w:r>
          </w:p>
          <w:p w14:paraId="137827CD" w14:textId="77777777" w:rsidR="00A0258D" w:rsidRPr="0082106D" w:rsidRDefault="00000000">
            <w:pPr>
              <w:snapToGrid w:val="0"/>
              <w:spacing w:line="360" w:lineRule="auto"/>
              <w:ind w:firstLineChars="200" w:firstLine="400"/>
              <w:rPr>
                <w:rFonts w:ascii="宋体" w:hAnsi="宋体" w:cs="宋体"/>
                <w:bCs/>
                <w:snapToGrid w:val="0"/>
                <w:kern w:val="0"/>
                <w:sz w:val="20"/>
                <w:szCs w:val="20"/>
              </w:rPr>
            </w:pPr>
            <w:r w:rsidRPr="0082106D">
              <w:rPr>
                <w:rFonts w:ascii="宋体" w:hAnsi="宋体" w:cs="宋体" w:hint="eastAsia"/>
                <w:bCs/>
                <w:snapToGrid w:val="0"/>
                <w:kern w:val="0"/>
                <w:sz w:val="20"/>
                <w:szCs w:val="20"/>
              </w:rPr>
              <w:t>投标人地址：</w:t>
            </w:r>
            <w:r w:rsidRPr="0082106D">
              <w:rPr>
                <w:rFonts w:ascii="宋体" w:hAnsi="宋体" w:cs="宋体" w:hint="eastAsia"/>
                <w:bCs/>
                <w:snapToGrid w:val="0"/>
                <w:kern w:val="0"/>
                <w:sz w:val="20"/>
                <w:szCs w:val="20"/>
                <w:u w:val="single"/>
              </w:rPr>
              <w:t xml:space="preserve">              </w:t>
            </w:r>
          </w:p>
          <w:p w14:paraId="039BAF27" w14:textId="77777777" w:rsidR="00A0258D" w:rsidRPr="0082106D" w:rsidRDefault="00000000">
            <w:pPr>
              <w:snapToGrid w:val="0"/>
              <w:spacing w:line="360" w:lineRule="auto"/>
              <w:ind w:firstLineChars="200" w:firstLine="400"/>
              <w:rPr>
                <w:rFonts w:ascii="宋体" w:hAnsi="宋体" w:cs="宋体"/>
                <w:bCs/>
                <w:snapToGrid w:val="0"/>
                <w:kern w:val="0"/>
                <w:sz w:val="20"/>
                <w:szCs w:val="20"/>
              </w:rPr>
            </w:pPr>
            <w:r w:rsidRPr="0082106D">
              <w:rPr>
                <w:rFonts w:ascii="宋体" w:hAnsi="宋体" w:cs="宋体" w:hint="eastAsia"/>
                <w:bCs/>
                <w:snapToGrid w:val="0"/>
                <w:kern w:val="0"/>
                <w:sz w:val="20"/>
                <w:szCs w:val="20"/>
              </w:rPr>
              <w:t>投标人名称：</w:t>
            </w:r>
            <w:r w:rsidRPr="0082106D">
              <w:rPr>
                <w:rFonts w:ascii="宋体" w:hAnsi="宋体" w:cs="宋体" w:hint="eastAsia"/>
                <w:bCs/>
                <w:snapToGrid w:val="0"/>
                <w:kern w:val="0"/>
                <w:sz w:val="20"/>
                <w:szCs w:val="20"/>
                <w:u w:val="single"/>
              </w:rPr>
              <w:t xml:space="preserve">              </w:t>
            </w:r>
          </w:p>
          <w:p w14:paraId="069B302E" w14:textId="77777777" w:rsidR="00A0258D" w:rsidRPr="0082106D" w:rsidRDefault="00000000">
            <w:pPr>
              <w:snapToGrid w:val="0"/>
              <w:spacing w:line="360" w:lineRule="auto"/>
              <w:ind w:firstLineChars="200" w:firstLine="400"/>
              <w:rPr>
                <w:rFonts w:ascii="宋体" w:hAnsi="宋体" w:cs="宋体"/>
                <w:bCs/>
                <w:snapToGrid w:val="0"/>
                <w:kern w:val="0"/>
                <w:sz w:val="20"/>
                <w:szCs w:val="20"/>
              </w:rPr>
            </w:pPr>
            <w:r w:rsidRPr="0082106D">
              <w:rPr>
                <w:rFonts w:ascii="宋体" w:hAnsi="宋体" w:cs="宋体" w:hint="eastAsia"/>
                <w:bCs/>
                <w:snapToGrid w:val="0"/>
                <w:kern w:val="0"/>
                <w:sz w:val="20"/>
                <w:szCs w:val="20"/>
                <w:u w:val="single"/>
              </w:rPr>
              <w:t xml:space="preserve">     </w:t>
            </w:r>
            <w:r w:rsidRPr="0082106D">
              <w:rPr>
                <w:rFonts w:ascii="宋体" w:hAnsi="宋体" w:cs="宋体" w:hint="eastAsia"/>
                <w:bCs/>
                <w:snapToGrid w:val="0"/>
                <w:kern w:val="0"/>
                <w:sz w:val="20"/>
                <w:szCs w:val="20"/>
              </w:rPr>
              <w:t>(招标项目名称)</w:t>
            </w:r>
            <w:r w:rsidRPr="0082106D">
              <w:rPr>
                <w:rFonts w:ascii="宋体" w:hAnsi="宋体" w:cs="宋体" w:hint="eastAsia"/>
                <w:bCs/>
                <w:snapToGrid w:val="0"/>
                <w:kern w:val="0"/>
                <w:sz w:val="20"/>
                <w:szCs w:val="20"/>
                <w:u w:val="single"/>
              </w:rPr>
              <w:t xml:space="preserve">     </w:t>
            </w:r>
            <w:r w:rsidRPr="0082106D">
              <w:rPr>
                <w:rFonts w:ascii="宋体" w:hAnsi="宋体" w:cs="宋体" w:hint="eastAsia"/>
                <w:bCs/>
                <w:snapToGrid w:val="0"/>
                <w:kern w:val="0"/>
                <w:sz w:val="20"/>
                <w:szCs w:val="20"/>
              </w:rPr>
              <w:t>标段投标文件（非加密投标文件）</w:t>
            </w:r>
          </w:p>
          <w:p w14:paraId="0A94135B" w14:textId="77777777" w:rsidR="00A0258D" w:rsidRPr="0082106D" w:rsidRDefault="00000000">
            <w:pPr>
              <w:snapToGrid w:val="0"/>
              <w:spacing w:line="360" w:lineRule="auto"/>
              <w:ind w:firstLineChars="200" w:firstLine="400"/>
              <w:rPr>
                <w:rFonts w:ascii="宋体" w:hAnsi="宋体" w:cs="宋体"/>
                <w:bCs/>
                <w:snapToGrid w:val="0"/>
                <w:kern w:val="0"/>
                <w:sz w:val="20"/>
                <w:szCs w:val="20"/>
              </w:rPr>
            </w:pPr>
            <w:r w:rsidRPr="0082106D">
              <w:rPr>
                <w:rFonts w:ascii="宋体" w:hAnsi="宋体" w:cs="宋体" w:hint="eastAsia"/>
                <w:bCs/>
                <w:snapToGrid w:val="0"/>
                <w:kern w:val="0"/>
                <w:sz w:val="20"/>
                <w:szCs w:val="20"/>
              </w:rPr>
              <w:t>在</w:t>
            </w:r>
            <w:r w:rsidRPr="0082106D">
              <w:rPr>
                <w:rFonts w:ascii="宋体" w:hAnsi="宋体" w:cs="宋体" w:hint="eastAsia"/>
                <w:bCs/>
                <w:snapToGrid w:val="0"/>
                <w:kern w:val="0"/>
                <w:sz w:val="20"/>
                <w:szCs w:val="20"/>
                <w:u w:val="single"/>
              </w:rPr>
              <w:t xml:space="preserve">    </w:t>
            </w:r>
            <w:r w:rsidRPr="0082106D">
              <w:rPr>
                <w:rFonts w:ascii="宋体" w:hAnsi="宋体" w:cs="宋体" w:hint="eastAsia"/>
                <w:bCs/>
                <w:snapToGrid w:val="0"/>
                <w:kern w:val="0"/>
                <w:sz w:val="20"/>
                <w:szCs w:val="20"/>
              </w:rPr>
              <w:t>年</w:t>
            </w:r>
            <w:r w:rsidRPr="0082106D">
              <w:rPr>
                <w:rFonts w:ascii="宋体" w:hAnsi="宋体" w:cs="宋体" w:hint="eastAsia"/>
                <w:bCs/>
                <w:snapToGrid w:val="0"/>
                <w:kern w:val="0"/>
                <w:sz w:val="20"/>
                <w:szCs w:val="20"/>
                <w:u w:val="single"/>
              </w:rPr>
              <w:t xml:space="preserve">   </w:t>
            </w:r>
            <w:r w:rsidRPr="0082106D">
              <w:rPr>
                <w:rFonts w:ascii="宋体" w:hAnsi="宋体" w:cs="宋体" w:hint="eastAsia"/>
                <w:bCs/>
                <w:snapToGrid w:val="0"/>
                <w:kern w:val="0"/>
                <w:sz w:val="20"/>
                <w:szCs w:val="20"/>
              </w:rPr>
              <w:t>月</w:t>
            </w:r>
            <w:r w:rsidRPr="0082106D">
              <w:rPr>
                <w:rFonts w:ascii="宋体" w:hAnsi="宋体" w:cs="宋体" w:hint="eastAsia"/>
                <w:bCs/>
                <w:snapToGrid w:val="0"/>
                <w:kern w:val="0"/>
                <w:sz w:val="20"/>
                <w:szCs w:val="20"/>
                <w:u w:val="single"/>
              </w:rPr>
              <w:t xml:space="preserve">   </w:t>
            </w:r>
            <w:r w:rsidRPr="0082106D">
              <w:rPr>
                <w:rFonts w:ascii="宋体" w:hAnsi="宋体" w:cs="宋体" w:hint="eastAsia"/>
                <w:bCs/>
                <w:snapToGrid w:val="0"/>
                <w:kern w:val="0"/>
                <w:sz w:val="20"/>
                <w:szCs w:val="20"/>
              </w:rPr>
              <w:t>日</w:t>
            </w:r>
            <w:r w:rsidRPr="0082106D">
              <w:rPr>
                <w:rFonts w:ascii="宋体" w:hAnsi="宋体" w:cs="宋体" w:hint="eastAsia"/>
                <w:bCs/>
                <w:snapToGrid w:val="0"/>
                <w:kern w:val="0"/>
                <w:sz w:val="20"/>
                <w:szCs w:val="20"/>
                <w:u w:val="single"/>
              </w:rPr>
              <w:t xml:space="preserve">    </w:t>
            </w:r>
            <w:r w:rsidRPr="0082106D">
              <w:rPr>
                <w:rFonts w:ascii="宋体" w:hAnsi="宋体" w:cs="宋体" w:hint="eastAsia"/>
                <w:bCs/>
                <w:snapToGrid w:val="0"/>
                <w:kern w:val="0"/>
                <w:sz w:val="20"/>
                <w:szCs w:val="20"/>
              </w:rPr>
              <w:t>时</w:t>
            </w:r>
            <w:r w:rsidRPr="0082106D">
              <w:rPr>
                <w:rFonts w:ascii="宋体" w:hAnsi="宋体" w:cs="宋体" w:hint="eastAsia"/>
                <w:bCs/>
                <w:snapToGrid w:val="0"/>
                <w:kern w:val="0"/>
                <w:sz w:val="20"/>
                <w:szCs w:val="20"/>
                <w:u w:val="single"/>
              </w:rPr>
              <w:t xml:space="preserve">   </w:t>
            </w:r>
            <w:r w:rsidRPr="0082106D">
              <w:rPr>
                <w:rFonts w:ascii="宋体" w:hAnsi="宋体" w:cs="宋体" w:hint="eastAsia"/>
                <w:bCs/>
                <w:snapToGrid w:val="0"/>
                <w:kern w:val="0"/>
                <w:sz w:val="20"/>
                <w:szCs w:val="20"/>
              </w:rPr>
              <w:t>分前不得开启</w:t>
            </w:r>
          </w:p>
          <w:p w14:paraId="6DB737D6" w14:textId="77777777" w:rsidR="00A0258D" w:rsidRPr="0082106D" w:rsidRDefault="00000000">
            <w:pPr>
              <w:snapToGrid w:val="0"/>
              <w:spacing w:line="360" w:lineRule="auto"/>
              <w:rPr>
                <w:rFonts w:ascii="宋体" w:hAnsi="宋体" w:cs="宋体"/>
                <w:b/>
                <w:bCs/>
                <w:snapToGrid w:val="0"/>
                <w:kern w:val="0"/>
                <w:sz w:val="20"/>
                <w:szCs w:val="20"/>
                <w:u w:val="single"/>
              </w:rPr>
            </w:pPr>
            <w:r w:rsidRPr="0082106D">
              <w:rPr>
                <w:rFonts w:ascii="宋体" w:hAnsi="宋体" w:cs="宋体" w:hint="eastAsia"/>
                <w:b/>
                <w:bCs/>
                <w:snapToGrid w:val="0"/>
                <w:kern w:val="0"/>
                <w:sz w:val="20"/>
                <w:szCs w:val="20"/>
              </w:rPr>
              <w:t>2、工程保函封套：</w:t>
            </w:r>
            <w:r w:rsidRPr="0082106D">
              <w:rPr>
                <w:rFonts w:ascii="宋体" w:hAnsi="宋体" w:cs="宋体" w:hint="eastAsia"/>
                <w:b/>
                <w:bCs/>
                <w:snapToGrid w:val="0"/>
                <w:kern w:val="0"/>
                <w:sz w:val="20"/>
                <w:szCs w:val="20"/>
                <w:u w:val="single"/>
              </w:rPr>
              <w:t xml:space="preserve">             </w:t>
            </w:r>
          </w:p>
        </w:tc>
      </w:tr>
      <w:tr w:rsidR="0082106D" w:rsidRPr="0082106D" w14:paraId="258B4C5B" w14:textId="77777777">
        <w:trPr>
          <w:trHeight w:val="567"/>
        </w:trPr>
        <w:tc>
          <w:tcPr>
            <w:tcW w:w="956" w:type="dxa"/>
            <w:vAlign w:val="center"/>
          </w:tcPr>
          <w:p w14:paraId="1C7192E7"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4.2.1</w:t>
            </w:r>
          </w:p>
        </w:tc>
        <w:tc>
          <w:tcPr>
            <w:tcW w:w="992" w:type="dxa"/>
            <w:vAlign w:val="center"/>
          </w:tcPr>
          <w:p w14:paraId="4C1D679B" w14:textId="77777777" w:rsidR="00A0258D" w:rsidRPr="0082106D" w:rsidRDefault="00000000">
            <w:pPr>
              <w:snapToGrid w:val="0"/>
              <w:spacing w:line="360" w:lineRule="auto"/>
              <w:jc w:val="center"/>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投标截止时间</w:t>
            </w:r>
          </w:p>
        </w:tc>
        <w:tc>
          <w:tcPr>
            <w:tcW w:w="6811" w:type="dxa"/>
            <w:vAlign w:val="center"/>
          </w:tcPr>
          <w:p w14:paraId="1F1C8E49"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bCs/>
                <w:snapToGrid w:val="0"/>
                <w:kern w:val="0"/>
                <w:sz w:val="20"/>
                <w:szCs w:val="20"/>
              </w:rPr>
              <w:t>见招标公告（投标邀请书）</w:t>
            </w:r>
          </w:p>
        </w:tc>
      </w:tr>
      <w:tr w:rsidR="0082106D" w:rsidRPr="0082106D" w14:paraId="2E94C5F1" w14:textId="77777777">
        <w:trPr>
          <w:trHeight w:val="567"/>
        </w:trPr>
        <w:tc>
          <w:tcPr>
            <w:tcW w:w="956" w:type="dxa"/>
            <w:vAlign w:val="center"/>
          </w:tcPr>
          <w:p w14:paraId="6BFCFD9F"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4.2.2</w:t>
            </w:r>
          </w:p>
        </w:tc>
        <w:tc>
          <w:tcPr>
            <w:tcW w:w="992" w:type="dxa"/>
            <w:vAlign w:val="center"/>
          </w:tcPr>
          <w:p w14:paraId="639AB04D" w14:textId="77777777" w:rsidR="00A0258D" w:rsidRPr="0082106D" w:rsidRDefault="00000000">
            <w:pPr>
              <w:snapToGrid w:val="0"/>
              <w:spacing w:line="360" w:lineRule="auto"/>
              <w:jc w:val="center"/>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递交非加密投标文件</w:t>
            </w:r>
          </w:p>
          <w:p w14:paraId="406A5769" w14:textId="77777777" w:rsidR="00A0258D" w:rsidRPr="0082106D" w:rsidRDefault="00000000">
            <w:pPr>
              <w:snapToGrid w:val="0"/>
              <w:spacing w:line="360" w:lineRule="auto"/>
              <w:jc w:val="center"/>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地点</w:t>
            </w:r>
          </w:p>
        </w:tc>
        <w:tc>
          <w:tcPr>
            <w:tcW w:w="6811" w:type="dxa"/>
            <w:vAlign w:val="center"/>
          </w:tcPr>
          <w:p w14:paraId="4AA81E07"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同开标地点</w:t>
            </w:r>
          </w:p>
        </w:tc>
      </w:tr>
      <w:tr w:rsidR="0082106D" w:rsidRPr="0082106D" w14:paraId="0C5EF068" w14:textId="77777777">
        <w:trPr>
          <w:trHeight w:val="962"/>
        </w:trPr>
        <w:tc>
          <w:tcPr>
            <w:tcW w:w="956" w:type="dxa"/>
            <w:vAlign w:val="center"/>
          </w:tcPr>
          <w:p w14:paraId="1C7A6866"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4.2.3</w:t>
            </w:r>
          </w:p>
        </w:tc>
        <w:tc>
          <w:tcPr>
            <w:tcW w:w="992" w:type="dxa"/>
            <w:vAlign w:val="center"/>
          </w:tcPr>
          <w:p w14:paraId="1F03CD39"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是否退还</w:t>
            </w:r>
          </w:p>
          <w:p w14:paraId="6FE4D813"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投标文件</w:t>
            </w:r>
          </w:p>
        </w:tc>
        <w:tc>
          <w:tcPr>
            <w:tcW w:w="6811" w:type="dxa"/>
            <w:vAlign w:val="center"/>
          </w:tcPr>
          <w:p w14:paraId="39423EF9"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bCs/>
                <w:snapToGrid w:val="0"/>
                <w:kern w:val="0"/>
                <w:sz w:val="20"/>
                <w:szCs w:val="20"/>
              </w:rPr>
              <w:t>□</w:t>
            </w:r>
            <w:r w:rsidRPr="0082106D">
              <w:rPr>
                <w:rFonts w:ascii="宋体" w:hAnsi="宋体" w:cs="宋体" w:hint="eastAsia"/>
                <w:sz w:val="20"/>
                <w:szCs w:val="20"/>
              </w:rPr>
              <w:t>否</w:t>
            </w:r>
          </w:p>
          <w:p w14:paraId="3D76A9DA" w14:textId="77777777" w:rsidR="00A0258D" w:rsidRPr="0082106D" w:rsidRDefault="00000000">
            <w:pPr>
              <w:snapToGrid w:val="0"/>
              <w:spacing w:line="360" w:lineRule="auto"/>
              <w:rPr>
                <w:rFonts w:ascii="宋体" w:hAnsi="宋体" w:cs="宋体"/>
                <w:sz w:val="20"/>
                <w:szCs w:val="20"/>
                <w:u w:val="single"/>
              </w:rPr>
            </w:pPr>
            <w:r w:rsidRPr="0082106D">
              <w:rPr>
                <w:rFonts w:ascii="宋体" w:hAnsi="宋体" w:cs="宋体" w:hint="eastAsia"/>
                <w:sz w:val="20"/>
                <w:szCs w:val="20"/>
              </w:rPr>
              <w:t>□是，退还安排：</w:t>
            </w:r>
            <w:r w:rsidRPr="0082106D">
              <w:rPr>
                <w:rFonts w:ascii="宋体" w:hAnsi="宋体" w:cs="宋体" w:hint="eastAsia"/>
                <w:snapToGrid w:val="0"/>
                <w:kern w:val="0"/>
                <w:sz w:val="20"/>
                <w:szCs w:val="20"/>
                <w:u w:val="single"/>
                <w:shd w:val="clear" w:color="auto" w:fill="FFFFFF"/>
              </w:rPr>
              <w:t xml:space="preserve">            </w:t>
            </w:r>
          </w:p>
        </w:tc>
      </w:tr>
      <w:tr w:rsidR="0082106D" w:rsidRPr="0082106D" w14:paraId="6A2B7262" w14:textId="77777777">
        <w:trPr>
          <w:trHeight w:val="943"/>
        </w:trPr>
        <w:tc>
          <w:tcPr>
            <w:tcW w:w="956" w:type="dxa"/>
            <w:vAlign w:val="center"/>
          </w:tcPr>
          <w:p w14:paraId="313981F3"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5.1</w:t>
            </w:r>
          </w:p>
        </w:tc>
        <w:tc>
          <w:tcPr>
            <w:tcW w:w="992" w:type="dxa"/>
            <w:vAlign w:val="center"/>
          </w:tcPr>
          <w:p w14:paraId="063B1BA7"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开标时间和地点</w:t>
            </w:r>
          </w:p>
        </w:tc>
        <w:tc>
          <w:tcPr>
            <w:tcW w:w="6811" w:type="dxa"/>
            <w:vAlign w:val="center"/>
          </w:tcPr>
          <w:p w14:paraId="24A07703"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开标时间：见招标公告（投标邀请书）</w:t>
            </w:r>
          </w:p>
          <w:p w14:paraId="3B028169"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开标地点：见招标公告（投标邀请书）</w:t>
            </w:r>
          </w:p>
        </w:tc>
      </w:tr>
      <w:tr w:rsidR="0082106D" w:rsidRPr="0082106D" w14:paraId="171A6666" w14:textId="77777777">
        <w:trPr>
          <w:trHeight w:val="567"/>
        </w:trPr>
        <w:tc>
          <w:tcPr>
            <w:tcW w:w="956" w:type="dxa"/>
            <w:vAlign w:val="center"/>
          </w:tcPr>
          <w:p w14:paraId="1FD00041"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5.2</w:t>
            </w:r>
          </w:p>
        </w:tc>
        <w:tc>
          <w:tcPr>
            <w:tcW w:w="992" w:type="dxa"/>
            <w:vAlign w:val="center"/>
          </w:tcPr>
          <w:p w14:paraId="09A6919D"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开标程序</w:t>
            </w:r>
          </w:p>
        </w:tc>
        <w:tc>
          <w:tcPr>
            <w:tcW w:w="6811" w:type="dxa"/>
            <w:vAlign w:val="center"/>
          </w:tcPr>
          <w:p w14:paraId="562CD8E6"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sz w:val="20"/>
                <w:szCs w:val="20"/>
              </w:rPr>
              <w:t>（3）解密时间：</w:t>
            </w:r>
            <w:r w:rsidRPr="0082106D">
              <w:rPr>
                <w:rFonts w:ascii="宋体" w:hAnsi="宋体" w:cs="宋体" w:hint="eastAsia"/>
                <w:sz w:val="20"/>
                <w:szCs w:val="20"/>
                <w:u w:val="single"/>
              </w:rPr>
              <w:t>30</w:t>
            </w:r>
            <w:r w:rsidRPr="0082106D">
              <w:rPr>
                <w:rFonts w:ascii="宋体" w:hAnsi="宋体" w:cs="宋体" w:hint="eastAsia"/>
                <w:sz w:val="20"/>
                <w:szCs w:val="20"/>
              </w:rPr>
              <w:t>分钟（以电子交易系统解密倒计时为准）</w:t>
            </w:r>
            <w:r w:rsidRPr="0082106D">
              <w:rPr>
                <w:rFonts w:ascii="宋体" w:hAnsi="宋体" w:cs="宋体" w:hint="eastAsia"/>
                <w:bCs/>
                <w:snapToGrid w:val="0"/>
                <w:kern w:val="0"/>
                <w:sz w:val="20"/>
                <w:szCs w:val="20"/>
              </w:rPr>
              <w:t>；</w:t>
            </w:r>
          </w:p>
          <w:p w14:paraId="1189D77C"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（5）</w:t>
            </w:r>
            <w:r w:rsidRPr="0082106D">
              <w:rPr>
                <w:rFonts w:ascii="宋体" w:hAnsi="宋体" w:cs="宋体" w:hint="eastAsia"/>
                <w:bCs/>
                <w:snapToGrid w:val="0"/>
                <w:kern w:val="0"/>
                <w:sz w:val="20"/>
                <w:szCs w:val="20"/>
              </w:rPr>
              <w:t>□</w:t>
            </w:r>
            <w:r w:rsidRPr="0082106D">
              <w:rPr>
                <w:rFonts w:ascii="宋体" w:hAnsi="宋体" w:cs="宋体" w:hint="eastAsia"/>
                <w:sz w:val="20"/>
                <w:szCs w:val="20"/>
              </w:rPr>
              <w:t>公布投标人名称、标段名称、投标报价、质量目标、工期及其他内容。</w:t>
            </w:r>
          </w:p>
          <w:p w14:paraId="701C610C" w14:textId="77777777" w:rsidR="00A0258D" w:rsidRPr="0082106D" w:rsidRDefault="00000000">
            <w:pPr>
              <w:snapToGrid w:val="0"/>
              <w:spacing w:line="360" w:lineRule="auto"/>
              <w:ind w:firstLineChars="200" w:firstLine="400"/>
              <w:rPr>
                <w:rFonts w:ascii="宋体" w:hAnsi="宋体" w:cs="宋体"/>
                <w:sz w:val="20"/>
                <w:szCs w:val="20"/>
              </w:rPr>
            </w:pPr>
            <w:r w:rsidRPr="0082106D">
              <w:rPr>
                <w:rFonts w:ascii="宋体" w:hAnsi="宋体" w:cs="宋体" w:hint="eastAsia"/>
                <w:bCs/>
                <w:snapToGrid w:val="0"/>
                <w:kern w:val="0"/>
                <w:sz w:val="20"/>
                <w:szCs w:val="20"/>
              </w:rPr>
              <w:t>□</w:t>
            </w:r>
            <w:r w:rsidRPr="0082106D">
              <w:rPr>
                <w:rFonts w:ascii="宋体" w:hAnsi="宋体" w:cs="宋体" w:hint="eastAsia"/>
                <w:sz w:val="20"/>
                <w:szCs w:val="20"/>
              </w:rPr>
              <w:t>公布投标人名称、标段名称、质量标准、工期及其他内容；对商务、技术文件评审完成后，根据第三章“评标办法”的规定再开启所有投标人的报价文件。</w:t>
            </w:r>
          </w:p>
          <w:p w14:paraId="0BC4019F" w14:textId="77777777" w:rsidR="00A0258D" w:rsidRPr="0082106D" w:rsidRDefault="00000000">
            <w:pPr>
              <w:snapToGrid w:val="0"/>
              <w:spacing w:line="360" w:lineRule="auto"/>
              <w:ind w:firstLineChars="200" w:firstLine="400"/>
              <w:rPr>
                <w:rFonts w:ascii="宋体" w:hAnsi="宋体" w:cs="宋体"/>
                <w:sz w:val="20"/>
                <w:szCs w:val="20"/>
              </w:rPr>
            </w:pPr>
            <w:r w:rsidRPr="0082106D">
              <w:rPr>
                <w:rFonts w:ascii="宋体" w:hAnsi="宋体" w:cs="宋体" w:hint="eastAsia"/>
                <w:sz w:val="20"/>
                <w:szCs w:val="20"/>
              </w:rPr>
              <w:t>多标段开标顺序：</w:t>
            </w:r>
            <w:r w:rsidRPr="0082106D">
              <w:rPr>
                <w:rFonts w:ascii="宋体" w:hAnsi="宋体" w:cs="宋体" w:hint="eastAsia"/>
                <w:snapToGrid w:val="0"/>
                <w:kern w:val="0"/>
                <w:sz w:val="20"/>
                <w:szCs w:val="20"/>
                <w:u w:val="single"/>
                <w:shd w:val="clear" w:color="auto" w:fill="FFFFFF"/>
              </w:rPr>
              <w:t xml:space="preserve">            </w:t>
            </w:r>
          </w:p>
          <w:p w14:paraId="797EF8C4" w14:textId="77777777" w:rsidR="00A0258D" w:rsidRPr="0082106D" w:rsidRDefault="00000000">
            <w:pPr>
              <w:snapToGrid w:val="0"/>
              <w:spacing w:line="360" w:lineRule="auto"/>
              <w:ind w:firstLineChars="200" w:firstLine="400"/>
              <w:rPr>
                <w:rFonts w:ascii="宋体" w:hAnsi="宋体" w:cs="宋体"/>
                <w:sz w:val="20"/>
                <w:szCs w:val="20"/>
              </w:rPr>
            </w:pPr>
            <w:r w:rsidRPr="0082106D">
              <w:rPr>
                <w:rFonts w:ascii="宋体" w:hAnsi="宋体" w:cs="宋体" w:hint="eastAsia"/>
                <w:sz w:val="20"/>
                <w:szCs w:val="20"/>
              </w:rPr>
              <w:t>开标当日若因交易系统故障造成开标无法顺利进行的，由招标人宣布暂停开标，待故障排除后继续开标，如故障确实无法排除的，招标人可以宣布本次招标终止。</w:t>
            </w:r>
          </w:p>
        </w:tc>
      </w:tr>
      <w:tr w:rsidR="0082106D" w:rsidRPr="0082106D" w14:paraId="6B1C604E" w14:textId="77777777">
        <w:trPr>
          <w:trHeight w:val="567"/>
        </w:trPr>
        <w:tc>
          <w:tcPr>
            <w:tcW w:w="956" w:type="dxa"/>
            <w:vAlign w:val="center"/>
          </w:tcPr>
          <w:p w14:paraId="6AD71FCF" w14:textId="77777777" w:rsidR="00A0258D" w:rsidRPr="0082106D" w:rsidRDefault="00000000">
            <w:pPr>
              <w:snapToGrid w:val="0"/>
              <w:spacing w:line="360" w:lineRule="auto"/>
              <w:jc w:val="center"/>
              <w:rPr>
                <w:rFonts w:ascii="宋体" w:hAnsi="宋体" w:cs="宋体"/>
                <w:sz w:val="20"/>
                <w:szCs w:val="20"/>
              </w:rPr>
            </w:pPr>
            <w:r w:rsidRPr="0082106D">
              <w:rPr>
                <w:rFonts w:ascii="Times New Roman" w:hAnsi="Times New Roman" w:hint="eastAsia"/>
              </w:rPr>
              <w:t>6.1.1</w:t>
            </w:r>
          </w:p>
        </w:tc>
        <w:tc>
          <w:tcPr>
            <w:tcW w:w="992" w:type="dxa"/>
            <w:vAlign w:val="center"/>
          </w:tcPr>
          <w:p w14:paraId="59EC3059" w14:textId="77777777" w:rsidR="00A0258D" w:rsidRPr="0082106D" w:rsidRDefault="00000000">
            <w:pPr>
              <w:pStyle w:val="----1"/>
              <w:rPr>
                <w:rFonts w:ascii="Times New Roman" w:hAnsi="Times New Roman"/>
              </w:rPr>
            </w:pPr>
            <w:r w:rsidRPr="0082106D">
              <w:rPr>
                <w:rFonts w:ascii="Times New Roman" w:hAnsi="Times New Roman" w:hint="eastAsia"/>
              </w:rPr>
              <w:t>评标委员会</w:t>
            </w:r>
          </w:p>
          <w:p w14:paraId="5507B2C1" w14:textId="77777777" w:rsidR="00A0258D" w:rsidRPr="0082106D" w:rsidRDefault="00000000">
            <w:pPr>
              <w:snapToGrid w:val="0"/>
              <w:spacing w:line="360" w:lineRule="auto"/>
              <w:jc w:val="center"/>
              <w:rPr>
                <w:rFonts w:ascii="宋体" w:hAnsi="宋体" w:cs="宋体"/>
                <w:sz w:val="20"/>
                <w:szCs w:val="20"/>
              </w:rPr>
            </w:pPr>
            <w:r w:rsidRPr="0082106D">
              <w:rPr>
                <w:rFonts w:ascii="Times New Roman" w:hAnsi="Times New Roman" w:hint="eastAsia"/>
              </w:rPr>
              <w:t>的组建</w:t>
            </w:r>
            <w:r w:rsidRPr="0082106D">
              <w:rPr>
                <w:rStyle w:val="afff1"/>
                <w:rFonts w:ascii="Times New Roman" w:hAnsi="Times New Roman" w:cs="宋体" w:hint="eastAsia"/>
                <w:szCs w:val="20"/>
              </w:rPr>
              <w:lastRenderedPageBreak/>
              <w:footnoteReference w:id="15"/>
            </w:r>
          </w:p>
        </w:tc>
        <w:tc>
          <w:tcPr>
            <w:tcW w:w="6811" w:type="dxa"/>
            <w:vAlign w:val="center"/>
          </w:tcPr>
          <w:p w14:paraId="23616996" w14:textId="77777777" w:rsidR="00A0258D" w:rsidRPr="0082106D" w:rsidRDefault="00000000">
            <w:pPr>
              <w:pStyle w:val="----0"/>
              <w:rPr>
                <w:rFonts w:ascii="Times New Roman" w:hAnsi="Times New Roman"/>
              </w:rPr>
            </w:pPr>
            <w:r w:rsidRPr="0082106D">
              <w:rPr>
                <w:rFonts w:ascii="Times New Roman" w:hAnsi="Times New Roman" w:hint="eastAsia"/>
              </w:rPr>
              <w:lastRenderedPageBreak/>
              <w:t>评标委员会构成：</w:t>
            </w:r>
            <w:r w:rsidRPr="0082106D">
              <w:rPr>
                <w:rFonts w:ascii="Times New Roman" w:hAnsi="Times New Roman" w:hint="eastAsia"/>
                <w:u w:val="single"/>
              </w:rPr>
              <w:t xml:space="preserve">                </w:t>
            </w:r>
          </w:p>
        </w:tc>
      </w:tr>
      <w:tr w:rsidR="0082106D" w:rsidRPr="0082106D" w14:paraId="072D69F3" w14:textId="77777777">
        <w:trPr>
          <w:trHeight w:val="567"/>
        </w:trPr>
        <w:tc>
          <w:tcPr>
            <w:tcW w:w="956" w:type="dxa"/>
            <w:vAlign w:val="center"/>
          </w:tcPr>
          <w:p w14:paraId="3AA76EBF"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6.3.2</w:t>
            </w:r>
          </w:p>
        </w:tc>
        <w:tc>
          <w:tcPr>
            <w:tcW w:w="992" w:type="dxa"/>
            <w:vAlign w:val="center"/>
          </w:tcPr>
          <w:p w14:paraId="44506A21"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评标委员会推荐中标候选人</w:t>
            </w:r>
          </w:p>
          <w:p w14:paraId="5C045E89"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的人数</w:t>
            </w:r>
          </w:p>
        </w:tc>
        <w:tc>
          <w:tcPr>
            <w:tcW w:w="6811" w:type="dxa"/>
            <w:vAlign w:val="center"/>
          </w:tcPr>
          <w:p w14:paraId="2EAB92D9" w14:textId="5D1D7D38" w:rsidR="00B447F8" w:rsidRPr="00B447F8" w:rsidRDefault="00B447F8" w:rsidP="00B447F8">
            <w:pPr>
              <w:snapToGrid w:val="0"/>
              <w:spacing w:line="360" w:lineRule="auto"/>
              <w:rPr>
                <w:rFonts w:ascii="宋体" w:hAnsi="宋体" w:cs="宋体"/>
                <w:sz w:val="20"/>
                <w:szCs w:val="20"/>
              </w:rPr>
            </w:pPr>
          </w:p>
        </w:tc>
      </w:tr>
      <w:tr w:rsidR="0082106D" w:rsidRPr="0082106D" w14:paraId="68A37B13" w14:textId="77777777">
        <w:trPr>
          <w:trHeight w:val="1003"/>
        </w:trPr>
        <w:tc>
          <w:tcPr>
            <w:tcW w:w="956" w:type="dxa"/>
            <w:vAlign w:val="center"/>
          </w:tcPr>
          <w:p w14:paraId="74463DF4"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6.4</w:t>
            </w:r>
          </w:p>
        </w:tc>
        <w:tc>
          <w:tcPr>
            <w:tcW w:w="992" w:type="dxa"/>
            <w:vAlign w:val="center"/>
          </w:tcPr>
          <w:p w14:paraId="45C3C010"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中标候选人公示媒介及期限</w:t>
            </w:r>
          </w:p>
        </w:tc>
        <w:tc>
          <w:tcPr>
            <w:tcW w:w="6811" w:type="dxa"/>
            <w:vAlign w:val="center"/>
          </w:tcPr>
          <w:p w14:paraId="01ABFA8F"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（1）公示媒介：同招标公告（投标邀请书）发布媒介</w:t>
            </w:r>
          </w:p>
          <w:p w14:paraId="3DB80422"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（2）公示期限</w:t>
            </w:r>
            <w:r w:rsidRPr="0082106D">
              <w:rPr>
                <w:rStyle w:val="afff1"/>
                <w:rFonts w:cs="宋体" w:hint="eastAsia"/>
                <w:sz w:val="20"/>
                <w:szCs w:val="20"/>
              </w:rPr>
              <w:footnoteReference w:id="16"/>
            </w:r>
            <w:r w:rsidRPr="0082106D">
              <w:rPr>
                <w:rFonts w:ascii="宋体" w:hAnsi="宋体" w:cs="宋体" w:hint="eastAsia"/>
                <w:sz w:val="20"/>
                <w:szCs w:val="20"/>
              </w:rPr>
              <w:t>：</w:t>
            </w:r>
            <w:r w:rsidRPr="0082106D">
              <w:rPr>
                <w:rFonts w:ascii="宋体" w:hAnsi="宋体" w:cs="宋体" w:hint="eastAsia"/>
                <w:sz w:val="20"/>
                <w:szCs w:val="20"/>
                <w:u w:val="single"/>
              </w:rPr>
              <w:t xml:space="preserve">        </w:t>
            </w:r>
            <w:r w:rsidRPr="0082106D">
              <w:rPr>
                <w:rFonts w:ascii="宋体" w:hAnsi="宋体" w:cs="宋体" w:hint="eastAsia"/>
                <w:sz w:val="20"/>
                <w:szCs w:val="20"/>
              </w:rPr>
              <w:t>日</w:t>
            </w:r>
          </w:p>
          <w:p w14:paraId="5783716E"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（3）其他要求：</w:t>
            </w:r>
            <w:r w:rsidRPr="0082106D">
              <w:rPr>
                <w:rFonts w:ascii="宋体" w:hAnsi="宋体" w:cs="宋体" w:hint="eastAsia"/>
                <w:snapToGrid w:val="0"/>
                <w:kern w:val="0"/>
                <w:sz w:val="20"/>
                <w:szCs w:val="20"/>
                <w:u w:val="single"/>
                <w:shd w:val="clear" w:color="auto" w:fill="FFFFFF"/>
              </w:rPr>
              <w:t xml:space="preserve">            </w:t>
            </w:r>
          </w:p>
        </w:tc>
      </w:tr>
      <w:tr w:rsidR="0082106D" w:rsidRPr="0082106D" w14:paraId="2629069E" w14:textId="77777777">
        <w:trPr>
          <w:trHeight w:val="567"/>
        </w:trPr>
        <w:tc>
          <w:tcPr>
            <w:tcW w:w="956" w:type="dxa"/>
            <w:vAlign w:val="center"/>
          </w:tcPr>
          <w:p w14:paraId="62B57A3E"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7.1</w:t>
            </w:r>
          </w:p>
        </w:tc>
        <w:tc>
          <w:tcPr>
            <w:tcW w:w="992" w:type="dxa"/>
            <w:vAlign w:val="center"/>
          </w:tcPr>
          <w:p w14:paraId="671F7D67"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是否授权评标委员会确定中标人</w:t>
            </w:r>
          </w:p>
        </w:tc>
        <w:tc>
          <w:tcPr>
            <w:tcW w:w="6811" w:type="dxa"/>
            <w:vAlign w:val="center"/>
          </w:tcPr>
          <w:p w14:paraId="3E1AD34D"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bCs/>
                <w:snapToGrid w:val="0"/>
                <w:kern w:val="0"/>
                <w:sz w:val="20"/>
                <w:szCs w:val="20"/>
              </w:rPr>
              <w:t>□</w:t>
            </w:r>
            <w:r w:rsidRPr="0082106D">
              <w:rPr>
                <w:rFonts w:ascii="宋体" w:hAnsi="宋体" w:cs="宋体" w:hint="eastAsia"/>
                <w:sz w:val="20"/>
                <w:szCs w:val="20"/>
              </w:rPr>
              <w:t>是  □否</w:t>
            </w:r>
          </w:p>
        </w:tc>
      </w:tr>
      <w:tr w:rsidR="0082106D" w:rsidRPr="0082106D" w14:paraId="1A00B5D9" w14:textId="77777777">
        <w:trPr>
          <w:trHeight w:val="567"/>
        </w:trPr>
        <w:tc>
          <w:tcPr>
            <w:tcW w:w="956" w:type="dxa"/>
            <w:vAlign w:val="center"/>
          </w:tcPr>
          <w:p w14:paraId="0EEFA67B"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7.2</w:t>
            </w:r>
          </w:p>
        </w:tc>
        <w:tc>
          <w:tcPr>
            <w:tcW w:w="992" w:type="dxa"/>
            <w:vAlign w:val="center"/>
          </w:tcPr>
          <w:p w14:paraId="1AD27050"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中标结果公示媒介</w:t>
            </w:r>
          </w:p>
        </w:tc>
        <w:tc>
          <w:tcPr>
            <w:tcW w:w="6811" w:type="dxa"/>
            <w:vAlign w:val="center"/>
          </w:tcPr>
          <w:p w14:paraId="162B6650"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公示媒介：同招标公告（投标邀请书）发布媒介</w:t>
            </w:r>
          </w:p>
        </w:tc>
      </w:tr>
      <w:tr w:rsidR="0082106D" w:rsidRPr="0082106D" w14:paraId="2CF7CC8F" w14:textId="77777777">
        <w:trPr>
          <w:trHeight w:val="567"/>
        </w:trPr>
        <w:tc>
          <w:tcPr>
            <w:tcW w:w="956" w:type="dxa"/>
            <w:vAlign w:val="center"/>
          </w:tcPr>
          <w:p w14:paraId="284D14CF"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7.3</w:t>
            </w:r>
          </w:p>
        </w:tc>
        <w:tc>
          <w:tcPr>
            <w:tcW w:w="992" w:type="dxa"/>
            <w:vAlign w:val="center"/>
          </w:tcPr>
          <w:p w14:paraId="30240DE9"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中标通知书发出的形式</w:t>
            </w:r>
          </w:p>
        </w:tc>
        <w:tc>
          <w:tcPr>
            <w:tcW w:w="6811" w:type="dxa"/>
            <w:vAlign w:val="center"/>
          </w:tcPr>
          <w:p w14:paraId="72366CC6"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w:t>
            </w:r>
            <w:r w:rsidRPr="0082106D">
              <w:rPr>
                <w:rFonts w:ascii="宋体" w:hAnsi="宋体" w:cs="宋体" w:hint="eastAsia"/>
                <w:sz w:val="20"/>
                <w:szCs w:val="20"/>
              </w:rPr>
              <w:t>纸质  □数据电文，招标人在确定中标人后7日内发出中标通知书，投标人自行在电子交易平台</w:t>
            </w:r>
            <w:r w:rsidRPr="0082106D">
              <w:rPr>
                <w:rFonts w:ascii="宋体" w:hAnsi="宋体" w:cs="宋体"/>
                <w:sz w:val="20"/>
                <w:szCs w:val="20"/>
              </w:rPr>
              <w:t>http://ggzy.huangshan.gov.cn</w:t>
            </w:r>
            <w:r w:rsidRPr="0082106D">
              <w:rPr>
                <w:rFonts w:ascii="宋体" w:hAnsi="宋体" w:cs="宋体" w:hint="eastAsia"/>
                <w:sz w:val="20"/>
                <w:szCs w:val="20"/>
              </w:rPr>
              <w:t>查看中标结果。</w:t>
            </w:r>
          </w:p>
        </w:tc>
      </w:tr>
      <w:tr w:rsidR="0082106D" w:rsidRPr="0082106D" w14:paraId="13F74FD0" w14:textId="77777777">
        <w:trPr>
          <w:trHeight w:val="1771"/>
        </w:trPr>
        <w:tc>
          <w:tcPr>
            <w:tcW w:w="956" w:type="dxa"/>
            <w:vAlign w:val="center"/>
          </w:tcPr>
          <w:p w14:paraId="396F61B1"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8.1.1</w:t>
            </w:r>
          </w:p>
        </w:tc>
        <w:tc>
          <w:tcPr>
            <w:tcW w:w="992" w:type="dxa"/>
            <w:vAlign w:val="center"/>
          </w:tcPr>
          <w:p w14:paraId="010391AE"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履约保证金</w:t>
            </w:r>
          </w:p>
          <w:p w14:paraId="00F8738A" w14:textId="77777777" w:rsidR="00A0258D" w:rsidRPr="0082106D" w:rsidRDefault="00A0258D">
            <w:pPr>
              <w:snapToGrid w:val="0"/>
              <w:spacing w:line="360" w:lineRule="auto"/>
              <w:jc w:val="center"/>
              <w:rPr>
                <w:rFonts w:ascii="宋体" w:hAnsi="宋体" w:cs="宋体"/>
                <w:sz w:val="20"/>
                <w:szCs w:val="20"/>
              </w:rPr>
            </w:pPr>
          </w:p>
        </w:tc>
        <w:tc>
          <w:tcPr>
            <w:tcW w:w="6811" w:type="dxa"/>
            <w:vAlign w:val="center"/>
          </w:tcPr>
          <w:p w14:paraId="567538DE" w14:textId="77777777" w:rsidR="00A0258D" w:rsidRPr="0082106D" w:rsidRDefault="00000000">
            <w:pPr>
              <w:pStyle w:val="p0"/>
              <w:spacing w:line="288" w:lineRule="auto"/>
              <w:rPr>
                <w:kern w:val="2"/>
                <w:sz w:val="20"/>
                <w:szCs w:val="20"/>
              </w:rPr>
            </w:pPr>
            <w:r w:rsidRPr="0082106D">
              <w:rPr>
                <w:rFonts w:hint="eastAsia"/>
                <w:kern w:val="2"/>
                <w:sz w:val="20"/>
                <w:szCs w:val="20"/>
              </w:rPr>
              <w:t>1.是否收取履约保证金:</w:t>
            </w:r>
          </w:p>
          <w:p w14:paraId="6A1389C7" w14:textId="77777777" w:rsidR="00A0258D" w:rsidRPr="0082106D" w:rsidRDefault="00000000">
            <w:pPr>
              <w:pStyle w:val="p0"/>
              <w:spacing w:line="288" w:lineRule="auto"/>
              <w:rPr>
                <w:kern w:val="2"/>
                <w:sz w:val="20"/>
                <w:szCs w:val="20"/>
              </w:rPr>
            </w:pPr>
            <w:permStart w:id="2062230926" w:edGrp="everyone"/>
            <w:r w:rsidRPr="0082106D">
              <w:rPr>
                <w:rFonts w:hint="eastAsia"/>
                <w:kern w:val="2"/>
                <w:sz w:val="20"/>
                <w:szCs w:val="20"/>
              </w:rPr>
              <w:t>口</w:t>
            </w:r>
            <w:permEnd w:id="2062230926"/>
            <w:r w:rsidRPr="0082106D">
              <w:rPr>
                <w:rFonts w:hint="eastAsia"/>
                <w:kern w:val="2"/>
                <w:sz w:val="20"/>
                <w:szCs w:val="20"/>
              </w:rPr>
              <w:t>否。</w:t>
            </w:r>
          </w:p>
          <w:p w14:paraId="0A9982D2" w14:textId="77777777" w:rsidR="00A0258D" w:rsidRPr="0082106D" w:rsidRDefault="00000000">
            <w:pPr>
              <w:pStyle w:val="p0"/>
              <w:spacing w:line="288" w:lineRule="auto"/>
              <w:rPr>
                <w:kern w:val="2"/>
                <w:sz w:val="20"/>
                <w:szCs w:val="20"/>
              </w:rPr>
            </w:pPr>
            <w:permStart w:id="2020235559" w:edGrp="everyone"/>
            <w:r w:rsidRPr="0082106D">
              <w:rPr>
                <w:rFonts w:hint="eastAsia"/>
                <w:kern w:val="2"/>
                <w:sz w:val="20"/>
                <w:szCs w:val="20"/>
              </w:rPr>
              <w:t>口</w:t>
            </w:r>
            <w:permEnd w:id="2020235559"/>
            <w:r w:rsidRPr="0082106D">
              <w:rPr>
                <w:rFonts w:hint="eastAsia"/>
                <w:kern w:val="2"/>
                <w:sz w:val="20"/>
                <w:szCs w:val="20"/>
              </w:rPr>
              <w:t>是，金额</w:t>
            </w:r>
            <w:r w:rsidRPr="0082106D">
              <w:rPr>
                <w:kern w:val="2"/>
                <w:sz w:val="16"/>
                <w:szCs w:val="16"/>
              </w:rPr>
              <w:footnoteReference w:id="17"/>
            </w:r>
            <w:r w:rsidRPr="0082106D">
              <w:rPr>
                <w:rFonts w:hint="eastAsia"/>
                <w:kern w:val="2"/>
                <w:sz w:val="20"/>
                <w:szCs w:val="20"/>
              </w:rPr>
              <w:t>：</w:t>
            </w:r>
            <w:permStart w:id="1791177737" w:edGrp="everyone"/>
            <w:r w:rsidRPr="0082106D">
              <w:rPr>
                <w:kern w:val="2"/>
                <w:sz w:val="20"/>
                <w:szCs w:val="20"/>
              </w:rPr>
              <w:t xml:space="preserve">     </w:t>
            </w:r>
            <w:permEnd w:id="1791177737"/>
            <w:r w:rsidRPr="0082106D">
              <w:rPr>
                <w:rFonts w:hint="eastAsia"/>
                <w:kern w:val="2"/>
                <w:sz w:val="20"/>
                <w:szCs w:val="20"/>
              </w:rPr>
              <w:t>。</w:t>
            </w:r>
          </w:p>
          <w:p w14:paraId="3E3C5881" w14:textId="77777777" w:rsidR="00A0258D" w:rsidRPr="0082106D" w:rsidRDefault="00000000">
            <w:pPr>
              <w:pStyle w:val="p0"/>
              <w:spacing w:line="288" w:lineRule="auto"/>
              <w:rPr>
                <w:kern w:val="2"/>
                <w:sz w:val="20"/>
                <w:szCs w:val="20"/>
              </w:rPr>
            </w:pPr>
            <w:r w:rsidRPr="0082106D">
              <w:rPr>
                <w:kern w:val="2"/>
                <w:sz w:val="20"/>
                <w:szCs w:val="20"/>
              </w:rPr>
              <w:lastRenderedPageBreak/>
              <w:t>2.</w:t>
            </w:r>
            <w:r w:rsidRPr="0082106D">
              <w:rPr>
                <w:rFonts w:hint="eastAsia"/>
                <w:kern w:val="2"/>
                <w:sz w:val="20"/>
                <w:szCs w:val="20"/>
              </w:rPr>
              <w:t>中标人可自主选择转账、电汇、支票、汇票、本票、保险、保函等形式缴纳，如以保函、保险方式缴纳履约保证金的，受益人和收取单位须为招标人。</w:t>
            </w:r>
          </w:p>
          <w:p w14:paraId="2C1C18C4" w14:textId="77777777" w:rsidR="00A0258D" w:rsidRPr="0082106D" w:rsidRDefault="00000000">
            <w:pPr>
              <w:pStyle w:val="p0"/>
              <w:spacing w:line="288" w:lineRule="auto"/>
              <w:rPr>
                <w:kern w:val="2"/>
                <w:sz w:val="20"/>
                <w:szCs w:val="20"/>
              </w:rPr>
            </w:pPr>
            <w:r w:rsidRPr="0082106D">
              <w:rPr>
                <w:rFonts w:hint="eastAsia"/>
                <w:kern w:val="2"/>
                <w:sz w:val="20"/>
                <w:szCs w:val="20"/>
              </w:rPr>
              <w:t>3.履约保证金账户(如中标人在合同签订前选择现金形式缴纳履约保证金的，提供以下账户供中标人选择)。</w:t>
            </w:r>
          </w:p>
          <w:p w14:paraId="4CEEF11E" w14:textId="77777777" w:rsidR="00A0258D" w:rsidRPr="0082106D" w:rsidRDefault="00000000">
            <w:pPr>
              <w:pStyle w:val="p0"/>
              <w:spacing w:line="288" w:lineRule="auto"/>
              <w:rPr>
                <w:kern w:val="2"/>
                <w:sz w:val="20"/>
                <w:szCs w:val="20"/>
              </w:rPr>
            </w:pPr>
            <w:permStart w:id="1448412645" w:edGrp="everyone"/>
            <w:r w:rsidRPr="0082106D">
              <w:rPr>
                <w:rFonts w:hint="eastAsia"/>
                <w:kern w:val="2"/>
                <w:sz w:val="20"/>
                <w:szCs w:val="20"/>
              </w:rPr>
              <w:t>口</w:t>
            </w:r>
            <w:permEnd w:id="1448412645"/>
            <w:r w:rsidRPr="0082106D">
              <w:rPr>
                <w:rFonts w:hint="eastAsia"/>
                <w:kern w:val="2"/>
                <w:sz w:val="20"/>
                <w:szCs w:val="20"/>
              </w:rPr>
              <w:t>户名：</w:t>
            </w:r>
            <w:permStart w:id="668225181" w:edGrp="everyone"/>
            <w:r w:rsidRPr="0082106D">
              <w:rPr>
                <w:rFonts w:hint="eastAsia"/>
                <w:kern w:val="2"/>
                <w:sz w:val="20"/>
                <w:szCs w:val="20"/>
              </w:rPr>
              <w:t>黄山市公共资源交易中心</w:t>
            </w:r>
          </w:p>
          <w:p w14:paraId="05A4E48B" w14:textId="77777777" w:rsidR="00A0258D" w:rsidRPr="0082106D" w:rsidRDefault="00000000">
            <w:pPr>
              <w:widowControl/>
              <w:shd w:val="clear" w:color="auto" w:fill="FFFFFF"/>
              <w:spacing w:line="288" w:lineRule="auto"/>
              <w:ind w:firstLine="525"/>
              <w:rPr>
                <w:rFonts w:ascii="宋体" w:hAnsi="宋体" w:cs="宋体"/>
                <w:sz w:val="20"/>
                <w:szCs w:val="20"/>
              </w:rPr>
            </w:pPr>
            <w:r w:rsidRPr="0082106D">
              <w:rPr>
                <w:rFonts w:ascii="宋体" w:hAnsi="宋体" w:cs="宋体" w:hint="eastAsia"/>
                <w:sz w:val="20"/>
                <w:szCs w:val="20"/>
              </w:rPr>
              <w:t>开户银行：中国工商银行股份有限公司黄山荷花池支行；</w:t>
            </w:r>
          </w:p>
          <w:p w14:paraId="21E05767" w14:textId="77777777" w:rsidR="00A0258D" w:rsidRPr="0082106D" w:rsidRDefault="00000000">
            <w:pPr>
              <w:widowControl/>
              <w:shd w:val="clear" w:color="auto" w:fill="FFFFFF"/>
              <w:spacing w:line="288" w:lineRule="auto"/>
              <w:ind w:firstLine="525"/>
              <w:rPr>
                <w:rFonts w:ascii="宋体" w:hAnsi="宋体" w:cs="宋体"/>
                <w:sz w:val="20"/>
                <w:szCs w:val="20"/>
              </w:rPr>
            </w:pPr>
            <w:r w:rsidRPr="0082106D">
              <w:rPr>
                <w:rFonts w:ascii="宋体" w:hAnsi="宋体" w:cs="宋体" w:hint="eastAsia"/>
                <w:sz w:val="20"/>
                <w:szCs w:val="20"/>
              </w:rPr>
              <w:t>账号：(此处填写通过系统生成的投标保证金虚拟账户)；</w:t>
            </w:r>
          </w:p>
          <w:p w14:paraId="3685D905" w14:textId="77777777" w:rsidR="00A0258D" w:rsidRPr="0082106D" w:rsidRDefault="00000000">
            <w:pPr>
              <w:widowControl/>
              <w:shd w:val="clear" w:color="auto" w:fill="FFFFFF"/>
              <w:spacing w:line="288" w:lineRule="auto"/>
              <w:ind w:firstLine="527"/>
              <w:rPr>
                <w:rFonts w:ascii="宋体" w:hAnsi="宋体" w:cs="宋体"/>
                <w:sz w:val="20"/>
                <w:szCs w:val="20"/>
              </w:rPr>
            </w:pPr>
            <w:r w:rsidRPr="0082106D">
              <w:rPr>
                <w:rFonts w:ascii="宋体" w:hAnsi="宋体" w:cs="宋体" w:hint="eastAsia"/>
                <w:sz w:val="20"/>
                <w:szCs w:val="20"/>
              </w:rPr>
              <w:t>或者：</w:t>
            </w:r>
          </w:p>
          <w:p w14:paraId="47E35D0C" w14:textId="77777777" w:rsidR="00A0258D" w:rsidRPr="0082106D" w:rsidRDefault="00000000">
            <w:pPr>
              <w:widowControl/>
              <w:shd w:val="clear" w:color="auto" w:fill="FFFFFF"/>
              <w:spacing w:line="288" w:lineRule="auto"/>
              <w:ind w:firstLine="525"/>
              <w:rPr>
                <w:rFonts w:ascii="宋体" w:hAnsi="宋体" w:cs="宋体"/>
                <w:sz w:val="20"/>
                <w:szCs w:val="20"/>
              </w:rPr>
            </w:pPr>
            <w:r w:rsidRPr="0082106D">
              <w:rPr>
                <w:rFonts w:ascii="宋体" w:hAnsi="宋体" w:cs="宋体" w:hint="eastAsia"/>
                <w:sz w:val="20"/>
                <w:szCs w:val="20"/>
              </w:rPr>
              <w:t>开户银行：徽商银行股份有限公司黄山屯溪支行；</w:t>
            </w:r>
          </w:p>
          <w:p w14:paraId="78757317" w14:textId="77777777" w:rsidR="00A0258D" w:rsidRPr="0082106D" w:rsidRDefault="00000000">
            <w:pPr>
              <w:widowControl/>
              <w:shd w:val="clear" w:color="auto" w:fill="FFFFFF"/>
              <w:spacing w:line="288" w:lineRule="auto"/>
              <w:ind w:firstLine="525"/>
              <w:rPr>
                <w:rFonts w:ascii="宋体" w:hAnsi="宋体" w:cs="宋体"/>
                <w:sz w:val="20"/>
                <w:szCs w:val="20"/>
              </w:rPr>
            </w:pPr>
            <w:r w:rsidRPr="0082106D">
              <w:rPr>
                <w:rFonts w:ascii="宋体" w:hAnsi="宋体" w:cs="宋体" w:hint="eastAsia"/>
                <w:sz w:val="20"/>
                <w:szCs w:val="20"/>
              </w:rPr>
              <w:t>账号：(此处填写通过系统生成的投标保证金虚拟账户)；</w:t>
            </w:r>
          </w:p>
          <w:p w14:paraId="4CCD4279" w14:textId="77777777" w:rsidR="00A0258D" w:rsidRPr="0082106D" w:rsidRDefault="00000000">
            <w:pPr>
              <w:widowControl/>
              <w:shd w:val="clear" w:color="auto" w:fill="FFFFFF"/>
              <w:spacing w:line="288" w:lineRule="auto"/>
              <w:ind w:firstLine="527"/>
              <w:rPr>
                <w:rFonts w:ascii="宋体" w:hAnsi="宋体" w:cs="宋体"/>
                <w:sz w:val="20"/>
                <w:szCs w:val="20"/>
              </w:rPr>
            </w:pPr>
            <w:r w:rsidRPr="0082106D">
              <w:rPr>
                <w:rFonts w:ascii="宋体" w:hAnsi="宋体" w:cs="宋体" w:hint="eastAsia"/>
                <w:sz w:val="20"/>
                <w:szCs w:val="20"/>
              </w:rPr>
              <w:t>或者：</w:t>
            </w:r>
          </w:p>
          <w:p w14:paraId="797C0561" w14:textId="77777777" w:rsidR="00A0258D" w:rsidRPr="0082106D" w:rsidRDefault="00000000">
            <w:pPr>
              <w:widowControl/>
              <w:shd w:val="clear" w:color="auto" w:fill="FFFFFF"/>
              <w:spacing w:line="288" w:lineRule="auto"/>
              <w:ind w:firstLine="525"/>
              <w:rPr>
                <w:rFonts w:ascii="宋体" w:hAnsi="宋体" w:cs="宋体"/>
                <w:sz w:val="20"/>
                <w:szCs w:val="20"/>
              </w:rPr>
            </w:pPr>
            <w:r w:rsidRPr="0082106D">
              <w:rPr>
                <w:rFonts w:ascii="宋体" w:hAnsi="宋体" w:cs="宋体" w:hint="eastAsia"/>
                <w:sz w:val="20"/>
                <w:szCs w:val="20"/>
              </w:rPr>
              <w:t>开户银行：中国银行黄山分行营业部</w:t>
            </w:r>
          </w:p>
          <w:p w14:paraId="25E749E2" w14:textId="77777777" w:rsidR="00A0258D" w:rsidRPr="0082106D" w:rsidRDefault="00000000">
            <w:pPr>
              <w:pStyle w:val="p0"/>
              <w:spacing w:line="288" w:lineRule="auto"/>
              <w:ind w:firstLineChars="300" w:firstLine="600"/>
              <w:rPr>
                <w:kern w:val="2"/>
                <w:sz w:val="20"/>
                <w:szCs w:val="20"/>
              </w:rPr>
            </w:pPr>
            <w:r w:rsidRPr="0082106D">
              <w:rPr>
                <w:rFonts w:hint="eastAsia"/>
                <w:kern w:val="2"/>
                <w:sz w:val="20"/>
                <w:szCs w:val="20"/>
              </w:rPr>
              <w:t>账号：(此处填写通过系统生成的投标保证金虚拟账户)</w:t>
            </w:r>
            <w:permEnd w:id="668225181"/>
          </w:p>
          <w:p w14:paraId="350A2F74" w14:textId="77777777" w:rsidR="00A0258D" w:rsidRPr="0082106D" w:rsidRDefault="00000000">
            <w:pPr>
              <w:pStyle w:val="p0"/>
              <w:spacing w:line="288" w:lineRule="auto"/>
              <w:rPr>
                <w:kern w:val="2"/>
                <w:sz w:val="20"/>
                <w:szCs w:val="20"/>
              </w:rPr>
            </w:pPr>
            <w:permStart w:id="2021202751" w:edGrp="everyone"/>
            <w:r w:rsidRPr="0082106D">
              <w:rPr>
                <w:rFonts w:hint="eastAsia"/>
                <w:kern w:val="2"/>
                <w:sz w:val="20"/>
                <w:szCs w:val="20"/>
              </w:rPr>
              <w:t>口</w:t>
            </w:r>
            <w:permEnd w:id="2021202751"/>
            <w:r w:rsidRPr="0082106D">
              <w:rPr>
                <w:rFonts w:hint="eastAsia"/>
                <w:kern w:val="2"/>
                <w:sz w:val="20"/>
                <w:szCs w:val="20"/>
              </w:rPr>
              <w:t>户名:</w:t>
            </w:r>
            <w:permStart w:id="597957490" w:edGrp="everyone"/>
            <w:r w:rsidRPr="0082106D">
              <w:rPr>
                <w:rFonts w:hint="eastAsia"/>
                <w:kern w:val="2"/>
                <w:sz w:val="20"/>
                <w:szCs w:val="20"/>
              </w:rPr>
              <w:t>（招标人名称)。</w:t>
            </w:r>
          </w:p>
          <w:p w14:paraId="62CB5280" w14:textId="77777777" w:rsidR="00A0258D" w:rsidRPr="0082106D" w:rsidRDefault="00000000">
            <w:pPr>
              <w:pStyle w:val="p0"/>
              <w:spacing w:line="288" w:lineRule="auto"/>
              <w:ind w:firstLineChars="100" w:firstLine="200"/>
              <w:rPr>
                <w:kern w:val="2"/>
                <w:sz w:val="20"/>
                <w:szCs w:val="20"/>
              </w:rPr>
            </w:pPr>
            <w:r w:rsidRPr="0082106D">
              <w:rPr>
                <w:rFonts w:hint="eastAsia"/>
                <w:kern w:val="2"/>
                <w:sz w:val="20"/>
                <w:szCs w:val="20"/>
              </w:rPr>
              <w:t>账号：(此处填写招标人账号)。</w:t>
            </w:r>
          </w:p>
          <w:p w14:paraId="2D28DEC7"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开户银行:(招标人开户银行)。</w:t>
            </w:r>
            <w:permEnd w:id="597957490"/>
          </w:p>
        </w:tc>
      </w:tr>
      <w:tr w:rsidR="0082106D" w:rsidRPr="0082106D" w14:paraId="270FF605" w14:textId="77777777">
        <w:trPr>
          <w:trHeight w:val="1771"/>
        </w:trPr>
        <w:tc>
          <w:tcPr>
            <w:tcW w:w="956" w:type="dxa"/>
            <w:vAlign w:val="center"/>
          </w:tcPr>
          <w:p w14:paraId="11BD9809"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lastRenderedPageBreak/>
              <w:t>8.2</w:t>
            </w:r>
          </w:p>
        </w:tc>
        <w:tc>
          <w:tcPr>
            <w:tcW w:w="992" w:type="dxa"/>
            <w:vAlign w:val="center"/>
          </w:tcPr>
          <w:p w14:paraId="317E50F6"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bCs/>
                <w:snapToGrid w:val="0"/>
                <w:kern w:val="0"/>
                <w:sz w:val="20"/>
                <w:szCs w:val="20"/>
              </w:rPr>
              <w:t>签订合同</w:t>
            </w:r>
          </w:p>
        </w:tc>
        <w:tc>
          <w:tcPr>
            <w:tcW w:w="6811" w:type="dxa"/>
            <w:vAlign w:val="center"/>
          </w:tcPr>
          <w:p w14:paraId="55F4AFFA"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bCs/>
                <w:snapToGrid w:val="0"/>
                <w:kern w:val="0"/>
                <w:sz w:val="20"/>
                <w:szCs w:val="20"/>
              </w:rPr>
              <w:t>中标人和招标人应在投标有效期内以及中标通知书发出之日起30日内，根据招标文件和中标人的投标文件订立书面合同。</w:t>
            </w:r>
          </w:p>
        </w:tc>
      </w:tr>
      <w:tr w:rsidR="0082106D" w:rsidRPr="0082106D" w14:paraId="6DDC68C6" w14:textId="77777777">
        <w:trPr>
          <w:trHeight w:val="651"/>
        </w:trPr>
        <w:tc>
          <w:tcPr>
            <w:tcW w:w="8759" w:type="dxa"/>
            <w:gridSpan w:val="3"/>
            <w:vAlign w:val="center"/>
          </w:tcPr>
          <w:p w14:paraId="2A5DDC62"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t>11.需要补充的其他内容</w:t>
            </w:r>
          </w:p>
        </w:tc>
      </w:tr>
      <w:tr w:rsidR="0082106D" w:rsidRPr="0082106D" w14:paraId="1148E37C" w14:textId="77777777">
        <w:trPr>
          <w:trHeight w:val="567"/>
        </w:trPr>
        <w:tc>
          <w:tcPr>
            <w:tcW w:w="956" w:type="dxa"/>
            <w:vAlign w:val="center"/>
          </w:tcPr>
          <w:p w14:paraId="3BAC7794"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sz w:val="20"/>
                <w:szCs w:val="20"/>
              </w:rPr>
              <w:t>11.1</w:t>
            </w:r>
          </w:p>
        </w:tc>
        <w:tc>
          <w:tcPr>
            <w:tcW w:w="992" w:type="dxa"/>
            <w:vAlign w:val="center"/>
          </w:tcPr>
          <w:p w14:paraId="62744826"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t>获取与查看通知</w:t>
            </w:r>
          </w:p>
        </w:tc>
        <w:tc>
          <w:tcPr>
            <w:tcW w:w="6811" w:type="dxa"/>
            <w:vAlign w:val="center"/>
          </w:tcPr>
          <w:p w14:paraId="2200BC6A"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本招标项目的招标文件、图纸、工程量清单、最高投标限价、澄清及修改等相关资料均通过电子交易系统发布；投标人应当及时登录电子交易系统自行查看并下载。并随时关注网站答疑澄清。</w:t>
            </w:r>
          </w:p>
        </w:tc>
      </w:tr>
      <w:tr w:rsidR="0082106D" w:rsidRPr="0082106D" w14:paraId="1563246E" w14:textId="77777777">
        <w:trPr>
          <w:trHeight w:val="1536"/>
        </w:trPr>
        <w:tc>
          <w:tcPr>
            <w:tcW w:w="956" w:type="dxa"/>
            <w:vAlign w:val="center"/>
          </w:tcPr>
          <w:p w14:paraId="344BCFA2"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lastRenderedPageBreak/>
              <w:t>11.2</w:t>
            </w:r>
          </w:p>
        </w:tc>
        <w:tc>
          <w:tcPr>
            <w:tcW w:w="992" w:type="dxa"/>
            <w:vAlign w:val="center"/>
          </w:tcPr>
          <w:p w14:paraId="5B694D8C"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t>电子招标投标</w:t>
            </w:r>
          </w:p>
        </w:tc>
        <w:tc>
          <w:tcPr>
            <w:tcW w:w="6811" w:type="dxa"/>
            <w:vAlign w:val="center"/>
          </w:tcPr>
          <w:p w14:paraId="71D0C993"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□否。具体要求：提供一份word或excel版光盘电子投标文件。</w:t>
            </w:r>
          </w:p>
          <w:p w14:paraId="71D204CF"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□是，具体要求：</w:t>
            </w:r>
          </w:p>
          <w:p w14:paraId="210F7582"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（1）投标人提交的投标文件应当全部使用招标文件所要求的投标文件格式，生成的电子投标文件扩展名为.HSTF。</w:t>
            </w:r>
          </w:p>
          <w:p w14:paraId="691BBCE3"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（2）在编制投标文件时，以招标人最后发出的电子招标文件和变更通知提供的工程量清单为准进行投标文件编制；</w:t>
            </w:r>
          </w:p>
          <w:p w14:paraId="682A474D"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（3）投标人必须使用投标文件制作软件（公共资源交易中心网站免费下载使用）编辑并刻录投标文件。</w:t>
            </w:r>
          </w:p>
          <w:p w14:paraId="38FE31F6"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（4）加密电子投标文件应在投标截止时间前通过交易中心交易系统上传。</w:t>
            </w:r>
          </w:p>
          <w:p w14:paraId="0ACF6DCE"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（5）投标人须在投标文件制作软件中将电子标书进行电子签章。</w:t>
            </w:r>
          </w:p>
          <w:p w14:paraId="52B43D98"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不符合以上五项内容中任意一项要求，经评委会评审可以按无效标处理。</w:t>
            </w:r>
          </w:p>
          <w:p w14:paraId="67ABCE2D"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（6）投标人应在开标截止时间后30分钟内解密上传的投标文件，否则，其投标无效。</w:t>
            </w:r>
          </w:p>
          <w:p w14:paraId="45118C02"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（7）因不可抗力导致所有已上传的电子投标文件解密失败或导入失败的，由业主单位宣布中止开标，待不可抗力解除后，重新开标。</w:t>
            </w:r>
          </w:p>
          <w:p w14:paraId="4D3505A3"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（8）电子标书制作及投标服务咨询电话：</w:t>
            </w:r>
          </w:p>
          <w:p w14:paraId="0626210D"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新点客服电话：0512-58188516 工作时间：周一至周日，8:00～17:30</w:t>
            </w:r>
          </w:p>
          <w:p w14:paraId="7FCE933C"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（9）如采用不见面开标，具体规定按《黄山市公共资源交易不见面开标操作规定》执行，具体操作详见黄山市公共资源交易中心门户网站——服务指南——不见面开标大厅操作手册。</w:t>
            </w:r>
          </w:p>
          <w:p w14:paraId="32F368BF"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特别提醒：</w:t>
            </w:r>
          </w:p>
          <w:p w14:paraId="3F063C48"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（1）在咨询或技术支持过程中，请注意自身商业数据安全，以免造成不必要的损失。</w:t>
            </w:r>
          </w:p>
          <w:p w14:paraId="6D436846"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（2）请下载最新版投标制作软件编辑并刻录投标文件，未升级的工具软件可能导致与评标系统不兼容造成投标文件无效。</w:t>
            </w:r>
          </w:p>
          <w:p w14:paraId="4E0448A1"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（3）请各投标人尽量提前上传投标文件，避免临近截止时间时由于网络或其他问题导致投标文件上传不成功，相关风险由投标人自行承担。</w:t>
            </w:r>
          </w:p>
        </w:tc>
      </w:tr>
      <w:tr w:rsidR="0082106D" w:rsidRPr="0082106D" w14:paraId="3F69FCEB" w14:textId="77777777">
        <w:trPr>
          <w:trHeight w:val="701"/>
        </w:trPr>
        <w:tc>
          <w:tcPr>
            <w:tcW w:w="956" w:type="dxa"/>
            <w:vAlign w:val="center"/>
          </w:tcPr>
          <w:p w14:paraId="17793E92"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11.3</w:t>
            </w:r>
          </w:p>
        </w:tc>
        <w:tc>
          <w:tcPr>
            <w:tcW w:w="992" w:type="dxa"/>
            <w:vAlign w:val="center"/>
          </w:tcPr>
          <w:p w14:paraId="216219C5"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t>相关政策要求</w:t>
            </w:r>
          </w:p>
        </w:tc>
        <w:tc>
          <w:tcPr>
            <w:tcW w:w="6811" w:type="dxa"/>
            <w:vAlign w:val="center"/>
          </w:tcPr>
          <w:p w14:paraId="4B834CEB" w14:textId="77777777" w:rsidR="00A0258D" w:rsidRPr="0082106D" w:rsidRDefault="00000000">
            <w:pPr>
              <w:snapToGrid w:val="0"/>
              <w:spacing w:line="360" w:lineRule="auto"/>
              <w:rPr>
                <w:rFonts w:ascii="宋体" w:hAnsi="宋体" w:cs="宋体"/>
                <w:snapToGrid w:val="0"/>
                <w:kern w:val="0"/>
                <w:sz w:val="20"/>
                <w:szCs w:val="20"/>
              </w:rPr>
            </w:pPr>
            <w:r w:rsidRPr="0082106D">
              <w:rPr>
                <w:rFonts w:ascii="宋体" w:hAnsi="宋体" w:cs="宋体" w:hint="eastAsia"/>
                <w:snapToGrid w:val="0"/>
                <w:kern w:val="0"/>
                <w:sz w:val="20"/>
                <w:szCs w:val="20"/>
              </w:rPr>
              <w:t>（1）关于投标保证金、履约保证金、工程质量保证金，执行安徽省住房城乡建设厅等6部门《关于加快推进房屋建筑和市政基础设施工程实行工程担保制度的通知》（建市〔2020〕84号）。</w:t>
            </w:r>
          </w:p>
          <w:p w14:paraId="072AAF9D" w14:textId="77777777" w:rsidR="00A0258D" w:rsidRPr="0082106D" w:rsidRDefault="00000000">
            <w:pPr>
              <w:snapToGrid w:val="0"/>
              <w:spacing w:line="360" w:lineRule="auto"/>
              <w:rPr>
                <w:rFonts w:ascii="宋体" w:hAnsi="宋体" w:cs="宋体"/>
                <w:snapToGrid w:val="0"/>
                <w:kern w:val="0"/>
                <w:sz w:val="20"/>
                <w:szCs w:val="20"/>
              </w:rPr>
            </w:pPr>
            <w:r w:rsidRPr="0082106D">
              <w:rPr>
                <w:rFonts w:ascii="宋体" w:hAnsi="宋体" w:cs="宋体" w:hint="eastAsia"/>
                <w:snapToGrid w:val="0"/>
                <w:kern w:val="0"/>
                <w:sz w:val="20"/>
                <w:szCs w:val="20"/>
              </w:rPr>
              <w:t>（2）关于发包人工程款支付担保，执行安徽省住房城乡建设厅等3部门《关于加强房屋建筑和市政基础设施工程建设领域工程款支付担保管理工作的通知》（建市〔2022〕54号）。</w:t>
            </w:r>
          </w:p>
          <w:p w14:paraId="0B9FBE27" w14:textId="77777777" w:rsidR="00A0258D" w:rsidRPr="0082106D" w:rsidRDefault="00000000">
            <w:pPr>
              <w:snapToGrid w:val="0"/>
              <w:spacing w:line="360" w:lineRule="auto"/>
              <w:rPr>
                <w:rFonts w:ascii="宋体" w:hAnsi="宋体" w:cs="宋体"/>
                <w:snapToGrid w:val="0"/>
                <w:kern w:val="0"/>
                <w:sz w:val="20"/>
                <w:szCs w:val="20"/>
              </w:rPr>
            </w:pPr>
            <w:r w:rsidRPr="0082106D">
              <w:rPr>
                <w:rFonts w:ascii="宋体" w:hAnsi="宋体" w:cs="宋体" w:hint="eastAsia"/>
                <w:snapToGrid w:val="0"/>
                <w:kern w:val="0"/>
                <w:sz w:val="20"/>
                <w:szCs w:val="20"/>
              </w:rPr>
              <w:lastRenderedPageBreak/>
              <w:t>（3）保证保险产品应按《中国银保监会办公厅关于进一步加强和改进财产保险公司产品监管有关问题的通知》执行。</w:t>
            </w:r>
          </w:p>
          <w:p w14:paraId="0A4EA6C7" w14:textId="77777777" w:rsidR="00A0258D" w:rsidRPr="0082106D" w:rsidRDefault="00000000">
            <w:pPr>
              <w:snapToGrid w:val="0"/>
              <w:spacing w:line="360" w:lineRule="auto"/>
              <w:rPr>
                <w:rFonts w:ascii="宋体" w:hAnsi="宋体" w:cs="宋体"/>
                <w:snapToGrid w:val="0"/>
                <w:kern w:val="0"/>
                <w:sz w:val="20"/>
                <w:szCs w:val="20"/>
              </w:rPr>
            </w:pPr>
            <w:r w:rsidRPr="0082106D">
              <w:rPr>
                <w:rFonts w:ascii="宋体" w:hAnsi="宋体" w:cs="宋体" w:hint="eastAsia"/>
                <w:snapToGrid w:val="0"/>
                <w:kern w:val="0"/>
                <w:sz w:val="20"/>
                <w:szCs w:val="20"/>
              </w:rPr>
              <w:t>（4）模型建设和应用技术服务收费，执行《安徽省建筑信息模型（BIM）技术服务计费参考依据》（建标函〔2020〕935号）。</w:t>
            </w:r>
          </w:p>
          <w:p w14:paraId="0660D426" w14:textId="77777777" w:rsidR="00A0258D" w:rsidRPr="0082106D" w:rsidRDefault="00000000">
            <w:pPr>
              <w:snapToGrid w:val="0"/>
              <w:spacing w:line="360" w:lineRule="auto"/>
              <w:rPr>
                <w:rFonts w:ascii="宋体" w:hAnsi="宋体" w:cs="宋体"/>
                <w:snapToGrid w:val="0"/>
                <w:kern w:val="0"/>
                <w:sz w:val="20"/>
                <w:szCs w:val="20"/>
              </w:rPr>
            </w:pPr>
            <w:r w:rsidRPr="0082106D">
              <w:rPr>
                <w:rFonts w:ascii="宋体" w:hAnsi="宋体" w:cs="宋体" w:hint="eastAsia"/>
                <w:snapToGrid w:val="0"/>
                <w:kern w:val="0"/>
                <w:sz w:val="20"/>
                <w:szCs w:val="20"/>
              </w:rPr>
              <w:t>（5）</w:t>
            </w:r>
            <w:r w:rsidRPr="0082106D">
              <w:rPr>
                <w:rFonts w:ascii="宋体" w:hAnsi="宋体" w:cs="宋体"/>
                <w:snapToGrid w:val="0"/>
                <w:kern w:val="0"/>
                <w:sz w:val="20"/>
                <w:szCs w:val="20"/>
              </w:rPr>
              <w:t>项目关键岗位人员到岗履职严格按照</w:t>
            </w:r>
            <w:proofErr w:type="gramStart"/>
            <w:r w:rsidRPr="0082106D">
              <w:rPr>
                <w:rFonts w:ascii="宋体" w:hAnsi="宋体" w:cs="宋体"/>
                <w:snapToGrid w:val="0"/>
                <w:kern w:val="0"/>
                <w:sz w:val="20"/>
                <w:szCs w:val="20"/>
              </w:rPr>
              <w:t>黄山市住</w:t>
            </w:r>
            <w:proofErr w:type="gramEnd"/>
            <w:r w:rsidRPr="0082106D">
              <w:rPr>
                <w:rFonts w:ascii="宋体" w:hAnsi="宋体" w:cs="宋体"/>
                <w:snapToGrid w:val="0"/>
                <w:kern w:val="0"/>
                <w:sz w:val="20"/>
                <w:szCs w:val="20"/>
              </w:rPr>
              <w:t>建局《关于进一步强化施工现场关键岗位人员在岗履职的通知》（黄建管函【2024】13号）执行</w:t>
            </w:r>
            <w:r w:rsidRPr="0082106D">
              <w:rPr>
                <w:rFonts w:ascii="宋体" w:hAnsi="宋体" w:cs="宋体" w:hint="eastAsia"/>
                <w:snapToGrid w:val="0"/>
                <w:kern w:val="0"/>
                <w:sz w:val="20"/>
                <w:szCs w:val="20"/>
              </w:rPr>
              <w:t>。</w:t>
            </w:r>
          </w:p>
          <w:p w14:paraId="4BB75D97" w14:textId="77777777" w:rsidR="00A0258D" w:rsidRPr="0082106D" w:rsidRDefault="00000000">
            <w:pPr>
              <w:snapToGrid w:val="0"/>
              <w:spacing w:line="360" w:lineRule="auto"/>
              <w:rPr>
                <w:rFonts w:ascii="宋体" w:hAnsi="宋体"/>
                <w:snapToGrid w:val="0"/>
                <w:sz w:val="20"/>
                <w:szCs w:val="20"/>
              </w:rPr>
            </w:pPr>
            <w:r w:rsidRPr="0082106D">
              <w:rPr>
                <w:rFonts w:ascii="宋体" w:hAnsi="宋体" w:cs="宋体"/>
                <w:snapToGrid w:val="0"/>
                <w:kern w:val="0"/>
                <w:sz w:val="20"/>
                <w:szCs w:val="20"/>
              </w:rPr>
              <w:t>…</w:t>
            </w:r>
            <w:r w:rsidRPr="0082106D">
              <w:rPr>
                <w:rFonts w:ascii="宋体" w:hAnsi="宋体"/>
                <w:snapToGrid w:val="0"/>
                <w:sz w:val="20"/>
                <w:szCs w:val="20"/>
              </w:rPr>
              <w:t>…</w:t>
            </w:r>
          </w:p>
          <w:p w14:paraId="548E5501" w14:textId="77777777" w:rsidR="00A0258D" w:rsidRPr="0082106D" w:rsidRDefault="00000000">
            <w:pPr>
              <w:snapToGrid w:val="0"/>
              <w:spacing w:line="360" w:lineRule="auto"/>
              <w:rPr>
                <w:rFonts w:ascii="宋体" w:hAnsi="宋体"/>
                <w:snapToGrid w:val="0"/>
                <w:sz w:val="20"/>
                <w:szCs w:val="20"/>
              </w:rPr>
            </w:pPr>
            <w:r w:rsidRPr="0082106D">
              <w:rPr>
                <w:rFonts w:ascii="宋体" w:hAnsi="宋体" w:hint="eastAsia"/>
                <w:snapToGrid w:val="0"/>
                <w:sz w:val="20"/>
                <w:szCs w:val="20"/>
              </w:rPr>
              <w:t>注：</w:t>
            </w:r>
          </w:p>
          <w:p w14:paraId="735FD775" w14:textId="77777777" w:rsidR="00A0258D" w:rsidRPr="0082106D" w:rsidRDefault="00000000">
            <w:pPr>
              <w:snapToGrid w:val="0"/>
              <w:spacing w:line="360" w:lineRule="auto"/>
              <w:rPr>
                <w:rFonts w:ascii="宋体" w:hAnsi="宋体"/>
                <w:snapToGrid w:val="0"/>
                <w:sz w:val="20"/>
                <w:szCs w:val="20"/>
              </w:rPr>
            </w:pPr>
            <w:r w:rsidRPr="0082106D">
              <w:rPr>
                <w:rFonts w:ascii="宋体" w:hAnsi="宋体" w:hint="eastAsia"/>
                <w:snapToGrid w:val="0"/>
                <w:sz w:val="20"/>
                <w:szCs w:val="20"/>
              </w:rPr>
              <w:t>①未列明的按照国家、省、市相关政策执行。</w:t>
            </w:r>
          </w:p>
          <w:p w14:paraId="3ED9AA60" w14:textId="77777777" w:rsidR="00A0258D" w:rsidRPr="0082106D" w:rsidRDefault="00000000">
            <w:pPr>
              <w:snapToGrid w:val="0"/>
              <w:spacing w:line="360" w:lineRule="auto"/>
              <w:rPr>
                <w:rFonts w:ascii="宋体" w:hAnsi="宋体"/>
                <w:snapToGrid w:val="0"/>
                <w:sz w:val="20"/>
                <w:szCs w:val="20"/>
              </w:rPr>
            </w:pPr>
            <w:r w:rsidRPr="0082106D">
              <w:rPr>
                <w:rFonts w:ascii="宋体" w:hAnsi="宋体" w:hint="eastAsia"/>
                <w:snapToGrid w:val="0"/>
                <w:sz w:val="20"/>
                <w:szCs w:val="20"/>
              </w:rPr>
              <w:t>②如有相关政策文件更新，按照最新政策文件执行。</w:t>
            </w:r>
          </w:p>
        </w:tc>
      </w:tr>
      <w:tr w:rsidR="0082106D" w:rsidRPr="0082106D" w14:paraId="3756E2AB" w14:textId="77777777">
        <w:trPr>
          <w:trHeight w:val="3080"/>
        </w:trPr>
        <w:tc>
          <w:tcPr>
            <w:tcW w:w="956" w:type="dxa"/>
            <w:vAlign w:val="center"/>
          </w:tcPr>
          <w:p w14:paraId="60188741" w14:textId="77777777" w:rsidR="00A0258D" w:rsidRPr="0082106D" w:rsidRDefault="00000000">
            <w:pPr>
              <w:widowControl/>
              <w:snapToGrid w:val="0"/>
              <w:spacing w:line="360" w:lineRule="auto"/>
              <w:jc w:val="center"/>
              <w:rPr>
                <w:rFonts w:ascii="宋体" w:hAnsi="宋体" w:cs="宋体"/>
                <w:sz w:val="20"/>
                <w:szCs w:val="20"/>
              </w:rPr>
            </w:pPr>
            <w:r w:rsidRPr="0082106D">
              <w:rPr>
                <w:rFonts w:ascii="宋体" w:hAnsi="宋体" w:cs="宋体" w:hint="eastAsia"/>
                <w:bCs/>
                <w:snapToGrid w:val="0"/>
                <w:kern w:val="0"/>
              </w:rPr>
              <w:lastRenderedPageBreak/>
              <w:t>11.4</w:t>
            </w:r>
          </w:p>
        </w:tc>
        <w:tc>
          <w:tcPr>
            <w:tcW w:w="992" w:type="dxa"/>
            <w:vAlign w:val="center"/>
          </w:tcPr>
          <w:p w14:paraId="2809B82F"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t>评标过程中的澄清、说明或补正</w:t>
            </w:r>
          </w:p>
        </w:tc>
        <w:tc>
          <w:tcPr>
            <w:tcW w:w="6811" w:type="dxa"/>
            <w:vAlign w:val="center"/>
          </w:tcPr>
          <w:p w14:paraId="17EBA850"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bCs/>
                <w:snapToGrid w:val="0"/>
                <w:kern w:val="0"/>
                <w:sz w:val="20"/>
                <w:szCs w:val="20"/>
              </w:rPr>
              <w:t>（1）评标委员会通过</w:t>
            </w:r>
            <w:r w:rsidRPr="0082106D">
              <w:rPr>
                <w:rFonts w:ascii="宋体" w:hAnsi="宋体" w:cs="宋体" w:hint="eastAsia"/>
                <w:bCs/>
                <w:snapToGrid w:val="0"/>
                <w:kern w:val="0"/>
                <w:sz w:val="20"/>
                <w:szCs w:val="20"/>
              </w:rPr>
              <w:t>网上开评标系统</w:t>
            </w:r>
            <w:r w:rsidRPr="0082106D">
              <w:rPr>
                <w:rFonts w:ascii="宋体" w:hAnsi="宋体" w:cs="宋体"/>
                <w:bCs/>
                <w:snapToGrid w:val="0"/>
                <w:kern w:val="0"/>
                <w:sz w:val="20"/>
                <w:szCs w:val="20"/>
              </w:rPr>
              <w:t>将需要澄清、说明或补正的内容以询标函的形式发送给投标人，投标人应登录电子交易</w:t>
            </w:r>
            <w:r w:rsidRPr="0082106D">
              <w:rPr>
                <w:rFonts w:ascii="宋体" w:hAnsi="宋体" w:cs="宋体" w:hint="eastAsia"/>
                <w:bCs/>
                <w:snapToGrid w:val="0"/>
                <w:kern w:val="0"/>
                <w:sz w:val="20"/>
                <w:szCs w:val="20"/>
              </w:rPr>
              <w:t>系统</w:t>
            </w:r>
            <w:r w:rsidRPr="0082106D">
              <w:rPr>
                <w:rFonts w:ascii="宋体" w:hAnsi="宋体" w:cs="宋体"/>
                <w:bCs/>
                <w:snapToGrid w:val="0"/>
                <w:kern w:val="0"/>
                <w:sz w:val="20"/>
                <w:szCs w:val="20"/>
              </w:rPr>
              <w:t>并保持在线状态，以便及时接收评标委员会可能发出的询标函。</w:t>
            </w:r>
          </w:p>
          <w:p w14:paraId="46A4B23F"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bCs/>
                <w:snapToGrid w:val="0"/>
                <w:kern w:val="0"/>
                <w:sz w:val="20"/>
                <w:szCs w:val="20"/>
              </w:rPr>
              <w:t>（2）因投标人未登录电子交易</w:t>
            </w:r>
            <w:r w:rsidRPr="0082106D">
              <w:rPr>
                <w:rFonts w:ascii="宋体" w:hAnsi="宋体" w:cs="宋体" w:hint="eastAsia"/>
                <w:bCs/>
                <w:snapToGrid w:val="0"/>
                <w:kern w:val="0"/>
                <w:sz w:val="20"/>
                <w:szCs w:val="20"/>
              </w:rPr>
              <w:t>系统</w:t>
            </w:r>
            <w:r w:rsidRPr="0082106D">
              <w:rPr>
                <w:rFonts w:ascii="宋体" w:hAnsi="宋体" w:cs="宋体"/>
                <w:bCs/>
                <w:snapToGrid w:val="0"/>
                <w:kern w:val="0"/>
                <w:sz w:val="20"/>
                <w:szCs w:val="20"/>
              </w:rPr>
              <w:t>导致无法及时接收询标函（远程网上询标）或未在评标委员会规定的时间</w:t>
            </w:r>
            <w:r w:rsidRPr="0082106D">
              <w:rPr>
                <w:rFonts w:ascii="宋体" w:hAnsi="宋体" w:cs="宋体" w:hint="eastAsia"/>
                <w:bCs/>
                <w:snapToGrid w:val="0"/>
                <w:kern w:val="0"/>
                <w:sz w:val="20"/>
                <w:szCs w:val="20"/>
              </w:rPr>
              <w:t>（</w:t>
            </w:r>
            <w:r w:rsidRPr="0082106D">
              <w:rPr>
                <w:rFonts w:ascii="宋体" w:hAnsi="宋体" w:cs="宋体" w:hint="eastAsia"/>
                <w:bCs/>
                <w:snapToGrid w:val="0"/>
                <w:kern w:val="0"/>
                <w:sz w:val="20"/>
                <w:szCs w:val="20"/>
                <w:u w:val="single"/>
              </w:rPr>
              <w:t xml:space="preserve"> </w:t>
            </w:r>
            <w:r w:rsidRPr="0082106D">
              <w:rPr>
                <w:rFonts w:ascii="宋体" w:hAnsi="宋体" w:cs="宋体"/>
                <w:bCs/>
                <w:snapToGrid w:val="0"/>
                <w:kern w:val="0"/>
                <w:sz w:val="20"/>
                <w:szCs w:val="20"/>
                <w:u w:val="single"/>
              </w:rPr>
              <w:t xml:space="preserve">   </w:t>
            </w:r>
            <w:r w:rsidRPr="0082106D">
              <w:rPr>
                <w:rFonts w:ascii="宋体" w:hAnsi="宋体" w:cs="宋体" w:hint="eastAsia"/>
                <w:bCs/>
                <w:snapToGrid w:val="0"/>
                <w:kern w:val="0"/>
                <w:sz w:val="20"/>
                <w:szCs w:val="20"/>
              </w:rPr>
              <w:t>分钟）</w:t>
            </w:r>
            <w:r w:rsidRPr="0082106D">
              <w:rPr>
                <w:rFonts w:ascii="宋体" w:hAnsi="宋体" w:cs="宋体"/>
                <w:bCs/>
                <w:snapToGrid w:val="0"/>
                <w:kern w:val="0"/>
                <w:sz w:val="20"/>
                <w:szCs w:val="20"/>
              </w:rPr>
              <w:t>内</w:t>
            </w:r>
            <w:r w:rsidRPr="0082106D">
              <w:rPr>
                <w:rFonts w:ascii="宋体" w:hAnsi="宋体" w:cs="宋体" w:hint="eastAsia"/>
                <w:bCs/>
                <w:snapToGrid w:val="0"/>
                <w:kern w:val="0"/>
                <w:sz w:val="20"/>
                <w:szCs w:val="20"/>
              </w:rPr>
              <w:t>（以网上开评标系统所示时间为准）</w:t>
            </w:r>
            <w:r w:rsidRPr="0082106D">
              <w:rPr>
                <w:rFonts w:ascii="宋体" w:hAnsi="宋体" w:cs="宋体"/>
                <w:bCs/>
                <w:snapToGrid w:val="0"/>
                <w:kern w:val="0"/>
                <w:sz w:val="20"/>
                <w:szCs w:val="20"/>
              </w:rPr>
              <w:t>按要求进行澄清、说明或补正内容的视同投标人放弃澄清、说明或补正，评标委员会可按对投标人不利的解释进行判定。</w:t>
            </w:r>
          </w:p>
        </w:tc>
      </w:tr>
      <w:tr w:rsidR="0082106D" w:rsidRPr="0082106D" w14:paraId="5CBC20BF" w14:textId="77777777">
        <w:trPr>
          <w:trHeight w:val="567"/>
        </w:trPr>
        <w:tc>
          <w:tcPr>
            <w:tcW w:w="956" w:type="dxa"/>
            <w:vAlign w:val="center"/>
          </w:tcPr>
          <w:p w14:paraId="1B42946A"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bCs/>
                <w:snapToGrid w:val="0"/>
                <w:kern w:val="0"/>
                <w:sz w:val="20"/>
                <w:szCs w:val="20"/>
              </w:rPr>
              <w:t>11.5</w:t>
            </w:r>
          </w:p>
        </w:tc>
        <w:tc>
          <w:tcPr>
            <w:tcW w:w="992" w:type="dxa"/>
            <w:vAlign w:val="center"/>
          </w:tcPr>
          <w:p w14:paraId="64445543"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t>投标人对所提供材料应承担的责任</w:t>
            </w:r>
          </w:p>
        </w:tc>
        <w:tc>
          <w:tcPr>
            <w:tcW w:w="6811" w:type="dxa"/>
            <w:vAlign w:val="center"/>
          </w:tcPr>
          <w:p w14:paraId="2C87D25E"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（1）投标人提供虚假材料谋取中标的，招标投标行政监督部门将依法处理。</w:t>
            </w:r>
          </w:p>
          <w:p w14:paraId="719E309E"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（2）投标人对所提供的材料承担缔约过失责任和法律责任。</w:t>
            </w:r>
            <w:proofErr w:type="gramStart"/>
            <w:r w:rsidRPr="0082106D">
              <w:rPr>
                <w:rFonts w:ascii="宋体" w:hAnsi="宋体" w:cs="宋体" w:hint="eastAsia"/>
                <w:bCs/>
                <w:snapToGrid w:val="0"/>
                <w:kern w:val="0"/>
                <w:sz w:val="20"/>
                <w:szCs w:val="20"/>
              </w:rPr>
              <w:t>若投诉</w:t>
            </w:r>
            <w:proofErr w:type="gramEnd"/>
            <w:r w:rsidRPr="0082106D">
              <w:rPr>
                <w:rFonts w:ascii="宋体" w:hAnsi="宋体" w:cs="宋体" w:hint="eastAsia"/>
                <w:bCs/>
                <w:snapToGrid w:val="0"/>
                <w:kern w:val="0"/>
                <w:sz w:val="20"/>
                <w:szCs w:val="20"/>
              </w:rPr>
              <w:t>人对前述材料存在争议，进行有效投诉，被投诉人应当主动配合招标投标行政监督部门调查，并在规定期限内举证，提供有关证明材料；拒绝配合调查，且未在规定期限内举证、提供证明材料的，招标投标行政监督部门将依法处理。</w:t>
            </w:r>
          </w:p>
        </w:tc>
      </w:tr>
      <w:tr w:rsidR="0082106D" w:rsidRPr="0082106D" w14:paraId="45283FF7" w14:textId="77777777">
        <w:trPr>
          <w:trHeight w:val="1606"/>
        </w:trPr>
        <w:tc>
          <w:tcPr>
            <w:tcW w:w="956" w:type="dxa"/>
            <w:vAlign w:val="center"/>
          </w:tcPr>
          <w:p w14:paraId="38412943"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t>11.6</w:t>
            </w:r>
          </w:p>
        </w:tc>
        <w:tc>
          <w:tcPr>
            <w:tcW w:w="992" w:type="dxa"/>
            <w:vAlign w:val="center"/>
          </w:tcPr>
          <w:p w14:paraId="36D8BC11"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t>中标人未履行相关义务的责任</w:t>
            </w:r>
          </w:p>
        </w:tc>
        <w:tc>
          <w:tcPr>
            <w:tcW w:w="6811" w:type="dxa"/>
            <w:vAlign w:val="center"/>
          </w:tcPr>
          <w:p w14:paraId="33B3B204"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中标人未履行相关义务的，招标投标行政监督部门将依法对中标人进行处理，追究相关责任：</w:t>
            </w:r>
          </w:p>
          <w:p w14:paraId="0FC11521"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（1）中标后，中标人被招标投标行政监督部门查实存在违法行为，不满足中标条件的，由招标人取消其中标资格，并做好项目后续工作；</w:t>
            </w:r>
          </w:p>
          <w:p w14:paraId="7D544603"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（2）中标人应在规定期限内提交履约保证金并与招标人签订合同，若中标人未能在规定期限内提交履约保证金或签订合同，招标人有权取消其中标资格，并报招标投标行政监督部门；</w:t>
            </w:r>
          </w:p>
          <w:p w14:paraId="250ED5AE"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（3）合同签订后，中标人存在规定时间内</w:t>
            </w:r>
            <w:proofErr w:type="gramStart"/>
            <w:r w:rsidRPr="0082106D">
              <w:rPr>
                <w:rFonts w:ascii="宋体" w:hAnsi="宋体" w:cs="宋体" w:hint="eastAsia"/>
                <w:bCs/>
                <w:snapToGrid w:val="0"/>
                <w:kern w:val="0"/>
                <w:sz w:val="20"/>
                <w:szCs w:val="20"/>
              </w:rPr>
              <w:t>不</w:t>
            </w:r>
            <w:proofErr w:type="gramEnd"/>
            <w:r w:rsidRPr="0082106D">
              <w:rPr>
                <w:rFonts w:ascii="宋体" w:hAnsi="宋体" w:cs="宋体" w:hint="eastAsia"/>
                <w:bCs/>
                <w:snapToGrid w:val="0"/>
                <w:kern w:val="0"/>
                <w:sz w:val="20"/>
                <w:szCs w:val="20"/>
              </w:rPr>
              <w:t>进场开工、不履行合同义务等情况，招标人有权解除合同，追究其违约责任，并报招标投标行政监督部门。</w:t>
            </w:r>
          </w:p>
        </w:tc>
      </w:tr>
      <w:tr w:rsidR="0082106D" w:rsidRPr="0082106D" w14:paraId="6FA518F0" w14:textId="77777777">
        <w:trPr>
          <w:trHeight w:val="1705"/>
        </w:trPr>
        <w:tc>
          <w:tcPr>
            <w:tcW w:w="956" w:type="dxa"/>
            <w:vAlign w:val="center"/>
          </w:tcPr>
          <w:p w14:paraId="342AB2B5"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bCs/>
                <w:snapToGrid w:val="0"/>
                <w:kern w:val="0"/>
                <w:sz w:val="20"/>
                <w:szCs w:val="20"/>
              </w:rPr>
              <w:lastRenderedPageBreak/>
              <w:t>11.7</w:t>
            </w:r>
          </w:p>
        </w:tc>
        <w:tc>
          <w:tcPr>
            <w:tcW w:w="992" w:type="dxa"/>
            <w:vAlign w:val="center"/>
          </w:tcPr>
          <w:p w14:paraId="6516AAA2"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sz w:val="20"/>
                <w:szCs w:val="20"/>
              </w:rPr>
              <w:t>对投标人的其他要求</w:t>
            </w:r>
          </w:p>
        </w:tc>
        <w:tc>
          <w:tcPr>
            <w:tcW w:w="6811" w:type="dxa"/>
            <w:vAlign w:val="center"/>
          </w:tcPr>
          <w:p w14:paraId="319D03BC"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项目经理必须是投标人本单位工作人员，提供虚假资料谋取中标将被依法处罚。</w:t>
            </w:r>
          </w:p>
        </w:tc>
      </w:tr>
      <w:tr w:rsidR="0082106D" w:rsidRPr="0082106D" w14:paraId="78C62B44" w14:textId="77777777">
        <w:trPr>
          <w:trHeight w:val="1661"/>
        </w:trPr>
        <w:tc>
          <w:tcPr>
            <w:tcW w:w="956" w:type="dxa"/>
            <w:vAlign w:val="center"/>
          </w:tcPr>
          <w:p w14:paraId="2BBAA0A1"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t>11.8</w:t>
            </w:r>
          </w:p>
        </w:tc>
        <w:tc>
          <w:tcPr>
            <w:tcW w:w="992" w:type="dxa"/>
            <w:vAlign w:val="center"/>
          </w:tcPr>
          <w:p w14:paraId="31B11AA1"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解释权</w:t>
            </w:r>
          </w:p>
        </w:tc>
        <w:tc>
          <w:tcPr>
            <w:tcW w:w="6811" w:type="dxa"/>
            <w:vAlign w:val="center"/>
          </w:tcPr>
          <w:p w14:paraId="725759AB"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(1)构成本招标文件的各个组成文件应互为解释，互为说明；</w:t>
            </w:r>
          </w:p>
          <w:p w14:paraId="1C17E464"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(2)同</w:t>
            </w:r>
            <w:proofErr w:type="gramStart"/>
            <w:r w:rsidRPr="0082106D">
              <w:rPr>
                <w:rFonts w:ascii="宋体" w:hAnsi="宋体" w:cs="宋体" w:hint="eastAsia"/>
                <w:sz w:val="20"/>
                <w:szCs w:val="20"/>
              </w:rPr>
              <w:t>一组成</w:t>
            </w:r>
            <w:proofErr w:type="gramEnd"/>
            <w:r w:rsidRPr="0082106D">
              <w:rPr>
                <w:rFonts w:ascii="宋体" w:hAnsi="宋体" w:cs="宋体" w:hint="eastAsia"/>
                <w:sz w:val="20"/>
                <w:szCs w:val="20"/>
              </w:rPr>
              <w:t>文件中就同一事项的规定或约定不一致的，以编排顺序在后者为准；</w:t>
            </w:r>
          </w:p>
          <w:p w14:paraId="5BA1A020"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(3)如有不明确或不一致，构成合同文件组成内容的，以合同文件约定内容为准，且以专用合同条款约定的合同文件优先顺序解释；</w:t>
            </w:r>
          </w:p>
          <w:p w14:paraId="6288D69F"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(4)除招标文件中有特别规定外，仅适用于招标投标阶段的规定，按招标公告、投标人须知、评标办法、投标文件格式的先后顺序解释；</w:t>
            </w:r>
          </w:p>
          <w:p w14:paraId="369E7A4A"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(5)按本款前述规定仍不能形成结论的，由招标人负责解释。</w:t>
            </w:r>
          </w:p>
        </w:tc>
      </w:tr>
      <w:tr w:rsidR="0082106D" w:rsidRPr="0082106D" w14:paraId="2DC4C356" w14:textId="77777777">
        <w:trPr>
          <w:trHeight w:val="1661"/>
        </w:trPr>
        <w:tc>
          <w:tcPr>
            <w:tcW w:w="956" w:type="dxa"/>
            <w:vAlign w:val="center"/>
          </w:tcPr>
          <w:p w14:paraId="6576CD5B"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t>11.9</w:t>
            </w:r>
          </w:p>
        </w:tc>
        <w:tc>
          <w:tcPr>
            <w:tcW w:w="992" w:type="dxa"/>
            <w:vAlign w:val="center"/>
          </w:tcPr>
          <w:p w14:paraId="19B10D6E"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异议、投诉提出方式</w:t>
            </w:r>
          </w:p>
        </w:tc>
        <w:tc>
          <w:tcPr>
            <w:tcW w:w="6811" w:type="dxa"/>
            <w:vAlign w:val="center"/>
          </w:tcPr>
          <w:p w14:paraId="385CE19E"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（1）投标人异议时，应当以书面形式加盖电子印章后通过电子交易系统在线提交或以其他书面形式，在法定时限内向招标人提出。</w:t>
            </w:r>
          </w:p>
          <w:p w14:paraId="5E484E20"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（2）投诉。以投诉形式反映招标投标活动不符合法律法规规定的，投诉人应当以书面形式加盖电子印章后通过电子交易系统在线提交或以其他书面形式，在法定时限内向招标投标行政监督部门提出。</w:t>
            </w:r>
          </w:p>
          <w:p w14:paraId="16EA18C4"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对于属于虚假、恶意、捏造事实、多头反映不实信息等情形投诉的，招标投标行政监督部门将驳回投诉，存在违法行为的予以处罚。</w:t>
            </w:r>
          </w:p>
        </w:tc>
      </w:tr>
      <w:tr w:rsidR="0082106D" w:rsidRPr="0082106D" w14:paraId="49127E25" w14:textId="77777777">
        <w:trPr>
          <w:trHeight w:val="1738"/>
        </w:trPr>
        <w:tc>
          <w:tcPr>
            <w:tcW w:w="956" w:type="dxa"/>
            <w:vAlign w:val="center"/>
          </w:tcPr>
          <w:p w14:paraId="7086938E"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sz w:val="20"/>
                <w:szCs w:val="20"/>
              </w:rPr>
              <w:t>11.10</w:t>
            </w:r>
          </w:p>
        </w:tc>
        <w:tc>
          <w:tcPr>
            <w:tcW w:w="992" w:type="dxa"/>
            <w:vAlign w:val="center"/>
          </w:tcPr>
          <w:p w14:paraId="75D79C34"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投标所需资料</w:t>
            </w:r>
          </w:p>
        </w:tc>
        <w:tc>
          <w:tcPr>
            <w:tcW w:w="6811" w:type="dxa"/>
            <w:vAlign w:val="center"/>
          </w:tcPr>
          <w:p w14:paraId="6B906D33"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（1）投标文件使用最新版投标文件制作工具制作生成。</w:t>
            </w:r>
          </w:p>
          <w:p w14:paraId="1EBA368A"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（2）投标文件制作的具体方法：见投标文件制作工具中的手册功能，如有技术问题请联系：</w:t>
            </w:r>
            <w:r w:rsidRPr="0082106D">
              <w:rPr>
                <w:rFonts w:ascii="宋体" w:hAnsi="宋体" w:cs="宋体" w:hint="eastAsia"/>
                <w:bCs/>
                <w:snapToGrid w:val="0"/>
                <w:kern w:val="0"/>
                <w:sz w:val="20"/>
                <w:szCs w:val="20"/>
              </w:rPr>
              <w:t>0512-58188516</w:t>
            </w:r>
            <w:r w:rsidRPr="0082106D">
              <w:rPr>
                <w:rFonts w:ascii="宋体" w:hAnsi="宋体" w:cs="宋体" w:hint="eastAsia"/>
                <w:bCs/>
                <w:snapToGrid w:val="0"/>
                <w:sz w:val="20"/>
                <w:szCs w:val="20"/>
              </w:rPr>
              <w:t>。</w:t>
            </w:r>
          </w:p>
          <w:p w14:paraId="68CB0D18"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（3）投标人应合理安排投标文件递交时间，特别是网络速度慢的地区防止在系统关闭</w:t>
            </w:r>
            <w:proofErr w:type="gramStart"/>
            <w:r w:rsidRPr="0082106D">
              <w:rPr>
                <w:rFonts w:ascii="宋体" w:hAnsi="宋体" w:cs="宋体" w:hint="eastAsia"/>
                <w:sz w:val="20"/>
                <w:szCs w:val="20"/>
              </w:rPr>
              <w:t>前网络</w:t>
            </w:r>
            <w:proofErr w:type="gramEnd"/>
            <w:r w:rsidRPr="0082106D">
              <w:rPr>
                <w:rFonts w:ascii="宋体" w:hAnsi="宋体" w:cs="宋体" w:hint="eastAsia"/>
                <w:sz w:val="20"/>
                <w:szCs w:val="20"/>
              </w:rPr>
              <w:t>拥堵无法操作。如果因计算机及网络故障造成无法完成投标文件递交情形，责任自负。</w:t>
            </w:r>
          </w:p>
          <w:p w14:paraId="50C23E10"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（4）具体资料以第三章《评标办法》和第八章《投标文件格式》要求为准。</w:t>
            </w:r>
          </w:p>
          <w:p w14:paraId="46D3DEAD"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（5）投标人应对制作的投标文件质量负责，确保投标文件内容清晰、完整、可用，投标文件内容系统无法识别的，产生的不利后果由投标人自行承担。</w:t>
            </w:r>
          </w:p>
        </w:tc>
      </w:tr>
      <w:tr w:rsidR="0082106D" w:rsidRPr="0082106D" w14:paraId="0441896D" w14:textId="77777777">
        <w:trPr>
          <w:trHeight w:val="2250"/>
        </w:trPr>
        <w:tc>
          <w:tcPr>
            <w:tcW w:w="956" w:type="dxa"/>
            <w:vAlign w:val="center"/>
          </w:tcPr>
          <w:p w14:paraId="657E2F79"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lastRenderedPageBreak/>
              <w:t>11.11</w:t>
            </w:r>
          </w:p>
        </w:tc>
        <w:tc>
          <w:tcPr>
            <w:tcW w:w="992" w:type="dxa"/>
            <w:vAlign w:val="center"/>
          </w:tcPr>
          <w:p w14:paraId="34F03396"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报价文件编制</w:t>
            </w:r>
          </w:p>
          <w:p w14:paraId="7DF7DA47"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要求</w:t>
            </w:r>
          </w:p>
        </w:tc>
        <w:tc>
          <w:tcPr>
            <w:tcW w:w="6811" w:type="dxa"/>
            <w:vAlign w:val="center"/>
          </w:tcPr>
          <w:p w14:paraId="287DDF5D"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（1）发布的工程量清单为</w:t>
            </w:r>
            <w:proofErr w:type="spellStart"/>
            <w:r w:rsidRPr="0082106D">
              <w:rPr>
                <w:rFonts w:ascii="宋体" w:hAnsi="宋体" w:cs="宋体" w:hint="eastAsia"/>
                <w:sz w:val="20"/>
                <w:szCs w:val="20"/>
              </w:rPr>
              <w:t>hszb</w:t>
            </w:r>
            <w:proofErr w:type="spellEnd"/>
            <w:r w:rsidRPr="0082106D">
              <w:rPr>
                <w:rFonts w:ascii="宋体" w:hAnsi="宋体" w:cs="宋体" w:hint="eastAsia"/>
                <w:sz w:val="20"/>
                <w:szCs w:val="20"/>
              </w:rPr>
              <w:t>格式，投标人应及时升级造价软件，生成的已标价工程量清单文件后缀名为软件格式为</w:t>
            </w:r>
            <w:proofErr w:type="spellStart"/>
            <w:r w:rsidRPr="0082106D">
              <w:rPr>
                <w:rFonts w:ascii="宋体" w:hAnsi="宋体" w:cs="宋体"/>
                <w:sz w:val="20"/>
                <w:szCs w:val="20"/>
              </w:rPr>
              <w:t>hstb</w:t>
            </w:r>
            <w:proofErr w:type="spellEnd"/>
            <w:r w:rsidRPr="0082106D">
              <w:rPr>
                <w:rFonts w:ascii="宋体" w:hAnsi="宋体" w:cs="宋体" w:hint="eastAsia"/>
                <w:sz w:val="20"/>
                <w:szCs w:val="20"/>
              </w:rPr>
              <w:t>。</w:t>
            </w:r>
          </w:p>
          <w:p w14:paraId="7FEEB924"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（2）本标段工程量清单、最高投标限价发出后，投标人应对其数据进行复核，如认为数据有误，可按照本招标文件规定的程序及时限要求提出。</w:t>
            </w:r>
          </w:p>
        </w:tc>
      </w:tr>
      <w:tr w:rsidR="0082106D" w:rsidRPr="0082106D" w14:paraId="38E49C21" w14:textId="77777777">
        <w:trPr>
          <w:trHeight w:val="1372"/>
        </w:trPr>
        <w:tc>
          <w:tcPr>
            <w:tcW w:w="956" w:type="dxa"/>
            <w:vAlign w:val="center"/>
          </w:tcPr>
          <w:p w14:paraId="6141CB13" w14:textId="77777777" w:rsidR="00A0258D" w:rsidRPr="0082106D" w:rsidRDefault="00A0258D">
            <w:pPr>
              <w:snapToGrid w:val="0"/>
              <w:spacing w:line="360" w:lineRule="auto"/>
              <w:jc w:val="center"/>
              <w:rPr>
                <w:rFonts w:ascii="宋体" w:hAnsi="宋体" w:cs="宋体"/>
                <w:sz w:val="20"/>
                <w:szCs w:val="20"/>
              </w:rPr>
            </w:pPr>
          </w:p>
          <w:p w14:paraId="341885C0" w14:textId="77777777" w:rsidR="00A0258D" w:rsidRPr="0082106D" w:rsidRDefault="00A0258D">
            <w:pPr>
              <w:snapToGrid w:val="0"/>
              <w:spacing w:line="360" w:lineRule="auto"/>
              <w:jc w:val="center"/>
              <w:rPr>
                <w:rFonts w:ascii="宋体" w:hAnsi="宋体" w:cs="宋体"/>
                <w:sz w:val="20"/>
                <w:szCs w:val="20"/>
              </w:rPr>
            </w:pPr>
          </w:p>
          <w:p w14:paraId="2BCFD52B" w14:textId="77777777" w:rsidR="00A0258D" w:rsidRPr="0082106D" w:rsidRDefault="00A0258D">
            <w:pPr>
              <w:snapToGrid w:val="0"/>
              <w:spacing w:line="360" w:lineRule="auto"/>
              <w:jc w:val="center"/>
              <w:rPr>
                <w:rFonts w:ascii="宋体" w:hAnsi="宋体" w:cs="宋体"/>
                <w:sz w:val="20"/>
                <w:szCs w:val="20"/>
              </w:rPr>
            </w:pPr>
          </w:p>
          <w:p w14:paraId="5F3191DC"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11.12</w:t>
            </w:r>
          </w:p>
          <w:p w14:paraId="0BB58A74" w14:textId="77777777" w:rsidR="00A0258D" w:rsidRPr="0082106D" w:rsidRDefault="00A0258D">
            <w:pPr>
              <w:snapToGrid w:val="0"/>
              <w:spacing w:line="360" w:lineRule="auto"/>
              <w:jc w:val="center"/>
              <w:rPr>
                <w:rFonts w:ascii="宋体" w:hAnsi="宋体" w:cs="宋体"/>
                <w:sz w:val="20"/>
                <w:szCs w:val="20"/>
              </w:rPr>
            </w:pPr>
          </w:p>
          <w:p w14:paraId="4E8D3C56" w14:textId="77777777" w:rsidR="00A0258D" w:rsidRPr="0082106D" w:rsidRDefault="00A0258D">
            <w:pPr>
              <w:snapToGrid w:val="0"/>
              <w:spacing w:line="360" w:lineRule="auto"/>
              <w:jc w:val="center"/>
              <w:rPr>
                <w:rFonts w:ascii="宋体" w:hAnsi="宋体" w:cs="宋体"/>
                <w:sz w:val="20"/>
                <w:szCs w:val="20"/>
              </w:rPr>
            </w:pPr>
          </w:p>
        </w:tc>
        <w:tc>
          <w:tcPr>
            <w:tcW w:w="992" w:type="dxa"/>
            <w:vAlign w:val="center"/>
          </w:tcPr>
          <w:p w14:paraId="1B5091ED" w14:textId="77777777" w:rsidR="00A0258D" w:rsidRPr="0082106D" w:rsidRDefault="00A0258D">
            <w:pPr>
              <w:snapToGrid w:val="0"/>
              <w:spacing w:line="360" w:lineRule="auto"/>
              <w:jc w:val="center"/>
              <w:rPr>
                <w:rFonts w:ascii="宋体" w:hAnsi="宋体" w:cs="宋体"/>
                <w:sz w:val="20"/>
                <w:szCs w:val="20"/>
              </w:rPr>
            </w:pPr>
          </w:p>
          <w:p w14:paraId="7CFAED09"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政府采购政策</w:t>
            </w:r>
          </w:p>
        </w:tc>
        <w:tc>
          <w:tcPr>
            <w:tcW w:w="6811" w:type="dxa"/>
            <w:vAlign w:val="center"/>
          </w:tcPr>
          <w:p w14:paraId="41647E76"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bCs/>
                <w:snapToGrid w:val="0"/>
                <w:kern w:val="0"/>
                <w:sz w:val="20"/>
                <w:szCs w:val="20"/>
              </w:rPr>
              <w:t>□</w:t>
            </w:r>
            <w:r w:rsidRPr="0082106D">
              <w:rPr>
                <w:rFonts w:ascii="宋体" w:hAnsi="宋体" w:cs="宋体" w:hint="eastAsia"/>
                <w:sz w:val="20"/>
                <w:szCs w:val="20"/>
              </w:rPr>
              <w:t>不执行</w:t>
            </w:r>
          </w:p>
          <w:p w14:paraId="47544903"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bCs/>
                <w:snapToGrid w:val="0"/>
                <w:kern w:val="0"/>
                <w:sz w:val="20"/>
                <w:szCs w:val="20"/>
              </w:rPr>
              <w:t>□</w:t>
            </w:r>
            <w:r w:rsidRPr="0082106D">
              <w:rPr>
                <w:rFonts w:ascii="宋体" w:hAnsi="宋体" w:cs="宋体" w:hint="eastAsia"/>
                <w:sz w:val="20"/>
                <w:szCs w:val="20"/>
              </w:rPr>
              <w:t>执行，具体要求如下：</w:t>
            </w:r>
          </w:p>
          <w:p w14:paraId="0781D142"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1）落实节能产品采购政策：本工程中包含属于《节能产品政府采购品目清单》中政府强制采购的节能产品，投标人施工过程中提供的产品须具有市场监管总局公布的《参与实施政府采购节能产品认证机构目录》中的认证机构出具的、处于有效期内的节能（节水）产品认证证书。</w:t>
            </w:r>
          </w:p>
          <w:p w14:paraId="1A458A4D"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2）加大绿色建材产品在政府采购工程中使用。按照《财政部住房和城乡建设部关于政府采购支持绿色建材促进建筑品质提升试点工作的通知》(财库[2020]31号)要求，鼓励工程中优先采购可循环可利用建材、高强度高耐久建材、绿色部品部件、绿色装饰装修材料、节水节能建材等绿色建材产品。</w:t>
            </w:r>
          </w:p>
          <w:p w14:paraId="78D75DB9"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3）落实绿色包装政府采购需求标准。涉及商品包装和快递包装，投标人应当执行《关于印发〈商品包装政府采购需求标准（试行）〉、〈快递包装政府采购需求标准（试行）〉的通知》（财办库〔2020〕123号）、《安徽省财政厅关于贯彻落实政府绿色采购有关政策的通知》（</w:t>
            </w:r>
            <w:proofErr w:type="gramStart"/>
            <w:r w:rsidRPr="0082106D">
              <w:rPr>
                <w:rFonts w:ascii="宋体" w:hAnsi="宋体" w:cs="宋体" w:hint="eastAsia"/>
                <w:sz w:val="20"/>
                <w:szCs w:val="20"/>
              </w:rPr>
              <w:t>皖财购</w:t>
            </w:r>
            <w:proofErr w:type="gramEnd"/>
            <w:r w:rsidRPr="0082106D">
              <w:rPr>
                <w:rFonts w:ascii="宋体" w:hAnsi="宋体" w:cs="宋体" w:hint="eastAsia"/>
                <w:sz w:val="20"/>
                <w:szCs w:val="20"/>
              </w:rPr>
              <w:t>〔2023〕853号）的要求，提供符合需求标准的绿色包装、绿色运输，同时，采购人将对包装材料和运输环节作为履约验收条款进行验收。</w:t>
            </w:r>
          </w:p>
          <w:p w14:paraId="7933736C"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（4）《政府采购促进中小企业发展管理办法》政策执行：①对于经主管预算单位统筹后未预留份额专门面向中小企业采购的采购项目，以及预留份额项目中的非预留部分采购包，工程项目应当对小</w:t>
            </w:r>
            <w:proofErr w:type="gramStart"/>
            <w:r w:rsidRPr="0082106D">
              <w:rPr>
                <w:rFonts w:ascii="宋体" w:hAnsi="宋体" w:cs="宋体" w:hint="eastAsia"/>
                <w:sz w:val="20"/>
                <w:szCs w:val="20"/>
              </w:rPr>
              <w:t>微企业</w:t>
            </w:r>
            <w:proofErr w:type="gramEnd"/>
            <w:r w:rsidRPr="0082106D">
              <w:rPr>
                <w:rFonts w:ascii="宋体" w:hAnsi="宋体" w:cs="宋体" w:hint="eastAsia"/>
                <w:sz w:val="20"/>
                <w:szCs w:val="20"/>
              </w:rPr>
              <w:t>报价给予</w:t>
            </w:r>
            <w:r w:rsidRPr="0082106D">
              <w:rPr>
                <w:rFonts w:ascii="宋体" w:hAnsi="宋体" w:cs="宋体" w:hint="eastAsia"/>
                <w:sz w:val="20"/>
                <w:szCs w:val="20"/>
                <w:u w:val="single"/>
              </w:rPr>
              <w:t>【选填3%-5%】</w:t>
            </w:r>
            <w:r w:rsidRPr="0082106D">
              <w:rPr>
                <w:rFonts w:ascii="宋体" w:hAnsi="宋体" w:cs="宋体" w:hint="eastAsia"/>
                <w:sz w:val="20"/>
                <w:szCs w:val="20"/>
              </w:rPr>
              <w:t>的扣除，用扣除后的价格参加评审。适用招标投标法的政府采购工程建设项目，采用综合</w:t>
            </w:r>
            <w:proofErr w:type="gramStart"/>
            <w:r w:rsidRPr="0082106D">
              <w:rPr>
                <w:rFonts w:ascii="宋体" w:hAnsi="宋体" w:cs="宋体" w:hint="eastAsia"/>
                <w:sz w:val="20"/>
                <w:szCs w:val="20"/>
              </w:rPr>
              <w:t>评估法但未</w:t>
            </w:r>
            <w:proofErr w:type="gramEnd"/>
            <w:r w:rsidRPr="0082106D">
              <w:rPr>
                <w:rFonts w:ascii="宋体" w:hAnsi="宋体" w:cs="宋体" w:hint="eastAsia"/>
                <w:sz w:val="20"/>
                <w:szCs w:val="20"/>
              </w:rPr>
              <w:t xml:space="preserve">采用低价优先法计算价格分的，评标时应当在采用原报价进行评分的基础上增加其价格得分的 </w:t>
            </w:r>
            <w:r w:rsidRPr="0082106D">
              <w:rPr>
                <w:rFonts w:ascii="宋体" w:hAnsi="宋体" w:cs="宋体" w:hint="eastAsia"/>
                <w:sz w:val="20"/>
                <w:szCs w:val="20"/>
                <w:u w:val="single"/>
              </w:rPr>
              <w:t>【选填3%-5%】</w:t>
            </w:r>
            <w:r w:rsidRPr="0082106D">
              <w:rPr>
                <w:rFonts w:ascii="宋体" w:hAnsi="宋体" w:cs="宋体" w:hint="eastAsia"/>
                <w:sz w:val="20"/>
                <w:szCs w:val="20"/>
              </w:rPr>
              <w:t>作为其价格分。②接受大中型企业与小</w:t>
            </w:r>
            <w:proofErr w:type="gramStart"/>
            <w:r w:rsidRPr="0082106D">
              <w:rPr>
                <w:rFonts w:ascii="宋体" w:hAnsi="宋体" w:cs="宋体" w:hint="eastAsia"/>
                <w:sz w:val="20"/>
                <w:szCs w:val="20"/>
              </w:rPr>
              <w:t>微企业</w:t>
            </w:r>
            <w:proofErr w:type="gramEnd"/>
            <w:r w:rsidRPr="0082106D">
              <w:rPr>
                <w:rFonts w:ascii="宋体" w:hAnsi="宋体" w:cs="宋体" w:hint="eastAsia"/>
                <w:sz w:val="20"/>
                <w:szCs w:val="20"/>
              </w:rPr>
              <w:t>组成联合体或者允许大中型企业向一家或者多家小</w:t>
            </w:r>
            <w:proofErr w:type="gramStart"/>
            <w:r w:rsidRPr="0082106D">
              <w:rPr>
                <w:rFonts w:ascii="宋体" w:hAnsi="宋体" w:cs="宋体" w:hint="eastAsia"/>
                <w:sz w:val="20"/>
                <w:szCs w:val="20"/>
              </w:rPr>
              <w:t>微企业</w:t>
            </w:r>
            <w:proofErr w:type="gramEnd"/>
            <w:r w:rsidRPr="0082106D">
              <w:rPr>
                <w:rFonts w:ascii="宋体" w:hAnsi="宋体" w:cs="宋体" w:hint="eastAsia"/>
                <w:sz w:val="20"/>
                <w:szCs w:val="20"/>
              </w:rPr>
              <w:t>分包的采购项目，对于联合协议或者分包意向协议约定小</w:t>
            </w:r>
            <w:proofErr w:type="gramStart"/>
            <w:r w:rsidRPr="0082106D">
              <w:rPr>
                <w:rFonts w:ascii="宋体" w:hAnsi="宋体" w:cs="宋体" w:hint="eastAsia"/>
                <w:sz w:val="20"/>
                <w:szCs w:val="20"/>
              </w:rPr>
              <w:t>微企业</w:t>
            </w:r>
            <w:proofErr w:type="gramEnd"/>
            <w:r w:rsidRPr="0082106D">
              <w:rPr>
                <w:rFonts w:ascii="宋体" w:hAnsi="宋体" w:cs="宋体" w:hint="eastAsia"/>
                <w:sz w:val="20"/>
                <w:szCs w:val="20"/>
              </w:rPr>
              <w:t xml:space="preserve">的合同份额占到合同总金额 30%以上的，工程项目应当对联合体或者大中型企业的报价给予 </w:t>
            </w:r>
            <w:r w:rsidRPr="0082106D">
              <w:rPr>
                <w:rFonts w:ascii="宋体" w:hAnsi="宋体" w:cs="宋体" w:hint="eastAsia"/>
                <w:sz w:val="20"/>
                <w:szCs w:val="20"/>
                <w:u w:val="single"/>
              </w:rPr>
              <w:t>【选填1%-2%】</w:t>
            </w:r>
            <w:r w:rsidRPr="0082106D">
              <w:rPr>
                <w:rFonts w:ascii="宋体" w:hAnsi="宋体" w:cs="宋体" w:hint="eastAsia"/>
                <w:sz w:val="20"/>
                <w:szCs w:val="20"/>
              </w:rPr>
              <w:t>的扣除，用扣除后的价格参加评审。适用招标投标法的政府采购工程建设项目，采用综合</w:t>
            </w:r>
            <w:proofErr w:type="gramStart"/>
            <w:r w:rsidRPr="0082106D">
              <w:rPr>
                <w:rFonts w:ascii="宋体" w:hAnsi="宋体" w:cs="宋体" w:hint="eastAsia"/>
                <w:sz w:val="20"/>
                <w:szCs w:val="20"/>
              </w:rPr>
              <w:t>评估法但未</w:t>
            </w:r>
            <w:proofErr w:type="gramEnd"/>
            <w:r w:rsidRPr="0082106D">
              <w:rPr>
                <w:rFonts w:ascii="宋体" w:hAnsi="宋体" w:cs="宋体" w:hint="eastAsia"/>
                <w:sz w:val="20"/>
                <w:szCs w:val="20"/>
              </w:rPr>
              <w:t>采用低价优先法</w:t>
            </w:r>
            <w:r w:rsidRPr="0082106D">
              <w:rPr>
                <w:rFonts w:ascii="宋体" w:hAnsi="宋体" w:cs="宋体" w:hint="eastAsia"/>
                <w:sz w:val="20"/>
                <w:szCs w:val="20"/>
              </w:rPr>
              <w:lastRenderedPageBreak/>
              <w:t xml:space="preserve">计算价格分的，评标时应当在采用原报价进行评分的基础上增加其价格得分的 </w:t>
            </w:r>
            <w:r w:rsidRPr="0082106D">
              <w:rPr>
                <w:rFonts w:ascii="宋体" w:hAnsi="宋体" w:cs="宋体" w:hint="eastAsia"/>
                <w:sz w:val="20"/>
                <w:szCs w:val="20"/>
                <w:u w:val="single"/>
              </w:rPr>
              <w:t>【选填1%-2%】</w:t>
            </w:r>
            <w:r w:rsidRPr="0082106D">
              <w:rPr>
                <w:rFonts w:ascii="宋体" w:hAnsi="宋体" w:cs="宋体" w:hint="eastAsia"/>
                <w:sz w:val="20"/>
                <w:szCs w:val="20"/>
              </w:rPr>
              <w:t>作为其价格分。组成联合体或者接受分包的小</w:t>
            </w:r>
            <w:proofErr w:type="gramStart"/>
            <w:r w:rsidRPr="0082106D">
              <w:rPr>
                <w:rFonts w:ascii="宋体" w:hAnsi="宋体" w:cs="宋体" w:hint="eastAsia"/>
                <w:sz w:val="20"/>
                <w:szCs w:val="20"/>
              </w:rPr>
              <w:t>微企业</w:t>
            </w:r>
            <w:proofErr w:type="gramEnd"/>
            <w:r w:rsidRPr="0082106D">
              <w:rPr>
                <w:rFonts w:ascii="宋体" w:hAnsi="宋体" w:cs="宋体" w:hint="eastAsia"/>
                <w:sz w:val="20"/>
                <w:szCs w:val="20"/>
              </w:rPr>
              <w:t>与联合体内其他企业、分包企业之间存在直接控股、管理关系的，不享受价格扣除优惠政策。</w:t>
            </w:r>
          </w:p>
          <w:p w14:paraId="45DFE1C2"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（5）其他要求：</w:t>
            </w:r>
            <w:r w:rsidRPr="0082106D">
              <w:rPr>
                <w:rFonts w:ascii="宋体" w:hAnsi="宋体" w:cs="宋体" w:hint="eastAsia"/>
                <w:sz w:val="20"/>
                <w:szCs w:val="20"/>
                <w:u w:val="single"/>
              </w:rPr>
              <w:t xml:space="preserve">             </w:t>
            </w:r>
          </w:p>
        </w:tc>
      </w:tr>
      <w:tr w:rsidR="0082106D" w:rsidRPr="0082106D" w14:paraId="797DCFAA" w14:textId="77777777">
        <w:trPr>
          <w:trHeight w:val="1372"/>
        </w:trPr>
        <w:tc>
          <w:tcPr>
            <w:tcW w:w="956" w:type="dxa"/>
            <w:vAlign w:val="center"/>
          </w:tcPr>
          <w:p w14:paraId="354670DC" w14:textId="77777777" w:rsidR="00A0258D" w:rsidRPr="0082106D" w:rsidRDefault="00A0258D">
            <w:pPr>
              <w:snapToGrid w:val="0"/>
              <w:spacing w:line="360" w:lineRule="auto"/>
              <w:rPr>
                <w:rFonts w:ascii="宋体" w:hAnsi="宋体" w:cs="宋体"/>
                <w:bCs/>
                <w:snapToGrid w:val="0"/>
                <w:kern w:val="0"/>
                <w:sz w:val="20"/>
                <w:szCs w:val="20"/>
              </w:rPr>
            </w:pPr>
          </w:p>
          <w:p w14:paraId="6A647DB6" w14:textId="77777777" w:rsidR="00A0258D" w:rsidRPr="0082106D" w:rsidRDefault="00A0258D">
            <w:pPr>
              <w:snapToGrid w:val="0"/>
              <w:spacing w:line="360" w:lineRule="auto"/>
              <w:jc w:val="center"/>
              <w:rPr>
                <w:rFonts w:ascii="宋体" w:hAnsi="宋体" w:cs="宋体"/>
                <w:bCs/>
                <w:snapToGrid w:val="0"/>
                <w:kern w:val="0"/>
                <w:sz w:val="20"/>
                <w:szCs w:val="20"/>
              </w:rPr>
            </w:pPr>
          </w:p>
          <w:p w14:paraId="2C37AE7F" w14:textId="77777777" w:rsidR="00A0258D" w:rsidRPr="0082106D" w:rsidRDefault="00A0258D">
            <w:pPr>
              <w:snapToGrid w:val="0"/>
              <w:spacing w:line="360" w:lineRule="auto"/>
              <w:rPr>
                <w:rFonts w:ascii="宋体" w:hAnsi="宋体" w:cs="宋体"/>
                <w:bCs/>
                <w:snapToGrid w:val="0"/>
                <w:kern w:val="0"/>
                <w:sz w:val="20"/>
                <w:szCs w:val="20"/>
              </w:rPr>
            </w:pPr>
          </w:p>
          <w:p w14:paraId="6F2E0FE2"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t>11.13</w:t>
            </w:r>
          </w:p>
          <w:p w14:paraId="55243175" w14:textId="77777777" w:rsidR="00A0258D" w:rsidRPr="0082106D" w:rsidRDefault="00A0258D">
            <w:pPr>
              <w:pStyle w:val="27"/>
              <w:ind w:firstLine="400"/>
              <w:rPr>
                <w:rFonts w:cs="宋体"/>
                <w:snapToGrid w:val="0"/>
                <w:kern w:val="0"/>
                <w:sz w:val="20"/>
                <w:szCs w:val="20"/>
              </w:rPr>
            </w:pPr>
          </w:p>
          <w:p w14:paraId="688A461E" w14:textId="77777777" w:rsidR="00A0258D" w:rsidRPr="0082106D" w:rsidRDefault="00A0258D">
            <w:pPr>
              <w:rPr>
                <w:rFonts w:ascii="宋体" w:hAnsi="宋体" w:cs="宋体"/>
                <w:bCs/>
                <w:snapToGrid w:val="0"/>
                <w:kern w:val="0"/>
                <w:sz w:val="20"/>
                <w:szCs w:val="20"/>
              </w:rPr>
            </w:pPr>
          </w:p>
          <w:p w14:paraId="1BB0ED54" w14:textId="77777777" w:rsidR="00A0258D" w:rsidRPr="0082106D" w:rsidRDefault="00A0258D">
            <w:pPr>
              <w:pStyle w:val="27"/>
              <w:ind w:firstLineChars="0" w:firstLine="0"/>
              <w:rPr>
                <w:rFonts w:cs="宋体"/>
                <w:snapToGrid w:val="0"/>
                <w:kern w:val="0"/>
                <w:sz w:val="20"/>
                <w:szCs w:val="20"/>
              </w:rPr>
            </w:pPr>
          </w:p>
          <w:p w14:paraId="6D8D6FBA" w14:textId="77777777" w:rsidR="00A0258D" w:rsidRPr="0082106D" w:rsidRDefault="00A0258D"/>
        </w:tc>
        <w:tc>
          <w:tcPr>
            <w:tcW w:w="992" w:type="dxa"/>
            <w:vAlign w:val="center"/>
          </w:tcPr>
          <w:p w14:paraId="660425F5"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招标代理服务费及工程量清单和最高投标限价编制费</w:t>
            </w:r>
          </w:p>
        </w:tc>
        <w:tc>
          <w:tcPr>
            <w:tcW w:w="6811" w:type="dxa"/>
            <w:vAlign w:val="center"/>
          </w:tcPr>
          <w:p w14:paraId="48311DB7"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以下费用无论是否在价格标中列明，均视为包含在报价中，由中标人支付，请各投标人报价</w:t>
            </w:r>
            <w:proofErr w:type="gramStart"/>
            <w:r w:rsidRPr="0082106D">
              <w:rPr>
                <w:rFonts w:ascii="宋体" w:hAnsi="宋体" w:cs="宋体" w:hint="eastAsia"/>
                <w:sz w:val="20"/>
                <w:szCs w:val="20"/>
              </w:rPr>
              <w:t>时综合</w:t>
            </w:r>
            <w:proofErr w:type="gramEnd"/>
            <w:r w:rsidRPr="0082106D">
              <w:rPr>
                <w:rFonts w:ascii="宋体" w:hAnsi="宋体" w:cs="宋体" w:hint="eastAsia"/>
                <w:sz w:val="20"/>
                <w:szCs w:val="20"/>
              </w:rPr>
              <w:t>考虑：</w:t>
            </w:r>
          </w:p>
          <w:p w14:paraId="1F4DDD09"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1、代理费：</w:t>
            </w:r>
          </w:p>
          <w:p w14:paraId="092556CC"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本项目招标代理费按下列标准的</w:t>
            </w:r>
            <w:r w:rsidRPr="0082106D">
              <w:rPr>
                <w:rFonts w:ascii="宋体" w:hAnsi="宋体" w:cs="宋体" w:hint="eastAsia"/>
                <w:sz w:val="20"/>
                <w:szCs w:val="20"/>
                <w:u w:val="single"/>
              </w:rPr>
              <w:t xml:space="preserve">     </w:t>
            </w:r>
            <w:r w:rsidRPr="0082106D">
              <w:rPr>
                <w:rFonts w:ascii="宋体" w:hAnsi="宋体" w:cs="宋体" w:hint="eastAsia"/>
                <w:sz w:val="20"/>
                <w:szCs w:val="20"/>
              </w:rPr>
              <w:t>%收取（计算后不满5000元，按5000元计）：采用差额定率累进计费方式，具体收费标准可参考《国家计委关于印发&lt;招标代理服务收费管理暂行办法&gt;的通知》（计价格[2002]1980 号）。</w:t>
            </w:r>
          </w:p>
          <w:p w14:paraId="787F903F"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2、工程量清单和最高投标限价（控制价）编制费：</w:t>
            </w:r>
          </w:p>
          <w:p w14:paraId="50CDAD4F"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本项目按工程量清单和最高投标限价（控制价）编制</w:t>
            </w:r>
            <w:proofErr w:type="gramStart"/>
            <w:r w:rsidRPr="0082106D">
              <w:rPr>
                <w:rFonts w:ascii="宋体" w:hAnsi="宋体" w:cs="宋体" w:hint="eastAsia"/>
                <w:sz w:val="20"/>
                <w:szCs w:val="20"/>
              </w:rPr>
              <w:t>费下列</w:t>
            </w:r>
            <w:proofErr w:type="gramEnd"/>
            <w:r w:rsidRPr="0082106D">
              <w:rPr>
                <w:rFonts w:ascii="宋体" w:hAnsi="宋体" w:cs="宋体" w:hint="eastAsia"/>
                <w:sz w:val="20"/>
                <w:szCs w:val="20"/>
              </w:rPr>
              <w:t>标准的</w:t>
            </w:r>
            <w:r w:rsidRPr="0082106D">
              <w:rPr>
                <w:rFonts w:ascii="宋体" w:hAnsi="宋体" w:cs="宋体" w:hint="eastAsia"/>
                <w:sz w:val="20"/>
                <w:szCs w:val="20"/>
                <w:u w:val="single"/>
              </w:rPr>
              <w:t xml:space="preserve">    </w:t>
            </w:r>
            <w:r w:rsidRPr="0082106D">
              <w:rPr>
                <w:rFonts w:ascii="宋体" w:hAnsi="宋体" w:cs="宋体" w:hint="eastAsia"/>
                <w:sz w:val="20"/>
                <w:szCs w:val="20"/>
              </w:rPr>
              <w:t>%收取（不足1000元的按1000元计）：以成交价为计算基数，具体收费标准可参考《安徽省建设工程造价咨询服务及收费标准》（</w:t>
            </w:r>
            <w:proofErr w:type="gramStart"/>
            <w:r w:rsidRPr="0082106D">
              <w:rPr>
                <w:rFonts w:ascii="宋体" w:hAnsi="宋体" w:cs="宋体" w:hint="eastAsia"/>
                <w:sz w:val="20"/>
                <w:szCs w:val="20"/>
              </w:rPr>
              <w:t>皖价服</w:t>
            </w:r>
            <w:proofErr w:type="gramEnd"/>
            <w:r w:rsidRPr="0082106D">
              <w:rPr>
                <w:rFonts w:ascii="宋体" w:hAnsi="宋体" w:cs="宋体" w:hint="eastAsia"/>
                <w:sz w:val="20"/>
                <w:szCs w:val="20"/>
              </w:rPr>
              <w:t>[2007]86号）。</w:t>
            </w:r>
          </w:p>
          <w:p w14:paraId="7D7E833E" w14:textId="77777777" w:rsidR="00A0258D" w:rsidRPr="0082106D" w:rsidRDefault="00000000">
            <w:pPr>
              <w:snapToGrid w:val="0"/>
              <w:spacing w:line="360" w:lineRule="auto"/>
              <w:rPr>
                <w:rFonts w:ascii="宋体" w:hAnsi="宋体" w:cs="宋体"/>
                <w:sz w:val="20"/>
                <w:szCs w:val="20"/>
              </w:rPr>
            </w:pPr>
            <w:permStart w:id="10753061" w:edGrp="everyone"/>
            <w:r w:rsidRPr="0082106D">
              <w:rPr>
                <w:rFonts w:ascii="宋体" w:hAnsi="宋体" w:cs="宋体" w:hint="eastAsia"/>
                <w:sz w:val="20"/>
                <w:szCs w:val="20"/>
              </w:rPr>
              <w:t>（评标专家费用不再在招标文件中约定由中标人支付。此提醒事项，代理编制招标文件时删除。）</w:t>
            </w:r>
            <w:permEnd w:id="10753061"/>
          </w:p>
        </w:tc>
      </w:tr>
      <w:tr w:rsidR="0082106D" w:rsidRPr="0082106D" w14:paraId="319FB7EB" w14:textId="77777777">
        <w:trPr>
          <w:trHeight w:val="1372"/>
        </w:trPr>
        <w:tc>
          <w:tcPr>
            <w:tcW w:w="956" w:type="dxa"/>
            <w:vAlign w:val="center"/>
          </w:tcPr>
          <w:p w14:paraId="6A94AD8F"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1</w:t>
            </w:r>
            <w:r w:rsidRPr="0082106D">
              <w:rPr>
                <w:rFonts w:ascii="宋体" w:hAnsi="宋体" w:cs="宋体"/>
                <w:bCs/>
                <w:snapToGrid w:val="0"/>
                <w:kern w:val="0"/>
                <w:sz w:val="20"/>
                <w:szCs w:val="20"/>
              </w:rPr>
              <w:t>1.14</w:t>
            </w:r>
          </w:p>
        </w:tc>
        <w:tc>
          <w:tcPr>
            <w:tcW w:w="992" w:type="dxa"/>
            <w:vAlign w:val="center"/>
          </w:tcPr>
          <w:p w14:paraId="64D32A14"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社保要求</w:t>
            </w:r>
          </w:p>
        </w:tc>
        <w:tc>
          <w:tcPr>
            <w:tcW w:w="6811" w:type="dxa"/>
            <w:vAlign w:val="center"/>
          </w:tcPr>
          <w:p w14:paraId="14022705" w14:textId="77777777" w:rsidR="00A0258D" w:rsidRPr="0082106D" w:rsidRDefault="00000000">
            <w:pPr>
              <w:snapToGrid w:val="0"/>
              <w:spacing w:line="360" w:lineRule="auto"/>
              <w:rPr>
                <w:rFonts w:ascii="宋体" w:hAnsi="宋体" w:cs="宋体"/>
                <w:sz w:val="20"/>
                <w:szCs w:val="20"/>
              </w:rPr>
            </w:pPr>
            <w:bookmarkStart w:id="101" w:name="_Hlk145861563"/>
            <w:r w:rsidRPr="0082106D">
              <w:rPr>
                <w:rFonts w:ascii="宋体" w:hAnsi="宋体" w:cs="宋体" w:hint="eastAsia"/>
                <w:sz w:val="20"/>
                <w:szCs w:val="20"/>
              </w:rPr>
              <w:t>招标文件中所有</w:t>
            </w:r>
            <w:proofErr w:type="gramStart"/>
            <w:r w:rsidRPr="0082106D">
              <w:rPr>
                <w:rFonts w:ascii="宋体" w:hAnsi="宋体" w:cs="宋体" w:hint="eastAsia"/>
                <w:sz w:val="20"/>
                <w:szCs w:val="20"/>
              </w:rPr>
              <w:t>社保证明需</w:t>
            </w:r>
            <w:proofErr w:type="gramEnd"/>
            <w:r w:rsidRPr="0082106D">
              <w:rPr>
                <w:rFonts w:ascii="宋体" w:hAnsi="宋体" w:cs="宋体" w:hint="eastAsia"/>
                <w:sz w:val="20"/>
                <w:szCs w:val="20"/>
              </w:rPr>
              <w:t>提供社保部门出具的开标截止时间前连续6个月中任意连续3个月相关人员所在投标企业的社保缴纳证明材料（如：开标截止时间在12月份，则提供6-11月中任意连续3个月的</w:t>
            </w:r>
            <w:proofErr w:type="gramStart"/>
            <w:r w:rsidRPr="0082106D">
              <w:rPr>
                <w:rFonts w:ascii="宋体" w:hAnsi="宋体" w:cs="宋体" w:hint="eastAsia"/>
                <w:sz w:val="20"/>
                <w:szCs w:val="20"/>
              </w:rPr>
              <w:t>社保证明</w:t>
            </w:r>
            <w:proofErr w:type="gramEnd"/>
            <w:r w:rsidRPr="0082106D">
              <w:rPr>
                <w:rFonts w:ascii="宋体" w:hAnsi="宋体" w:cs="宋体" w:hint="eastAsia"/>
                <w:sz w:val="20"/>
                <w:szCs w:val="20"/>
              </w:rPr>
              <w:t>）</w:t>
            </w:r>
            <w:bookmarkEnd w:id="101"/>
            <w:r w:rsidRPr="0082106D">
              <w:rPr>
                <w:rFonts w:ascii="宋体" w:hAnsi="宋体" w:cs="宋体" w:hint="eastAsia"/>
                <w:sz w:val="20"/>
                <w:szCs w:val="20"/>
              </w:rPr>
              <w:t>。</w:t>
            </w:r>
          </w:p>
        </w:tc>
      </w:tr>
      <w:tr w:rsidR="0082106D" w:rsidRPr="0082106D" w14:paraId="2E146F20" w14:textId="77777777">
        <w:trPr>
          <w:trHeight w:val="1372"/>
        </w:trPr>
        <w:tc>
          <w:tcPr>
            <w:tcW w:w="956" w:type="dxa"/>
            <w:vAlign w:val="center"/>
          </w:tcPr>
          <w:p w14:paraId="575F88B0" w14:textId="77777777" w:rsidR="00A0258D" w:rsidRPr="0082106D" w:rsidRDefault="00000000">
            <w:pPr>
              <w:snapToGrid w:val="0"/>
              <w:spacing w:line="360" w:lineRule="auto"/>
              <w:rPr>
                <w:rStyle w:val="afff0"/>
              </w:rPr>
            </w:pPr>
            <w:r w:rsidRPr="0082106D">
              <w:rPr>
                <w:rStyle w:val="afff0"/>
                <w:rFonts w:hint="eastAsia"/>
              </w:rPr>
              <w:t>1</w:t>
            </w:r>
            <w:r w:rsidRPr="0082106D">
              <w:rPr>
                <w:rStyle w:val="afff0"/>
              </w:rPr>
              <w:t>1.15</w:t>
            </w:r>
          </w:p>
        </w:tc>
        <w:tc>
          <w:tcPr>
            <w:tcW w:w="992" w:type="dxa"/>
            <w:vAlign w:val="center"/>
          </w:tcPr>
          <w:p w14:paraId="070BAB5F"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农民工工资保证金</w:t>
            </w:r>
          </w:p>
        </w:tc>
        <w:tc>
          <w:tcPr>
            <w:tcW w:w="6811" w:type="dxa"/>
            <w:vAlign w:val="center"/>
          </w:tcPr>
          <w:p w14:paraId="65BA1069"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农民工工资保证金缴纳的形式：现金、银行保函、工程信用担保或工程保险。</w:t>
            </w:r>
          </w:p>
        </w:tc>
      </w:tr>
      <w:tr w:rsidR="0082106D" w:rsidRPr="0082106D" w14:paraId="7A2A9872" w14:textId="77777777">
        <w:trPr>
          <w:trHeight w:val="1372"/>
        </w:trPr>
        <w:tc>
          <w:tcPr>
            <w:tcW w:w="956" w:type="dxa"/>
            <w:vAlign w:val="center"/>
          </w:tcPr>
          <w:p w14:paraId="60F7F670" w14:textId="77777777" w:rsidR="00A0258D" w:rsidRPr="0082106D" w:rsidRDefault="00A0258D">
            <w:pPr>
              <w:snapToGrid w:val="0"/>
              <w:spacing w:line="360" w:lineRule="auto"/>
              <w:rPr>
                <w:rStyle w:val="afff0"/>
              </w:rPr>
            </w:pPr>
          </w:p>
        </w:tc>
        <w:tc>
          <w:tcPr>
            <w:tcW w:w="992" w:type="dxa"/>
            <w:vAlign w:val="center"/>
          </w:tcPr>
          <w:p w14:paraId="23B62265" w14:textId="77777777" w:rsidR="00A0258D" w:rsidRPr="0082106D" w:rsidRDefault="00A0258D">
            <w:pPr>
              <w:snapToGrid w:val="0"/>
              <w:spacing w:line="360" w:lineRule="auto"/>
              <w:jc w:val="center"/>
              <w:rPr>
                <w:rFonts w:ascii="宋体" w:hAnsi="宋体" w:cs="宋体"/>
                <w:sz w:val="20"/>
                <w:szCs w:val="20"/>
              </w:rPr>
            </w:pPr>
          </w:p>
        </w:tc>
        <w:tc>
          <w:tcPr>
            <w:tcW w:w="6811" w:type="dxa"/>
            <w:vAlign w:val="center"/>
          </w:tcPr>
          <w:p w14:paraId="1D525243" w14:textId="77777777" w:rsidR="00A0258D" w:rsidRPr="0082106D" w:rsidRDefault="00A0258D">
            <w:pPr>
              <w:snapToGrid w:val="0"/>
              <w:spacing w:line="360" w:lineRule="auto"/>
              <w:rPr>
                <w:rFonts w:ascii="宋体" w:hAnsi="宋体" w:cs="宋体"/>
                <w:sz w:val="20"/>
                <w:szCs w:val="20"/>
              </w:rPr>
            </w:pPr>
          </w:p>
        </w:tc>
      </w:tr>
    </w:tbl>
    <w:p w14:paraId="4F2751E3" w14:textId="77777777" w:rsidR="00A0258D" w:rsidRPr="0082106D" w:rsidRDefault="00000000">
      <w:pPr>
        <w:pStyle w:val="2"/>
        <w:jc w:val="center"/>
        <w:rPr>
          <w:rFonts w:ascii="宋体" w:hAnsi="宋体" w:cs="宋体"/>
          <w:b w:val="0"/>
        </w:rPr>
      </w:pPr>
      <w:r w:rsidRPr="0082106D">
        <w:rPr>
          <w:rFonts w:ascii="宋体" w:hAnsi="宋体" w:cs="宋体" w:hint="eastAsia"/>
          <w:sz w:val="28"/>
          <w:szCs w:val="28"/>
        </w:rPr>
        <w:br w:type="page"/>
      </w:r>
      <w:bookmarkStart w:id="102" w:name="_Toc3882"/>
      <w:bookmarkStart w:id="103" w:name="_Toc283798416"/>
      <w:bookmarkStart w:id="104" w:name="_Toc13517"/>
      <w:bookmarkStart w:id="105" w:name="_Toc421916975"/>
      <w:bookmarkStart w:id="106" w:name="_Toc460660062"/>
      <w:bookmarkStart w:id="107" w:name="_Toc14947"/>
      <w:bookmarkStart w:id="108" w:name="_Toc18525"/>
      <w:bookmarkStart w:id="109" w:name="_Toc460226720"/>
      <w:bookmarkStart w:id="110" w:name="_Toc460226989"/>
      <w:bookmarkStart w:id="111" w:name="_Toc38879316"/>
      <w:bookmarkStart w:id="112" w:name="_Toc29727"/>
      <w:bookmarkStart w:id="113" w:name="_Toc6367"/>
      <w:bookmarkStart w:id="114" w:name="_Toc15153"/>
      <w:bookmarkStart w:id="115" w:name="_Toc11078137"/>
      <w:bookmarkStart w:id="116" w:name="_Toc184635071"/>
      <w:r w:rsidRPr="0082106D">
        <w:rPr>
          <w:rFonts w:ascii="宋体" w:hAnsi="宋体" w:cs="宋体" w:hint="eastAsia"/>
          <w:b w:val="0"/>
        </w:rPr>
        <w:lastRenderedPageBreak/>
        <w:t>附录1  资格审查条件（资质最低条件）</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bl>
      <w:tblPr>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1"/>
      </w:tblGrid>
      <w:tr w:rsidR="0082106D" w:rsidRPr="0082106D" w14:paraId="0C8DB7B3" w14:textId="77777777">
        <w:trPr>
          <w:cantSplit/>
          <w:trHeight w:val="537"/>
          <w:jc w:val="center"/>
        </w:trPr>
        <w:tc>
          <w:tcPr>
            <w:tcW w:w="5000" w:type="pct"/>
            <w:tcBorders>
              <w:top w:val="single" w:sz="4" w:space="0" w:color="auto"/>
              <w:left w:val="single" w:sz="4" w:space="0" w:color="auto"/>
              <w:bottom w:val="single" w:sz="4" w:space="0" w:color="auto"/>
              <w:right w:val="single" w:sz="4" w:space="0" w:color="auto"/>
            </w:tcBorders>
            <w:vAlign w:val="center"/>
          </w:tcPr>
          <w:p w14:paraId="327D50B3" w14:textId="77777777" w:rsidR="00A0258D" w:rsidRPr="0082106D" w:rsidRDefault="00000000">
            <w:pPr>
              <w:pStyle w:val="37"/>
              <w:adjustRightInd w:val="0"/>
              <w:snapToGrid w:val="0"/>
              <w:jc w:val="center"/>
              <w:rPr>
                <w:rFonts w:ascii="宋体" w:hAnsi="宋体" w:cs="宋体"/>
                <w:b/>
                <w:bCs/>
                <w:szCs w:val="21"/>
              </w:rPr>
            </w:pPr>
            <w:r w:rsidRPr="0082106D">
              <w:rPr>
                <w:rFonts w:ascii="宋体" w:hAnsi="宋体" w:cs="宋体" w:hint="eastAsia"/>
                <w:b/>
                <w:bCs/>
                <w:szCs w:val="21"/>
              </w:rPr>
              <w:t>资质证书及其他要求</w:t>
            </w:r>
          </w:p>
        </w:tc>
      </w:tr>
      <w:tr w:rsidR="0082106D" w:rsidRPr="0082106D" w14:paraId="786EC57A" w14:textId="77777777">
        <w:trPr>
          <w:cantSplit/>
          <w:trHeight w:val="7238"/>
          <w:jc w:val="center"/>
        </w:trPr>
        <w:tc>
          <w:tcPr>
            <w:tcW w:w="5000" w:type="pct"/>
            <w:tcBorders>
              <w:top w:val="single" w:sz="4" w:space="0" w:color="auto"/>
              <w:left w:val="single" w:sz="4" w:space="0" w:color="auto"/>
              <w:bottom w:val="single" w:sz="4" w:space="0" w:color="auto"/>
              <w:right w:val="single" w:sz="4" w:space="0" w:color="auto"/>
            </w:tcBorders>
          </w:tcPr>
          <w:p w14:paraId="33CD0B3F" w14:textId="77777777" w:rsidR="00A0258D" w:rsidRPr="0082106D" w:rsidRDefault="00000000">
            <w:pPr>
              <w:pStyle w:val="37"/>
              <w:adjustRightInd w:val="0"/>
              <w:snapToGrid w:val="0"/>
              <w:spacing w:beforeLines="50" w:before="156" w:line="360" w:lineRule="auto"/>
              <w:ind w:firstLineChars="200" w:firstLine="420"/>
              <w:rPr>
                <w:rFonts w:ascii="宋体" w:hAnsi="宋体" w:cs="宋体"/>
                <w:bCs/>
                <w:snapToGrid w:val="0"/>
                <w:kern w:val="0"/>
                <w:szCs w:val="21"/>
              </w:rPr>
            </w:pPr>
            <w:r w:rsidRPr="0082106D">
              <w:rPr>
                <w:rFonts w:ascii="宋体" w:hAnsi="宋体" w:cs="宋体" w:hint="eastAsia"/>
                <w:bCs/>
                <w:snapToGrid w:val="0"/>
                <w:kern w:val="0"/>
                <w:szCs w:val="21"/>
              </w:rPr>
              <w:t>1. 具备有效的营业执照。</w:t>
            </w:r>
          </w:p>
          <w:p w14:paraId="5C3532B9" w14:textId="77777777" w:rsidR="00A0258D" w:rsidRPr="0082106D" w:rsidRDefault="00000000">
            <w:pPr>
              <w:autoSpaceDE w:val="0"/>
              <w:autoSpaceDN w:val="0"/>
              <w:snapToGrid w:val="0"/>
              <w:spacing w:line="360" w:lineRule="auto"/>
              <w:ind w:firstLineChars="200" w:firstLine="480"/>
              <w:rPr>
                <w:rFonts w:ascii="宋体" w:hAnsi="宋体" w:cs="宋体"/>
                <w:bCs/>
                <w:snapToGrid w:val="0"/>
                <w:kern w:val="0"/>
              </w:rPr>
            </w:pPr>
            <w:r w:rsidRPr="0082106D">
              <w:rPr>
                <w:rFonts w:ascii="宋体" w:hAnsi="宋体" w:cs="宋体" w:hint="eastAsia"/>
                <w:bCs/>
                <w:snapToGrid w:val="0"/>
                <w:kern w:val="0"/>
              </w:rPr>
              <w:t>2. 具备有效的资质证书（</w:t>
            </w:r>
            <w:r w:rsidRPr="0082106D">
              <w:rPr>
                <w:rFonts w:ascii="宋体" w:hAnsi="宋体" w:cs="宋体" w:hint="eastAsia"/>
                <w:sz w:val="20"/>
                <w:szCs w:val="20"/>
              </w:rPr>
              <w:t>见招标公告（投标邀请书）</w:t>
            </w:r>
            <w:r w:rsidRPr="0082106D">
              <w:rPr>
                <w:rFonts w:ascii="宋体" w:hAnsi="宋体" w:cs="宋体" w:hint="eastAsia"/>
                <w:bCs/>
                <w:snapToGrid w:val="0"/>
                <w:kern w:val="0"/>
              </w:rPr>
              <w:t>要求）、具备有效的安全生产许可证。</w:t>
            </w:r>
          </w:p>
          <w:p w14:paraId="7FE7BDF1" w14:textId="77777777" w:rsidR="00A0258D" w:rsidRPr="0082106D" w:rsidRDefault="00000000">
            <w:pPr>
              <w:pStyle w:val="37"/>
              <w:adjustRightInd w:val="0"/>
              <w:snapToGrid w:val="0"/>
              <w:spacing w:line="360" w:lineRule="auto"/>
              <w:ind w:firstLineChars="200" w:firstLine="420"/>
              <w:rPr>
                <w:rFonts w:ascii="宋体" w:hAnsi="宋体" w:cs="宋体"/>
                <w:bCs/>
                <w:snapToGrid w:val="0"/>
                <w:kern w:val="0"/>
                <w:szCs w:val="21"/>
              </w:rPr>
            </w:pPr>
            <w:r w:rsidRPr="0082106D">
              <w:rPr>
                <w:rFonts w:ascii="宋体" w:hAnsi="宋体" w:cs="宋体" w:hint="eastAsia"/>
                <w:bCs/>
                <w:snapToGrid w:val="0"/>
                <w:kern w:val="0"/>
                <w:szCs w:val="21"/>
              </w:rPr>
              <w:t>3.</w:t>
            </w:r>
            <w:r w:rsidRPr="0082106D">
              <w:rPr>
                <w:rFonts w:ascii="宋体" w:hAnsi="宋体" w:cs="宋体" w:hint="eastAsia"/>
                <w:sz w:val="20"/>
                <w:szCs w:val="20"/>
                <w:u w:val="single"/>
              </w:rPr>
              <w:t xml:space="preserve">     </w:t>
            </w:r>
            <w:r w:rsidRPr="0082106D">
              <w:rPr>
                <w:rFonts w:ascii="宋体" w:hAnsi="宋体" w:cs="宋体" w:hint="eastAsia"/>
                <w:bCs/>
                <w:snapToGrid w:val="0"/>
                <w:kern w:val="0"/>
                <w:szCs w:val="21"/>
              </w:rPr>
              <w:t xml:space="preserve">               </w:t>
            </w:r>
          </w:p>
        </w:tc>
      </w:tr>
    </w:tbl>
    <w:p w14:paraId="4C9ACE22" w14:textId="77777777" w:rsidR="00A0258D" w:rsidRPr="0082106D" w:rsidRDefault="00000000">
      <w:pPr>
        <w:pStyle w:val="37"/>
        <w:adjustRightInd w:val="0"/>
        <w:snapToGrid w:val="0"/>
        <w:spacing w:line="300" w:lineRule="exact"/>
        <w:rPr>
          <w:rFonts w:ascii="宋体" w:hAnsi="宋体" w:cs="宋体"/>
          <w:bCs/>
          <w:snapToGrid w:val="0"/>
          <w:kern w:val="0"/>
          <w:szCs w:val="21"/>
        </w:rPr>
      </w:pPr>
      <w:r w:rsidRPr="0082106D">
        <w:rPr>
          <w:rFonts w:ascii="宋体" w:hAnsi="宋体" w:cs="宋体" w:hint="eastAsia"/>
          <w:b/>
          <w:szCs w:val="21"/>
        </w:rPr>
        <w:t xml:space="preserve"> </w:t>
      </w:r>
      <w:r w:rsidRPr="0082106D">
        <w:rPr>
          <w:rFonts w:ascii="宋体" w:hAnsi="宋体" w:cs="宋体" w:hint="eastAsia"/>
          <w:bCs/>
          <w:snapToGrid w:val="0"/>
          <w:kern w:val="0"/>
          <w:szCs w:val="21"/>
        </w:rPr>
        <w:t xml:space="preserve"> 注：投标人应提供营业执照、资质证书、安全生产许可证</w:t>
      </w:r>
      <w:bookmarkStart w:id="117" w:name="_Toc283798417"/>
      <w:bookmarkStart w:id="118" w:name="_Toc421916976"/>
      <w:bookmarkStart w:id="119" w:name="_Toc460226721"/>
      <w:bookmarkStart w:id="120" w:name="_Toc460660063"/>
      <w:bookmarkStart w:id="121" w:name="_Toc460226990"/>
      <w:r w:rsidRPr="0082106D">
        <w:rPr>
          <w:rFonts w:ascii="宋体" w:hAnsi="宋体" w:cs="宋体" w:hint="eastAsia"/>
          <w:bCs/>
          <w:snapToGrid w:val="0"/>
          <w:kern w:val="0"/>
          <w:szCs w:val="21"/>
        </w:rPr>
        <w:t>，若为联合体投标均须提供）。</w:t>
      </w:r>
    </w:p>
    <w:p w14:paraId="69E2CF15" w14:textId="77777777" w:rsidR="00A0258D" w:rsidRPr="0082106D" w:rsidRDefault="00000000">
      <w:pPr>
        <w:pStyle w:val="2"/>
        <w:jc w:val="center"/>
        <w:rPr>
          <w:rFonts w:ascii="宋体" w:hAnsi="宋体" w:cs="宋体"/>
          <w:b w:val="0"/>
        </w:rPr>
      </w:pPr>
      <w:r w:rsidRPr="0082106D">
        <w:rPr>
          <w:rFonts w:ascii="宋体" w:hAnsi="宋体" w:cs="宋体" w:hint="eastAsia"/>
          <w:b w:val="0"/>
        </w:rPr>
        <w:br w:type="page"/>
      </w:r>
      <w:bookmarkStart w:id="122" w:name="_Toc32384"/>
      <w:bookmarkStart w:id="123" w:name="_Toc11078138"/>
      <w:bookmarkStart w:id="124" w:name="_Toc30244"/>
      <w:bookmarkStart w:id="125" w:name="_Toc117"/>
      <w:bookmarkStart w:id="126" w:name="_Toc4940"/>
      <w:bookmarkStart w:id="127" w:name="_Toc31659"/>
      <w:bookmarkStart w:id="128" w:name="_Toc5157"/>
      <w:bookmarkStart w:id="129" w:name="_Toc19432"/>
      <w:bookmarkStart w:id="130" w:name="_Toc38879317"/>
      <w:r w:rsidRPr="0082106D">
        <w:rPr>
          <w:rFonts w:ascii="宋体" w:hAnsi="宋体" w:cs="宋体" w:hint="eastAsia"/>
          <w:b w:val="0"/>
        </w:rPr>
        <w:lastRenderedPageBreak/>
        <w:t>附录2  资格审查条件（财务最低要求）</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tbl>
      <w:tblPr>
        <w:tblW w:w="4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4"/>
      </w:tblGrid>
      <w:tr w:rsidR="0082106D" w:rsidRPr="0082106D" w14:paraId="598CF649" w14:textId="77777777">
        <w:trPr>
          <w:cantSplit/>
          <w:trHeight w:val="693"/>
          <w:jc w:val="center"/>
        </w:trPr>
        <w:tc>
          <w:tcPr>
            <w:tcW w:w="5000" w:type="pct"/>
            <w:tcBorders>
              <w:top w:val="single" w:sz="4" w:space="0" w:color="auto"/>
              <w:left w:val="single" w:sz="4" w:space="0" w:color="auto"/>
              <w:bottom w:val="single" w:sz="4" w:space="0" w:color="auto"/>
              <w:right w:val="single" w:sz="4" w:space="0" w:color="auto"/>
            </w:tcBorders>
            <w:vAlign w:val="center"/>
          </w:tcPr>
          <w:p w14:paraId="3D2F4593" w14:textId="77777777" w:rsidR="00A0258D" w:rsidRPr="0082106D" w:rsidRDefault="00000000">
            <w:pPr>
              <w:pStyle w:val="37"/>
              <w:adjustRightInd w:val="0"/>
              <w:snapToGrid w:val="0"/>
              <w:jc w:val="center"/>
              <w:rPr>
                <w:rFonts w:ascii="宋体" w:hAnsi="宋体" w:cs="宋体"/>
                <w:b/>
                <w:bCs/>
                <w:szCs w:val="21"/>
              </w:rPr>
            </w:pPr>
            <w:r w:rsidRPr="0082106D">
              <w:rPr>
                <w:rFonts w:ascii="宋体" w:hAnsi="宋体" w:cs="宋体" w:hint="eastAsia"/>
                <w:b/>
                <w:bCs/>
                <w:szCs w:val="21"/>
              </w:rPr>
              <w:t>财务要求</w:t>
            </w:r>
          </w:p>
        </w:tc>
      </w:tr>
      <w:tr w:rsidR="0082106D" w:rsidRPr="0082106D" w14:paraId="13D91686" w14:textId="77777777">
        <w:trPr>
          <w:cantSplit/>
          <w:trHeight w:val="8616"/>
          <w:jc w:val="center"/>
        </w:trPr>
        <w:tc>
          <w:tcPr>
            <w:tcW w:w="5000" w:type="pct"/>
            <w:tcBorders>
              <w:top w:val="single" w:sz="4" w:space="0" w:color="auto"/>
              <w:left w:val="single" w:sz="4" w:space="0" w:color="auto"/>
              <w:bottom w:val="single" w:sz="4" w:space="0" w:color="auto"/>
              <w:right w:val="single" w:sz="4" w:space="0" w:color="auto"/>
            </w:tcBorders>
          </w:tcPr>
          <w:p w14:paraId="0FD13F37" w14:textId="77777777" w:rsidR="00A0258D" w:rsidRPr="0082106D" w:rsidRDefault="00A0258D">
            <w:pPr>
              <w:pStyle w:val="37"/>
              <w:adjustRightInd w:val="0"/>
              <w:snapToGrid w:val="0"/>
              <w:spacing w:line="360" w:lineRule="auto"/>
              <w:ind w:firstLineChars="200" w:firstLine="420"/>
              <w:rPr>
                <w:rFonts w:ascii="宋体" w:hAnsi="宋体" w:cs="宋体"/>
                <w:bCs/>
                <w:snapToGrid w:val="0"/>
                <w:kern w:val="0"/>
                <w:szCs w:val="21"/>
              </w:rPr>
            </w:pPr>
          </w:p>
          <w:p w14:paraId="6972DBA6" w14:textId="77777777" w:rsidR="00A0258D" w:rsidRPr="0082106D" w:rsidRDefault="00000000">
            <w:pPr>
              <w:pStyle w:val="37"/>
              <w:adjustRightInd w:val="0"/>
              <w:snapToGrid w:val="0"/>
              <w:spacing w:line="360" w:lineRule="auto"/>
              <w:ind w:firstLineChars="200" w:firstLine="420"/>
              <w:rPr>
                <w:rFonts w:ascii="宋体" w:hAnsi="宋体" w:cs="宋体"/>
                <w:bCs/>
                <w:szCs w:val="21"/>
              </w:rPr>
            </w:pPr>
            <w:r w:rsidRPr="0082106D">
              <w:rPr>
                <w:rFonts w:ascii="宋体" w:hAnsi="宋体" w:cs="宋体" w:hint="eastAsia"/>
                <w:bCs/>
                <w:snapToGrid w:val="0"/>
                <w:kern w:val="0"/>
                <w:szCs w:val="21"/>
              </w:rPr>
              <w:sym w:font="Wingdings 2" w:char="00A3"/>
            </w:r>
            <w:r w:rsidRPr="0082106D">
              <w:rPr>
                <w:rFonts w:ascii="宋体" w:hAnsi="宋体" w:cs="宋体" w:hint="eastAsia"/>
                <w:bCs/>
                <w:szCs w:val="21"/>
              </w:rPr>
              <w:t>无需提供。</w:t>
            </w:r>
          </w:p>
          <w:p w14:paraId="766151C2" w14:textId="77777777" w:rsidR="00A0258D" w:rsidRPr="0082106D" w:rsidRDefault="00000000">
            <w:pPr>
              <w:pStyle w:val="37"/>
              <w:adjustRightInd w:val="0"/>
              <w:snapToGrid w:val="0"/>
              <w:spacing w:line="360" w:lineRule="auto"/>
              <w:ind w:firstLineChars="200" w:firstLine="420"/>
              <w:rPr>
                <w:rFonts w:ascii="宋体" w:hAnsi="宋体" w:cs="宋体"/>
                <w:bCs/>
                <w:szCs w:val="21"/>
              </w:rPr>
            </w:pPr>
            <w:r w:rsidRPr="0082106D">
              <w:rPr>
                <w:rFonts w:ascii="宋体" w:hAnsi="宋体" w:cs="宋体" w:hint="eastAsia"/>
                <w:bCs/>
                <w:szCs w:val="21"/>
              </w:rPr>
              <w:t>□需提供以下材料：</w:t>
            </w:r>
          </w:p>
          <w:p w14:paraId="0E8A733E" w14:textId="77777777" w:rsidR="00A0258D" w:rsidRPr="0082106D" w:rsidRDefault="00000000">
            <w:pPr>
              <w:pStyle w:val="37"/>
              <w:adjustRightInd w:val="0"/>
              <w:snapToGrid w:val="0"/>
              <w:spacing w:line="360" w:lineRule="auto"/>
              <w:ind w:firstLineChars="200" w:firstLine="420"/>
              <w:rPr>
                <w:rFonts w:ascii="宋体" w:hAnsi="宋体" w:cs="宋体"/>
                <w:bCs/>
                <w:szCs w:val="21"/>
              </w:rPr>
            </w:pPr>
            <w:r w:rsidRPr="0082106D">
              <w:rPr>
                <w:rFonts w:ascii="宋体" w:hAnsi="宋体" w:cs="宋体" w:hint="eastAsia"/>
                <w:bCs/>
                <w:szCs w:val="21"/>
              </w:rPr>
              <w:t>经会计师事务所或审计机构审计的财务会计报表，包括资产负债表、现金流量表、利润表、财务情况说明书</w:t>
            </w:r>
          </w:p>
          <w:p w14:paraId="7073DD6C" w14:textId="77777777" w:rsidR="00A0258D" w:rsidRPr="0082106D" w:rsidRDefault="00A0258D">
            <w:pPr>
              <w:pStyle w:val="37"/>
              <w:adjustRightInd w:val="0"/>
              <w:snapToGrid w:val="0"/>
              <w:ind w:left="3"/>
              <w:rPr>
                <w:rFonts w:ascii="宋体" w:hAnsi="宋体" w:cs="宋体"/>
                <w:bCs/>
                <w:szCs w:val="21"/>
              </w:rPr>
            </w:pPr>
          </w:p>
          <w:p w14:paraId="28027883" w14:textId="77777777" w:rsidR="00A0258D" w:rsidRPr="0082106D" w:rsidRDefault="00A0258D">
            <w:pPr>
              <w:pStyle w:val="37"/>
              <w:adjustRightInd w:val="0"/>
              <w:snapToGrid w:val="0"/>
              <w:ind w:left="3"/>
              <w:rPr>
                <w:rFonts w:ascii="宋体" w:hAnsi="宋体" w:cs="宋体"/>
                <w:bCs/>
                <w:szCs w:val="21"/>
              </w:rPr>
            </w:pPr>
          </w:p>
          <w:p w14:paraId="01D6123C" w14:textId="77777777" w:rsidR="00A0258D" w:rsidRPr="0082106D" w:rsidRDefault="00A0258D">
            <w:pPr>
              <w:pStyle w:val="37"/>
              <w:adjustRightInd w:val="0"/>
              <w:snapToGrid w:val="0"/>
              <w:ind w:left="3"/>
              <w:rPr>
                <w:rFonts w:ascii="宋体" w:hAnsi="宋体" w:cs="宋体"/>
                <w:bCs/>
                <w:szCs w:val="21"/>
              </w:rPr>
            </w:pPr>
          </w:p>
          <w:p w14:paraId="0C8636B5" w14:textId="77777777" w:rsidR="00A0258D" w:rsidRPr="0082106D" w:rsidRDefault="00A0258D">
            <w:pPr>
              <w:pStyle w:val="37"/>
              <w:adjustRightInd w:val="0"/>
              <w:snapToGrid w:val="0"/>
              <w:ind w:left="3"/>
              <w:rPr>
                <w:rFonts w:ascii="宋体" w:hAnsi="宋体" w:cs="宋体"/>
                <w:bCs/>
                <w:szCs w:val="21"/>
              </w:rPr>
            </w:pPr>
          </w:p>
          <w:p w14:paraId="13ED65FF" w14:textId="77777777" w:rsidR="00A0258D" w:rsidRPr="0082106D" w:rsidRDefault="00A0258D">
            <w:pPr>
              <w:pStyle w:val="37"/>
              <w:adjustRightInd w:val="0"/>
              <w:snapToGrid w:val="0"/>
              <w:ind w:left="3"/>
              <w:rPr>
                <w:rFonts w:ascii="宋体" w:hAnsi="宋体" w:cs="宋体"/>
                <w:bCs/>
                <w:szCs w:val="21"/>
              </w:rPr>
            </w:pPr>
          </w:p>
          <w:p w14:paraId="156EA080" w14:textId="77777777" w:rsidR="00A0258D" w:rsidRPr="0082106D" w:rsidRDefault="00A0258D">
            <w:pPr>
              <w:pStyle w:val="37"/>
              <w:adjustRightInd w:val="0"/>
              <w:snapToGrid w:val="0"/>
              <w:ind w:left="3"/>
              <w:rPr>
                <w:rFonts w:ascii="宋体" w:hAnsi="宋体" w:cs="宋体"/>
                <w:bCs/>
                <w:szCs w:val="21"/>
              </w:rPr>
            </w:pPr>
          </w:p>
          <w:p w14:paraId="501013EC" w14:textId="77777777" w:rsidR="00A0258D" w:rsidRPr="0082106D" w:rsidRDefault="00A0258D">
            <w:pPr>
              <w:pStyle w:val="37"/>
              <w:adjustRightInd w:val="0"/>
              <w:snapToGrid w:val="0"/>
              <w:rPr>
                <w:rFonts w:ascii="宋体" w:hAnsi="宋体" w:cs="宋体"/>
                <w:bCs/>
                <w:szCs w:val="21"/>
              </w:rPr>
            </w:pPr>
          </w:p>
        </w:tc>
      </w:tr>
    </w:tbl>
    <w:p w14:paraId="0A41BCF1" w14:textId="77777777" w:rsidR="00A0258D" w:rsidRPr="0082106D" w:rsidRDefault="00000000">
      <w:pPr>
        <w:pStyle w:val="37"/>
        <w:adjustRightInd w:val="0"/>
        <w:snapToGrid w:val="0"/>
        <w:spacing w:line="300" w:lineRule="exact"/>
        <w:ind w:firstLineChars="200" w:firstLine="420"/>
        <w:rPr>
          <w:rFonts w:ascii="宋体" w:hAnsi="宋体" w:cs="宋体"/>
          <w:bCs/>
          <w:snapToGrid w:val="0"/>
          <w:kern w:val="0"/>
          <w:szCs w:val="21"/>
        </w:rPr>
      </w:pPr>
      <w:r w:rsidRPr="0082106D">
        <w:rPr>
          <w:rFonts w:ascii="宋体" w:hAnsi="宋体" w:cs="宋体" w:hint="eastAsia"/>
          <w:bCs/>
          <w:kern w:val="0"/>
          <w:szCs w:val="21"/>
        </w:rPr>
        <w:t>注：</w:t>
      </w:r>
      <w:r w:rsidRPr="0082106D">
        <w:rPr>
          <w:rFonts w:ascii="宋体" w:hAnsi="宋体" w:cs="宋体" w:hint="eastAsia"/>
          <w:bCs/>
          <w:snapToGrid w:val="0"/>
          <w:kern w:val="0"/>
          <w:szCs w:val="21"/>
        </w:rPr>
        <w:t>证明材料</w:t>
      </w:r>
      <w:r w:rsidRPr="0082106D">
        <w:rPr>
          <w:rFonts w:ascii="宋体" w:hAnsi="宋体" w:cs="宋体" w:hint="eastAsia"/>
          <w:bCs/>
          <w:kern w:val="0"/>
          <w:szCs w:val="21"/>
        </w:rPr>
        <w:t>应完整或能充分证明满足评审需要</w:t>
      </w:r>
      <w:r w:rsidRPr="0082106D">
        <w:rPr>
          <w:rFonts w:ascii="宋体" w:hAnsi="宋体" w:cs="宋体" w:hint="eastAsia"/>
          <w:bCs/>
          <w:snapToGrid w:val="0"/>
          <w:kern w:val="0"/>
          <w:szCs w:val="21"/>
        </w:rPr>
        <w:t>。</w:t>
      </w:r>
    </w:p>
    <w:p w14:paraId="16FA2E1D" w14:textId="77777777" w:rsidR="00A0258D" w:rsidRPr="0082106D" w:rsidRDefault="00000000">
      <w:pPr>
        <w:pStyle w:val="2"/>
        <w:jc w:val="center"/>
        <w:rPr>
          <w:rFonts w:ascii="宋体" w:hAnsi="宋体" w:cs="宋体"/>
          <w:b w:val="0"/>
        </w:rPr>
      </w:pPr>
      <w:r w:rsidRPr="0082106D">
        <w:rPr>
          <w:rFonts w:ascii="宋体" w:hAnsi="宋体" w:cs="宋体" w:hint="eastAsia"/>
          <w:bCs w:val="0"/>
          <w:kern w:val="0"/>
          <w:szCs w:val="21"/>
        </w:rPr>
        <w:br w:type="page"/>
      </w:r>
      <w:bookmarkStart w:id="131" w:name="_Toc11293"/>
      <w:bookmarkStart w:id="132" w:name="_Toc421916977"/>
      <w:bookmarkStart w:id="133" w:name="_Toc38879318"/>
      <w:bookmarkStart w:id="134" w:name="_Toc11078139"/>
      <w:bookmarkStart w:id="135" w:name="_Toc496"/>
      <w:bookmarkStart w:id="136" w:name="_Toc460226991"/>
      <w:bookmarkStart w:id="137" w:name="_Toc283798418"/>
      <w:bookmarkStart w:id="138" w:name="_Toc460226722"/>
      <w:bookmarkStart w:id="139" w:name="_Toc27226"/>
      <w:bookmarkStart w:id="140" w:name="_Toc7635"/>
      <w:bookmarkStart w:id="141" w:name="_Toc460660064"/>
      <w:bookmarkStart w:id="142" w:name="_Toc18749"/>
      <w:bookmarkStart w:id="143" w:name="_Toc1751"/>
      <w:bookmarkStart w:id="144" w:name="_Toc30036"/>
      <w:r w:rsidRPr="0082106D">
        <w:rPr>
          <w:rFonts w:ascii="宋体" w:hAnsi="宋体" w:cs="宋体" w:hint="eastAsia"/>
          <w:b w:val="0"/>
        </w:rPr>
        <w:lastRenderedPageBreak/>
        <w:t>附录3  资格审查条件（业绩最低要求）</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tbl>
      <w:tblPr>
        <w:tblW w:w="44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0"/>
      </w:tblGrid>
      <w:tr w:rsidR="0082106D" w:rsidRPr="0082106D" w14:paraId="0992D172" w14:textId="77777777">
        <w:trPr>
          <w:cantSplit/>
          <w:trHeight w:val="668"/>
          <w:jc w:val="center"/>
        </w:trPr>
        <w:tc>
          <w:tcPr>
            <w:tcW w:w="5000" w:type="pct"/>
            <w:tcBorders>
              <w:top w:val="single" w:sz="4" w:space="0" w:color="auto"/>
              <w:left w:val="single" w:sz="4" w:space="0" w:color="auto"/>
              <w:bottom w:val="single" w:sz="4" w:space="0" w:color="auto"/>
              <w:right w:val="single" w:sz="4" w:space="0" w:color="auto"/>
            </w:tcBorders>
            <w:vAlign w:val="center"/>
          </w:tcPr>
          <w:p w14:paraId="16C7C9BB" w14:textId="77777777" w:rsidR="00A0258D" w:rsidRPr="0082106D" w:rsidRDefault="00000000">
            <w:pPr>
              <w:pStyle w:val="37"/>
              <w:adjustRightInd w:val="0"/>
              <w:snapToGrid w:val="0"/>
              <w:jc w:val="left"/>
              <w:rPr>
                <w:rFonts w:ascii="宋体" w:hAnsi="宋体" w:cs="宋体"/>
                <w:b/>
                <w:bCs/>
                <w:szCs w:val="21"/>
              </w:rPr>
            </w:pPr>
            <w:r w:rsidRPr="0082106D">
              <w:rPr>
                <w:rFonts w:ascii="宋体" w:hAnsi="宋体" w:cs="宋体" w:hint="eastAsia"/>
                <w:szCs w:val="21"/>
              </w:rPr>
              <w:t>投标人业绩要求</w:t>
            </w:r>
          </w:p>
        </w:tc>
      </w:tr>
      <w:tr w:rsidR="0082106D" w:rsidRPr="0082106D" w14:paraId="37D3A28B" w14:textId="77777777">
        <w:trPr>
          <w:cantSplit/>
          <w:trHeight w:val="831"/>
          <w:jc w:val="center"/>
        </w:trPr>
        <w:tc>
          <w:tcPr>
            <w:tcW w:w="5000" w:type="pct"/>
            <w:tcBorders>
              <w:top w:val="single" w:sz="4" w:space="0" w:color="auto"/>
              <w:left w:val="single" w:sz="4" w:space="0" w:color="auto"/>
              <w:bottom w:val="single" w:sz="4" w:space="0" w:color="auto"/>
              <w:right w:val="single" w:sz="4" w:space="0" w:color="auto"/>
            </w:tcBorders>
            <w:vAlign w:val="center"/>
          </w:tcPr>
          <w:p w14:paraId="6079B2F7" w14:textId="77777777" w:rsidR="00A0258D" w:rsidRPr="0082106D" w:rsidRDefault="00000000">
            <w:pPr>
              <w:snapToGrid w:val="0"/>
              <w:jc w:val="left"/>
              <w:rPr>
                <w:rFonts w:ascii="宋体" w:hAnsi="宋体" w:cs="宋体"/>
                <w:bCs/>
                <w:kern w:val="0"/>
              </w:rPr>
            </w:pPr>
            <w:r w:rsidRPr="0082106D">
              <w:rPr>
                <w:rFonts w:ascii="宋体" w:hAnsi="宋体" w:cs="宋体" w:hint="eastAsia"/>
                <w:bCs/>
                <w:kern w:val="0"/>
              </w:rPr>
              <w:t>见招标公告（投标邀请书）要求。</w:t>
            </w:r>
          </w:p>
        </w:tc>
      </w:tr>
    </w:tbl>
    <w:p w14:paraId="4D0F8F27" w14:textId="77777777" w:rsidR="00A0258D" w:rsidRPr="0082106D" w:rsidRDefault="00000000">
      <w:pPr>
        <w:adjustRightInd/>
        <w:spacing w:line="360" w:lineRule="auto"/>
        <w:ind w:firstLineChars="200" w:firstLine="420"/>
        <w:rPr>
          <w:rFonts w:ascii="宋体" w:hAnsi="宋体" w:cs="宋体"/>
          <w:snapToGrid w:val="0"/>
          <w:sz w:val="21"/>
        </w:rPr>
      </w:pPr>
      <w:r w:rsidRPr="0082106D">
        <w:rPr>
          <w:rFonts w:ascii="宋体" w:hAnsi="宋体" w:cs="宋体" w:hint="eastAsia"/>
          <w:snapToGrid w:val="0"/>
          <w:sz w:val="21"/>
        </w:rPr>
        <w:t>注：</w:t>
      </w:r>
    </w:p>
    <w:p w14:paraId="68F3B125" w14:textId="77777777" w:rsidR="00A0258D" w:rsidRPr="0082106D" w:rsidRDefault="00000000">
      <w:pPr>
        <w:adjustRightInd/>
        <w:spacing w:line="360" w:lineRule="auto"/>
        <w:ind w:firstLineChars="200" w:firstLine="420"/>
        <w:rPr>
          <w:rFonts w:ascii="宋体" w:hAnsi="宋体" w:cs="宋体"/>
          <w:sz w:val="21"/>
        </w:rPr>
      </w:pPr>
      <w:r w:rsidRPr="0082106D">
        <w:rPr>
          <w:rFonts w:ascii="宋体" w:hAnsi="宋体" w:cs="宋体" w:hint="eastAsia"/>
          <w:sz w:val="21"/>
        </w:rPr>
        <w:t>1.投标人应提供</w:t>
      </w:r>
      <w:proofErr w:type="gramStart"/>
      <w:r w:rsidRPr="0082106D">
        <w:rPr>
          <w:rFonts w:ascii="宋体" w:hAnsi="宋体" w:cs="宋体" w:hint="eastAsia"/>
          <w:sz w:val="21"/>
        </w:rPr>
        <w:t>下列勾选的</w:t>
      </w:r>
      <w:proofErr w:type="gramEnd"/>
      <w:r w:rsidRPr="0082106D">
        <w:rPr>
          <w:rFonts w:ascii="宋体" w:hAnsi="宋体" w:cs="宋体" w:hint="eastAsia"/>
          <w:sz w:val="21"/>
        </w:rPr>
        <w:t>任一类别的业绩证明材料：</w:t>
      </w:r>
    </w:p>
    <w:p w14:paraId="67DFBA72" w14:textId="77777777" w:rsidR="00A0258D" w:rsidRPr="0082106D" w:rsidRDefault="00000000">
      <w:pPr>
        <w:adjustRightInd/>
        <w:spacing w:line="360" w:lineRule="auto"/>
        <w:ind w:firstLineChars="200" w:firstLine="400"/>
        <w:rPr>
          <w:rFonts w:ascii="宋体" w:hAnsi="宋体" w:cs="宋体"/>
          <w:sz w:val="21"/>
        </w:rPr>
      </w:pPr>
      <w:r w:rsidRPr="0082106D">
        <w:rPr>
          <w:rFonts w:ascii="宋体" w:hAnsi="宋体" w:cs="宋体" w:hint="eastAsia"/>
          <w:bCs/>
          <w:snapToGrid w:val="0"/>
          <w:kern w:val="0"/>
          <w:sz w:val="20"/>
          <w:szCs w:val="20"/>
        </w:rPr>
        <w:t>□</w:t>
      </w:r>
      <w:r w:rsidRPr="0082106D">
        <w:rPr>
          <w:rFonts w:ascii="宋体" w:hAnsi="宋体" w:cs="宋体" w:hint="eastAsia"/>
          <w:sz w:val="21"/>
        </w:rPr>
        <w:t>第一类：</w:t>
      </w:r>
    </w:p>
    <w:p w14:paraId="0D0097BC" w14:textId="77777777" w:rsidR="00A0258D" w:rsidRPr="0082106D" w:rsidRDefault="00000000">
      <w:pPr>
        <w:adjustRightInd/>
        <w:spacing w:line="360" w:lineRule="auto"/>
        <w:ind w:firstLineChars="200" w:firstLine="420"/>
        <w:rPr>
          <w:rFonts w:ascii="宋体" w:hAnsi="宋体" w:cs="宋体"/>
          <w:sz w:val="21"/>
        </w:rPr>
      </w:pPr>
      <w:r w:rsidRPr="0082106D">
        <w:rPr>
          <w:rFonts w:ascii="宋体" w:hAnsi="宋体" w:cs="宋体" w:hint="eastAsia"/>
          <w:sz w:val="21"/>
        </w:rPr>
        <w:t>住房和城乡建设部全国建筑市场监管公共服务平台“数据等级”C级及以上项目业绩网页截图。</w:t>
      </w:r>
    </w:p>
    <w:p w14:paraId="6AC9C57C" w14:textId="77777777" w:rsidR="00A0258D" w:rsidRPr="0082106D" w:rsidRDefault="00000000">
      <w:pPr>
        <w:adjustRightInd/>
        <w:spacing w:line="360" w:lineRule="auto"/>
        <w:ind w:firstLineChars="200" w:firstLine="420"/>
        <w:rPr>
          <w:rFonts w:ascii="宋体" w:hAnsi="宋体" w:cs="宋体"/>
          <w:sz w:val="21"/>
        </w:rPr>
      </w:pPr>
      <w:r w:rsidRPr="0082106D">
        <w:rPr>
          <w:rFonts w:ascii="宋体" w:hAnsi="宋体" w:cs="宋体" w:hint="eastAsia"/>
          <w:sz w:val="21"/>
        </w:rPr>
        <w:t>业绩需在商务文件中“资格审查资料”栏“投标人业绩情况表（资格审查）”中注明并提供相关证明材料。如投标人提供的上述业绩证明材料未能完整或充分反映评审因素的，应提供第二类任意证明材料或另附合同甲方证明材料（须加盖合同甲方单位章）予以明确说明，否则评标委员会不予认可。</w:t>
      </w:r>
    </w:p>
    <w:p w14:paraId="59AA1D1B" w14:textId="77777777" w:rsidR="00A0258D" w:rsidRPr="0082106D" w:rsidRDefault="00000000">
      <w:pPr>
        <w:adjustRightInd/>
        <w:spacing w:line="360" w:lineRule="auto"/>
        <w:ind w:firstLineChars="200" w:firstLine="400"/>
        <w:rPr>
          <w:rFonts w:ascii="宋体" w:hAnsi="宋体" w:cs="宋体"/>
          <w:sz w:val="21"/>
        </w:rPr>
      </w:pPr>
      <w:r w:rsidRPr="0082106D">
        <w:rPr>
          <w:rFonts w:ascii="宋体" w:hAnsi="宋体" w:cs="宋体" w:hint="eastAsia"/>
          <w:bCs/>
          <w:snapToGrid w:val="0"/>
          <w:kern w:val="0"/>
          <w:sz w:val="20"/>
          <w:szCs w:val="20"/>
        </w:rPr>
        <w:t>□</w:t>
      </w:r>
      <w:r w:rsidRPr="0082106D">
        <w:rPr>
          <w:rFonts w:ascii="宋体" w:hAnsi="宋体" w:cs="宋体" w:hint="eastAsia"/>
          <w:sz w:val="21"/>
        </w:rPr>
        <w:t>第二类：</w:t>
      </w:r>
    </w:p>
    <w:p w14:paraId="6E2B86C6" w14:textId="77777777" w:rsidR="00A0258D" w:rsidRPr="0082106D" w:rsidRDefault="00000000">
      <w:pPr>
        <w:adjustRightInd/>
        <w:spacing w:line="360" w:lineRule="auto"/>
        <w:ind w:firstLineChars="200" w:firstLine="420"/>
        <w:rPr>
          <w:rFonts w:ascii="宋体" w:hAnsi="宋体" w:cs="宋体"/>
          <w:sz w:val="21"/>
        </w:rPr>
      </w:pPr>
      <w:r w:rsidRPr="0082106D">
        <w:rPr>
          <w:rFonts w:ascii="宋体" w:hAnsi="宋体" w:cs="宋体" w:hint="eastAsia"/>
          <w:sz w:val="21"/>
        </w:rPr>
        <w:t>（1）合同协议书。</w:t>
      </w:r>
    </w:p>
    <w:p w14:paraId="16DE3E56" w14:textId="77777777" w:rsidR="00A0258D" w:rsidRPr="0082106D" w:rsidRDefault="00000000">
      <w:pPr>
        <w:adjustRightInd/>
        <w:spacing w:line="360" w:lineRule="auto"/>
        <w:ind w:firstLineChars="200" w:firstLine="420"/>
        <w:rPr>
          <w:rFonts w:ascii="宋体" w:hAnsi="宋体" w:cs="宋体"/>
          <w:sz w:val="21"/>
        </w:rPr>
      </w:pPr>
      <w:r w:rsidRPr="0082106D">
        <w:rPr>
          <w:rFonts w:ascii="宋体" w:hAnsi="宋体" w:cs="宋体" w:hint="eastAsia"/>
          <w:sz w:val="21"/>
        </w:rPr>
        <w:t>（2）中标查询网址及查询截图，或住房和城乡建设主管部门网站公布的施工许可证办理查询截图。无法提供以上截图的，应当提供住房和城乡建设主管部门证明材料。</w:t>
      </w:r>
    </w:p>
    <w:p w14:paraId="670A2C00" w14:textId="77777777" w:rsidR="00A0258D" w:rsidRPr="0082106D" w:rsidRDefault="00000000">
      <w:pPr>
        <w:adjustRightInd/>
        <w:spacing w:line="360" w:lineRule="auto"/>
        <w:ind w:firstLineChars="200" w:firstLine="420"/>
        <w:rPr>
          <w:rFonts w:ascii="宋体" w:hAnsi="宋体" w:cs="宋体"/>
          <w:sz w:val="21"/>
        </w:rPr>
      </w:pPr>
      <w:r w:rsidRPr="0082106D">
        <w:rPr>
          <w:rFonts w:ascii="宋体" w:hAnsi="宋体" w:cs="宋体" w:hint="eastAsia"/>
          <w:sz w:val="21"/>
        </w:rPr>
        <w:t>（3）竣工验收证明文件。时间以</w:t>
      </w:r>
      <w:r w:rsidRPr="0082106D">
        <w:rPr>
          <w:rFonts w:ascii="宋体" w:hAnsi="宋体" w:cs="宋体" w:hint="eastAsia"/>
          <w:sz w:val="20"/>
          <w:szCs w:val="20"/>
          <w:u w:val="single"/>
        </w:rPr>
        <w:t xml:space="preserve">             </w:t>
      </w:r>
      <w:r w:rsidRPr="0082106D">
        <w:rPr>
          <w:rFonts w:ascii="宋体" w:hAnsi="宋体" w:cs="宋体" w:hint="eastAsia"/>
          <w:sz w:val="21"/>
        </w:rPr>
        <w:t>为准</w:t>
      </w:r>
      <w:r w:rsidRPr="0082106D">
        <w:rPr>
          <w:rStyle w:val="afff1"/>
          <w:rFonts w:cs="宋体" w:hint="eastAsia"/>
          <w:bCs/>
          <w:sz w:val="21"/>
        </w:rPr>
        <w:footnoteReference w:id="18"/>
      </w:r>
      <w:r w:rsidRPr="0082106D">
        <w:rPr>
          <w:rFonts w:ascii="宋体" w:hAnsi="宋体" w:cs="宋体" w:hint="eastAsia"/>
          <w:sz w:val="21"/>
        </w:rPr>
        <w:t>。</w:t>
      </w:r>
    </w:p>
    <w:p w14:paraId="0C46F623" w14:textId="77777777" w:rsidR="00A0258D" w:rsidRPr="0082106D" w:rsidRDefault="00000000">
      <w:pPr>
        <w:adjustRightInd/>
        <w:spacing w:line="360" w:lineRule="auto"/>
        <w:ind w:firstLineChars="200" w:firstLine="420"/>
        <w:rPr>
          <w:rFonts w:ascii="宋体" w:hAnsi="宋体" w:cs="宋体"/>
          <w:sz w:val="21"/>
        </w:rPr>
      </w:pPr>
      <w:r w:rsidRPr="0082106D">
        <w:rPr>
          <w:rFonts w:ascii="宋体" w:hAnsi="宋体" w:cs="宋体" w:hint="eastAsia"/>
          <w:sz w:val="21"/>
        </w:rPr>
        <w:t>（4）其他材料：</w:t>
      </w:r>
      <w:r w:rsidRPr="0082106D">
        <w:rPr>
          <w:rFonts w:ascii="宋体" w:hAnsi="宋体" w:cs="宋体" w:hint="eastAsia"/>
          <w:sz w:val="20"/>
          <w:szCs w:val="20"/>
          <w:u w:val="single"/>
        </w:rPr>
        <w:t xml:space="preserve">             。</w:t>
      </w:r>
    </w:p>
    <w:p w14:paraId="195D530A" w14:textId="77777777" w:rsidR="00A0258D" w:rsidRPr="0082106D" w:rsidRDefault="00000000">
      <w:pPr>
        <w:adjustRightInd/>
        <w:spacing w:line="360" w:lineRule="auto"/>
        <w:ind w:firstLineChars="200" w:firstLine="420"/>
        <w:rPr>
          <w:rFonts w:ascii="宋体" w:hAnsi="宋体" w:cs="宋体"/>
          <w:sz w:val="21"/>
        </w:rPr>
      </w:pPr>
      <w:r w:rsidRPr="0082106D">
        <w:rPr>
          <w:rFonts w:ascii="宋体" w:hAnsi="宋体" w:cs="宋体" w:hint="eastAsia"/>
          <w:sz w:val="21"/>
        </w:rPr>
        <w:t>业绩需在商务文件中“资格审查资料”栏“投标人业绩情况表（资格审查）”中注明并提供相关证明材料。如投标人提供的上述业绩证明材料未能完整或充分反映评审因素的，应另附合同甲方证明材料（须加盖合同甲方单位章）予以明确说明，否则评标委员会不予认可。</w:t>
      </w:r>
    </w:p>
    <w:p w14:paraId="2C47748F" w14:textId="77777777" w:rsidR="00A0258D" w:rsidRPr="0082106D" w:rsidRDefault="00000000">
      <w:pPr>
        <w:spacing w:line="360" w:lineRule="auto"/>
        <w:ind w:firstLineChars="200" w:firstLine="400"/>
      </w:pPr>
      <w:r w:rsidRPr="0082106D">
        <w:rPr>
          <w:rFonts w:ascii="宋体" w:hAnsi="宋体" w:cs="宋体" w:hint="eastAsia"/>
          <w:bCs/>
          <w:snapToGrid w:val="0"/>
          <w:kern w:val="0"/>
          <w:sz w:val="20"/>
          <w:szCs w:val="20"/>
        </w:rPr>
        <w:t>□</w:t>
      </w:r>
      <w:r w:rsidRPr="0082106D">
        <w:rPr>
          <w:rFonts w:ascii="宋体" w:hAnsi="宋体" w:cs="宋体" w:hint="eastAsia"/>
          <w:sz w:val="21"/>
        </w:rPr>
        <w:t>第三类：</w:t>
      </w:r>
      <w:r w:rsidRPr="0082106D">
        <w:rPr>
          <w:rFonts w:ascii="宋体" w:hAnsi="宋体" w:cs="宋体" w:hint="eastAsia"/>
          <w:sz w:val="20"/>
          <w:szCs w:val="20"/>
          <w:u w:val="single"/>
        </w:rPr>
        <w:t xml:space="preserve">             </w:t>
      </w:r>
    </w:p>
    <w:p w14:paraId="4C4F6831" w14:textId="77777777" w:rsidR="00A0258D" w:rsidRPr="0082106D" w:rsidRDefault="00000000">
      <w:pPr>
        <w:adjustRightInd/>
        <w:spacing w:line="360" w:lineRule="auto"/>
        <w:ind w:firstLineChars="200" w:firstLine="420"/>
        <w:rPr>
          <w:rFonts w:ascii="宋体" w:hAnsi="宋体" w:cs="宋体"/>
        </w:rPr>
      </w:pPr>
      <w:r w:rsidRPr="0082106D">
        <w:rPr>
          <w:rFonts w:ascii="宋体" w:hAnsi="宋体" w:cs="宋体" w:hint="eastAsia"/>
          <w:sz w:val="21"/>
        </w:rPr>
        <w:t xml:space="preserve">2. </w:t>
      </w:r>
      <w:r w:rsidRPr="0082106D">
        <w:rPr>
          <w:rFonts w:ascii="宋体" w:hAnsi="宋体" w:cs="宋体" w:hint="eastAsia"/>
          <w:snapToGrid w:val="0"/>
          <w:kern w:val="0"/>
          <w:sz w:val="20"/>
          <w:szCs w:val="20"/>
          <w:u w:val="single"/>
          <w:shd w:val="clear" w:color="auto" w:fill="FFFFFF"/>
        </w:rPr>
        <w:t xml:space="preserve">           </w:t>
      </w:r>
    </w:p>
    <w:p w14:paraId="1D5CFC44" w14:textId="77777777" w:rsidR="00A0258D" w:rsidRPr="0082106D" w:rsidRDefault="00000000">
      <w:pPr>
        <w:pStyle w:val="2"/>
        <w:jc w:val="center"/>
        <w:rPr>
          <w:rFonts w:ascii="宋体" w:hAnsi="宋体" w:cs="宋体"/>
          <w:b w:val="0"/>
        </w:rPr>
      </w:pPr>
      <w:r w:rsidRPr="0082106D">
        <w:rPr>
          <w:rFonts w:ascii="宋体" w:hAnsi="宋体" w:cs="宋体" w:hint="eastAsia"/>
          <w:b w:val="0"/>
          <w:snapToGrid w:val="0"/>
          <w:kern w:val="0"/>
          <w:sz w:val="21"/>
          <w:szCs w:val="21"/>
        </w:rPr>
        <w:br w:type="page"/>
      </w:r>
      <w:bookmarkStart w:id="145" w:name="_Toc3216"/>
      <w:bookmarkStart w:id="146" w:name="_Toc29507"/>
      <w:bookmarkStart w:id="147" w:name="_Toc8302"/>
      <w:bookmarkStart w:id="148" w:name="_Toc10334"/>
      <w:bookmarkStart w:id="149" w:name="_Toc27926"/>
      <w:bookmarkStart w:id="150" w:name="_Toc11078140"/>
      <w:bookmarkStart w:id="151" w:name="_Toc4860"/>
      <w:bookmarkStart w:id="152" w:name="_Toc5080"/>
      <w:bookmarkStart w:id="153" w:name="_Toc38879319"/>
      <w:bookmarkStart w:id="154" w:name="_Toc421916978"/>
      <w:bookmarkStart w:id="155" w:name="_Toc460226992"/>
      <w:bookmarkStart w:id="156" w:name="_Toc460226723"/>
      <w:r w:rsidRPr="0082106D">
        <w:rPr>
          <w:rFonts w:ascii="宋体" w:hAnsi="宋体" w:cs="宋体" w:hint="eastAsia"/>
          <w:b w:val="0"/>
        </w:rPr>
        <w:lastRenderedPageBreak/>
        <w:t>附录4  资格审查条件(信誉最低要求)</w:t>
      </w:r>
      <w:bookmarkEnd w:id="145"/>
      <w:bookmarkEnd w:id="146"/>
      <w:bookmarkEnd w:id="147"/>
      <w:bookmarkEnd w:id="148"/>
      <w:bookmarkEnd w:id="149"/>
      <w:bookmarkEnd w:id="150"/>
      <w:bookmarkEnd w:id="151"/>
      <w:bookmarkEnd w:id="152"/>
      <w:bookmarkEnd w:id="153"/>
    </w:p>
    <w:tbl>
      <w:tblPr>
        <w:tblW w:w="44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0"/>
      </w:tblGrid>
      <w:tr w:rsidR="0082106D" w:rsidRPr="0082106D" w14:paraId="111F1CD1" w14:textId="77777777">
        <w:trPr>
          <w:cantSplit/>
          <w:trHeight w:val="501"/>
          <w:jc w:val="center"/>
        </w:trPr>
        <w:tc>
          <w:tcPr>
            <w:tcW w:w="5000" w:type="pct"/>
            <w:tcBorders>
              <w:top w:val="single" w:sz="4" w:space="0" w:color="auto"/>
              <w:left w:val="single" w:sz="4" w:space="0" w:color="auto"/>
              <w:bottom w:val="single" w:sz="4" w:space="0" w:color="auto"/>
              <w:right w:val="single" w:sz="4" w:space="0" w:color="auto"/>
            </w:tcBorders>
            <w:vAlign w:val="center"/>
          </w:tcPr>
          <w:p w14:paraId="134675BA" w14:textId="77777777" w:rsidR="00A0258D" w:rsidRPr="0082106D" w:rsidRDefault="00000000">
            <w:pPr>
              <w:pStyle w:val="37"/>
              <w:adjustRightInd w:val="0"/>
              <w:snapToGrid w:val="0"/>
              <w:jc w:val="center"/>
              <w:rPr>
                <w:rFonts w:ascii="宋体" w:hAnsi="宋体" w:cs="宋体"/>
                <w:b/>
                <w:bCs/>
                <w:szCs w:val="21"/>
              </w:rPr>
            </w:pPr>
            <w:r w:rsidRPr="0082106D">
              <w:rPr>
                <w:rFonts w:ascii="宋体" w:hAnsi="宋体" w:cs="宋体" w:hint="eastAsia"/>
                <w:b/>
                <w:bCs/>
                <w:szCs w:val="21"/>
              </w:rPr>
              <w:t>信誉要求</w:t>
            </w:r>
          </w:p>
        </w:tc>
      </w:tr>
      <w:tr w:rsidR="0082106D" w:rsidRPr="0082106D" w14:paraId="502A8B81" w14:textId="77777777">
        <w:trPr>
          <w:cantSplit/>
          <w:trHeight w:val="5520"/>
          <w:jc w:val="center"/>
        </w:trPr>
        <w:tc>
          <w:tcPr>
            <w:tcW w:w="5000" w:type="pct"/>
            <w:tcBorders>
              <w:top w:val="single" w:sz="4" w:space="0" w:color="auto"/>
              <w:left w:val="single" w:sz="4" w:space="0" w:color="auto"/>
              <w:bottom w:val="single" w:sz="4" w:space="0" w:color="auto"/>
              <w:right w:val="single" w:sz="4" w:space="0" w:color="auto"/>
            </w:tcBorders>
            <w:vAlign w:val="center"/>
          </w:tcPr>
          <w:p w14:paraId="71A132E6" w14:textId="77777777" w:rsidR="00A0258D" w:rsidRPr="0082106D" w:rsidRDefault="00000000">
            <w:pPr>
              <w:spacing w:line="360" w:lineRule="auto"/>
              <w:ind w:firstLineChars="200" w:firstLine="480"/>
              <w:rPr>
                <w:rFonts w:ascii="宋体" w:hAnsi="宋体" w:cs="宋体"/>
                <w:bCs/>
                <w:u w:val="single"/>
              </w:rPr>
            </w:pPr>
            <w:r w:rsidRPr="0082106D">
              <w:rPr>
                <w:rFonts w:ascii="宋体" w:hAnsi="宋体" w:cs="宋体" w:hint="eastAsia"/>
                <w:bCs/>
                <w:u w:val="single"/>
              </w:rPr>
              <w:t xml:space="preserve">见招标公告（投标邀请书）   </w:t>
            </w:r>
          </w:p>
        </w:tc>
      </w:tr>
    </w:tbl>
    <w:p w14:paraId="0B36A7B6" w14:textId="77777777" w:rsidR="00A0258D" w:rsidRPr="0082106D" w:rsidRDefault="00000000">
      <w:pPr>
        <w:pStyle w:val="TOC3"/>
        <w:ind w:firstLine="420"/>
        <w:rPr>
          <w:rFonts w:ascii="宋体" w:hAnsi="宋体" w:cs="宋体"/>
          <w:i w:val="0"/>
          <w:iCs w:val="0"/>
          <w:kern w:val="0"/>
          <w:sz w:val="21"/>
          <w:szCs w:val="21"/>
        </w:rPr>
      </w:pPr>
      <w:r w:rsidRPr="0082106D">
        <w:rPr>
          <w:rFonts w:ascii="宋体" w:hAnsi="宋体" w:cs="宋体" w:hint="eastAsia"/>
          <w:i w:val="0"/>
          <w:iCs w:val="0"/>
          <w:kern w:val="0"/>
          <w:sz w:val="21"/>
          <w:szCs w:val="21"/>
        </w:rPr>
        <w:t>注：投标人在投标函中承诺，不需要提供相关证明材料。如投标人承诺与实际不符，招标人有权取消其中标（或中标候选）资格，若已经签订合同，则招标人有权解除合同，并将报招标投标行政监督部门处理。</w:t>
      </w:r>
      <w:bookmarkStart w:id="157" w:name="_Toc11078141"/>
      <w:bookmarkStart w:id="158" w:name="_Toc460660065"/>
      <w:bookmarkStart w:id="159" w:name="_Toc38879320"/>
    </w:p>
    <w:p w14:paraId="4ACCAE68" w14:textId="77777777" w:rsidR="00A0258D" w:rsidRPr="0082106D" w:rsidRDefault="00000000">
      <w:pPr>
        <w:pStyle w:val="2"/>
        <w:jc w:val="center"/>
        <w:rPr>
          <w:rFonts w:ascii="宋体" w:hAnsi="宋体" w:cs="宋体"/>
        </w:rPr>
      </w:pPr>
      <w:bookmarkStart w:id="160" w:name="_Toc30605"/>
      <w:r w:rsidRPr="0082106D">
        <w:rPr>
          <w:rFonts w:ascii="宋体" w:hAnsi="宋体" w:cs="宋体" w:hint="eastAsia"/>
          <w:b w:val="0"/>
        </w:rPr>
        <w:br w:type="page"/>
      </w:r>
      <w:bookmarkStart w:id="161" w:name="_Toc24651"/>
      <w:bookmarkStart w:id="162" w:name="_Toc31873"/>
      <w:bookmarkStart w:id="163" w:name="_Toc18025"/>
      <w:bookmarkStart w:id="164" w:name="_Toc6475"/>
      <w:bookmarkStart w:id="165" w:name="_Toc180"/>
      <w:bookmarkStart w:id="166" w:name="_Toc24859"/>
      <w:r w:rsidRPr="0082106D">
        <w:rPr>
          <w:rFonts w:ascii="宋体" w:hAnsi="宋体" w:cs="宋体" w:hint="eastAsia"/>
          <w:b w:val="0"/>
        </w:rPr>
        <w:lastRenderedPageBreak/>
        <w:t>附录5  资格审查条件（项目经理最低要求）</w:t>
      </w:r>
      <w:bookmarkEnd w:id="154"/>
      <w:bookmarkEnd w:id="155"/>
      <w:bookmarkEnd w:id="156"/>
      <w:bookmarkEnd w:id="157"/>
      <w:bookmarkEnd w:id="158"/>
      <w:bookmarkEnd w:id="159"/>
      <w:bookmarkEnd w:id="160"/>
      <w:bookmarkEnd w:id="161"/>
      <w:bookmarkEnd w:id="162"/>
      <w:bookmarkEnd w:id="163"/>
      <w:bookmarkEnd w:id="164"/>
      <w:bookmarkEnd w:id="165"/>
      <w:bookmarkEnd w:id="16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6235"/>
      </w:tblGrid>
      <w:tr w:rsidR="0082106D" w:rsidRPr="0082106D" w14:paraId="26183D22" w14:textId="77777777">
        <w:trPr>
          <w:cantSplit/>
          <w:trHeight w:val="680"/>
          <w:jc w:val="center"/>
        </w:trPr>
        <w:tc>
          <w:tcPr>
            <w:tcW w:w="1330" w:type="pct"/>
            <w:tcBorders>
              <w:top w:val="single" w:sz="4" w:space="0" w:color="auto"/>
              <w:left w:val="single" w:sz="4" w:space="0" w:color="auto"/>
              <w:bottom w:val="single" w:sz="4" w:space="0" w:color="auto"/>
              <w:right w:val="single" w:sz="4" w:space="0" w:color="auto"/>
            </w:tcBorders>
            <w:vAlign w:val="center"/>
          </w:tcPr>
          <w:p w14:paraId="294BBBF3" w14:textId="77777777" w:rsidR="00A0258D" w:rsidRPr="0082106D" w:rsidRDefault="00000000">
            <w:pPr>
              <w:pStyle w:val="37"/>
              <w:adjustRightInd w:val="0"/>
              <w:snapToGrid w:val="0"/>
              <w:jc w:val="center"/>
              <w:rPr>
                <w:rFonts w:ascii="宋体" w:hAnsi="宋体" w:cs="宋体"/>
                <w:b/>
                <w:szCs w:val="21"/>
              </w:rPr>
            </w:pPr>
            <w:r w:rsidRPr="0082106D">
              <w:rPr>
                <w:rFonts w:ascii="宋体" w:hAnsi="宋体" w:cs="宋体" w:hint="eastAsia"/>
                <w:b/>
                <w:szCs w:val="21"/>
              </w:rPr>
              <w:t>人  员</w:t>
            </w:r>
          </w:p>
        </w:tc>
        <w:tc>
          <w:tcPr>
            <w:tcW w:w="3670" w:type="pct"/>
            <w:tcBorders>
              <w:top w:val="single" w:sz="4" w:space="0" w:color="auto"/>
              <w:left w:val="single" w:sz="4" w:space="0" w:color="auto"/>
              <w:bottom w:val="single" w:sz="4" w:space="0" w:color="auto"/>
              <w:right w:val="single" w:sz="4" w:space="0" w:color="auto"/>
            </w:tcBorders>
            <w:vAlign w:val="center"/>
          </w:tcPr>
          <w:p w14:paraId="59762FE5" w14:textId="77777777" w:rsidR="00A0258D" w:rsidRPr="0082106D" w:rsidRDefault="00000000">
            <w:pPr>
              <w:pStyle w:val="37"/>
              <w:adjustRightInd w:val="0"/>
              <w:snapToGrid w:val="0"/>
              <w:jc w:val="center"/>
              <w:rPr>
                <w:rFonts w:ascii="宋体" w:hAnsi="宋体" w:cs="宋体"/>
                <w:b/>
                <w:szCs w:val="21"/>
              </w:rPr>
            </w:pPr>
            <w:r w:rsidRPr="0082106D">
              <w:rPr>
                <w:rFonts w:ascii="宋体" w:hAnsi="宋体" w:cs="宋体" w:hint="eastAsia"/>
                <w:b/>
                <w:szCs w:val="21"/>
              </w:rPr>
              <w:t>资格要求</w:t>
            </w:r>
          </w:p>
        </w:tc>
      </w:tr>
      <w:tr w:rsidR="0082106D" w:rsidRPr="0082106D" w14:paraId="3C0DC1E2" w14:textId="77777777">
        <w:trPr>
          <w:cantSplit/>
          <w:trHeight w:val="5338"/>
          <w:jc w:val="center"/>
        </w:trPr>
        <w:tc>
          <w:tcPr>
            <w:tcW w:w="1330" w:type="pct"/>
            <w:tcBorders>
              <w:top w:val="single" w:sz="4" w:space="0" w:color="auto"/>
              <w:left w:val="single" w:sz="4" w:space="0" w:color="auto"/>
              <w:bottom w:val="single" w:sz="4" w:space="0" w:color="auto"/>
              <w:right w:val="single" w:sz="4" w:space="0" w:color="auto"/>
            </w:tcBorders>
            <w:vAlign w:val="center"/>
          </w:tcPr>
          <w:p w14:paraId="0AEE0C22" w14:textId="77777777" w:rsidR="00A0258D" w:rsidRPr="0082106D" w:rsidRDefault="00000000">
            <w:pPr>
              <w:pStyle w:val="37"/>
              <w:widowControl/>
              <w:adjustRightInd w:val="0"/>
              <w:snapToGrid w:val="0"/>
              <w:spacing w:line="360" w:lineRule="auto"/>
              <w:jc w:val="center"/>
              <w:rPr>
                <w:rFonts w:ascii="宋体" w:hAnsi="宋体" w:cs="宋体"/>
                <w:bCs/>
                <w:kern w:val="0"/>
                <w:szCs w:val="21"/>
              </w:rPr>
            </w:pPr>
            <w:r w:rsidRPr="0082106D">
              <w:rPr>
                <w:rFonts w:ascii="宋体" w:hAnsi="宋体" w:cs="宋体" w:hint="eastAsia"/>
                <w:bCs/>
                <w:snapToGrid w:val="0"/>
                <w:kern w:val="0"/>
                <w:szCs w:val="21"/>
              </w:rPr>
              <w:t>项目经理</w:t>
            </w:r>
          </w:p>
        </w:tc>
        <w:tc>
          <w:tcPr>
            <w:tcW w:w="3670" w:type="pct"/>
            <w:tcBorders>
              <w:top w:val="single" w:sz="4" w:space="0" w:color="auto"/>
              <w:left w:val="single" w:sz="4" w:space="0" w:color="auto"/>
              <w:bottom w:val="single" w:sz="4" w:space="0" w:color="auto"/>
              <w:right w:val="single" w:sz="4" w:space="0" w:color="auto"/>
            </w:tcBorders>
            <w:vAlign w:val="center"/>
          </w:tcPr>
          <w:p w14:paraId="69543277" w14:textId="77777777" w:rsidR="00A0258D" w:rsidRPr="0082106D" w:rsidRDefault="00000000">
            <w:pPr>
              <w:widowControl/>
              <w:snapToGrid w:val="0"/>
              <w:spacing w:line="360" w:lineRule="auto"/>
              <w:jc w:val="left"/>
              <w:rPr>
                <w:rFonts w:ascii="宋体" w:hAnsi="宋体" w:cs="宋体"/>
                <w:bCs/>
                <w:snapToGrid w:val="0"/>
                <w:kern w:val="0"/>
              </w:rPr>
            </w:pPr>
            <w:r w:rsidRPr="0082106D">
              <w:rPr>
                <w:rFonts w:ascii="宋体" w:hAnsi="宋体" w:cs="宋体" w:hint="eastAsia"/>
                <w:bCs/>
                <w:snapToGrid w:val="0"/>
                <w:kern w:val="0"/>
              </w:rPr>
              <w:t>1.项目经理资格条件见招标公告（投标邀请书），且必须是本单位人员（招标公告中要求的注册证书注册单位应当与投标人名称一致）。</w:t>
            </w:r>
          </w:p>
          <w:p w14:paraId="5E20EF52" w14:textId="77777777" w:rsidR="00A0258D" w:rsidRPr="0082106D" w:rsidRDefault="00000000">
            <w:pPr>
              <w:widowControl/>
              <w:snapToGrid w:val="0"/>
              <w:spacing w:line="360" w:lineRule="auto"/>
              <w:jc w:val="left"/>
              <w:rPr>
                <w:rFonts w:ascii="宋体" w:hAnsi="宋体" w:cs="宋体"/>
                <w:bCs/>
                <w:snapToGrid w:val="0"/>
                <w:kern w:val="0"/>
              </w:rPr>
            </w:pPr>
            <w:r w:rsidRPr="0082106D">
              <w:rPr>
                <w:rFonts w:ascii="宋体" w:hAnsi="宋体" w:cs="宋体" w:hint="eastAsia"/>
                <w:bCs/>
                <w:snapToGrid w:val="0"/>
                <w:kern w:val="0"/>
              </w:rPr>
              <w:t>2.项目经理业绩具体要求见招标公告（投标邀请书）。</w:t>
            </w:r>
          </w:p>
          <w:p w14:paraId="308A12CD" w14:textId="77777777" w:rsidR="00A0258D" w:rsidRPr="0082106D" w:rsidRDefault="00000000">
            <w:pPr>
              <w:widowControl/>
              <w:snapToGrid w:val="0"/>
              <w:spacing w:line="360" w:lineRule="auto"/>
              <w:jc w:val="left"/>
              <w:rPr>
                <w:rFonts w:ascii="宋体" w:hAnsi="宋体" w:cs="宋体"/>
                <w:bCs/>
                <w:snapToGrid w:val="0"/>
                <w:kern w:val="0"/>
              </w:rPr>
            </w:pPr>
            <w:r w:rsidRPr="0082106D">
              <w:rPr>
                <w:rFonts w:ascii="宋体" w:hAnsi="宋体" w:cs="宋体" w:hint="eastAsia"/>
                <w:bCs/>
                <w:snapToGrid w:val="0"/>
                <w:kern w:val="0"/>
              </w:rPr>
              <w:t>3.项目经理不得同时担任两个及以上建设工程施工项目经理，以下情形除外：</w:t>
            </w:r>
          </w:p>
          <w:p w14:paraId="3C001F89" w14:textId="77777777" w:rsidR="00A0258D" w:rsidRPr="0082106D" w:rsidRDefault="00000000">
            <w:pPr>
              <w:widowControl/>
              <w:snapToGrid w:val="0"/>
              <w:spacing w:line="360" w:lineRule="auto"/>
              <w:jc w:val="left"/>
              <w:rPr>
                <w:rFonts w:ascii="宋体" w:hAnsi="宋体" w:cs="宋体"/>
                <w:bCs/>
                <w:snapToGrid w:val="0"/>
                <w:kern w:val="0"/>
              </w:rPr>
            </w:pPr>
            <w:r w:rsidRPr="0082106D">
              <w:rPr>
                <w:rFonts w:ascii="宋体" w:hAnsi="宋体" w:cs="宋体" w:hint="eastAsia"/>
                <w:bCs/>
                <w:snapToGrid w:val="0"/>
                <w:kern w:val="0"/>
              </w:rPr>
              <w:t>（1）法定情形；</w:t>
            </w:r>
          </w:p>
          <w:p w14:paraId="6BC6952C" w14:textId="77777777" w:rsidR="00A0258D" w:rsidRPr="0082106D" w:rsidRDefault="00000000">
            <w:pPr>
              <w:widowControl/>
              <w:snapToGrid w:val="0"/>
              <w:spacing w:line="360" w:lineRule="auto"/>
              <w:jc w:val="left"/>
              <w:rPr>
                <w:rFonts w:ascii="宋体" w:hAnsi="宋体" w:cs="宋体"/>
                <w:bCs/>
                <w:snapToGrid w:val="0"/>
                <w:kern w:val="0"/>
              </w:rPr>
            </w:pPr>
            <w:r w:rsidRPr="0082106D">
              <w:rPr>
                <w:rFonts w:ascii="宋体" w:hAnsi="宋体" w:cs="宋体" w:hint="eastAsia"/>
                <w:bCs/>
                <w:snapToGrid w:val="0"/>
                <w:kern w:val="0"/>
              </w:rPr>
              <w:t>（2）虽在其他项目上担任项目经理岗位，但承诺在本项目中标后合同签订前能够从其他项目变更至本项目并全面履约。</w:t>
            </w:r>
          </w:p>
          <w:p w14:paraId="3C55A0FC" w14:textId="77777777" w:rsidR="00A0258D" w:rsidRPr="0082106D" w:rsidRDefault="00000000">
            <w:pPr>
              <w:widowControl/>
              <w:snapToGrid w:val="0"/>
              <w:spacing w:line="360" w:lineRule="auto"/>
              <w:jc w:val="left"/>
              <w:rPr>
                <w:rFonts w:ascii="宋体" w:hAnsi="宋体" w:cs="宋体"/>
                <w:bCs/>
                <w:snapToGrid w:val="0"/>
                <w:kern w:val="0"/>
              </w:rPr>
            </w:pPr>
            <w:r w:rsidRPr="0082106D">
              <w:rPr>
                <w:rFonts w:ascii="Segoe UI Symbol" w:hAnsi="Segoe UI Symbol" w:cs="Segoe UI Symbol"/>
                <w:bCs/>
                <w:snapToGrid w:val="0"/>
                <w:kern w:val="0"/>
              </w:rPr>
              <w:t>☐</w:t>
            </w:r>
            <w:r w:rsidRPr="0082106D">
              <w:rPr>
                <w:rFonts w:ascii="宋体" w:hAnsi="宋体" w:cs="宋体" w:hint="eastAsia"/>
                <w:bCs/>
                <w:snapToGrid w:val="0"/>
                <w:kern w:val="0"/>
              </w:rPr>
              <w:t>社保要求：提供投标人所属社保机构出具的项目经理</w:t>
            </w:r>
            <w:r w:rsidRPr="0082106D">
              <w:rPr>
                <w:rFonts w:ascii="宋体" w:hAnsi="宋体" w:cs="宋体" w:hint="eastAsia"/>
                <w:bCs/>
                <w:kern w:val="0"/>
              </w:rPr>
              <w:t>自</w:t>
            </w:r>
            <w:r w:rsidRPr="0082106D">
              <w:rPr>
                <w:rFonts w:ascii="宋体" w:hAnsi="宋体" w:cs="宋体"/>
                <w:bCs/>
                <w:kern w:val="0"/>
                <w:u w:val="single"/>
              </w:rPr>
              <w:t xml:space="preserve">   </w:t>
            </w:r>
            <w:r w:rsidRPr="0082106D">
              <w:rPr>
                <w:rFonts w:ascii="宋体" w:hAnsi="宋体" w:cs="宋体" w:hint="eastAsia"/>
                <w:bCs/>
                <w:kern w:val="0"/>
              </w:rPr>
              <w:t>年</w:t>
            </w:r>
            <w:r w:rsidRPr="0082106D">
              <w:rPr>
                <w:rFonts w:ascii="宋体" w:hAnsi="宋体" w:cs="宋体"/>
                <w:bCs/>
                <w:kern w:val="0"/>
                <w:u w:val="single"/>
              </w:rPr>
              <w:t xml:space="preserve">   </w:t>
            </w:r>
            <w:r w:rsidRPr="0082106D">
              <w:rPr>
                <w:rFonts w:ascii="宋体" w:hAnsi="宋体" w:cs="宋体" w:hint="eastAsia"/>
                <w:bCs/>
                <w:kern w:val="0"/>
              </w:rPr>
              <w:t>月</w:t>
            </w:r>
            <w:r w:rsidRPr="0082106D">
              <w:rPr>
                <w:rFonts w:ascii="宋体" w:hAnsi="宋体" w:cs="宋体"/>
                <w:bCs/>
                <w:kern w:val="0"/>
                <w:u w:val="single"/>
              </w:rPr>
              <w:t xml:space="preserve">  </w:t>
            </w:r>
            <w:r w:rsidRPr="0082106D">
              <w:rPr>
                <w:rFonts w:ascii="宋体" w:hAnsi="宋体" w:cs="宋体" w:hint="eastAsia"/>
                <w:bCs/>
                <w:kern w:val="0"/>
                <w:u w:val="single"/>
              </w:rPr>
              <w:t xml:space="preserve"> </w:t>
            </w:r>
            <w:r w:rsidRPr="0082106D">
              <w:rPr>
                <w:rFonts w:ascii="宋体" w:hAnsi="宋体" w:cs="宋体" w:hint="eastAsia"/>
                <w:bCs/>
                <w:kern w:val="0"/>
              </w:rPr>
              <w:t>日以来任意连续三个月</w:t>
            </w:r>
            <w:r w:rsidRPr="0082106D">
              <w:rPr>
                <w:rFonts w:ascii="宋体" w:hAnsi="宋体" w:cs="宋体" w:hint="eastAsia"/>
                <w:bCs/>
                <w:snapToGrid w:val="0"/>
                <w:kern w:val="0"/>
              </w:rPr>
              <w:t>社保缴费证明（或其他能够证明项目经理参加社保的有效证明）材料，项目经理的社保缴纳单位应当是投标人或者投标人不具备独立法人资格的分支机构。（社保缴费证明或社保的有效证明材料至少含养老保险）</w:t>
            </w:r>
          </w:p>
        </w:tc>
      </w:tr>
    </w:tbl>
    <w:p w14:paraId="76D3C8E0" w14:textId="77777777" w:rsidR="00A0258D" w:rsidRPr="0082106D" w:rsidRDefault="00000000">
      <w:pPr>
        <w:adjustRightInd/>
        <w:spacing w:line="360" w:lineRule="auto"/>
        <w:ind w:firstLineChars="200" w:firstLine="480"/>
        <w:rPr>
          <w:rFonts w:ascii="宋体" w:hAnsi="宋体" w:cs="宋体"/>
          <w:snapToGrid w:val="0"/>
        </w:rPr>
      </w:pPr>
      <w:r w:rsidRPr="0082106D">
        <w:rPr>
          <w:rFonts w:ascii="宋体" w:hAnsi="宋体" w:cs="宋体" w:hint="eastAsia"/>
          <w:snapToGrid w:val="0"/>
        </w:rPr>
        <w:t>注：</w:t>
      </w:r>
    </w:p>
    <w:p w14:paraId="35CE280C"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1.投标人应提供项目经理的注册建造</w:t>
      </w:r>
      <w:proofErr w:type="gramStart"/>
      <w:r w:rsidRPr="0082106D">
        <w:rPr>
          <w:rFonts w:ascii="宋体" w:hAnsi="宋体" w:cs="宋体" w:hint="eastAsia"/>
        </w:rPr>
        <w:t>师注册</w:t>
      </w:r>
      <w:proofErr w:type="gramEnd"/>
      <w:r w:rsidRPr="0082106D">
        <w:rPr>
          <w:rFonts w:ascii="宋体" w:hAnsi="宋体" w:cs="宋体" w:hint="eastAsia"/>
        </w:rPr>
        <w:t>证书、安全生产考核合格证书、参加社保的有效证明材料（如要求）。</w:t>
      </w:r>
    </w:p>
    <w:p w14:paraId="40E312C6"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打印的注册建造师纸质电子证书应符合“双签名”制度。</w:t>
      </w:r>
    </w:p>
    <w:p w14:paraId="62541B88"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如拟派项目经理为退休人员（包括提前退休人员，年龄在国家规定证书使用年限之前），无法提供</w:t>
      </w:r>
      <w:proofErr w:type="gramStart"/>
      <w:r w:rsidRPr="0082106D">
        <w:rPr>
          <w:rFonts w:ascii="宋体" w:hAnsi="宋体" w:cs="宋体" w:hint="eastAsia"/>
        </w:rPr>
        <w:t>社保证明</w:t>
      </w:r>
      <w:proofErr w:type="gramEnd"/>
      <w:r w:rsidRPr="0082106D">
        <w:rPr>
          <w:rFonts w:ascii="宋体" w:hAnsi="宋体" w:cs="宋体" w:hint="eastAsia"/>
        </w:rPr>
        <w:t>的，投标人应提供拟派项目经理的退休证及投标人企业聘用合同。提交的注册执业证书中聘用企业名称必须与投标人企业名称一致。</w:t>
      </w:r>
    </w:p>
    <w:p w14:paraId="4FB115EF"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2.投标人应提供</w:t>
      </w:r>
      <w:proofErr w:type="gramStart"/>
      <w:r w:rsidRPr="0082106D">
        <w:rPr>
          <w:rFonts w:ascii="宋体" w:hAnsi="宋体" w:cs="宋体" w:hint="eastAsia"/>
        </w:rPr>
        <w:t>下列勾选的</w:t>
      </w:r>
      <w:proofErr w:type="gramEnd"/>
      <w:r w:rsidRPr="0082106D">
        <w:rPr>
          <w:rFonts w:ascii="宋体" w:hAnsi="宋体" w:cs="宋体" w:hint="eastAsia"/>
        </w:rPr>
        <w:t>任一类别的业绩证明材料：</w:t>
      </w:r>
    </w:p>
    <w:p w14:paraId="57A35062" w14:textId="77777777" w:rsidR="00A0258D" w:rsidRPr="0082106D" w:rsidRDefault="00000000">
      <w:pPr>
        <w:adjustRightInd/>
        <w:spacing w:line="360" w:lineRule="auto"/>
        <w:ind w:firstLineChars="200" w:firstLine="400"/>
        <w:rPr>
          <w:rFonts w:ascii="宋体" w:hAnsi="宋体" w:cs="宋体"/>
        </w:rPr>
      </w:pPr>
      <w:r w:rsidRPr="0082106D">
        <w:rPr>
          <w:rFonts w:ascii="宋体" w:hAnsi="宋体" w:cs="宋体" w:hint="eastAsia"/>
          <w:bCs/>
          <w:snapToGrid w:val="0"/>
          <w:kern w:val="0"/>
          <w:sz w:val="20"/>
          <w:szCs w:val="20"/>
        </w:rPr>
        <w:t>□</w:t>
      </w:r>
      <w:r w:rsidRPr="0082106D">
        <w:rPr>
          <w:rFonts w:ascii="宋体" w:hAnsi="宋体" w:cs="宋体" w:hint="eastAsia"/>
        </w:rPr>
        <w:t>第一类：</w:t>
      </w:r>
    </w:p>
    <w:p w14:paraId="2F4FA249"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住房和城乡建设部全国建筑市场监管公共服务平台“数据等级”C级及以上项</w:t>
      </w:r>
      <w:r w:rsidRPr="0082106D">
        <w:rPr>
          <w:rFonts w:ascii="宋体" w:hAnsi="宋体" w:cs="宋体" w:hint="eastAsia"/>
        </w:rPr>
        <w:lastRenderedPageBreak/>
        <w:t>目业绩网页截图。</w:t>
      </w:r>
    </w:p>
    <w:p w14:paraId="1D118677" w14:textId="77777777" w:rsidR="00A0258D" w:rsidRPr="0082106D" w:rsidRDefault="00000000">
      <w:pPr>
        <w:adjustRightInd/>
        <w:spacing w:line="360" w:lineRule="auto"/>
        <w:ind w:firstLineChars="200" w:firstLine="480"/>
        <w:rPr>
          <w:rFonts w:ascii="宋体" w:hAnsi="宋体" w:cs="宋体"/>
          <w:szCs w:val="20"/>
        </w:rPr>
      </w:pPr>
      <w:r w:rsidRPr="0082106D">
        <w:rPr>
          <w:rFonts w:ascii="宋体" w:hAnsi="宋体" w:cs="宋体" w:hint="eastAsia"/>
        </w:rPr>
        <w:t>业绩需在商务文件中“资格审查资料”栏“项目经理业绩情况表（资格审查）”中注明并提供相关证明材料。如投标人提供的上述业绩证明材料未能完整或充分反映评审因素的，应提供第二类任意证明材料或另附合同甲方证明材料（须加盖合同甲方单位章）予以明确说明，否则评标委员会不予认可。</w:t>
      </w:r>
    </w:p>
    <w:p w14:paraId="446042B2" w14:textId="77777777" w:rsidR="00A0258D" w:rsidRPr="0082106D" w:rsidRDefault="00000000">
      <w:pPr>
        <w:adjustRightInd/>
        <w:spacing w:line="360" w:lineRule="auto"/>
        <w:ind w:firstLineChars="200" w:firstLine="400"/>
        <w:rPr>
          <w:rFonts w:ascii="宋体" w:hAnsi="宋体" w:cs="宋体"/>
        </w:rPr>
      </w:pPr>
      <w:r w:rsidRPr="0082106D">
        <w:rPr>
          <w:rFonts w:ascii="宋体" w:hAnsi="宋体" w:cs="宋体" w:hint="eastAsia"/>
          <w:bCs/>
          <w:snapToGrid w:val="0"/>
          <w:kern w:val="0"/>
          <w:sz w:val="20"/>
          <w:szCs w:val="20"/>
        </w:rPr>
        <w:t>□</w:t>
      </w:r>
      <w:r w:rsidRPr="0082106D">
        <w:rPr>
          <w:rFonts w:ascii="宋体" w:hAnsi="宋体" w:cs="宋体" w:hint="eastAsia"/>
        </w:rPr>
        <w:t>第二类：</w:t>
      </w:r>
    </w:p>
    <w:p w14:paraId="3BEB7ABC"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（1）合同协议书。</w:t>
      </w:r>
    </w:p>
    <w:p w14:paraId="53D0507E"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（2）中标查询网址及查询截图，或住房和城乡建设主管部门网站公布的施工许可证办理查询截图。无法提供以上截图的，应当提供住房和城乡建设主管部门证明材料。</w:t>
      </w:r>
    </w:p>
    <w:p w14:paraId="79ACD593"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（3）竣工验收证明文件。时间以竣工验收证明文件当中的竣工日期时间为准。</w:t>
      </w:r>
    </w:p>
    <w:p w14:paraId="768A6681"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（4）其他材料：</w:t>
      </w:r>
      <w:r w:rsidRPr="0082106D">
        <w:rPr>
          <w:rFonts w:ascii="宋体" w:hAnsi="宋体" w:cs="宋体" w:hint="eastAsia"/>
          <w:sz w:val="20"/>
          <w:szCs w:val="20"/>
          <w:u w:val="single"/>
        </w:rPr>
        <w:t xml:space="preserve">     </w:t>
      </w:r>
      <w:r w:rsidRPr="0082106D">
        <w:rPr>
          <w:rFonts w:ascii="宋体" w:hAnsi="宋体" w:cs="宋体" w:hint="eastAsia"/>
        </w:rPr>
        <w:t xml:space="preserve"> </w:t>
      </w:r>
    </w:p>
    <w:p w14:paraId="368B57AD"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业绩需在商务文件中“资格审查资料”栏“项目经理业绩情况表（资格审查）”中注明并提供相关证明材料。如投标人提供的上述业绩证明材料未能完整或充分反映评审因素的，应另附合同甲方证明材料（须加盖合同甲方单位章）予以明确说明，否则评标委员会不予认可。</w:t>
      </w:r>
    </w:p>
    <w:p w14:paraId="1AAF6895" w14:textId="77777777" w:rsidR="00A0258D" w:rsidRPr="0082106D" w:rsidRDefault="00000000">
      <w:pPr>
        <w:spacing w:line="360" w:lineRule="auto"/>
        <w:ind w:firstLineChars="200" w:firstLine="400"/>
      </w:pPr>
      <w:r w:rsidRPr="0082106D">
        <w:rPr>
          <w:rFonts w:ascii="宋体" w:hAnsi="宋体" w:cs="宋体" w:hint="eastAsia"/>
          <w:bCs/>
          <w:snapToGrid w:val="0"/>
          <w:kern w:val="0"/>
          <w:sz w:val="20"/>
          <w:szCs w:val="20"/>
        </w:rPr>
        <w:t>□</w:t>
      </w:r>
      <w:r w:rsidRPr="0082106D">
        <w:rPr>
          <w:rFonts w:ascii="宋体" w:hAnsi="宋体" w:cs="宋体" w:hint="eastAsia"/>
          <w:sz w:val="21"/>
        </w:rPr>
        <w:t>第三类：</w:t>
      </w:r>
      <w:r w:rsidRPr="0082106D">
        <w:rPr>
          <w:rFonts w:ascii="宋体" w:hAnsi="宋体" w:cs="宋体" w:hint="eastAsia"/>
          <w:sz w:val="20"/>
          <w:szCs w:val="20"/>
          <w:u w:val="single"/>
        </w:rPr>
        <w:t xml:space="preserve">             </w:t>
      </w:r>
    </w:p>
    <w:p w14:paraId="564BE2B6"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3.投标人提供的项目经理业绩证明材料应反映出本招标项目的项目经理在此业绩中担任过项目经理的岗位。</w:t>
      </w:r>
    </w:p>
    <w:p w14:paraId="38453E01"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4.本招标</w:t>
      </w:r>
      <w:proofErr w:type="gramStart"/>
      <w:r w:rsidRPr="0082106D">
        <w:rPr>
          <w:rFonts w:ascii="宋体" w:hAnsi="宋体" w:cs="宋体" w:hint="eastAsia"/>
        </w:rPr>
        <w:t>项目项目</w:t>
      </w:r>
      <w:proofErr w:type="gramEnd"/>
      <w:r w:rsidRPr="0082106D">
        <w:rPr>
          <w:rFonts w:ascii="宋体" w:hAnsi="宋体" w:cs="宋体" w:hint="eastAsia"/>
        </w:rPr>
        <w:t>经理不得同时兼任本招标项目技术负责人岗位。</w:t>
      </w:r>
    </w:p>
    <w:p w14:paraId="536876B1"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rPr>
        <w:t>5</w:t>
      </w:r>
      <w:r w:rsidRPr="0082106D">
        <w:rPr>
          <w:rFonts w:ascii="宋体" w:hAnsi="宋体" w:cs="宋体" w:hint="eastAsia"/>
        </w:rPr>
        <w:t>.投标人拟派本次投标项目的项目经理在其他项目担任项目经理、总监理工程师的，变更以项目建设单位和项目所在地建设行政主管部门书面同意为准；投标人拟派本次投标项目的项目经理在其他项目担任</w:t>
      </w:r>
      <w:proofErr w:type="gramStart"/>
      <w:r w:rsidRPr="0082106D">
        <w:rPr>
          <w:rFonts w:ascii="宋体" w:hAnsi="宋体" w:cs="宋体" w:hint="eastAsia"/>
        </w:rPr>
        <w:t>除项目</w:t>
      </w:r>
      <w:proofErr w:type="gramEnd"/>
      <w:r w:rsidRPr="0082106D">
        <w:rPr>
          <w:rFonts w:ascii="宋体" w:hAnsi="宋体" w:cs="宋体" w:hint="eastAsia"/>
        </w:rPr>
        <w:t>经理、总监理工程师外其他关键岗位人员的，以在建项目建设单位书面同意为准。</w:t>
      </w:r>
    </w:p>
    <w:p w14:paraId="699E4555"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投标人拟派本次投标项目的项目经理如在中标通知书发出后，施工合同签订前仍未完成上述变更程序的，视为投标人放弃本项目中标人资格，并放弃投标保证金。公共资源交易监管部门将以虚假投标依法</w:t>
      </w:r>
      <w:proofErr w:type="gramStart"/>
      <w:r w:rsidRPr="0082106D">
        <w:rPr>
          <w:rFonts w:ascii="宋体" w:hAnsi="宋体" w:cs="宋体" w:hint="eastAsia"/>
        </w:rPr>
        <w:t>作出</w:t>
      </w:r>
      <w:proofErr w:type="gramEnd"/>
      <w:r w:rsidRPr="0082106D">
        <w:rPr>
          <w:rFonts w:ascii="宋体" w:hAnsi="宋体" w:cs="宋体" w:hint="eastAsia"/>
        </w:rPr>
        <w:t>处理。招标人可以按照本次招标项目评标委员会提出的中标候选人名单排序依次确定其他中标候选人为中标人，也可以重新招标。</w:t>
      </w:r>
      <w:r w:rsidRPr="0082106D">
        <w:rPr>
          <w:rFonts w:ascii="宋体" w:hAnsi="宋体" w:cs="宋体" w:hint="eastAsia"/>
          <w:sz w:val="22"/>
          <w:szCs w:val="22"/>
        </w:rPr>
        <w:t>若招标人同意投标人拟派本次投标项目的项目经理依法变更的，投标</w:t>
      </w:r>
      <w:r w:rsidRPr="0082106D">
        <w:rPr>
          <w:rFonts w:ascii="宋体" w:hAnsi="宋体" w:cs="宋体" w:hint="eastAsia"/>
          <w:sz w:val="22"/>
          <w:szCs w:val="22"/>
        </w:rPr>
        <w:lastRenderedPageBreak/>
        <w:t>人须向招标人交纳违约金人民币</w:t>
      </w:r>
      <w:r w:rsidRPr="0082106D">
        <w:rPr>
          <w:rFonts w:ascii="宋体" w:hAnsi="宋体" w:cs="宋体" w:hint="eastAsia"/>
          <w:sz w:val="22"/>
          <w:szCs w:val="22"/>
          <w:u w:val="single"/>
        </w:rPr>
        <w:t xml:space="preserve">     </w:t>
      </w:r>
      <w:r w:rsidRPr="0082106D">
        <w:rPr>
          <w:rFonts w:ascii="宋体" w:hAnsi="宋体" w:cs="宋体"/>
          <w:sz w:val="22"/>
          <w:szCs w:val="22"/>
          <w:u w:val="single"/>
        </w:rPr>
        <w:t xml:space="preserve">   </w:t>
      </w:r>
      <w:permStart w:id="1169256059" w:edGrp="everyone"/>
      <w:r w:rsidRPr="0082106D">
        <w:rPr>
          <w:rFonts w:ascii="宋体" w:hAnsi="宋体" w:cs="宋体" w:hint="eastAsia"/>
          <w:sz w:val="22"/>
          <w:szCs w:val="22"/>
        </w:rPr>
        <w:t>（填不低于30的数字）</w:t>
      </w:r>
      <w:permEnd w:id="1169256059"/>
      <w:r w:rsidRPr="0082106D">
        <w:rPr>
          <w:rFonts w:ascii="宋体" w:hAnsi="宋体" w:cs="宋体" w:hint="eastAsia"/>
          <w:sz w:val="22"/>
          <w:szCs w:val="22"/>
        </w:rPr>
        <w:t>万元</w:t>
      </w:r>
      <w:r w:rsidRPr="0082106D">
        <w:rPr>
          <w:rFonts w:ascii="宋体" w:hAnsi="宋体" w:cs="宋体" w:hint="eastAsia"/>
          <w:b/>
          <w:bCs/>
          <w:sz w:val="22"/>
          <w:szCs w:val="22"/>
        </w:rPr>
        <w:t>。</w:t>
      </w:r>
    </w:p>
    <w:p w14:paraId="77D6B055" w14:textId="77777777" w:rsidR="00A0258D" w:rsidRPr="0082106D" w:rsidRDefault="00000000">
      <w:pPr>
        <w:adjustRightInd/>
        <w:spacing w:line="360" w:lineRule="auto"/>
        <w:ind w:firstLineChars="200" w:firstLine="480"/>
      </w:pPr>
      <w:r w:rsidRPr="0082106D">
        <w:rPr>
          <w:rFonts w:ascii="宋体" w:hAnsi="宋体" w:cs="宋体"/>
        </w:rPr>
        <w:t>6</w:t>
      </w:r>
      <w:r w:rsidRPr="0082106D">
        <w:rPr>
          <w:rFonts w:ascii="宋体" w:hAnsi="宋体" w:cs="宋体" w:hint="eastAsia"/>
        </w:rPr>
        <w:t xml:space="preserve">. </w:t>
      </w:r>
      <w:r w:rsidRPr="0082106D">
        <w:rPr>
          <w:rFonts w:ascii="宋体" w:hAnsi="宋体" w:cs="宋体" w:hint="eastAsia"/>
          <w:sz w:val="20"/>
          <w:szCs w:val="20"/>
          <w:u w:val="single"/>
        </w:rPr>
        <w:t xml:space="preserve">     </w:t>
      </w:r>
      <w:r w:rsidRPr="0082106D">
        <w:rPr>
          <w:rFonts w:ascii="宋体" w:hAnsi="宋体" w:cs="宋体" w:hint="eastAsia"/>
        </w:rPr>
        <w:t xml:space="preserve">          </w:t>
      </w:r>
    </w:p>
    <w:p w14:paraId="0237A0A6" w14:textId="77777777" w:rsidR="00A0258D" w:rsidRPr="0082106D" w:rsidRDefault="00000000">
      <w:pPr>
        <w:pStyle w:val="2"/>
        <w:rPr>
          <w:rFonts w:ascii="宋体" w:hAnsi="宋体" w:cs="宋体"/>
          <w:b w:val="0"/>
        </w:rPr>
      </w:pPr>
      <w:r w:rsidRPr="0082106D">
        <w:rPr>
          <w:rFonts w:ascii="宋体" w:hAnsi="宋体" w:cs="宋体" w:hint="eastAsia"/>
          <w:szCs w:val="21"/>
        </w:rPr>
        <w:br w:type="page"/>
      </w:r>
      <w:bookmarkStart w:id="167" w:name="_Toc421916979"/>
      <w:bookmarkStart w:id="168" w:name="_Toc460226724"/>
      <w:bookmarkStart w:id="169" w:name="_Toc460226993"/>
      <w:bookmarkStart w:id="170" w:name="_Toc460660066"/>
      <w:bookmarkStart w:id="171" w:name="_Toc7493"/>
      <w:bookmarkStart w:id="172" w:name="_Toc29927"/>
      <w:bookmarkStart w:id="173" w:name="_Toc7454"/>
      <w:bookmarkStart w:id="174" w:name="_Toc22872"/>
      <w:bookmarkStart w:id="175" w:name="_Toc27231"/>
      <w:bookmarkStart w:id="176" w:name="_Toc31663"/>
      <w:bookmarkStart w:id="177" w:name="_Toc38879321"/>
      <w:bookmarkStart w:id="178" w:name="_Toc23763"/>
      <w:bookmarkStart w:id="179" w:name="_Toc11078142"/>
      <w:r w:rsidRPr="0082106D">
        <w:rPr>
          <w:rFonts w:ascii="宋体" w:hAnsi="宋体" w:cs="宋体" w:hint="eastAsia"/>
          <w:b w:val="0"/>
        </w:rPr>
        <w:lastRenderedPageBreak/>
        <w:t xml:space="preserve">附录6  </w:t>
      </w:r>
      <w:bookmarkEnd w:id="167"/>
      <w:bookmarkEnd w:id="168"/>
      <w:bookmarkEnd w:id="169"/>
      <w:bookmarkEnd w:id="170"/>
      <w:r w:rsidRPr="0082106D">
        <w:rPr>
          <w:rFonts w:ascii="宋体" w:hAnsi="宋体" w:cs="宋体" w:hint="eastAsia"/>
          <w:b w:val="0"/>
        </w:rPr>
        <w:t>资格审查条件（其他管理人员和技术人员最低要求）</w:t>
      </w:r>
      <w:bookmarkEnd w:id="171"/>
      <w:bookmarkEnd w:id="172"/>
      <w:bookmarkEnd w:id="173"/>
      <w:bookmarkEnd w:id="174"/>
      <w:bookmarkEnd w:id="175"/>
      <w:bookmarkEnd w:id="176"/>
      <w:bookmarkEnd w:id="177"/>
      <w:bookmarkEnd w:id="178"/>
      <w:bookmarkEnd w:id="179"/>
    </w:p>
    <w:p w14:paraId="2B1AA5D8" w14:textId="77777777" w:rsidR="00A0258D" w:rsidRPr="0082106D" w:rsidRDefault="00000000">
      <w:pPr>
        <w:jc w:val="center"/>
        <w:rPr>
          <w:rFonts w:ascii="宋体" w:hAnsi="宋体" w:cs="宋体"/>
          <w:sz w:val="28"/>
          <w:szCs w:val="28"/>
        </w:rPr>
      </w:pPr>
      <w:r w:rsidRPr="0082106D">
        <w:rPr>
          <w:rFonts w:ascii="宋体" w:hAnsi="宋体" w:cs="宋体" w:hint="eastAsia"/>
          <w:b/>
          <w:sz w:val="28"/>
          <w:szCs w:val="28"/>
        </w:rPr>
        <w:t>附表1资格审查评审条件(主要管理人员最低要求)</w:t>
      </w:r>
    </w:p>
    <w:tbl>
      <w:tblPr>
        <w:tblW w:w="4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58"/>
        <w:gridCol w:w="5729"/>
      </w:tblGrid>
      <w:tr w:rsidR="0082106D" w:rsidRPr="0082106D" w14:paraId="1A0B0EC8" w14:textId="77777777">
        <w:trPr>
          <w:cantSplit/>
          <w:trHeight w:val="851"/>
          <w:jc w:val="center"/>
        </w:trPr>
        <w:tc>
          <w:tcPr>
            <w:tcW w:w="1016" w:type="pct"/>
            <w:tcBorders>
              <w:top w:val="single" w:sz="4" w:space="0" w:color="auto"/>
              <w:left w:val="single" w:sz="4" w:space="0" w:color="auto"/>
              <w:bottom w:val="single" w:sz="4" w:space="0" w:color="auto"/>
              <w:right w:val="single" w:sz="4" w:space="0" w:color="auto"/>
            </w:tcBorders>
            <w:vAlign w:val="center"/>
          </w:tcPr>
          <w:p w14:paraId="38592963" w14:textId="77777777" w:rsidR="00A0258D" w:rsidRPr="0082106D" w:rsidRDefault="00000000">
            <w:pPr>
              <w:snapToGrid w:val="0"/>
              <w:spacing w:line="360" w:lineRule="auto"/>
              <w:jc w:val="center"/>
              <w:rPr>
                <w:rFonts w:ascii="宋体" w:hAnsi="宋体" w:cs="宋体"/>
                <w:b/>
                <w:kern w:val="0"/>
              </w:rPr>
            </w:pPr>
            <w:bookmarkStart w:id="180" w:name="_Toc460226994"/>
            <w:bookmarkStart w:id="181" w:name="_Toc460660067"/>
            <w:bookmarkStart w:id="182" w:name="_Toc460226725"/>
            <w:r w:rsidRPr="0082106D">
              <w:rPr>
                <w:rFonts w:ascii="宋体" w:hAnsi="宋体" w:cs="宋体" w:hint="eastAsia"/>
                <w:b/>
                <w:kern w:val="0"/>
              </w:rPr>
              <w:t>人员岗位</w:t>
            </w:r>
          </w:p>
        </w:tc>
        <w:tc>
          <w:tcPr>
            <w:tcW w:w="465" w:type="pct"/>
            <w:tcBorders>
              <w:top w:val="single" w:sz="4" w:space="0" w:color="auto"/>
              <w:left w:val="single" w:sz="4" w:space="0" w:color="auto"/>
              <w:bottom w:val="single" w:sz="4" w:space="0" w:color="auto"/>
              <w:right w:val="single" w:sz="4" w:space="0" w:color="auto"/>
            </w:tcBorders>
            <w:vAlign w:val="center"/>
          </w:tcPr>
          <w:p w14:paraId="4F95843E" w14:textId="77777777" w:rsidR="00A0258D" w:rsidRPr="0082106D" w:rsidRDefault="00000000">
            <w:pPr>
              <w:snapToGrid w:val="0"/>
              <w:spacing w:line="360" w:lineRule="auto"/>
              <w:jc w:val="center"/>
              <w:rPr>
                <w:rFonts w:ascii="宋体" w:hAnsi="宋体" w:cs="宋体"/>
                <w:b/>
                <w:kern w:val="0"/>
              </w:rPr>
            </w:pPr>
            <w:r w:rsidRPr="0082106D">
              <w:rPr>
                <w:rFonts w:ascii="宋体" w:hAnsi="宋体" w:cs="宋体" w:hint="eastAsia"/>
                <w:b/>
                <w:kern w:val="0"/>
              </w:rPr>
              <w:t>数量</w:t>
            </w:r>
          </w:p>
        </w:tc>
        <w:tc>
          <w:tcPr>
            <w:tcW w:w="3517" w:type="pct"/>
            <w:tcBorders>
              <w:top w:val="single" w:sz="4" w:space="0" w:color="auto"/>
              <w:left w:val="single" w:sz="4" w:space="0" w:color="auto"/>
              <w:bottom w:val="single" w:sz="4" w:space="0" w:color="auto"/>
              <w:right w:val="single" w:sz="4" w:space="0" w:color="auto"/>
            </w:tcBorders>
            <w:vAlign w:val="center"/>
          </w:tcPr>
          <w:p w14:paraId="35FF3117" w14:textId="77777777" w:rsidR="00A0258D" w:rsidRPr="0082106D" w:rsidRDefault="00000000">
            <w:pPr>
              <w:snapToGrid w:val="0"/>
              <w:spacing w:line="360" w:lineRule="auto"/>
              <w:jc w:val="center"/>
              <w:rPr>
                <w:rFonts w:ascii="宋体" w:hAnsi="宋体" w:cs="宋体"/>
                <w:b/>
                <w:kern w:val="0"/>
              </w:rPr>
            </w:pPr>
            <w:r w:rsidRPr="0082106D">
              <w:rPr>
                <w:rFonts w:ascii="宋体" w:hAnsi="宋体" w:cs="宋体" w:hint="eastAsia"/>
                <w:b/>
                <w:kern w:val="0"/>
              </w:rPr>
              <w:t>资历要求</w:t>
            </w:r>
          </w:p>
        </w:tc>
      </w:tr>
      <w:tr w:rsidR="0082106D" w:rsidRPr="0082106D" w14:paraId="431CC832" w14:textId="77777777">
        <w:trPr>
          <w:cantSplit/>
          <w:trHeight w:val="6252"/>
          <w:jc w:val="center"/>
        </w:trPr>
        <w:tc>
          <w:tcPr>
            <w:tcW w:w="1016" w:type="pct"/>
            <w:tcBorders>
              <w:top w:val="single" w:sz="4" w:space="0" w:color="auto"/>
              <w:left w:val="single" w:sz="4" w:space="0" w:color="auto"/>
              <w:bottom w:val="single" w:sz="4" w:space="0" w:color="auto"/>
              <w:right w:val="single" w:sz="4" w:space="0" w:color="auto"/>
            </w:tcBorders>
            <w:vAlign w:val="center"/>
          </w:tcPr>
          <w:p w14:paraId="3542D6D0" w14:textId="77777777" w:rsidR="00A0258D" w:rsidRPr="0082106D" w:rsidRDefault="00000000">
            <w:pPr>
              <w:snapToGrid w:val="0"/>
              <w:spacing w:line="480" w:lineRule="auto"/>
              <w:jc w:val="center"/>
              <w:rPr>
                <w:rFonts w:ascii="宋体" w:hAnsi="宋体" w:cs="宋体"/>
                <w:bCs/>
                <w:kern w:val="0"/>
              </w:rPr>
            </w:pPr>
            <w:r w:rsidRPr="0082106D">
              <w:rPr>
                <w:rFonts w:ascii="宋体" w:hAnsi="宋体" w:cs="宋体" w:hint="eastAsia"/>
                <w:bCs/>
                <w:kern w:val="0"/>
              </w:rPr>
              <w:t>项目技术负责人</w:t>
            </w:r>
          </w:p>
        </w:tc>
        <w:tc>
          <w:tcPr>
            <w:tcW w:w="465" w:type="pct"/>
            <w:tcBorders>
              <w:top w:val="single" w:sz="4" w:space="0" w:color="auto"/>
              <w:left w:val="single" w:sz="4" w:space="0" w:color="auto"/>
              <w:bottom w:val="single" w:sz="4" w:space="0" w:color="auto"/>
              <w:right w:val="single" w:sz="4" w:space="0" w:color="auto"/>
            </w:tcBorders>
            <w:vAlign w:val="center"/>
          </w:tcPr>
          <w:p w14:paraId="6037C054" w14:textId="77777777" w:rsidR="00A0258D" w:rsidRPr="0082106D" w:rsidRDefault="00000000">
            <w:pPr>
              <w:widowControl/>
              <w:snapToGrid w:val="0"/>
              <w:spacing w:line="480" w:lineRule="auto"/>
              <w:rPr>
                <w:rFonts w:ascii="宋体" w:hAnsi="宋体" w:cs="宋体"/>
                <w:bCs/>
                <w:kern w:val="0"/>
              </w:rPr>
            </w:pPr>
            <w:r w:rsidRPr="0082106D">
              <w:rPr>
                <w:rFonts w:ascii="宋体" w:hAnsi="宋体" w:cs="宋体" w:hint="eastAsia"/>
                <w:sz w:val="20"/>
                <w:szCs w:val="20"/>
                <w:u w:val="single"/>
              </w:rPr>
              <w:t xml:space="preserve">     </w:t>
            </w:r>
          </w:p>
        </w:tc>
        <w:tc>
          <w:tcPr>
            <w:tcW w:w="3517" w:type="pct"/>
            <w:tcBorders>
              <w:top w:val="single" w:sz="4" w:space="0" w:color="auto"/>
              <w:left w:val="single" w:sz="4" w:space="0" w:color="auto"/>
              <w:bottom w:val="single" w:sz="4" w:space="0" w:color="auto"/>
              <w:right w:val="single" w:sz="4" w:space="0" w:color="auto"/>
            </w:tcBorders>
            <w:vAlign w:val="center"/>
          </w:tcPr>
          <w:p w14:paraId="55DA3D64" w14:textId="77777777" w:rsidR="00A0258D" w:rsidRPr="0082106D" w:rsidRDefault="00000000">
            <w:pPr>
              <w:snapToGrid w:val="0"/>
              <w:spacing w:line="360" w:lineRule="auto"/>
              <w:rPr>
                <w:rFonts w:ascii="宋体" w:hAnsi="宋体" w:cs="宋体"/>
                <w:bCs/>
                <w:kern w:val="0"/>
              </w:rPr>
            </w:pPr>
            <w:r w:rsidRPr="0082106D">
              <w:rPr>
                <w:rFonts w:ascii="宋体" w:hAnsi="宋体" w:cs="宋体" w:hint="eastAsia"/>
                <w:bCs/>
                <w:snapToGrid w:val="0"/>
                <w:kern w:val="0"/>
                <w:sz w:val="20"/>
                <w:szCs w:val="20"/>
              </w:rPr>
              <w:t>□</w:t>
            </w:r>
            <w:r w:rsidRPr="0082106D">
              <w:rPr>
                <w:rFonts w:ascii="宋体" w:hAnsi="宋体" w:cs="宋体" w:hint="eastAsia"/>
                <w:bCs/>
                <w:kern w:val="0"/>
              </w:rPr>
              <w:t>具备</w:t>
            </w:r>
            <w:r w:rsidRPr="0082106D">
              <w:rPr>
                <w:rFonts w:ascii="宋体" w:hAnsi="宋体" w:cs="宋体" w:hint="eastAsia"/>
                <w:sz w:val="20"/>
                <w:szCs w:val="20"/>
                <w:u w:val="single"/>
              </w:rPr>
              <w:t xml:space="preserve">     （</w:t>
            </w:r>
            <w:r w:rsidRPr="0082106D">
              <w:rPr>
                <w:rFonts w:ascii="宋体" w:hAnsi="宋体" w:cs="宋体" w:hint="eastAsia"/>
                <w:bCs/>
                <w:kern w:val="0"/>
              </w:rPr>
              <w:t>专业</w:t>
            </w:r>
            <w:r w:rsidRPr="0082106D">
              <w:rPr>
                <w:rFonts w:ascii="宋体" w:hAnsi="宋体" w:cs="宋体" w:hint="eastAsia"/>
                <w:sz w:val="20"/>
                <w:szCs w:val="20"/>
                <w:u w:val="single"/>
              </w:rPr>
              <w:t xml:space="preserve"> ）    </w:t>
            </w:r>
            <w:r w:rsidRPr="0082106D">
              <w:rPr>
                <w:rFonts w:ascii="宋体" w:hAnsi="宋体" w:cs="宋体" w:hint="eastAsia"/>
                <w:bCs/>
                <w:kern w:val="0"/>
              </w:rPr>
              <w:t>（级别）注册建造师，具备</w:t>
            </w:r>
            <w:r w:rsidRPr="0082106D">
              <w:rPr>
                <w:rFonts w:ascii="宋体" w:hAnsi="宋体" w:cs="宋体" w:hint="eastAsia"/>
                <w:sz w:val="20"/>
                <w:szCs w:val="20"/>
                <w:u w:val="single"/>
              </w:rPr>
              <w:t xml:space="preserve">     </w:t>
            </w:r>
            <w:r w:rsidRPr="0082106D">
              <w:rPr>
                <w:rFonts w:ascii="宋体" w:hAnsi="宋体" w:cs="宋体" w:hint="eastAsia"/>
                <w:bCs/>
                <w:kern w:val="0"/>
              </w:rPr>
              <w:t xml:space="preserve">  行政主管部门颁发的安全生产考核合格证书（B证），且必须是本单位人员（该注册建造</w:t>
            </w:r>
            <w:proofErr w:type="gramStart"/>
            <w:r w:rsidRPr="0082106D">
              <w:rPr>
                <w:rFonts w:ascii="宋体" w:hAnsi="宋体" w:cs="宋体" w:hint="eastAsia"/>
                <w:bCs/>
                <w:kern w:val="0"/>
              </w:rPr>
              <w:t>师注册</w:t>
            </w:r>
            <w:proofErr w:type="gramEnd"/>
            <w:r w:rsidRPr="0082106D">
              <w:rPr>
                <w:rFonts w:ascii="宋体" w:hAnsi="宋体" w:cs="宋体" w:hint="eastAsia"/>
                <w:bCs/>
                <w:kern w:val="0"/>
              </w:rPr>
              <w:t>证书注册单位应当与投标人名称一致）。</w:t>
            </w:r>
          </w:p>
          <w:p w14:paraId="30720E3B" w14:textId="77777777" w:rsidR="00A0258D" w:rsidRPr="0082106D" w:rsidRDefault="00000000">
            <w:pPr>
              <w:snapToGrid w:val="0"/>
              <w:spacing w:line="360" w:lineRule="auto"/>
              <w:rPr>
                <w:rFonts w:ascii="宋体" w:hAnsi="宋体" w:cs="宋体"/>
                <w:bCs/>
                <w:kern w:val="0"/>
              </w:rPr>
            </w:pPr>
            <w:r w:rsidRPr="0082106D">
              <w:rPr>
                <w:rFonts w:ascii="宋体" w:hAnsi="宋体" w:cs="宋体" w:hint="eastAsia"/>
                <w:bCs/>
                <w:snapToGrid w:val="0"/>
                <w:kern w:val="0"/>
                <w:sz w:val="20"/>
                <w:szCs w:val="20"/>
              </w:rPr>
              <w:t>□</w:t>
            </w:r>
            <w:r w:rsidRPr="0082106D">
              <w:rPr>
                <w:rFonts w:ascii="宋体" w:hAnsi="宋体" w:cs="宋体" w:hint="eastAsia"/>
                <w:bCs/>
                <w:kern w:val="0"/>
              </w:rPr>
              <w:t>技术职称为</w:t>
            </w:r>
            <w:r w:rsidRPr="0082106D">
              <w:rPr>
                <w:rFonts w:ascii="宋体" w:hAnsi="宋体" w:cs="宋体" w:hint="eastAsia"/>
                <w:sz w:val="20"/>
                <w:szCs w:val="20"/>
                <w:u w:val="single"/>
              </w:rPr>
              <w:t xml:space="preserve">     </w:t>
            </w:r>
            <w:r w:rsidRPr="0082106D">
              <w:rPr>
                <w:rFonts w:ascii="宋体" w:hAnsi="宋体" w:cs="宋体" w:hint="eastAsia"/>
                <w:bCs/>
                <w:kern w:val="0"/>
              </w:rPr>
              <w:t xml:space="preserve">    （专业）</w:t>
            </w:r>
            <w:r w:rsidRPr="0082106D">
              <w:rPr>
                <w:rFonts w:ascii="宋体" w:hAnsi="宋体" w:cs="宋体" w:hint="eastAsia"/>
                <w:sz w:val="20"/>
                <w:szCs w:val="20"/>
                <w:u w:val="single"/>
              </w:rPr>
              <w:t xml:space="preserve">    </w:t>
            </w:r>
            <w:r w:rsidRPr="0082106D">
              <w:rPr>
                <w:rFonts w:ascii="宋体" w:hAnsi="宋体" w:cs="宋体" w:hint="eastAsia"/>
                <w:bCs/>
                <w:kern w:val="0"/>
              </w:rPr>
              <w:t>（级别）及以上。</w:t>
            </w:r>
          </w:p>
          <w:p w14:paraId="2298AC4D" w14:textId="77777777" w:rsidR="00A0258D" w:rsidRPr="0082106D" w:rsidRDefault="00000000">
            <w:pPr>
              <w:snapToGrid w:val="0"/>
              <w:spacing w:line="360" w:lineRule="auto"/>
              <w:rPr>
                <w:rFonts w:ascii="宋体" w:hAnsi="宋体" w:cs="宋体"/>
                <w:bCs/>
                <w:kern w:val="0"/>
              </w:rPr>
            </w:pPr>
            <w:r w:rsidRPr="0082106D">
              <w:rPr>
                <w:rFonts w:ascii="宋体" w:hAnsi="宋体" w:cs="宋体" w:hint="eastAsia"/>
                <w:bCs/>
                <w:snapToGrid w:val="0"/>
                <w:kern w:val="0"/>
                <w:sz w:val="20"/>
                <w:szCs w:val="20"/>
              </w:rPr>
              <w:t>□</w:t>
            </w:r>
            <w:r w:rsidRPr="0082106D">
              <w:rPr>
                <w:rFonts w:ascii="宋体" w:hAnsi="宋体" w:cs="宋体" w:hint="eastAsia"/>
                <w:bCs/>
                <w:kern w:val="0"/>
              </w:rPr>
              <w:t>社保要求：提供投标人所属社保机构出具的项目技术负责人自</w:t>
            </w:r>
            <w:r w:rsidRPr="0082106D">
              <w:rPr>
                <w:rFonts w:ascii="宋体" w:hAnsi="宋体" w:cs="宋体"/>
                <w:bCs/>
                <w:kern w:val="0"/>
                <w:u w:val="single"/>
              </w:rPr>
              <w:t xml:space="preserve">   </w:t>
            </w:r>
            <w:r w:rsidRPr="0082106D">
              <w:rPr>
                <w:rFonts w:ascii="宋体" w:hAnsi="宋体" w:cs="宋体" w:hint="eastAsia"/>
                <w:bCs/>
                <w:kern w:val="0"/>
              </w:rPr>
              <w:t>年</w:t>
            </w:r>
            <w:r w:rsidRPr="0082106D">
              <w:rPr>
                <w:rFonts w:ascii="宋体" w:hAnsi="宋体" w:cs="宋体"/>
                <w:bCs/>
                <w:kern w:val="0"/>
                <w:u w:val="single"/>
              </w:rPr>
              <w:t xml:space="preserve">   </w:t>
            </w:r>
            <w:r w:rsidRPr="0082106D">
              <w:rPr>
                <w:rFonts w:ascii="宋体" w:hAnsi="宋体" w:cs="宋体" w:hint="eastAsia"/>
                <w:bCs/>
                <w:kern w:val="0"/>
              </w:rPr>
              <w:t>月</w:t>
            </w:r>
            <w:r w:rsidRPr="0082106D">
              <w:rPr>
                <w:rFonts w:ascii="宋体" w:hAnsi="宋体" w:cs="宋体"/>
                <w:bCs/>
                <w:kern w:val="0"/>
                <w:u w:val="single"/>
              </w:rPr>
              <w:t xml:space="preserve">  </w:t>
            </w:r>
            <w:r w:rsidRPr="0082106D">
              <w:rPr>
                <w:rFonts w:ascii="宋体" w:hAnsi="宋体" w:cs="宋体" w:hint="eastAsia"/>
                <w:bCs/>
                <w:kern w:val="0"/>
                <w:u w:val="single"/>
              </w:rPr>
              <w:t xml:space="preserve"> </w:t>
            </w:r>
            <w:r w:rsidRPr="0082106D">
              <w:rPr>
                <w:rFonts w:ascii="宋体" w:hAnsi="宋体" w:cs="宋体" w:hint="eastAsia"/>
                <w:bCs/>
                <w:kern w:val="0"/>
              </w:rPr>
              <w:t>日以来任意连续三个月的社保缴费证明（或其他能够证明项目技术负责人参加社保的有效证明）材料，项目技术负责人的社保缴纳单位应当是投标人或者投标人不具备独立法人资格的分支机构。</w:t>
            </w:r>
          </w:p>
          <w:p w14:paraId="5616C8A8" w14:textId="77777777" w:rsidR="00A0258D" w:rsidRPr="0082106D" w:rsidRDefault="00000000">
            <w:pPr>
              <w:snapToGrid w:val="0"/>
              <w:spacing w:line="360" w:lineRule="auto"/>
              <w:rPr>
                <w:rFonts w:ascii="宋体" w:hAnsi="宋体" w:cs="宋体"/>
                <w:bCs/>
                <w:kern w:val="0"/>
              </w:rPr>
            </w:pPr>
            <w:r w:rsidRPr="0082106D">
              <w:rPr>
                <w:rFonts w:ascii="宋体" w:hAnsi="宋体" w:cs="宋体" w:hint="eastAsia"/>
                <w:bCs/>
                <w:kern w:val="0"/>
              </w:rPr>
              <w:t>（社保缴费证明或社保的有效证明材料至少含养老保险）</w:t>
            </w:r>
          </w:p>
        </w:tc>
      </w:tr>
    </w:tbl>
    <w:p w14:paraId="423906F9" w14:textId="77777777" w:rsidR="00A0258D" w:rsidRPr="0082106D" w:rsidRDefault="00000000">
      <w:pPr>
        <w:pStyle w:val="37"/>
        <w:adjustRightInd w:val="0"/>
        <w:snapToGrid w:val="0"/>
        <w:spacing w:line="400" w:lineRule="exact"/>
        <w:jc w:val="left"/>
        <w:rPr>
          <w:rFonts w:ascii="宋体" w:hAnsi="宋体" w:cs="宋体"/>
          <w:bCs/>
          <w:snapToGrid w:val="0"/>
          <w:kern w:val="0"/>
          <w:szCs w:val="21"/>
        </w:rPr>
      </w:pPr>
      <w:r w:rsidRPr="0082106D">
        <w:rPr>
          <w:rFonts w:ascii="宋体" w:hAnsi="宋体" w:cs="宋体" w:hint="eastAsia"/>
          <w:bCs/>
          <w:snapToGrid w:val="0"/>
          <w:kern w:val="0"/>
          <w:szCs w:val="21"/>
        </w:rPr>
        <w:t>注：投标人应提供项目技术负责人的注册建造师证书（如要求）、安全生产考核合格证书（如要求）、职称证书（如要求）、</w:t>
      </w:r>
      <w:r w:rsidRPr="0082106D">
        <w:rPr>
          <w:rFonts w:ascii="宋体" w:hAnsi="宋体" w:cs="宋体" w:hint="eastAsia"/>
          <w:snapToGrid w:val="0"/>
          <w:kern w:val="0"/>
          <w:szCs w:val="21"/>
        </w:rPr>
        <w:t>参加社保的有效证明材料（如要求）。</w:t>
      </w:r>
    </w:p>
    <w:p w14:paraId="20CD4C03" w14:textId="77777777" w:rsidR="00A0258D" w:rsidRPr="0082106D" w:rsidRDefault="00A0258D">
      <w:pPr>
        <w:pStyle w:val="37"/>
        <w:adjustRightInd w:val="0"/>
        <w:snapToGrid w:val="0"/>
        <w:spacing w:line="400" w:lineRule="exact"/>
        <w:jc w:val="left"/>
        <w:rPr>
          <w:rFonts w:ascii="宋体" w:hAnsi="宋体" w:cs="宋体"/>
          <w:sz w:val="24"/>
        </w:rPr>
      </w:pPr>
    </w:p>
    <w:p w14:paraId="7EE9C27D" w14:textId="77777777" w:rsidR="00A0258D" w:rsidRPr="0082106D" w:rsidRDefault="00A0258D">
      <w:pPr>
        <w:pStyle w:val="37"/>
        <w:adjustRightInd w:val="0"/>
        <w:snapToGrid w:val="0"/>
        <w:spacing w:line="400" w:lineRule="exact"/>
        <w:jc w:val="left"/>
        <w:rPr>
          <w:rFonts w:ascii="宋体" w:hAnsi="宋体" w:cs="宋体"/>
          <w:sz w:val="24"/>
        </w:rPr>
      </w:pPr>
    </w:p>
    <w:p w14:paraId="68D7267A" w14:textId="77777777" w:rsidR="00A0258D" w:rsidRPr="0082106D" w:rsidRDefault="00A0258D">
      <w:pPr>
        <w:pStyle w:val="37"/>
        <w:adjustRightInd w:val="0"/>
        <w:snapToGrid w:val="0"/>
        <w:spacing w:line="400" w:lineRule="exact"/>
        <w:jc w:val="left"/>
        <w:rPr>
          <w:rFonts w:ascii="宋体" w:hAnsi="宋体" w:cs="宋体"/>
          <w:sz w:val="24"/>
        </w:rPr>
      </w:pPr>
    </w:p>
    <w:p w14:paraId="20EBF3E8" w14:textId="77777777" w:rsidR="00A0258D" w:rsidRPr="0082106D" w:rsidRDefault="00A0258D">
      <w:pPr>
        <w:pStyle w:val="37"/>
        <w:adjustRightInd w:val="0"/>
        <w:snapToGrid w:val="0"/>
        <w:spacing w:line="400" w:lineRule="exact"/>
        <w:jc w:val="left"/>
        <w:rPr>
          <w:rFonts w:ascii="宋体" w:hAnsi="宋体" w:cs="宋体"/>
          <w:sz w:val="24"/>
        </w:rPr>
      </w:pPr>
    </w:p>
    <w:p w14:paraId="16F8E01A" w14:textId="77777777" w:rsidR="00A0258D" w:rsidRPr="0082106D" w:rsidRDefault="00A0258D">
      <w:pPr>
        <w:pStyle w:val="37"/>
        <w:adjustRightInd w:val="0"/>
        <w:snapToGrid w:val="0"/>
        <w:spacing w:line="400" w:lineRule="exact"/>
        <w:jc w:val="left"/>
        <w:rPr>
          <w:rFonts w:ascii="宋体" w:hAnsi="宋体" w:cs="宋体"/>
          <w:sz w:val="24"/>
        </w:rPr>
      </w:pPr>
    </w:p>
    <w:p w14:paraId="64BA1099" w14:textId="77777777" w:rsidR="00A0258D" w:rsidRPr="0082106D" w:rsidRDefault="00A0258D">
      <w:pPr>
        <w:pStyle w:val="37"/>
        <w:adjustRightInd w:val="0"/>
        <w:snapToGrid w:val="0"/>
        <w:spacing w:line="400" w:lineRule="exact"/>
        <w:jc w:val="left"/>
        <w:rPr>
          <w:rFonts w:ascii="宋体" w:hAnsi="宋体" w:cs="宋体"/>
          <w:sz w:val="24"/>
        </w:rPr>
      </w:pPr>
    </w:p>
    <w:p w14:paraId="511B9E8A" w14:textId="77777777" w:rsidR="00A0258D" w:rsidRPr="0082106D" w:rsidRDefault="00A0258D">
      <w:pPr>
        <w:pStyle w:val="37"/>
        <w:adjustRightInd w:val="0"/>
        <w:snapToGrid w:val="0"/>
        <w:spacing w:line="400" w:lineRule="exact"/>
        <w:jc w:val="left"/>
        <w:rPr>
          <w:rFonts w:ascii="宋体" w:hAnsi="宋体" w:cs="宋体"/>
          <w:sz w:val="24"/>
        </w:rPr>
      </w:pPr>
    </w:p>
    <w:p w14:paraId="2B9DEF9F" w14:textId="77777777" w:rsidR="00A0258D" w:rsidRPr="0082106D" w:rsidRDefault="00A0258D">
      <w:pPr>
        <w:pStyle w:val="37"/>
        <w:adjustRightInd w:val="0"/>
        <w:snapToGrid w:val="0"/>
        <w:spacing w:line="400" w:lineRule="exact"/>
        <w:jc w:val="left"/>
        <w:rPr>
          <w:rFonts w:ascii="宋体" w:hAnsi="宋体" w:cs="宋体"/>
          <w:sz w:val="24"/>
        </w:rPr>
      </w:pPr>
    </w:p>
    <w:p w14:paraId="64FE7848" w14:textId="77777777" w:rsidR="00A0258D" w:rsidRPr="0082106D" w:rsidRDefault="00A0258D">
      <w:pPr>
        <w:pStyle w:val="37"/>
        <w:adjustRightInd w:val="0"/>
        <w:snapToGrid w:val="0"/>
        <w:spacing w:line="400" w:lineRule="exact"/>
        <w:jc w:val="left"/>
        <w:rPr>
          <w:rFonts w:ascii="宋体" w:hAnsi="宋体" w:cs="宋体"/>
          <w:sz w:val="24"/>
        </w:rPr>
      </w:pPr>
    </w:p>
    <w:p w14:paraId="115953FA" w14:textId="77777777" w:rsidR="00A0258D" w:rsidRPr="0082106D" w:rsidRDefault="00A0258D">
      <w:pPr>
        <w:pStyle w:val="37"/>
        <w:adjustRightInd w:val="0"/>
        <w:snapToGrid w:val="0"/>
        <w:spacing w:line="400" w:lineRule="exact"/>
        <w:jc w:val="left"/>
        <w:rPr>
          <w:rFonts w:ascii="宋体" w:hAnsi="宋体" w:cs="宋体"/>
          <w:sz w:val="24"/>
        </w:rPr>
      </w:pPr>
    </w:p>
    <w:p w14:paraId="2AF74DED" w14:textId="77777777" w:rsidR="00A0258D" w:rsidRPr="0082106D" w:rsidRDefault="00A0258D">
      <w:pPr>
        <w:pStyle w:val="37"/>
        <w:adjustRightInd w:val="0"/>
        <w:snapToGrid w:val="0"/>
        <w:spacing w:line="400" w:lineRule="exact"/>
        <w:jc w:val="left"/>
        <w:rPr>
          <w:rFonts w:ascii="宋体" w:hAnsi="宋体" w:cs="宋体"/>
          <w:sz w:val="24"/>
        </w:rPr>
      </w:pPr>
    </w:p>
    <w:p w14:paraId="6C754819" w14:textId="77777777" w:rsidR="00A0258D" w:rsidRPr="0082106D" w:rsidRDefault="00000000">
      <w:pPr>
        <w:pStyle w:val="2100"/>
        <w:jc w:val="center"/>
        <w:rPr>
          <w:rFonts w:ascii="宋体" w:hAnsi="宋体" w:cs="宋体"/>
          <w:b/>
          <w:sz w:val="28"/>
          <w:szCs w:val="28"/>
        </w:rPr>
      </w:pPr>
      <w:r w:rsidRPr="0082106D">
        <w:rPr>
          <w:rFonts w:ascii="宋体" w:hAnsi="宋体" w:cs="宋体" w:hint="eastAsia"/>
          <w:b/>
          <w:sz w:val="28"/>
          <w:szCs w:val="28"/>
        </w:rPr>
        <w:lastRenderedPageBreak/>
        <w:t>附表2 其他主要管理人员和技术人员最低要求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940"/>
        <w:gridCol w:w="5000"/>
      </w:tblGrid>
      <w:tr w:rsidR="0082106D" w:rsidRPr="0082106D" w14:paraId="17B44594" w14:textId="77777777">
        <w:trPr>
          <w:cantSplit/>
          <w:trHeight w:val="851"/>
          <w:jc w:val="center"/>
        </w:trPr>
        <w:tc>
          <w:tcPr>
            <w:tcW w:w="915" w:type="pct"/>
            <w:tcBorders>
              <w:top w:val="single" w:sz="4" w:space="0" w:color="auto"/>
              <w:left w:val="single" w:sz="4" w:space="0" w:color="auto"/>
              <w:bottom w:val="single" w:sz="4" w:space="0" w:color="auto"/>
              <w:right w:val="single" w:sz="4" w:space="0" w:color="auto"/>
            </w:tcBorders>
            <w:vAlign w:val="center"/>
          </w:tcPr>
          <w:p w14:paraId="6A5BE077" w14:textId="77777777" w:rsidR="00A0258D" w:rsidRPr="0082106D" w:rsidRDefault="00000000">
            <w:pPr>
              <w:snapToGrid w:val="0"/>
              <w:spacing w:line="480" w:lineRule="auto"/>
              <w:jc w:val="center"/>
              <w:rPr>
                <w:rFonts w:ascii="宋体" w:hAnsi="宋体" w:cs="宋体"/>
                <w:b/>
                <w:kern w:val="0"/>
              </w:rPr>
            </w:pPr>
            <w:r w:rsidRPr="0082106D">
              <w:rPr>
                <w:rFonts w:ascii="宋体" w:hAnsi="宋体" w:cs="宋体" w:hint="eastAsia"/>
                <w:b/>
                <w:kern w:val="0"/>
              </w:rPr>
              <w:t>人员岗位</w:t>
            </w:r>
            <w:r w:rsidRPr="0082106D">
              <w:rPr>
                <w:rStyle w:val="afff1"/>
                <w:rFonts w:cs="宋体" w:hint="eastAsia"/>
                <w:kern w:val="0"/>
                <w:sz w:val="21"/>
              </w:rPr>
              <w:footnoteReference w:id="19"/>
            </w:r>
          </w:p>
        </w:tc>
        <w:tc>
          <w:tcPr>
            <w:tcW w:w="1142" w:type="pct"/>
            <w:tcBorders>
              <w:top w:val="single" w:sz="4" w:space="0" w:color="auto"/>
              <w:left w:val="single" w:sz="4" w:space="0" w:color="auto"/>
              <w:bottom w:val="single" w:sz="4" w:space="0" w:color="auto"/>
              <w:right w:val="single" w:sz="4" w:space="0" w:color="auto"/>
            </w:tcBorders>
            <w:vAlign w:val="center"/>
          </w:tcPr>
          <w:p w14:paraId="61BF18F5" w14:textId="77777777" w:rsidR="00A0258D" w:rsidRPr="0082106D" w:rsidRDefault="00000000">
            <w:pPr>
              <w:snapToGrid w:val="0"/>
              <w:spacing w:line="480" w:lineRule="auto"/>
              <w:jc w:val="center"/>
              <w:rPr>
                <w:rFonts w:ascii="宋体" w:hAnsi="宋体" w:cs="宋体"/>
                <w:b/>
                <w:kern w:val="0"/>
              </w:rPr>
            </w:pPr>
            <w:r w:rsidRPr="0082106D">
              <w:rPr>
                <w:rFonts w:ascii="宋体" w:hAnsi="宋体" w:cs="宋体" w:hint="eastAsia"/>
                <w:b/>
                <w:kern w:val="0"/>
              </w:rPr>
              <w:t>数量</w:t>
            </w:r>
          </w:p>
        </w:tc>
        <w:tc>
          <w:tcPr>
            <w:tcW w:w="2942" w:type="pct"/>
            <w:tcBorders>
              <w:top w:val="single" w:sz="4" w:space="0" w:color="auto"/>
              <w:left w:val="single" w:sz="4" w:space="0" w:color="auto"/>
              <w:bottom w:val="single" w:sz="4" w:space="0" w:color="auto"/>
              <w:right w:val="single" w:sz="4" w:space="0" w:color="auto"/>
            </w:tcBorders>
            <w:vAlign w:val="center"/>
          </w:tcPr>
          <w:p w14:paraId="7B2D6623" w14:textId="77777777" w:rsidR="00A0258D" w:rsidRPr="0082106D" w:rsidRDefault="00000000">
            <w:pPr>
              <w:snapToGrid w:val="0"/>
              <w:spacing w:line="480" w:lineRule="auto"/>
              <w:jc w:val="center"/>
              <w:rPr>
                <w:rFonts w:ascii="宋体" w:hAnsi="宋体" w:cs="宋体"/>
                <w:b/>
                <w:kern w:val="0"/>
              </w:rPr>
            </w:pPr>
            <w:r w:rsidRPr="0082106D">
              <w:rPr>
                <w:rFonts w:ascii="宋体" w:hAnsi="宋体" w:cs="宋体" w:hint="eastAsia"/>
                <w:b/>
                <w:kern w:val="0"/>
              </w:rPr>
              <w:t>说明</w:t>
            </w:r>
          </w:p>
        </w:tc>
      </w:tr>
      <w:tr w:rsidR="0082106D" w:rsidRPr="0082106D" w14:paraId="79F8F919" w14:textId="77777777">
        <w:trPr>
          <w:cantSplit/>
          <w:trHeight w:val="624"/>
          <w:jc w:val="center"/>
        </w:trPr>
        <w:tc>
          <w:tcPr>
            <w:tcW w:w="915" w:type="pct"/>
            <w:tcBorders>
              <w:top w:val="single" w:sz="4" w:space="0" w:color="auto"/>
              <w:left w:val="single" w:sz="4" w:space="0" w:color="auto"/>
              <w:bottom w:val="single" w:sz="4" w:space="0" w:color="auto"/>
              <w:right w:val="single" w:sz="4" w:space="0" w:color="auto"/>
            </w:tcBorders>
            <w:vAlign w:val="center"/>
          </w:tcPr>
          <w:p w14:paraId="79DDF1CA" w14:textId="77777777" w:rsidR="00A0258D" w:rsidRPr="0082106D" w:rsidRDefault="00000000">
            <w:pPr>
              <w:autoSpaceDE w:val="0"/>
              <w:autoSpaceDN w:val="0"/>
              <w:snapToGrid w:val="0"/>
              <w:spacing w:line="480" w:lineRule="auto"/>
              <w:jc w:val="center"/>
              <w:rPr>
                <w:rFonts w:ascii="宋体" w:hAnsi="宋体" w:cs="宋体"/>
                <w:bCs/>
                <w:kern w:val="0"/>
              </w:rPr>
            </w:pPr>
            <w:r w:rsidRPr="0082106D">
              <w:rPr>
                <w:rFonts w:ascii="宋体" w:hAnsi="宋体" w:cs="宋体" w:hint="eastAsia"/>
                <w:bCs/>
                <w:kern w:val="0"/>
              </w:rPr>
              <w:t>施工员</w:t>
            </w:r>
          </w:p>
        </w:tc>
        <w:tc>
          <w:tcPr>
            <w:tcW w:w="1142" w:type="pct"/>
            <w:tcBorders>
              <w:top w:val="single" w:sz="4" w:space="0" w:color="auto"/>
              <w:left w:val="single" w:sz="4" w:space="0" w:color="auto"/>
              <w:bottom w:val="single" w:sz="4" w:space="0" w:color="auto"/>
              <w:right w:val="single" w:sz="4" w:space="0" w:color="auto"/>
            </w:tcBorders>
            <w:vAlign w:val="center"/>
          </w:tcPr>
          <w:p w14:paraId="5291C6F8" w14:textId="77777777" w:rsidR="00A0258D" w:rsidRPr="0082106D" w:rsidRDefault="00000000">
            <w:pPr>
              <w:widowControl/>
              <w:snapToGrid w:val="0"/>
              <w:spacing w:line="480" w:lineRule="auto"/>
              <w:ind w:firstLineChars="300" w:firstLine="720"/>
              <w:rPr>
                <w:rFonts w:ascii="宋体" w:hAnsi="宋体" w:cs="宋体"/>
                <w:bCs/>
                <w:kern w:val="0"/>
              </w:rPr>
            </w:pPr>
            <w:r w:rsidRPr="0082106D">
              <w:rPr>
                <w:rFonts w:ascii="宋体" w:hAnsi="宋体" w:cs="宋体" w:hint="eastAsia"/>
                <w:bCs/>
                <w:kern w:val="0"/>
              </w:rPr>
              <w:t xml:space="preserve">    </w:t>
            </w:r>
          </w:p>
        </w:tc>
        <w:tc>
          <w:tcPr>
            <w:tcW w:w="2942" w:type="pct"/>
            <w:vMerge w:val="restart"/>
            <w:tcBorders>
              <w:top w:val="single" w:sz="4" w:space="0" w:color="auto"/>
              <w:left w:val="single" w:sz="4" w:space="0" w:color="auto"/>
              <w:right w:val="single" w:sz="4" w:space="0" w:color="auto"/>
            </w:tcBorders>
          </w:tcPr>
          <w:p w14:paraId="3D8B0A36" w14:textId="77777777" w:rsidR="00A0258D" w:rsidRPr="0082106D" w:rsidRDefault="00A0258D">
            <w:pPr>
              <w:snapToGrid w:val="0"/>
              <w:spacing w:line="480" w:lineRule="auto"/>
              <w:rPr>
                <w:rFonts w:ascii="宋体" w:hAnsi="宋体" w:cs="宋体"/>
                <w:bCs/>
                <w:kern w:val="0"/>
              </w:rPr>
            </w:pPr>
          </w:p>
          <w:p w14:paraId="1A138599" w14:textId="77777777" w:rsidR="00A0258D" w:rsidRPr="0082106D" w:rsidRDefault="00000000">
            <w:pPr>
              <w:snapToGrid w:val="0"/>
              <w:spacing w:line="480" w:lineRule="auto"/>
              <w:rPr>
                <w:rFonts w:ascii="宋体" w:hAnsi="宋体" w:cs="宋体"/>
                <w:bCs/>
                <w:kern w:val="0"/>
              </w:rPr>
            </w:pPr>
            <w:r w:rsidRPr="0082106D">
              <w:rPr>
                <w:rFonts w:ascii="宋体" w:hAnsi="宋体" w:cs="宋体" w:hint="eastAsia"/>
                <w:bCs/>
                <w:kern w:val="0"/>
              </w:rPr>
              <w:t>根据安徽省住房和城乡建设厅《关于调整招标投标活动中有关住房城乡建设领域现场专业人员证书要求的通知》（建市函〔2019〕1112号）要求，不再将住房城乡建设领域现场专业技术人员（包括施工员、质量员、安全员、资料员、材料员、劳务员、机械员、标准员）及</w:t>
            </w:r>
            <w:proofErr w:type="gramStart"/>
            <w:r w:rsidRPr="0082106D">
              <w:rPr>
                <w:rFonts w:ascii="宋体" w:hAnsi="宋体" w:cs="宋体" w:hint="eastAsia"/>
                <w:bCs/>
                <w:kern w:val="0"/>
              </w:rPr>
              <w:t>取样员</w:t>
            </w:r>
            <w:proofErr w:type="gramEnd"/>
            <w:r w:rsidRPr="0082106D">
              <w:rPr>
                <w:rFonts w:ascii="宋体" w:hAnsi="宋体" w:cs="宋体" w:hint="eastAsia"/>
                <w:bCs/>
                <w:kern w:val="0"/>
              </w:rPr>
              <w:t>持证情况列入招标投标文件。</w:t>
            </w:r>
          </w:p>
        </w:tc>
      </w:tr>
      <w:tr w:rsidR="0082106D" w:rsidRPr="0082106D" w14:paraId="7E650AA0" w14:textId="77777777">
        <w:trPr>
          <w:cantSplit/>
          <w:trHeight w:val="624"/>
          <w:jc w:val="center"/>
        </w:trPr>
        <w:tc>
          <w:tcPr>
            <w:tcW w:w="915" w:type="pct"/>
            <w:tcBorders>
              <w:top w:val="single" w:sz="4" w:space="0" w:color="auto"/>
              <w:left w:val="single" w:sz="4" w:space="0" w:color="auto"/>
              <w:bottom w:val="single" w:sz="4" w:space="0" w:color="auto"/>
              <w:right w:val="single" w:sz="4" w:space="0" w:color="auto"/>
            </w:tcBorders>
            <w:vAlign w:val="center"/>
          </w:tcPr>
          <w:p w14:paraId="5F792EF6" w14:textId="77777777" w:rsidR="00A0258D" w:rsidRPr="0082106D" w:rsidRDefault="00000000">
            <w:pPr>
              <w:autoSpaceDE w:val="0"/>
              <w:autoSpaceDN w:val="0"/>
              <w:snapToGrid w:val="0"/>
              <w:spacing w:line="480" w:lineRule="auto"/>
              <w:jc w:val="center"/>
              <w:rPr>
                <w:rFonts w:ascii="宋体" w:hAnsi="宋体" w:cs="宋体"/>
                <w:bCs/>
                <w:kern w:val="0"/>
              </w:rPr>
            </w:pPr>
            <w:proofErr w:type="gramStart"/>
            <w:r w:rsidRPr="0082106D">
              <w:rPr>
                <w:rFonts w:ascii="宋体" w:hAnsi="宋体" w:cs="宋体" w:hint="eastAsia"/>
                <w:bCs/>
                <w:kern w:val="0"/>
              </w:rPr>
              <w:t>质量员</w:t>
            </w:r>
            <w:proofErr w:type="gramEnd"/>
            <w:r w:rsidRPr="0082106D">
              <w:rPr>
                <w:rFonts w:ascii="宋体" w:hAnsi="宋体" w:cs="宋体" w:hint="eastAsia"/>
                <w:bCs/>
                <w:kern w:val="0"/>
              </w:rPr>
              <w:t>/质检员</w:t>
            </w:r>
          </w:p>
        </w:tc>
        <w:tc>
          <w:tcPr>
            <w:tcW w:w="1142" w:type="pct"/>
            <w:tcBorders>
              <w:top w:val="single" w:sz="4" w:space="0" w:color="auto"/>
              <w:left w:val="single" w:sz="4" w:space="0" w:color="auto"/>
              <w:bottom w:val="single" w:sz="4" w:space="0" w:color="auto"/>
              <w:right w:val="single" w:sz="4" w:space="0" w:color="auto"/>
            </w:tcBorders>
            <w:vAlign w:val="center"/>
          </w:tcPr>
          <w:p w14:paraId="470B8F60" w14:textId="77777777" w:rsidR="00A0258D" w:rsidRPr="0082106D" w:rsidRDefault="00000000">
            <w:pPr>
              <w:snapToGrid w:val="0"/>
              <w:spacing w:line="480" w:lineRule="auto"/>
              <w:ind w:firstLineChars="300" w:firstLine="720"/>
              <w:rPr>
                <w:rFonts w:ascii="宋体" w:hAnsi="宋体" w:cs="宋体"/>
                <w:bCs/>
                <w:kern w:val="0"/>
              </w:rPr>
            </w:pPr>
            <w:r w:rsidRPr="0082106D">
              <w:rPr>
                <w:rFonts w:ascii="宋体" w:hAnsi="宋体" w:cs="宋体" w:hint="eastAsia"/>
                <w:bCs/>
                <w:kern w:val="0"/>
              </w:rPr>
              <w:t xml:space="preserve">    </w:t>
            </w:r>
          </w:p>
        </w:tc>
        <w:tc>
          <w:tcPr>
            <w:tcW w:w="2942" w:type="pct"/>
            <w:vMerge/>
            <w:tcBorders>
              <w:left w:val="single" w:sz="4" w:space="0" w:color="auto"/>
              <w:right w:val="single" w:sz="4" w:space="0" w:color="auto"/>
            </w:tcBorders>
            <w:vAlign w:val="center"/>
          </w:tcPr>
          <w:p w14:paraId="218820F5" w14:textId="77777777" w:rsidR="00A0258D" w:rsidRPr="0082106D" w:rsidRDefault="00A0258D">
            <w:pPr>
              <w:snapToGrid w:val="0"/>
              <w:spacing w:line="480" w:lineRule="auto"/>
              <w:rPr>
                <w:rFonts w:ascii="宋体" w:hAnsi="宋体" w:cs="宋体"/>
                <w:bCs/>
                <w:kern w:val="0"/>
              </w:rPr>
            </w:pPr>
          </w:p>
        </w:tc>
      </w:tr>
      <w:tr w:rsidR="0082106D" w:rsidRPr="0082106D" w14:paraId="1A2B08DB" w14:textId="77777777">
        <w:trPr>
          <w:cantSplit/>
          <w:trHeight w:val="624"/>
          <w:jc w:val="center"/>
        </w:trPr>
        <w:tc>
          <w:tcPr>
            <w:tcW w:w="915" w:type="pct"/>
            <w:tcBorders>
              <w:top w:val="single" w:sz="4" w:space="0" w:color="auto"/>
              <w:left w:val="single" w:sz="4" w:space="0" w:color="auto"/>
              <w:bottom w:val="single" w:sz="4" w:space="0" w:color="auto"/>
              <w:right w:val="single" w:sz="4" w:space="0" w:color="auto"/>
            </w:tcBorders>
            <w:vAlign w:val="center"/>
          </w:tcPr>
          <w:p w14:paraId="0555A21A" w14:textId="77777777" w:rsidR="00A0258D" w:rsidRPr="0082106D" w:rsidRDefault="00000000">
            <w:pPr>
              <w:autoSpaceDE w:val="0"/>
              <w:autoSpaceDN w:val="0"/>
              <w:snapToGrid w:val="0"/>
              <w:spacing w:line="480" w:lineRule="auto"/>
              <w:jc w:val="center"/>
              <w:rPr>
                <w:rFonts w:ascii="宋体" w:hAnsi="宋体" w:cs="宋体"/>
                <w:bCs/>
                <w:kern w:val="0"/>
              </w:rPr>
            </w:pPr>
            <w:r w:rsidRPr="0082106D">
              <w:rPr>
                <w:rFonts w:ascii="宋体" w:hAnsi="宋体" w:cs="宋体" w:hint="eastAsia"/>
                <w:bCs/>
                <w:kern w:val="0"/>
              </w:rPr>
              <w:t>安全员</w:t>
            </w:r>
          </w:p>
        </w:tc>
        <w:tc>
          <w:tcPr>
            <w:tcW w:w="1142" w:type="pct"/>
            <w:tcBorders>
              <w:top w:val="single" w:sz="4" w:space="0" w:color="auto"/>
              <w:left w:val="single" w:sz="4" w:space="0" w:color="auto"/>
              <w:bottom w:val="single" w:sz="4" w:space="0" w:color="auto"/>
              <w:right w:val="single" w:sz="4" w:space="0" w:color="auto"/>
            </w:tcBorders>
            <w:vAlign w:val="center"/>
          </w:tcPr>
          <w:p w14:paraId="41386A3B" w14:textId="77777777" w:rsidR="00A0258D" w:rsidRPr="0082106D" w:rsidRDefault="00000000">
            <w:pPr>
              <w:snapToGrid w:val="0"/>
              <w:spacing w:line="480" w:lineRule="auto"/>
              <w:ind w:firstLineChars="300" w:firstLine="720"/>
              <w:rPr>
                <w:rFonts w:ascii="宋体" w:hAnsi="宋体" w:cs="宋体"/>
                <w:bCs/>
                <w:kern w:val="0"/>
              </w:rPr>
            </w:pPr>
            <w:r w:rsidRPr="0082106D">
              <w:rPr>
                <w:rFonts w:ascii="宋体" w:hAnsi="宋体" w:cs="宋体" w:hint="eastAsia"/>
                <w:bCs/>
                <w:kern w:val="0"/>
              </w:rPr>
              <w:t xml:space="preserve">    </w:t>
            </w:r>
          </w:p>
        </w:tc>
        <w:tc>
          <w:tcPr>
            <w:tcW w:w="2942" w:type="pct"/>
            <w:vMerge/>
            <w:tcBorders>
              <w:left w:val="single" w:sz="4" w:space="0" w:color="auto"/>
              <w:right w:val="single" w:sz="4" w:space="0" w:color="auto"/>
            </w:tcBorders>
            <w:vAlign w:val="center"/>
          </w:tcPr>
          <w:p w14:paraId="2C502869" w14:textId="77777777" w:rsidR="00A0258D" w:rsidRPr="0082106D" w:rsidRDefault="00A0258D">
            <w:pPr>
              <w:snapToGrid w:val="0"/>
              <w:spacing w:line="480" w:lineRule="auto"/>
              <w:rPr>
                <w:rFonts w:ascii="宋体" w:hAnsi="宋体" w:cs="宋体"/>
                <w:bCs/>
                <w:kern w:val="0"/>
              </w:rPr>
            </w:pPr>
          </w:p>
        </w:tc>
      </w:tr>
      <w:tr w:rsidR="0082106D" w:rsidRPr="0082106D" w14:paraId="66EDCF3E" w14:textId="77777777">
        <w:trPr>
          <w:cantSplit/>
          <w:trHeight w:val="624"/>
          <w:jc w:val="center"/>
        </w:trPr>
        <w:tc>
          <w:tcPr>
            <w:tcW w:w="915" w:type="pct"/>
            <w:tcBorders>
              <w:top w:val="single" w:sz="4" w:space="0" w:color="auto"/>
              <w:left w:val="single" w:sz="4" w:space="0" w:color="auto"/>
              <w:bottom w:val="single" w:sz="4" w:space="0" w:color="auto"/>
              <w:right w:val="single" w:sz="4" w:space="0" w:color="auto"/>
            </w:tcBorders>
            <w:vAlign w:val="center"/>
          </w:tcPr>
          <w:p w14:paraId="7FFF82AF" w14:textId="77777777" w:rsidR="00A0258D" w:rsidRPr="0082106D" w:rsidRDefault="00000000">
            <w:pPr>
              <w:autoSpaceDE w:val="0"/>
              <w:autoSpaceDN w:val="0"/>
              <w:snapToGrid w:val="0"/>
              <w:spacing w:line="480" w:lineRule="auto"/>
              <w:jc w:val="center"/>
              <w:rPr>
                <w:rFonts w:ascii="宋体" w:hAnsi="宋体" w:cs="宋体"/>
                <w:bCs/>
                <w:kern w:val="0"/>
              </w:rPr>
            </w:pPr>
            <w:r w:rsidRPr="0082106D">
              <w:rPr>
                <w:rFonts w:ascii="宋体" w:hAnsi="宋体" w:cs="宋体" w:hint="eastAsia"/>
                <w:bCs/>
                <w:kern w:val="0"/>
              </w:rPr>
              <w:t>资料员</w:t>
            </w:r>
          </w:p>
        </w:tc>
        <w:tc>
          <w:tcPr>
            <w:tcW w:w="1142" w:type="pct"/>
            <w:tcBorders>
              <w:top w:val="single" w:sz="4" w:space="0" w:color="auto"/>
              <w:left w:val="single" w:sz="4" w:space="0" w:color="auto"/>
              <w:bottom w:val="single" w:sz="4" w:space="0" w:color="auto"/>
              <w:right w:val="single" w:sz="4" w:space="0" w:color="auto"/>
            </w:tcBorders>
            <w:vAlign w:val="center"/>
          </w:tcPr>
          <w:p w14:paraId="08457E92" w14:textId="77777777" w:rsidR="00A0258D" w:rsidRPr="0082106D" w:rsidRDefault="00000000">
            <w:pPr>
              <w:snapToGrid w:val="0"/>
              <w:spacing w:line="480" w:lineRule="auto"/>
              <w:ind w:firstLineChars="300" w:firstLine="720"/>
              <w:rPr>
                <w:rFonts w:ascii="宋体" w:hAnsi="宋体" w:cs="宋体"/>
                <w:bCs/>
                <w:kern w:val="0"/>
              </w:rPr>
            </w:pPr>
            <w:r w:rsidRPr="0082106D">
              <w:rPr>
                <w:rFonts w:ascii="宋体" w:hAnsi="宋体" w:cs="宋体" w:hint="eastAsia"/>
                <w:bCs/>
                <w:kern w:val="0"/>
              </w:rPr>
              <w:t xml:space="preserve">    </w:t>
            </w:r>
          </w:p>
        </w:tc>
        <w:tc>
          <w:tcPr>
            <w:tcW w:w="2942" w:type="pct"/>
            <w:vMerge/>
            <w:tcBorders>
              <w:left w:val="single" w:sz="4" w:space="0" w:color="auto"/>
              <w:right w:val="single" w:sz="4" w:space="0" w:color="auto"/>
            </w:tcBorders>
            <w:vAlign w:val="center"/>
          </w:tcPr>
          <w:p w14:paraId="6D15586A" w14:textId="77777777" w:rsidR="00A0258D" w:rsidRPr="0082106D" w:rsidRDefault="00A0258D">
            <w:pPr>
              <w:snapToGrid w:val="0"/>
              <w:spacing w:line="480" w:lineRule="auto"/>
              <w:rPr>
                <w:rFonts w:ascii="宋体" w:hAnsi="宋体" w:cs="宋体"/>
                <w:bCs/>
                <w:kern w:val="0"/>
              </w:rPr>
            </w:pPr>
          </w:p>
        </w:tc>
      </w:tr>
      <w:tr w:rsidR="0082106D" w:rsidRPr="0082106D" w14:paraId="2DBB003C" w14:textId="77777777">
        <w:trPr>
          <w:cantSplit/>
          <w:trHeight w:val="3913"/>
          <w:jc w:val="center"/>
        </w:trPr>
        <w:tc>
          <w:tcPr>
            <w:tcW w:w="915" w:type="pct"/>
            <w:tcBorders>
              <w:top w:val="single" w:sz="4" w:space="0" w:color="auto"/>
              <w:left w:val="single" w:sz="4" w:space="0" w:color="auto"/>
              <w:bottom w:val="single" w:sz="4" w:space="0" w:color="auto"/>
              <w:right w:val="single" w:sz="4" w:space="0" w:color="auto"/>
            </w:tcBorders>
            <w:vAlign w:val="center"/>
          </w:tcPr>
          <w:p w14:paraId="4C347DBA" w14:textId="77777777" w:rsidR="00A0258D" w:rsidRPr="0082106D" w:rsidRDefault="00000000">
            <w:pPr>
              <w:autoSpaceDE w:val="0"/>
              <w:autoSpaceDN w:val="0"/>
              <w:snapToGrid w:val="0"/>
              <w:spacing w:line="480" w:lineRule="auto"/>
              <w:jc w:val="center"/>
              <w:rPr>
                <w:rFonts w:ascii="宋体" w:hAnsi="宋体" w:cs="宋体"/>
                <w:b/>
                <w:bCs/>
                <w:kern w:val="0"/>
              </w:rPr>
            </w:pPr>
            <w:r w:rsidRPr="0082106D">
              <w:rPr>
                <w:rFonts w:ascii="宋体" w:hAnsi="宋体" w:cs="宋体" w:hint="eastAsia"/>
                <w:b/>
                <w:bCs/>
                <w:snapToGrid w:val="0"/>
                <w:kern w:val="0"/>
              </w:rPr>
              <w:t>……</w:t>
            </w:r>
          </w:p>
        </w:tc>
        <w:tc>
          <w:tcPr>
            <w:tcW w:w="1142" w:type="pct"/>
            <w:tcBorders>
              <w:top w:val="single" w:sz="4" w:space="0" w:color="auto"/>
              <w:left w:val="single" w:sz="4" w:space="0" w:color="auto"/>
              <w:bottom w:val="single" w:sz="4" w:space="0" w:color="auto"/>
              <w:right w:val="single" w:sz="4" w:space="0" w:color="auto"/>
            </w:tcBorders>
            <w:vAlign w:val="center"/>
          </w:tcPr>
          <w:p w14:paraId="14C81A3F" w14:textId="77777777" w:rsidR="00A0258D" w:rsidRPr="0082106D" w:rsidRDefault="00A0258D">
            <w:pPr>
              <w:snapToGrid w:val="0"/>
              <w:spacing w:line="480" w:lineRule="auto"/>
              <w:jc w:val="center"/>
              <w:rPr>
                <w:rFonts w:ascii="宋体" w:hAnsi="宋体" w:cs="宋体"/>
                <w:bCs/>
                <w:kern w:val="0"/>
              </w:rPr>
            </w:pPr>
          </w:p>
        </w:tc>
        <w:tc>
          <w:tcPr>
            <w:tcW w:w="2942" w:type="pct"/>
            <w:vMerge/>
            <w:tcBorders>
              <w:left w:val="single" w:sz="4" w:space="0" w:color="auto"/>
              <w:right w:val="single" w:sz="4" w:space="0" w:color="auto"/>
            </w:tcBorders>
            <w:vAlign w:val="center"/>
          </w:tcPr>
          <w:p w14:paraId="5BA395E9" w14:textId="77777777" w:rsidR="00A0258D" w:rsidRPr="0082106D" w:rsidRDefault="00A0258D">
            <w:pPr>
              <w:snapToGrid w:val="0"/>
              <w:spacing w:line="480" w:lineRule="auto"/>
              <w:rPr>
                <w:rFonts w:ascii="宋体" w:hAnsi="宋体" w:cs="宋体"/>
                <w:bCs/>
                <w:kern w:val="0"/>
              </w:rPr>
            </w:pPr>
          </w:p>
        </w:tc>
      </w:tr>
      <w:tr w:rsidR="0082106D" w:rsidRPr="0082106D" w14:paraId="4CBC6F8F" w14:textId="77777777">
        <w:trPr>
          <w:cantSplit/>
          <w:trHeight w:val="713"/>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A04C98C" w14:textId="77777777" w:rsidR="00A0258D" w:rsidRPr="0082106D" w:rsidRDefault="00A0258D">
            <w:pPr>
              <w:snapToGrid w:val="0"/>
              <w:spacing w:line="480" w:lineRule="auto"/>
            </w:pPr>
          </w:p>
          <w:p w14:paraId="24B4F234" w14:textId="77777777" w:rsidR="00A0258D" w:rsidRPr="0082106D" w:rsidRDefault="00000000">
            <w:pPr>
              <w:snapToGrid w:val="0"/>
              <w:spacing w:line="480" w:lineRule="auto"/>
              <w:rPr>
                <w:rFonts w:ascii="宋体" w:hAnsi="宋体" w:cs="宋体"/>
                <w:bCs/>
                <w:kern w:val="0"/>
              </w:rPr>
            </w:pPr>
            <w:r w:rsidRPr="0082106D">
              <w:rPr>
                <w:rFonts w:ascii="宋体" w:hAnsi="宋体" w:cs="宋体" w:hint="eastAsia"/>
                <w:bCs/>
                <w:kern w:val="0"/>
              </w:rPr>
              <w:t xml:space="preserve">    </w:t>
            </w:r>
            <w:r w:rsidRPr="0082106D">
              <w:rPr>
                <w:rFonts w:hint="eastAsia"/>
              </w:rPr>
              <w:t xml:space="preserve">                     </w:t>
            </w:r>
          </w:p>
        </w:tc>
      </w:tr>
    </w:tbl>
    <w:p w14:paraId="7410A367" w14:textId="77777777" w:rsidR="00A0258D" w:rsidRPr="0082106D" w:rsidRDefault="00000000">
      <w:pPr>
        <w:pStyle w:val="37"/>
        <w:adjustRightInd w:val="0"/>
        <w:snapToGrid w:val="0"/>
        <w:spacing w:line="360" w:lineRule="auto"/>
        <w:jc w:val="left"/>
        <w:rPr>
          <w:rFonts w:ascii="宋体" w:hAnsi="宋体" w:cs="宋体"/>
          <w:bCs/>
          <w:snapToGrid w:val="0"/>
          <w:kern w:val="0"/>
          <w:szCs w:val="21"/>
        </w:rPr>
      </w:pPr>
      <w:r w:rsidRPr="0082106D">
        <w:rPr>
          <w:rFonts w:ascii="宋体" w:hAnsi="宋体" w:cs="宋体" w:hint="eastAsia"/>
          <w:bCs/>
          <w:snapToGrid w:val="0"/>
          <w:kern w:val="0"/>
          <w:szCs w:val="21"/>
        </w:rPr>
        <w:t xml:space="preserve">注： </w:t>
      </w:r>
    </w:p>
    <w:p w14:paraId="3D599A2F" w14:textId="77777777" w:rsidR="00A0258D" w:rsidRPr="0082106D" w:rsidRDefault="00000000">
      <w:pPr>
        <w:pStyle w:val="37"/>
        <w:adjustRightInd w:val="0"/>
        <w:snapToGrid w:val="0"/>
        <w:spacing w:line="360" w:lineRule="auto"/>
        <w:ind w:firstLineChars="200" w:firstLine="420"/>
        <w:jc w:val="left"/>
        <w:rPr>
          <w:rFonts w:ascii="宋体" w:hAnsi="宋体" w:cs="宋体"/>
          <w:bCs/>
          <w:snapToGrid w:val="0"/>
          <w:kern w:val="0"/>
          <w:szCs w:val="21"/>
        </w:rPr>
      </w:pPr>
      <w:r w:rsidRPr="0082106D">
        <w:rPr>
          <w:rFonts w:ascii="宋体" w:hAnsi="宋体" w:cs="宋体" w:hint="eastAsia"/>
          <w:bCs/>
          <w:snapToGrid w:val="0"/>
          <w:kern w:val="0"/>
          <w:szCs w:val="21"/>
        </w:rPr>
        <w:t>1. 招标人或招标代理机构需按照住房和城乡建设部及安徽省相关标准规定在此表中明确投标人需要配备其他主要管理人员和技术人员数量的最低要求。</w:t>
      </w:r>
    </w:p>
    <w:p w14:paraId="317CC8FA" w14:textId="77777777" w:rsidR="00A0258D" w:rsidRPr="0082106D" w:rsidRDefault="00000000">
      <w:pPr>
        <w:pStyle w:val="37"/>
        <w:adjustRightInd w:val="0"/>
        <w:snapToGrid w:val="0"/>
        <w:spacing w:line="360" w:lineRule="auto"/>
        <w:ind w:firstLineChars="200" w:firstLine="420"/>
        <w:jc w:val="left"/>
        <w:rPr>
          <w:rFonts w:ascii="宋体" w:hAnsi="宋体" w:cs="宋体"/>
          <w:bCs/>
          <w:snapToGrid w:val="0"/>
          <w:kern w:val="0"/>
          <w:szCs w:val="21"/>
        </w:rPr>
      </w:pPr>
      <w:r w:rsidRPr="0082106D">
        <w:rPr>
          <w:rFonts w:ascii="宋体" w:hAnsi="宋体" w:cs="宋体" w:hint="eastAsia"/>
          <w:bCs/>
          <w:snapToGrid w:val="0"/>
          <w:kern w:val="0"/>
          <w:szCs w:val="21"/>
        </w:rPr>
        <w:t>2.</w:t>
      </w:r>
      <w:r w:rsidRPr="0082106D">
        <w:rPr>
          <w:rFonts w:ascii="宋体" w:hAnsi="宋体" w:cs="宋体" w:hint="eastAsia"/>
          <w:bCs/>
          <w:snapToGrid w:val="0"/>
          <w:kern w:val="0"/>
          <w:sz w:val="20"/>
          <w:szCs w:val="20"/>
        </w:rPr>
        <w:t>□</w:t>
      </w:r>
      <w:r w:rsidRPr="0082106D">
        <w:rPr>
          <w:rFonts w:ascii="宋体" w:hAnsi="宋体" w:cs="宋体" w:hint="eastAsia"/>
          <w:bCs/>
          <w:snapToGrid w:val="0"/>
          <w:kern w:val="0"/>
          <w:szCs w:val="21"/>
        </w:rPr>
        <w:t>投标人须在投标文件格式“项目管理机构人员组成表”中列明配备的人员岗位及人员姓名，列明的人员数量及人员岗位满足上述最低要求。</w:t>
      </w:r>
    </w:p>
    <w:p w14:paraId="1B36F8BD" w14:textId="77777777" w:rsidR="00A0258D" w:rsidRPr="0082106D" w:rsidRDefault="00000000">
      <w:pPr>
        <w:pStyle w:val="37"/>
        <w:adjustRightInd w:val="0"/>
        <w:snapToGrid w:val="0"/>
        <w:spacing w:line="360" w:lineRule="auto"/>
        <w:ind w:firstLineChars="200" w:firstLine="400"/>
        <w:jc w:val="left"/>
        <w:rPr>
          <w:rFonts w:ascii="宋体" w:hAnsi="宋体" w:cs="宋体"/>
          <w:bCs/>
          <w:snapToGrid w:val="0"/>
          <w:kern w:val="0"/>
          <w:szCs w:val="21"/>
        </w:rPr>
      </w:pPr>
      <w:r w:rsidRPr="0082106D">
        <w:rPr>
          <w:rFonts w:ascii="宋体" w:hAnsi="宋体" w:cs="宋体" w:hint="eastAsia"/>
          <w:bCs/>
          <w:snapToGrid w:val="0"/>
          <w:kern w:val="0"/>
          <w:sz w:val="20"/>
          <w:szCs w:val="20"/>
        </w:rPr>
        <w:t>□</w:t>
      </w:r>
      <w:r w:rsidRPr="0082106D">
        <w:rPr>
          <w:rFonts w:ascii="宋体" w:hAnsi="宋体" w:cs="宋体" w:hint="eastAsia"/>
          <w:bCs/>
          <w:snapToGrid w:val="0"/>
          <w:kern w:val="0"/>
          <w:szCs w:val="21"/>
        </w:rPr>
        <w:t>本表不作为资格审查项，项目实施时，中标人和招标人在签订合同时应按照不低于本表人员配置的要求填写承包人主要施工管理人员表（人员配置符合住房和城乡建设部及安徽省相关标准），并作为合同的附件之一。</w:t>
      </w:r>
    </w:p>
    <w:p w14:paraId="26F11CF0" w14:textId="77777777" w:rsidR="00A0258D" w:rsidRPr="0082106D" w:rsidRDefault="00A0258D">
      <w:pPr>
        <w:pStyle w:val="37"/>
        <w:adjustRightInd w:val="0"/>
        <w:snapToGrid w:val="0"/>
        <w:spacing w:line="400" w:lineRule="exact"/>
        <w:jc w:val="left"/>
        <w:rPr>
          <w:rFonts w:ascii="宋体" w:hAnsi="宋体" w:cs="宋体"/>
          <w:bCs/>
          <w:snapToGrid w:val="0"/>
          <w:kern w:val="0"/>
          <w:szCs w:val="21"/>
        </w:rPr>
        <w:sectPr w:rsidR="00A0258D" w:rsidRPr="0082106D">
          <w:footerReference w:type="default" r:id="rId12"/>
          <w:footnotePr>
            <w:numFmt w:val="decimalEnclosedCircleChinese"/>
            <w:numRestart w:val="eachPage"/>
          </w:footnotePr>
          <w:pgSz w:w="11906" w:h="16838"/>
          <w:pgMar w:top="1588" w:right="1701" w:bottom="1418" w:left="1701" w:header="851" w:footer="851" w:gutter="0"/>
          <w:pgNumType w:fmt="numberInDash" w:start="1"/>
          <w:cols w:space="720"/>
          <w:docGrid w:type="lines" w:linePitch="312"/>
        </w:sectPr>
      </w:pPr>
    </w:p>
    <w:p w14:paraId="0AEFF876" w14:textId="77777777" w:rsidR="00A0258D" w:rsidRPr="0082106D" w:rsidRDefault="00000000">
      <w:pPr>
        <w:pStyle w:val="200"/>
        <w:outlineLvl w:val="2"/>
        <w:rPr>
          <w:rFonts w:ascii="宋体" w:eastAsia="宋体" w:cs="宋体"/>
          <w:b w:val="0"/>
          <w:sz w:val="30"/>
          <w:szCs w:val="30"/>
        </w:rPr>
      </w:pPr>
      <w:bookmarkStart w:id="183" w:name="_Toc283798422"/>
      <w:bookmarkStart w:id="184" w:name="_Toc25869"/>
      <w:bookmarkStart w:id="185" w:name="_Toc38879323"/>
      <w:bookmarkEnd w:id="116"/>
      <w:bookmarkEnd w:id="180"/>
      <w:bookmarkEnd w:id="181"/>
      <w:bookmarkEnd w:id="182"/>
      <w:r w:rsidRPr="0082106D">
        <w:rPr>
          <w:rFonts w:ascii="宋体" w:eastAsia="宋体" w:cs="宋体" w:hint="eastAsia"/>
          <w:b w:val="0"/>
          <w:bCs/>
          <w:sz w:val="30"/>
          <w:szCs w:val="30"/>
        </w:rPr>
        <w:lastRenderedPageBreak/>
        <w:t>投标人须知</w:t>
      </w:r>
      <w:bookmarkEnd w:id="183"/>
      <w:r w:rsidRPr="0082106D">
        <w:rPr>
          <w:rFonts w:ascii="宋体" w:eastAsia="宋体" w:cs="宋体" w:hint="eastAsia"/>
          <w:b w:val="0"/>
          <w:bCs/>
          <w:sz w:val="30"/>
          <w:szCs w:val="30"/>
        </w:rPr>
        <w:t>正文修改一览表</w:t>
      </w:r>
      <w:bookmarkEnd w:id="184"/>
      <w:bookmarkEnd w:id="185"/>
    </w:p>
    <w:p w14:paraId="331B6F1B" w14:textId="77777777" w:rsidR="00A0258D" w:rsidRPr="0082106D" w:rsidRDefault="00A0258D">
      <w:pPr>
        <w:pStyle w:val="0"/>
        <w:autoSpaceDE w:val="0"/>
        <w:autoSpaceDN w:val="0"/>
        <w:adjustRightInd w:val="0"/>
        <w:snapToGrid w:val="0"/>
        <w:spacing w:line="240" w:lineRule="atLeast"/>
        <w:jc w:val="center"/>
        <w:rPr>
          <w:rFonts w:ascii="宋体" w:hAnsi="宋体" w:cs="宋体"/>
          <w:b/>
          <w:sz w:val="31"/>
          <w:szCs w:val="49"/>
        </w:rPr>
      </w:pPr>
    </w:p>
    <w:p w14:paraId="3E82270A" w14:textId="77777777" w:rsidR="00A0258D" w:rsidRPr="0082106D" w:rsidRDefault="00000000">
      <w:pPr>
        <w:pStyle w:val="0"/>
        <w:ind w:firstLineChars="200" w:firstLine="420"/>
        <w:rPr>
          <w:rFonts w:ascii="宋体" w:hAnsi="宋体" w:cs="宋体"/>
          <w:kern w:val="0"/>
          <w:szCs w:val="21"/>
        </w:rPr>
      </w:pPr>
      <w:r w:rsidRPr="0082106D">
        <w:rPr>
          <w:rFonts w:ascii="宋体" w:hAnsi="宋体" w:cs="宋体" w:hint="eastAsia"/>
          <w:kern w:val="0"/>
          <w:szCs w:val="21"/>
        </w:rPr>
        <w:t>投标人须知正文条款内容修改如下：</w:t>
      </w:r>
    </w:p>
    <w:p w14:paraId="2220885F" w14:textId="77777777" w:rsidR="00A0258D" w:rsidRPr="0082106D" w:rsidRDefault="00A0258D">
      <w:pPr>
        <w:pStyle w:val="0"/>
        <w:autoSpaceDE w:val="0"/>
        <w:autoSpaceDN w:val="0"/>
        <w:adjustRightInd w:val="0"/>
        <w:snapToGrid w:val="0"/>
        <w:spacing w:line="240" w:lineRule="atLeast"/>
        <w:ind w:firstLineChars="100" w:firstLine="190"/>
        <w:rPr>
          <w:rFonts w:ascii="宋体" w:hAnsi="宋体" w:cs="宋体"/>
          <w:spacing w:val="-1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3070"/>
        <w:gridCol w:w="4406"/>
      </w:tblGrid>
      <w:tr w:rsidR="0082106D" w:rsidRPr="0082106D" w14:paraId="4EC30C3C" w14:textId="77777777">
        <w:trPr>
          <w:jc w:val="center"/>
        </w:trPr>
        <w:tc>
          <w:tcPr>
            <w:tcW w:w="1028" w:type="dxa"/>
            <w:tcBorders>
              <w:top w:val="single" w:sz="4" w:space="0" w:color="auto"/>
              <w:left w:val="single" w:sz="4" w:space="0" w:color="auto"/>
              <w:bottom w:val="single" w:sz="4" w:space="0" w:color="auto"/>
              <w:right w:val="single" w:sz="4" w:space="0" w:color="auto"/>
            </w:tcBorders>
            <w:vAlign w:val="center"/>
          </w:tcPr>
          <w:p w14:paraId="551C60E7" w14:textId="77777777" w:rsidR="00A0258D" w:rsidRPr="0082106D" w:rsidRDefault="00000000">
            <w:pPr>
              <w:pStyle w:val="0"/>
              <w:jc w:val="center"/>
              <w:rPr>
                <w:rFonts w:ascii="宋体" w:hAnsi="宋体" w:cs="宋体"/>
                <w:b/>
              </w:rPr>
            </w:pPr>
            <w:r w:rsidRPr="0082106D">
              <w:rPr>
                <w:rFonts w:ascii="宋体" w:hAnsi="宋体" w:cs="宋体" w:hint="eastAsia"/>
                <w:b/>
              </w:rPr>
              <w:t>条款</w:t>
            </w:r>
          </w:p>
          <w:p w14:paraId="3CBE6731" w14:textId="77777777" w:rsidR="00A0258D" w:rsidRPr="0082106D" w:rsidRDefault="00000000">
            <w:pPr>
              <w:pStyle w:val="0"/>
              <w:jc w:val="center"/>
              <w:rPr>
                <w:rFonts w:ascii="宋体" w:hAnsi="宋体" w:cs="宋体"/>
                <w:b/>
              </w:rPr>
            </w:pPr>
            <w:r w:rsidRPr="0082106D">
              <w:rPr>
                <w:rFonts w:ascii="宋体" w:hAnsi="宋体" w:cs="宋体" w:hint="eastAsia"/>
                <w:b/>
              </w:rPr>
              <w:t>编号</w:t>
            </w:r>
          </w:p>
        </w:tc>
        <w:tc>
          <w:tcPr>
            <w:tcW w:w="3070" w:type="dxa"/>
            <w:tcBorders>
              <w:top w:val="single" w:sz="4" w:space="0" w:color="auto"/>
              <w:left w:val="single" w:sz="4" w:space="0" w:color="auto"/>
              <w:bottom w:val="single" w:sz="4" w:space="0" w:color="auto"/>
              <w:right w:val="single" w:sz="4" w:space="0" w:color="auto"/>
            </w:tcBorders>
            <w:vAlign w:val="center"/>
          </w:tcPr>
          <w:p w14:paraId="6F89A481" w14:textId="77777777" w:rsidR="00A0258D" w:rsidRPr="0082106D" w:rsidRDefault="00000000">
            <w:pPr>
              <w:pStyle w:val="0"/>
              <w:jc w:val="center"/>
              <w:rPr>
                <w:rFonts w:ascii="宋体" w:hAnsi="宋体" w:cs="宋体"/>
                <w:b/>
              </w:rPr>
            </w:pPr>
            <w:r w:rsidRPr="0082106D">
              <w:rPr>
                <w:rFonts w:ascii="宋体" w:hAnsi="宋体" w:cs="宋体" w:hint="eastAsia"/>
                <w:b/>
              </w:rPr>
              <w:t>示范文本中条款内容</w:t>
            </w:r>
          </w:p>
        </w:tc>
        <w:tc>
          <w:tcPr>
            <w:tcW w:w="4406" w:type="dxa"/>
            <w:tcBorders>
              <w:top w:val="single" w:sz="4" w:space="0" w:color="auto"/>
              <w:left w:val="single" w:sz="4" w:space="0" w:color="auto"/>
              <w:bottom w:val="single" w:sz="4" w:space="0" w:color="auto"/>
              <w:right w:val="single" w:sz="4" w:space="0" w:color="auto"/>
            </w:tcBorders>
            <w:vAlign w:val="center"/>
          </w:tcPr>
          <w:p w14:paraId="0E78E3AD" w14:textId="77777777" w:rsidR="00A0258D" w:rsidRPr="0082106D" w:rsidRDefault="00000000">
            <w:pPr>
              <w:pStyle w:val="0"/>
              <w:jc w:val="center"/>
              <w:rPr>
                <w:rFonts w:ascii="宋体" w:hAnsi="宋体" w:cs="宋体"/>
                <w:b/>
              </w:rPr>
            </w:pPr>
            <w:r w:rsidRPr="0082106D">
              <w:rPr>
                <w:rFonts w:ascii="宋体" w:hAnsi="宋体" w:cs="宋体" w:hint="eastAsia"/>
                <w:b/>
              </w:rPr>
              <w:t>修改后条款内容</w:t>
            </w:r>
          </w:p>
        </w:tc>
      </w:tr>
      <w:tr w:rsidR="0082106D" w:rsidRPr="0082106D" w14:paraId="72E03BD8" w14:textId="77777777">
        <w:trPr>
          <w:trHeight w:val="990"/>
          <w:jc w:val="center"/>
        </w:trPr>
        <w:tc>
          <w:tcPr>
            <w:tcW w:w="1028" w:type="dxa"/>
            <w:tcBorders>
              <w:top w:val="single" w:sz="4" w:space="0" w:color="auto"/>
              <w:left w:val="single" w:sz="4" w:space="0" w:color="auto"/>
              <w:bottom w:val="single" w:sz="4" w:space="0" w:color="auto"/>
              <w:right w:val="single" w:sz="4" w:space="0" w:color="auto"/>
            </w:tcBorders>
            <w:vAlign w:val="center"/>
          </w:tcPr>
          <w:p w14:paraId="2BB92FF7" w14:textId="77777777" w:rsidR="00A0258D" w:rsidRPr="0082106D" w:rsidRDefault="00A0258D">
            <w:pPr>
              <w:pStyle w:val="0"/>
              <w:jc w:val="center"/>
              <w:rPr>
                <w:rFonts w:ascii="宋体" w:hAnsi="宋体" w:cs="宋体"/>
              </w:rPr>
            </w:pPr>
          </w:p>
        </w:tc>
        <w:tc>
          <w:tcPr>
            <w:tcW w:w="3070" w:type="dxa"/>
            <w:tcBorders>
              <w:top w:val="single" w:sz="4" w:space="0" w:color="auto"/>
              <w:left w:val="single" w:sz="4" w:space="0" w:color="auto"/>
              <w:bottom w:val="single" w:sz="4" w:space="0" w:color="auto"/>
              <w:right w:val="single" w:sz="4" w:space="0" w:color="auto"/>
            </w:tcBorders>
            <w:vAlign w:val="center"/>
          </w:tcPr>
          <w:p w14:paraId="7A71EC38" w14:textId="77777777" w:rsidR="00A0258D" w:rsidRPr="0082106D" w:rsidRDefault="00A0258D">
            <w:pPr>
              <w:pStyle w:val="0"/>
              <w:jc w:val="center"/>
              <w:rPr>
                <w:rFonts w:ascii="宋体" w:hAnsi="宋体" w:cs="宋体"/>
              </w:rPr>
            </w:pPr>
          </w:p>
        </w:tc>
        <w:tc>
          <w:tcPr>
            <w:tcW w:w="4406" w:type="dxa"/>
            <w:tcBorders>
              <w:top w:val="single" w:sz="4" w:space="0" w:color="auto"/>
              <w:left w:val="single" w:sz="4" w:space="0" w:color="auto"/>
              <w:bottom w:val="single" w:sz="4" w:space="0" w:color="auto"/>
              <w:right w:val="single" w:sz="4" w:space="0" w:color="auto"/>
            </w:tcBorders>
            <w:vAlign w:val="center"/>
          </w:tcPr>
          <w:p w14:paraId="7F802A35" w14:textId="77777777" w:rsidR="00A0258D" w:rsidRPr="0082106D" w:rsidRDefault="00A0258D">
            <w:pPr>
              <w:pStyle w:val="0"/>
              <w:jc w:val="left"/>
              <w:rPr>
                <w:rFonts w:ascii="宋体" w:hAnsi="宋体" w:cs="宋体"/>
              </w:rPr>
            </w:pPr>
          </w:p>
        </w:tc>
      </w:tr>
      <w:tr w:rsidR="0082106D" w:rsidRPr="0082106D" w14:paraId="172357CA" w14:textId="77777777">
        <w:trPr>
          <w:trHeight w:val="990"/>
          <w:jc w:val="center"/>
        </w:trPr>
        <w:tc>
          <w:tcPr>
            <w:tcW w:w="1028" w:type="dxa"/>
            <w:tcBorders>
              <w:top w:val="single" w:sz="4" w:space="0" w:color="auto"/>
              <w:left w:val="single" w:sz="4" w:space="0" w:color="auto"/>
              <w:bottom w:val="single" w:sz="4" w:space="0" w:color="auto"/>
              <w:right w:val="single" w:sz="4" w:space="0" w:color="auto"/>
            </w:tcBorders>
            <w:vAlign w:val="center"/>
          </w:tcPr>
          <w:p w14:paraId="1F64D2C5" w14:textId="77777777" w:rsidR="00A0258D" w:rsidRPr="0082106D" w:rsidRDefault="00A0258D">
            <w:pPr>
              <w:jc w:val="center"/>
              <w:rPr>
                <w:rFonts w:ascii="宋体" w:hAnsi="宋体" w:cs="宋体"/>
              </w:rPr>
            </w:pPr>
          </w:p>
        </w:tc>
        <w:tc>
          <w:tcPr>
            <w:tcW w:w="3070" w:type="dxa"/>
            <w:tcBorders>
              <w:top w:val="single" w:sz="4" w:space="0" w:color="auto"/>
              <w:left w:val="single" w:sz="4" w:space="0" w:color="auto"/>
              <w:bottom w:val="single" w:sz="4" w:space="0" w:color="auto"/>
              <w:right w:val="single" w:sz="4" w:space="0" w:color="auto"/>
            </w:tcBorders>
            <w:vAlign w:val="center"/>
          </w:tcPr>
          <w:p w14:paraId="79F6886F" w14:textId="77777777" w:rsidR="00A0258D" w:rsidRPr="0082106D" w:rsidRDefault="00A0258D">
            <w:pPr>
              <w:snapToGrid w:val="0"/>
              <w:rPr>
                <w:rFonts w:ascii="宋体" w:hAnsi="宋体" w:cs="宋体"/>
              </w:rPr>
            </w:pPr>
          </w:p>
        </w:tc>
        <w:tc>
          <w:tcPr>
            <w:tcW w:w="4406" w:type="dxa"/>
            <w:tcBorders>
              <w:top w:val="single" w:sz="4" w:space="0" w:color="auto"/>
              <w:left w:val="single" w:sz="4" w:space="0" w:color="auto"/>
              <w:bottom w:val="single" w:sz="4" w:space="0" w:color="auto"/>
              <w:right w:val="single" w:sz="4" w:space="0" w:color="auto"/>
            </w:tcBorders>
            <w:vAlign w:val="center"/>
          </w:tcPr>
          <w:p w14:paraId="01DD055C" w14:textId="77777777" w:rsidR="00A0258D" w:rsidRPr="0082106D" w:rsidRDefault="00A0258D">
            <w:pPr>
              <w:jc w:val="left"/>
              <w:rPr>
                <w:rFonts w:ascii="宋体" w:hAnsi="宋体" w:cs="宋体"/>
                <w:b/>
              </w:rPr>
            </w:pPr>
          </w:p>
        </w:tc>
      </w:tr>
      <w:tr w:rsidR="0082106D" w:rsidRPr="0082106D" w14:paraId="219E7A9D" w14:textId="77777777">
        <w:trPr>
          <w:trHeight w:val="990"/>
          <w:jc w:val="center"/>
        </w:trPr>
        <w:tc>
          <w:tcPr>
            <w:tcW w:w="1028" w:type="dxa"/>
            <w:tcBorders>
              <w:top w:val="single" w:sz="4" w:space="0" w:color="auto"/>
              <w:left w:val="single" w:sz="4" w:space="0" w:color="auto"/>
              <w:bottom w:val="single" w:sz="4" w:space="0" w:color="auto"/>
              <w:right w:val="single" w:sz="4" w:space="0" w:color="auto"/>
            </w:tcBorders>
            <w:vAlign w:val="center"/>
          </w:tcPr>
          <w:p w14:paraId="41EBB128" w14:textId="77777777" w:rsidR="00A0258D" w:rsidRPr="0082106D" w:rsidRDefault="00A0258D">
            <w:pPr>
              <w:jc w:val="center"/>
              <w:rPr>
                <w:rFonts w:ascii="宋体" w:hAnsi="宋体" w:cs="宋体"/>
              </w:rPr>
            </w:pPr>
          </w:p>
        </w:tc>
        <w:tc>
          <w:tcPr>
            <w:tcW w:w="3070" w:type="dxa"/>
            <w:tcBorders>
              <w:top w:val="single" w:sz="4" w:space="0" w:color="auto"/>
              <w:left w:val="single" w:sz="4" w:space="0" w:color="auto"/>
              <w:bottom w:val="single" w:sz="4" w:space="0" w:color="auto"/>
              <w:right w:val="single" w:sz="4" w:space="0" w:color="auto"/>
            </w:tcBorders>
            <w:vAlign w:val="center"/>
          </w:tcPr>
          <w:p w14:paraId="09F83509" w14:textId="77777777" w:rsidR="00A0258D" w:rsidRPr="0082106D" w:rsidRDefault="00A0258D">
            <w:pPr>
              <w:snapToGrid w:val="0"/>
              <w:rPr>
                <w:rFonts w:ascii="宋体" w:hAnsi="宋体" w:cs="宋体"/>
              </w:rPr>
            </w:pPr>
          </w:p>
        </w:tc>
        <w:tc>
          <w:tcPr>
            <w:tcW w:w="4406" w:type="dxa"/>
            <w:tcBorders>
              <w:top w:val="single" w:sz="4" w:space="0" w:color="auto"/>
              <w:left w:val="single" w:sz="4" w:space="0" w:color="auto"/>
              <w:bottom w:val="single" w:sz="4" w:space="0" w:color="auto"/>
              <w:right w:val="single" w:sz="4" w:space="0" w:color="auto"/>
            </w:tcBorders>
            <w:vAlign w:val="center"/>
          </w:tcPr>
          <w:p w14:paraId="12174428" w14:textId="77777777" w:rsidR="00A0258D" w:rsidRPr="0082106D" w:rsidRDefault="00A0258D">
            <w:pPr>
              <w:jc w:val="left"/>
              <w:rPr>
                <w:rFonts w:ascii="宋体" w:hAnsi="宋体" w:cs="宋体"/>
                <w:b/>
              </w:rPr>
            </w:pPr>
          </w:p>
        </w:tc>
      </w:tr>
      <w:tr w:rsidR="0082106D" w:rsidRPr="0082106D" w14:paraId="5DB7BECE" w14:textId="77777777">
        <w:trPr>
          <w:trHeight w:val="990"/>
          <w:jc w:val="center"/>
        </w:trPr>
        <w:tc>
          <w:tcPr>
            <w:tcW w:w="1028" w:type="dxa"/>
            <w:tcBorders>
              <w:top w:val="single" w:sz="4" w:space="0" w:color="auto"/>
              <w:left w:val="single" w:sz="4" w:space="0" w:color="auto"/>
              <w:bottom w:val="single" w:sz="4" w:space="0" w:color="auto"/>
              <w:right w:val="single" w:sz="4" w:space="0" w:color="auto"/>
            </w:tcBorders>
            <w:vAlign w:val="center"/>
          </w:tcPr>
          <w:p w14:paraId="57D2A8D5" w14:textId="77777777" w:rsidR="00A0258D" w:rsidRPr="0082106D" w:rsidRDefault="00A0258D">
            <w:pPr>
              <w:jc w:val="center"/>
              <w:rPr>
                <w:rFonts w:ascii="宋体" w:hAnsi="宋体" w:cs="宋体"/>
              </w:rPr>
            </w:pPr>
          </w:p>
        </w:tc>
        <w:tc>
          <w:tcPr>
            <w:tcW w:w="3070" w:type="dxa"/>
            <w:tcBorders>
              <w:top w:val="single" w:sz="4" w:space="0" w:color="auto"/>
              <w:left w:val="single" w:sz="4" w:space="0" w:color="auto"/>
              <w:bottom w:val="single" w:sz="4" w:space="0" w:color="auto"/>
              <w:right w:val="single" w:sz="4" w:space="0" w:color="auto"/>
            </w:tcBorders>
            <w:vAlign w:val="center"/>
          </w:tcPr>
          <w:p w14:paraId="47A3DE60" w14:textId="77777777" w:rsidR="00A0258D" w:rsidRPr="0082106D" w:rsidRDefault="00A0258D">
            <w:pPr>
              <w:jc w:val="center"/>
              <w:rPr>
                <w:rFonts w:ascii="宋体" w:hAnsi="宋体" w:cs="宋体"/>
              </w:rPr>
            </w:pPr>
          </w:p>
        </w:tc>
        <w:tc>
          <w:tcPr>
            <w:tcW w:w="4406" w:type="dxa"/>
            <w:tcBorders>
              <w:top w:val="single" w:sz="4" w:space="0" w:color="auto"/>
              <w:left w:val="single" w:sz="4" w:space="0" w:color="auto"/>
              <w:bottom w:val="single" w:sz="4" w:space="0" w:color="auto"/>
              <w:right w:val="single" w:sz="4" w:space="0" w:color="auto"/>
            </w:tcBorders>
            <w:vAlign w:val="center"/>
          </w:tcPr>
          <w:p w14:paraId="7496F166" w14:textId="77777777" w:rsidR="00A0258D" w:rsidRPr="0082106D" w:rsidRDefault="00A0258D">
            <w:pPr>
              <w:snapToGrid w:val="0"/>
              <w:rPr>
                <w:rFonts w:ascii="宋体" w:hAnsi="宋体" w:cs="宋体"/>
              </w:rPr>
            </w:pPr>
          </w:p>
        </w:tc>
      </w:tr>
      <w:tr w:rsidR="0082106D" w:rsidRPr="0082106D" w14:paraId="1FD5D64F" w14:textId="77777777">
        <w:trPr>
          <w:trHeight w:val="990"/>
          <w:jc w:val="center"/>
        </w:trPr>
        <w:tc>
          <w:tcPr>
            <w:tcW w:w="1028" w:type="dxa"/>
            <w:tcBorders>
              <w:top w:val="single" w:sz="4" w:space="0" w:color="auto"/>
              <w:left w:val="single" w:sz="4" w:space="0" w:color="auto"/>
              <w:bottom w:val="single" w:sz="4" w:space="0" w:color="auto"/>
              <w:right w:val="single" w:sz="4" w:space="0" w:color="auto"/>
            </w:tcBorders>
            <w:vAlign w:val="center"/>
          </w:tcPr>
          <w:p w14:paraId="6D1FBC46" w14:textId="77777777" w:rsidR="00A0258D" w:rsidRPr="0082106D" w:rsidRDefault="00A0258D">
            <w:pPr>
              <w:pStyle w:val="0"/>
              <w:jc w:val="center"/>
              <w:rPr>
                <w:rFonts w:ascii="宋体" w:hAnsi="宋体" w:cs="宋体"/>
              </w:rPr>
            </w:pPr>
          </w:p>
        </w:tc>
        <w:tc>
          <w:tcPr>
            <w:tcW w:w="3070" w:type="dxa"/>
            <w:tcBorders>
              <w:top w:val="single" w:sz="4" w:space="0" w:color="auto"/>
              <w:left w:val="single" w:sz="4" w:space="0" w:color="auto"/>
              <w:bottom w:val="single" w:sz="4" w:space="0" w:color="auto"/>
              <w:right w:val="single" w:sz="4" w:space="0" w:color="auto"/>
            </w:tcBorders>
            <w:vAlign w:val="center"/>
          </w:tcPr>
          <w:p w14:paraId="7586C8A8" w14:textId="77777777" w:rsidR="00A0258D" w:rsidRPr="0082106D" w:rsidRDefault="00A0258D">
            <w:pPr>
              <w:pStyle w:val="0"/>
              <w:jc w:val="center"/>
              <w:rPr>
                <w:rFonts w:ascii="宋体" w:hAnsi="宋体" w:cs="宋体"/>
              </w:rPr>
            </w:pPr>
          </w:p>
        </w:tc>
        <w:tc>
          <w:tcPr>
            <w:tcW w:w="4406" w:type="dxa"/>
            <w:tcBorders>
              <w:top w:val="single" w:sz="4" w:space="0" w:color="auto"/>
              <w:left w:val="single" w:sz="4" w:space="0" w:color="auto"/>
              <w:bottom w:val="single" w:sz="4" w:space="0" w:color="auto"/>
              <w:right w:val="single" w:sz="4" w:space="0" w:color="auto"/>
            </w:tcBorders>
            <w:vAlign w:val="center"/>
          </w:tcPr>
          <w:p w14:paraId="4ECCBF5B" w14:textId="77777777" w:rsidR="00A0258D" w:rsidRPr="0082106D" w:rsidRDefault="00A0258D">
            <w:pPr>
              <w:pStyle w:val="0"/>
              <w:jc w:val="left"/>
              <w:rPr>
                <w:rFonts w:ascii="宋体" w:hAnsi="宋体" w:cs="宋体"/>
              </w:rPr>
            </w:pPr>
          </w:p>
        </w:tc>
      </w:tr>
      <w:tr w:rsidR="0082106D" w:rsidRPr="0082106D" w14:paraId="5A59F43D" w14:textId="77777777">
        <w:trPr>
          <w:trHeight w:val="990"/>
          <w:jc w:val="center"/>
        </w:trPr>
        <w:tc>
          <w:tcPr>
            <w:tcW w:w="1028" w:type="dxa"/>
            <w:tcBorders>
              <w:top w:val="single" w:sz="4" w:space="0" w:color="auto"/>
              <w:left w:val="single" w:sz="4" w:space="0" w:color="auto"/>
              <w:bottom w:val="single" w:sz="4" w:space="0" w:color="auto"/>
              <w:right w:val="single" w:sz="4" w:space="0" w:color="auto"/>
            </w:tcBorders>
            <w:vAlign w:val="center"/>
          </w:tcPr>
          <w:p w14:paraId="698B5CC7" w14:textId="77777777" w:rsidR="00A0258D" w:rsidRPr="0082106D" w:rsidRDefault="00A0258D">
            <w:pPr>
              <w:pStyle w:val="0"/>
              <w:jc w:val="center"/>
              <w:rPr>
                <w:rFonts w:ascii="宋体" w:hAnsi="宋体" w:cs="宋体"/>
              </w:rPr>
            </w:pPr>
          </w:p>
        </w:tc>
        <w:tc>
          <w:tcPr>
            <w:tcW w:w="3070" w:type="dxa"/>
            <w:tcBorders>
              <w:top w:val="single" w:sz="4" w:space="0" w:color="auto"/>
              <w:left w:val="single" w:sz="4" w:space="0" w:color="auto"/>
              <w:bottom w:val="single" w:sz="4" w:space="0" w:color="auto"/>
              <w:right w:val="single" w:sz="4" w:space="0" w:color="auto"/>
            </w:tcBorders>
            <w:vAlign w:val="center"/>
          </w:tcPr>
          <w:p w14:paraId="22733475" w14:textId="77777777" w:rsidR="00A0258D" w:rsidRPr="0082106D" w:rsidRDefault="00A0258D">
            <w:pPr>
              <w:pStyle w:val="0"/>
              <w:jc w:val="center"/>
              <w:rPr>
                <w:rFonts w:ascii="宋体" w:hAnsi="宋体" w:cs="宋体"/>
              </w:rPr>
            </w:pPr>
          </w:p>
        </w:tc>
        <w:tc>
          <w:tcPr>
            <w:tcW w:w="4406" w:type="dxa"/>
            <w:tcBorders>
              <w:top w:val="single" w:sz="4" w:space="0" w:color="auto"/>
              <w:left w:val="single" w:sz="4" w:space="0" w:color="auto"/>
              <w:bottom w:val="single" w:sz="4" w:space="0" w:color="auto"/>
              <w:right w:val="single" w:sz="4" w:space="0" w:color="auto"/>
            </w:tcBorders>
            <w:vAlign w:val="center"/>
          </w:tcPr>
          <w:p w14:paraId="38B03124" w14:textId="77777777" w:rsidR="00A0258D" w:rsidRPr="0082106D" w:rsidRDefault="00A0258D">
            <w:pPr>
              <w:pStyle w:val="0"/>
              <w:jc w:val="center"/>
              <w:rPr>
                <w:rFonts w:ascii="宋体" w:hAnsi="宋体" w:cs="宋体"/>
              </w:rPr>
            </w:pPr>
          </w:p>
        </w:tc>
      </w:tr>
      <w:tr w:rsidR="0082106D" w:rsidRPr="0082106D" w14:paraId="6AF9BDF3" w14:textId="77777777">
        <w:trPr>
          <w:trHeight w:val="990"/>
          <w:jc w:val="center"/>
        </w:trPr>
        <w:tc>
          <w:tcPr>
            <w:tcW w:w="1028" w:type="dxa"/>
            <w:tcBorders>
              <w:top w:val="single" w:sz="4" w:space="0" w:color="auto"/>
              <w:left w:val="single" w:sz="4" w:space="0" w:color="auto"/>
              <w:bottom w:val="single" w:sz="4" w:space="0" w:color="auto"/>
              <w:right w:val="single" w:sz="4" w:space="0" w:color="auto"/>
            </w:tcBorders>
            <w:vAlign w:val="center"/>
          </w:tcPr>
          <w:p w14:paraId="47FBB0E9" w14:textId="77777777" w:rsidR="00A0258D" w:rsidRPr="0082106D" w:rsidRDefault="00A0258D">
            <w:pPr>
              <w:pStyle w:val="0"/>
              <w:jc w:val="center"/>
              <w:rPr>
                <w:rFonts w:ascii="宋体" w:hAnsi="宋体" w:cs="宋体"/>
              </w:rPr>
            </w:pPr>
          </w:p>
        </w:tc>
        <w:tc>
          <w:tcPr>
            <w:tcW w:w="3070" w:type="dxa"/>
            <w:tcBorders>
              <w:top w:val="single" w:sz="4" w:space="0" w:color="auto"/>
              <w:left w:val="single" w:sz="4" w:space="0" w:color="auto"/>
              <w:bottom w:val="single" w:sz="4" w:space="0" w:color="auto"/>
              <w:right w:val="single" w:sz="4" w:space="0" w:color="auto"/>
            </w:tcBorders>
            <w:vAlign w:val="center"/>
          </w:tcPr>
          <w:p w14:paraId="1DBEB1F0" w14:textId="77777777" w:rsidR="00A0258D" w:rsidRPr="0082106D" w:rsidRDefault="00A0258D">
            <w:pPr>
              <w:pStyle w:val="0"/>
              <w:jc w:val="center"/>
              <w:rPr>
                <w:rFonts w:ascii="宋体" w:hAnsi="宋体" w:cs="宋体"/>
              </w:rPr>
            </w:pPr>
          </w:p>
        </w:tc>
        <w:tc>
          <w:tcPr>
            <w:tcW w:w="4406" w:type="dxa"/>
            <w:tcBorders>
              <w:top w:val="single" w:sz="4" w:space="0" w:color="auto"/>
              <w:left w:val="single" w:sz="4" w:space="0" w:color="auto"/>
              <w:bottom w:val="single" w:sz="4" w:space="0" w:color="auto"/>
              <w:right w:val="single" w:sz="4" w:space="0" w:color="auto"/>
            </w:tcBorders>
            <w:vAlign w:val="center"/>
          </w:tcPr>
          <w:p w14:paraId="37BD0F1E" w14:textId="77777777" w:rsidR="00A0258D" w:rsidRPr="0082106D" w:rsidRDefault="00A0258D">
            <w:pPr>
              <w:pStyle w:val="0"/>
              <w:jc w:val="center"/>
              <w:rPr>
                <w:rFonts w:ascii="宋体" w:hAnsi="宋体" w:cs="宋体"/>
              </w:rPr>
            </w:pPr>
          </w:p>
        </w:tc>
      </w:tr>
      <w:tr w:rsidR="0082106D" w:rsidRPr="0082106D" w14:paraId="1E4EB6E3" w14:textId="77777777">
        <w:trPr>
          <w:trHeight w:val="990"/>
          <w:jc w:val="center"/>
        </w:trPr>
        <w:tc>
          <w:tcPr>
            <w:tcW w:w="1028" w:type="dxa"/>
            <w:tcBorders>
              <w:top w:val="single" w:sz="4" w:space="0" w:color="auto"/>
              <w:left w:val="single" w:sz="4" w:space="0" w:color="auto"/>
              <w:bottom w:val="single" w:sz="4" w:space="0" w:color="auto"/>
              <w:right w:val="single" w:sz="4" w:space="0" w:color="auto"/>
            </w:tcBorders>
            <w:vAlign w:val="center"/>
          </w:tcPr>
          <w:p w14:paraId="09F8FB22" w14:textId="77777777" w:rsidR="00A0258D" w:rsidRPr="0082106D" w:rsidRDefault="00A0258D">
            <w:pPr>
              <w:pStyle w:val="0"/>
              <w:jc w:val="center"/>
              <w:rPr>
                <w:rFonts w:ascii="宋体" w:hAnsi="宋体" w:cs="宋体"/>
              </w:rPr>
            </w:pPr>
          </w:p>
        </w:tc>
        <w:tc>
          <w:tcPr>
            <w:tcW w:w="3070" w:type="dxa"/>
            <w:tcBorders>
              <w:top w:val="single" w:sz="4" w:space="0" w:color="auto"/>
              <w:left w:val="single" w:sz="4" w:space="0" w:color="auto"/>
              <w:bottom w:val="single" w:sz="4" w:space="0" w:color="auto"/>
              <w:right w:val="single" w:sz="4" w:space="0" w:color="auto"/>
            </w:tcBorders>
            <w:vAlign w:val="center"/>
          </w:tcPr>
          <w:p w14:paraId="2FC6F18A" w14:textId="77777777" w:rsidR="00A0258D" w:rsidRPr="0082106D" w:rsidRDefault="00A0258D">
            <w:pPr>
              <w:pStyle w:val="0"/>
              <w:jc w:val="center"/>
              <w:rPr>
                <w:rFonts w:ascii="宋体" w:hAnsi="宋体" w:cs="宋体"/>
              </w:rPr>
            </w:pPr>
          </w:p>
        </w:tc>
        <w:tc>
          <w:tcPr>
            <w:tcW w:w="4406" w:type="dxa"/>
            <w:tcBorders>
              <w:top w:val="single" w:sz="4" w:space="0" w:color="auto"/>
              <w:left w:val="single" w:sz="4" w:space="0" w:color="auto"/>
              <w:bottom w:val="single" w:sz="4" w:space="0" w:color="auto"/>
              <w:right w:val="single" w:sz="4" w:space="0" w:color="auto"/>
            </w:tcBorders>
            <w:vAlign w:val="center"/>
          </w:tcPr>
          <w:p w14:paraId="7E2CF8B8" w14:textId="77777777" w:rsidR="00A0258D" w:rsidRPr="0082106D" w:rsidRDefault="00A0258D">
            <w:pPr>
              <w:pStyle w:val="0"/>
              <w:jc w:val="center"/>
              <w:rPr>
                <w:rFonts w:ascii="宋体" w:hAnsi="宋体" w:cs="宋体"/>
              </w:rPr>
            </w:pPr>
          </w:p>
        </w:tc>
      </w:tr>
      <w:tr w:rsidR="0082106D" w:rsidRPr="0082106D" w14:paraId="27710400" w14:textId="77777777">
        <w:trPr>
          <w:trHeight w:val="990"/>
          <w:jc w:val="center"/>
        </w:trPr>
        <w:tc>
          <w:tcPr>
            <w:tcW w:w="1028" w:type="dxa"/>
            <w:tcBorders>
              <w:top w:val="single" w:sz="4" w:space="0" w:color="auto"/>
              <w:left w:val="single" w:sz="4" w:space="0" w:color="auto"/>
              <w:bottom w:val="single" w:sz="4" w:space="0" w:color="auto"/>
              <w:right w:val="single" w:sz="4" w:space="0" w:color="auto"/>
            </w:tcBorders>
            <w:vAlign w:val="center"/>
          </w:tcPr>
          <w:p w14:paraId="4CCAE8AC" w14:textId="77777777" w:rsidR="00A0258D" w:rsidRPr="0082106D" w:rsidRDefault="00A0258D">
            <w:pPr>
              <w:pStyle w:val="0"/>
              <w:jc w:val="center"/>
              <w:rPr>
                <w:rFonts w:ascii="宋体" w:hAnsi="宋体" w:cs="宋体"/>
              </w:rPr>
            </w:pPr>
          </w:p>
        </w:tc>
        <w:tc>
          <w:tcPr>
            <w:tcW w:w="3070" w:type="dxa"/>
            <w:tcBorders>
              <w:top w:val="single" w:sz="4" w:space="0" w:color="auto"/>
              <w:left w:val="single" w:sz="4" w:space="0" w:color="auto"/>
              <w:bottom w:val="single" w:sz="4" w:space="0" w:color="auto"/>
              <w:right w:val="single" w:sz="4" w:space="0" w:color="auto"/>
            </w:tcBorders>
            <w:vAlign w:val="center"/>
          </w:tcPr>
          <w:p w14:paraId="1F4CEFE5" w14:textId="77777777" w:rsidR="00A0258D" w:rsidRPr="0082106D" w:rsidRDefault="00A0258D">
            <w:pPr>
              <w:pStyle w:val="0"/>
              <w:jc w:val="center"/>
              <w:rPr>
                <w:rFonts w:ascii="宋体" w:hAnsi="宋体" w:cs="宋体"/>
                <w:b/>
              </w:rPr>
            </w:pPr>
          </w:p>
        </w:tc>
        <w:tc>
          <w:tcPr>
            <w:tcW w:w="4406" w:type="dxa"/>
            <w:tcBorders>
              <w:top w:val="single" w:sz="4" w:space="0" w:color="auto"/>
              <w:left w:val="single" w:sz="4" w:space="0" w:color="auto"/>
              <w:bottom w:val="single" w:sz="4" w:space="0" w:color="auto"/>
              <w:right w:val="single" w:sz="4" w:space="0" w:color="auto"/>
            </w:tcBorders>
            <w:vAlign w:val="center"/>
          </w:tcPr>
          <w:p w14:paraId="659BDCC3" w14:textId="77777777" w:rsidR="00A0258D" w:rsidRPr="0082106D" w:rsidRDefault="00A0258D">
            <w:pPr>
              <w:pStyle w:val="0"/>
              <w:jc w:val="center"/>
              <w:rPr>
                <w:rFonts w:ascii="宋体" w:hAnsi="宋体" w:cs="宋体"/>
                <w:b/>
              </w:rPr>
            </w:pPr>
          </w:p>
        </w:tc>
      </w:tr>
    </w:tbl>
    <w:p w14:paraId="35B341B4" w14:textId="77777777" w:rsidR="00A0258D" w:rsidRPr="0082106D" w:rsidRDefault="00000000">
      <w:pPr>
        <w:pStyle w:val="2"/>
        <w:adjustRightInd w:val="0"/>
        <w:snapToGrid w:val="0"/>
        <w:spacing w:before="0" w:after="0" w:line="600" w:lineRule="exact"/>
        <w:rPr>
          <w:rFonts w:ascii="宋体" w:hAnsi="宋体" w:cs="宋体"/>
          <w:b w:val="0"/>
        </w:rPr>
      </w:pPr>
      <w:r w:rsidRPr="0082106D">
        <w:rPr>
          <w:rFonts w:ascii="宋体" w:hAnsi="宋体" w:cs="宋体" w:hint="eastAsia"/>
          <w:b w:val="0"/>
        </w:rPr>
        <w:br w:type="page"/>
      </w:r>
      <w:bookmarkStart w:id="186" w:name="_Toc6647"/>
      <w:bookmarkStart w:id="187" w:name="_Toc3721"/>
      <w:bookmarkStart w:id="188" w:name="_Toc31021"/>
      <w:bookmarkStart w:id="189" w:name="_Toc38879324"/>
      <w:bookmarkStart w:id="190" w:name="OLE_LINK1"/>
      <w:r w:rsidRPr="0082106D">
        <w:rPr>
          <w:rFonts w:ascii="宋体" w:hAnsi="宋体" w:cs="宋体" w:hint="eastAsia"/>
          <w:b w:val="0"/>
        </w:rPr>
        <w:lastRenderedPageBreak/>
        <w:t>1. 总则</w:t>
      </w:r>
      <w:bookmarkEnd w:id="186"/>
      <w:bookmarkEnd w:id="187"/>
      <w:bookmarkEnd w:id="188"/>
      <w:bookmarkEnd w:id="189"/>
    </w:p>
    <w:p w14:paraId="38EC57BB" w14:textId="77777777" w:rsidR="00A0258D" w:rsidRPr="0082106D" w:rsidRDefault="00000000">
      <w:pPr>
        <w:pStyle w:val="3"/>
        <w:adjustRightInd w:val="0"/>
        <w:snapToGrid w:val="0"/>
        <w:spacing w:before="0" w:after="0" w:line="600" w:lineRule="exact"/>
        <w:rPr>
          <w:rFonts w:ascii="宋体" w:eastAsia="宋体" w:hAnsi="宋体" w:cs="宋体"/>
          <w:snapToGrid w:val="0"/>
          <w:shd w:val="clear" w:color="auto" w:fill="FFFFFF"/>
          <w:lang w:val="zh-CN"/>
        </w:rPr>
      </w:pPr>
      <w:bookmarkStart w:id="191" w:name="_Toc179632547"/>
      <w:bookmarkStart w:id="192" w:name="_Toc152042306"/>
      <w:bookmarkStart w:id="193" w:name="_Toc144974498"/>
      <w:bookmarkStart w:id="194" w:name="_Toc152045530"/>
      <w:r w:rsidRPr="0082106D">
        <w:rPr>
          <w:rFonts w:ascii="宋体" w:eastAsia="宋体" w:hAnsi="宋体" w:cs="宋体" w:hint="eastAsia"/>
          <w:snapToGrid w:val="0"/>
          <w:shd w:val="clear" w:color="auto" w:fill="FFFFFF"/>
          <w:lang w:val="zh-CN"/>
        </w:rPr>
        <w:t>1.1 项目概况</w:t>
      </w:r>
      <w:bookmarkEnd w:id="191"/>
      <w:bookmarkEnd w:id="192"/>
      <w:bookmarkEnd w:id="193"/>
      <w:bookmarkEnd w:id="194"/>
    </w:p>
    <w:p w14:paraId="5DEE6365"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1.1.1 根据《中华人民共和国招标投标法》《中华人民共和国招标投标法实施条例》等有关法律、法规和规章的规定，本招标项目已具备招标条件，现对本标段施工进行招标。</w:t>
      </w:r>
    </w:p>
    <w:p w14:paraId="1D67F7F4"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1.1.2 本招标项目招标人：见投标人须知前附表。</w:t>
      </w:r>
    </w:p>
    <w:p w14:paraId="38A01273"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1.1.3 本标段招标代理机构：见投标人须知前附表。</w:t>
      </w:r>
    </w:p>
    <w:p w14:paraId="6FF09234"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1.1.4 本招标项目名称：见投标人须知前附表。</w:t>
      </w:r>
    </w:p>
    <w:p w14:paraId="7B25B937"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1.1.5 本标段建设地点：见投标人须知前附表。</w:t>
      </w:r>
    </w:p>
    <w:p w14:paraId="713F7B92" w14:textId="77777777" w:rsidR="00A0258D" w:rsidRPr="0082106D" w:rsidRDefault="00000000">
      <w:pPr>
        <w:pStyle w:val="3"/>
        <w:adjustRightInd w:val="0"/>
        <w:snapToGrid w:val="0"/>
        <w:spacing w:before="0" w:after="0" w:line="600" w:lineRule="exact"/>
        <w:rPr>
          <w:rFonts w:ascii="宋体" w:eastAsia="宋体" w:hAnsi="宋体" w:cs="宋体"/>
        </w:rPr>
      </w:pPr>
      <w:bookmarkStart w:id="195" w:name="_Toc144974499"/>
      <w:bookmarkStart w:id="196" w:name="_Toc152042307"/>
      <w:bookmarkStart w:id="197" w:name="_Toc152045531"/>
      <w:bookmarkStart w:id="198" w:name="_Toc179632548"/>
      <w:r w:rsidRPr="0082106D">
        <w:rPr>
          <w:rFonts w:ascii="宋体" w:eastAsia="宋体" w:hAnsi="宋体" w:cs="宋体" w:hint="eastAsia"/>
        </w:rPr>
        <w:t>1.2 资金来源和落实情况</w:t>
      </w:r>
      <w:bookmarkEnd w:id="195"/>
      <w:bookmarkEnd w:id="196"/>
      <w:bookmarkEnd w:id="197"/>
      <w:bookmarkEnd w:id="198"/>
    </w:p>
    <w:p w14:paraId="2B749557"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1.2.1 本招标项目的资金来源：见投标人须知前附表。</w:t>
      </w:r>
    </w:p>
    <w:p w14:paraId="3291E37A"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1.2.2 本招标项目的出资比例：见投标人须知前附表。</w:t>
      </w:r>
    </w:p>
    <w:p w14:paraId="21D093FE"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1.2.3 本招标项目的资金落实情况：见投标人须知前附表。</w:t>
      </w:r>
    </w:p>
    <w:p w14:paraId="59CA347D" w14:textId="77777777" w:rsidR="00A0258D" w:rsidRPr="0082106D" w:rsidRDefault="00000000">
      <w:pPr>
        <w:pStyle w:val="3"/>
        <w:adjustRightInd w:val="0"/>
        <w:snapToGrid w:val="0"/>
        <w:spacing w:before="0" w:after="0" w:line="600" w:lineRule="exact"/>
        <w:rPr>
          <w:rFonts w:ascii="宋体" w:eastAsia="宋体" w:hAnsi="宋体" w:cs="宋体"/>
        </w:rPr>
      </w:pPr>
      <w:bookmarkStart w:id="199" w:name="_Toc152045532"/>
      <w:bookmarkStart w:id="200" w:name="_Toc179632549"/>
      <w:bookmarkStart w:id="201" w:name="_Toc152042308"/>
      <w:bookmarkStart w:id="202" w:name="_Toc144974500"/>
      <w:r w:rsidRPr="0082106D">
        <w:rPr>
          <w:rFonts w:ascii="宋体" w:eastAsia="宋体" w:hAnsi="宋体" w:cs="宋体" w:hint="eastAsia"/>
        </w:rPr>
        <w:t>1.3 招标范围、计划工期、质量要求</w:t>
      </w:r>
      <w:bookmarkEnd w:id="199"/>
      <w:bookmarkEnd w:id="200"/>
      <w:bookmarkEnd w:id="201"/>
      <w:bookmarkEnd w:id="202"/>
    </w:p>
    <w:p w14:paraId="3D4C889C"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1.3.1 本次招标范围：见投标人须知前附表。</w:t>
      </w:r>
    </w:p>
    <w:p w14:paraId="3C21A369"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1.3.2 本标段的计划工期：见投标人须知前附表。</w:t>
      </w:r>
    </w:p>
    <w:p w14:paraId="7186CBB5"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1.3.3 本标段的质量要求：见投标人须知前附表。</w:t>
      </w:r>
    </w:p>
    <w:p w14:paraId="5B41D36A" w14:textId="77777777" w:rsidR="00A0258D" w:rsidRPr="0082106D" w:rsidRDefault="00000000">
      <w:pPr>
        <w:pStyle w:val="3"/>
        <w:adjustRightInd w:val="0"/>
        <w:snapToGrid w:val="0"/>
        <w:spacing w:before="0" w:after="0" w:line="600" w:lineRule="exact"/>
        <w:rPr>
          <w:rFonts w:ascii="宋体" w:eastAsia="宋体" w:hAnsi="宋体" w:cs="宋体"/>
        </w:rPr>
      </w:pPr>
      <w:bookmarkStart w:id="203" w:name="_Toc144974502"/>
      <w:bookmarkStart w:id="204" w:name="_Toc179632551"/>
      <w:bookmarkStart w:id="205" w:name="_Toc152042310"/>
      <w:bookmarkStart w:id="206" w:name="_Toc152045534"/>
      <w:r w:rsidRPr="0082106D">
        <w:rPr>
          <w:rFonts w:ascii="宋体" w:eastAsia="宋体" w:hAnsi="宋体" w:cs="宋体" w:hint="eastAsia"/>
        </w:rPr>
        <w:t>1.4 投标人资格要求</w:t>
      </w:r>
      <w:bookmarkEnd w:id="203"/>
      <w:bookmarkEnd w:id="204"/>
      <w:bookmarkEnd w:id="205"/>
      <w:bookmarkEnd w:id="206"/>
    </w:p>
    <w:p w14:paraId="075882AC"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1.4.1 投标人应具备承担本标段施工的资质条件、能力和信誉。</w:t>
      </w:r>
    </w:p>
    <w:p w14:paraId="6999A8F2"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（1）资质条件：见投标人须知前附表；</w:t>
      </w:r>
    </w:p>
    <w:p w14:paraId="46F3290D"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（2）财务要求：见投标人须知前附表；</w:t>
      </w:r>
    </w:p>
    <w:p w14:paraId="797AA917"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（3）业绩要求：见投标人须知前附表；</w:t>
      </w:r>
    </w:p>
    <w:p w14:paraId="71B5E198"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（4）信誉要求：见投标人须知前附表;</w:t>
      </w:r>
    </w:p>
    <w:p w14:paraId="699C895D"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lastRenderedPageBreak/>
        <w:t>（5）项目经理资格：见投标人须知前附表；</w:t>
      </w:r>
    </w:p>
    <w:p w14:paraId="354EAC72"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（6）其他要求：见投标人须知前附表。</w:t>
      </w:r>
    </w:p>
    <w:p w14:paraId="263A6E54"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需要提交的相关证明材料见本章第3.5款的规定。</w:t>
      </w:r>
    </w:p>
    <w:p w14:paraId="2AA748FC"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1.4.2 投标人须知前附表规定接受联合体投标的，</w:t>
      </w:r>
      <w:r w:rsidRPr="0082106D">
        <w:rPr>
          <w:rFonts w:ascii="宋体" w:hAnsi="宋体" w:cs="宋体" w:hint="eastAsia"/>
          <w:bCs/>
          <w:snapToGrid w:val="0"/>
          <w:kern w:val="0"/>
        </w:rPr>
        <w:t>联合体</w:t>
      </w:r>
      <w:r w:rsidRPr="0082106D">
        <w:rPr>
          <w:rFonts w:ascii="宋体" w:hAnsi="宋体" w:cs="宋体" w:hint="eastAsia"/>
        </w:rPr>
        <w:t>除应符合本章第1.4.1项和投标人须知前附表的要求外，还应遵守以下规定：</w:t>
      </w:r>
    </w:p>
    <w:p w14:paraId="6EA7B56C"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（1）联合体各方应按招标文件提供的格式签订联合体协议书，明确联合体牵头人和各方权利义务</w:t>
      </w:r>
      <w:r w:rsidRPr="0082106D">
        <w:rPr>
          <w:rFonts w:ascii="宋体" w:hAnsi="宋体" w:cs="宋体" w:hint="eastAsia"/>
          <w:bCs/>
          <w:snapToGrid w:val="0"/>
          <w:kern w:val="0"/>
        </w:rPr>
        <w:t>，并承诺就中标项目向招标人承担连带责任</w:t>
      </w:r>
      <w:r w:rsidRPr="0082106D">
        <w:rPr>
          <w:rFonts w:ascii="宋体" w:hAnsi="宋体" w:cs="宋体" w:hint="eastAsia"/>
        </w:rPr>
        <w:t xml:space="preserve">； </w:t>
      </w:r>
    </w:p>
    <w:p w14:paraId="32E7F42F"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（2）由同一专业的单位组成的联合体，按照资质等级较低的单位确定资质等级；</w:t>
      </w:r>
    </w:p>
    <w:p w14:paraId="078F83F9"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（3）联合体各方不得再以自己名义单独或参加其他联合体在同一标段中投标。</w:t>
      </w:r>
    </w:p>
    <w:p w14:paraId="27C69338"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14:paraId="080A81D2"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（5）尽管委任了联合体牵头人，但联合体各成员在投标、签约与履行合同过程中，仍负有连带的和各自的法律责任。</w:t>
      </w:r>
    </w:p>
    <w:p w14:paraId="16230ACA" w14:textId="77777777" w:rsidR="00A0258D" w:rsidRPr="0082106D" w:rsidRDefault="00000000">
      <w:pPr>
        <w:snapToGrid w:val="0"/>
        <w:spacing w:line="600" w:lineRule="exact"/>
        <w:ind w:firstLine="520"/>
        <w:rPr>
          <w:rFonts w:ascii="宋体" w:hAnsi="宋体" w:cs="宋体"/>
          <w:snapToGrid w:val="0"/>
          <w:kern w:val="0"/>
        </w:rPr>
      </w:pPr>
      <w:r w:rsidRPr="0082106D">
        <w:rPr>
          <w:rFonts w:ascii="宋体" w:hAnsi="宋体" w:cs="宋体" w:hint="eastAsia"/>
          <w:snapToGrid w:val="0"/>
          <w:kern w:val="0"/>
          <w:shd w:val="clear" w:color="auto" w:fill="FFFFFF"/>
        </w:rPr>
        <w:t xml:space="preserve">1.4.3 </w:t>
      </w:r>
      <w:r w:rsidRPr="0082106D">
        <w:rPr>
          <w:rFonts w:ascii="宋体" w:hAnsi="宋体" w:cs="宋体" w:hint="eastAsia"/>
          <w:snapToGrid w:val="0"/>
          <w:kern w:val="0"/>
          <w:shd w:val="clear" w:color="auto" w:fill="FFFFFF"/>
          <w:lang w:val="zh-CN"/>
        </w:rPr>
        <w:t>投标人</w:t>
      </w:r>
      <w:r w:rsidRPr="0082106D">
        <w:rPr>
          <w:rFonts w:ascii="宋体" w:hAnsi="宋体" w:cs="宋体" w:hint="eastAsia"/>
          <w:bCs/>
          <w:snapToGrid w:val="0"/>
          <w:kern w:val="0"/>
        </w:rPr>
        <w:t>（包括联合体各成员）</w:t>
      </w:r>
      <w:r w:rsidRPr="0082106D">
        <w:rPr>
          <w:rFonts w:ascii="宋体" w:hAnsi="宋体" w:cs="宋体" w:hint="eastAsia"/>
          <w:snapToGrid w:val="0"/>
          <w:kern w:val="0"/>
          <w:shd w:val="clear" w:color="auto" w:fill="FFFFFF"/>
          <w:lang w:val="zh-CN"/>
        </w:rPr>
        <w:t>不得</w:t>
      </w:r>
      <w:r w:rsidRPr="0082106D">
        <w:rPr>
          <w:rFonts w:ascii="宋体" w:hAnsi="宋体" w:cs="宋体" w:hint="eastAsia"/>
          <w:bCs/>
          <w:snapToGrid w:val="0"/>
          <w:kern w:val="0"/>
        </w:rPr>
        <w:t>存在下列情形</w:t>
      </w:r>
      <w:r w:rsidRPr="0082106D">
        <w:rPr>
          <w:rFonts w:ascii="宋体" w:hAnsi="宋体" w:cs="宋体" w:hint="eastAsia"/>
          <w:snapToGrid w:val="0"/>
          <w:kern w:val="0"/>
          <w:shd w:val="clear" w:color="auto" w:fill="FFFFFF"/>
          <w:lang w:val="zh-CN"/>
        </w:rPr>
        <w:t>：</w:t>
      </w:r>
    </w:p>
    <w:p w14:paraId="5961B562"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（1）为招标人不具有独立法人资格的附属机构（单位）；</w:t>
      </w:r>
    </w:p>
    <w:p w14:paraId="14784DD1"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（2）与招标人存在利害关系且可能影响招标公正性；</w:t>
      </w:r>
    </w:p>
    <w:p w14:paraId="664DFCE7"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（3）与本标段其他投标人的单位负责人为同一人；</w:t>
      </w:r>
    </w:p>
    <w:p w14:paraId="58EC09AD"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（4）与本标段的其他投标人存在控股、管理关系；</w:t>
      </w:r>
    </w:p>
    <w:p w14:paraId="723C10EE"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（5）为本标段前期准备提供设计或咨询服务的法人或其任何附属机构（单位）；</w:t>
      </w:r>
    </w:p>
    <w:p w14:paraId="0562678F"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（6）为本标段的监理人或代建人或招标代理机构；</w:t>
      </w:r>
    </w:p>
    <w:p w14:paraId="2B2B9E69"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（7）与本标段的监理人或代建人或招标代理机构同为一个法定代表人；</w:t>
      </w:r>
    </w:p>
    <w:p w14:paraId="4368E43B"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（8）与本标段的监理人或代建人或招标代理机构存在控股或参股关系；</w:t>
      </w:r>
    </w:p>
    <w:p w14:paraId="2A088D37"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lastRenderedPageBreak/>
        <w:t>（9）被依法取消投标资格，且在处罚期和处罚范围内（以有关行政管理部门的行政处罚决定或司法机关出具的有关法律文书为准）；</w:t>
      </w:r>
    </w:p>
    <w:p w14:paraId="251E5265"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（10）</w:t>
      </w:r>
      <w:r w:rsidRPr="0082106D">
        <w:rPr>
          <w:rFonts w:ascii="Times New Roman" w:hAnsi="Times New Roman" w:hint="eastAsia"/>
        </w:rPr>
        <w:t>在最近三年内（自投标截止之日向前追溯</w:t>
      </w:r>
      <w:r w:rsidRPr="0082106D">
        <w:rPr>
          <w:rFonts w:ascii="Times New Roman" w:hAnsi="Times New Roman" w:hint="eastAsia"/>
        </w:rPr>
        <w:t>3</w:t>
      </w:r>
      <w:r w:rsidRPr="0082106D">
        <w:rPr>
          <w:rFonts w:ascii="Times New Roman" w:hAnsi="Times New Roman" w:hint="eastAsia"/>
        </w:rPr>
        <w:t>年，下同）有骗取中标或串通投标或严重违约或重大工程质量事故</w:t>
      </w:r>
      <w:r w:rsidRPr="0082106D">
        <w:rPr>
          <w:rStyle w:val="afff1"/>
          <w:rFonts w:ascii="Times New Roman" w:hAnsi="Times New Roman" w:hint="eastAsia"/>
        </w:rPr>
        <w:footnoteReference w:id="20"/>
      </w:r>
      <w:r w:rsidRPr="0082106D">
        <w:rPr>
          <w:rFonts w:ascii="Times New Roman" w:hAnsi="Times New Roman" w:hint="eastAsia"/>
        </w:rPr>
        <w:t>或重大生产安全事故</w:t>
      </w:r>
      <w:r w:rsidRPr="0082106D">
        <w:rPr>
          <w:rStyle w:val="afff1"/>
          <w:rFonts w:ascii="Times New Roman" w:hAnsi="Times New Roman" w:hint="eastAsia"/>
        </w:rPr>
        <w:footnoteReference w:id="21"/>
      </w:r>
      <w:r w:rsidRPr="0082106D">
        <w:rPr>
          <w:rFonts w:ascii="Times New Roman" w:hAnsi="Times New Roman" w:hint="eastAsia"/>
        </w:rPr>
        <w:t>的（以相关行业主管部门的行政处罚决定或司法机关出具的有关法律文书为准），已完成信用修复的除外；</w:t>
      </w:r>
    </w:p>
    <w:p w14:paraId="174BB73F"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（11）被责令停业，暂扣或吊销执照、安全生产许可证，或吊销资质证书；</w:t>
      </w:r>
    </w:p>
    <w:p w14:paraId="4EC1BB76"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（12）进入清算程序，或被宣告破产，或其他丧失履约能力的情形；</w:t>
      </w:r>
    </w:p>
    <w:p w14:paraId="794173F5"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（13）投标人或其法定代表人、项目经理在近三年内（自投标截止之日向前追溯3年）有行贿犯罪行为（</w:t>
      </w:r>
      <w:r w:rsidRPr="0082106D">
        <w:rPr>
          <w:rFonts w:ascii="Times New Roman" w:hAnsi="Times New Roman" w:hint="eastAsia"/>
        </w:rPr>
        <w:t>以</w:t>
      </w:r>
      <w:bookmarkStart w:id="207" w:name="OLE_LINK2"/>
      <w:r w:rsidRPr="0082106D">
        <w:rPr>
          <w:rFonts w:ascii="Times New Roman" w:hAnsi="Times New Roman" w:hint="eastAsia"/>
        </w:rPr>
        <w:t>检察机关</w:t>
      </w:r>
      <w:bookmarkEnd w:id="207"/>
      <w:r w:rsidRPr="0082106D">
        <w:rPr>
          <w:rFonts w:ascii="Times New Roman" w:hAnsi="Times New Roman" w:hint="eastAsia"/>
        </w:rPr>
        <w:t>的有关法律文书为准</w:t>
      </w:r>
      <w:r w:rsidRPr="0082106D">
        <w:rPr>
          <w:rFonts w:ascii="宋体" w:hAnsi="宋体" w:cs="宋体" w:hint="eastAsia"/>
          <w:bCs/>
          <w:snapToGrid w:val="0"/>
          <w:kern w:val="0"/>
        </w:rPr>
        <w:t>）；</w:t>
      </w:r>
    </w:p>
    <w:p w14:paraId="5F0A72E4"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（14）法律法规规定的其他禁止投标的情形；</w:t>
      </w:r>
    </w:p>
    <w:p w14:paraId="2EE67C75"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（15）投标人须知前附表规定的其他情形。</w:t>
      </w:r>
    </w:p>
    <w:p w14:paraId="5B414FFF" w14:textId="77777777" w:rsidR="00A0258D" w:rsidRPr="0082106D" w:rsidRDefault="00000000">
      <w:pPr>
        <w:tabs>
          <w:tab w:val="left" w:pos="3828"/>
        </w:tabs>
        <w:snapToGrid w:val="0"/>
        <w:spacing w:line="600" w:lineRule="exact"/>
        <w:ind w:firstLineChars="200" w:firstLine="480"/>
        <w:rPr>
          <w:rFonts w:ascii="宋体" w:hAnsi="宋体" w:cs="宋体"/>
          <w:snapToGrid w:val="0"/>
          <w:kern w:val="0"/>
        </w:rPr>
      </w:pPr>
      <w:r w:rsidRPr="0082106D">
        <w:rPr>
          <w:rFonts w:ascii="宋体" w:hAnsi="宋体" w:cs="宋体" w:hint="eastAsia"/>
          <w:bCs/>
          <w:snapToGrid w:val="0"/>
          <w:kern w:val="0"/>
        </w:rPr>
        <w:t>1.4.4 投标人（包括联合体各成员）不得存在下列不良状况或不良信用记录：</w:t>
      </w:r>
    </w:p>
    <w:p w14:paraId="73A6CC04" w14:textId="77777777" w:rsidR="00A0258D" w:rsidRPr="0082106D" w:rsidRDefault="00000000">
      <w:pPr>
        <w:pStyle w:val="----2"/>
        <w:spacing w:line="360" w:lineRule="auto"/>
        <w:ind w:firstLine="480"/>
        <w:rPr>
          <w:rFonts w:ascii="宋体" w:hAnsi="宋体" w:cs="宋体"/>
          <w:kern w:val="0"/>
          <w:sz w:val="24"/>
          <w:szCs w:val="21"/>
        </w:rPr>
      </w:pPr>
      <w:bookmarkStart w:id="208" w:name="_Toc144974503"/>
      <w:bookmarkStart w:id="209" w:name="_Toc152042311"/>
      <w:bookmarkStart w:id="210" w:name="_Toc152045535"/>
      <w:bookmarkStart w:id="211" w:name="_Toc179632552"/>
      <w:r w:rsidRPr="0082106D">
        <w:rPr>
          <w:rFonts w:ascii="宋体" w:hAnsi="宋体" w:cs="宋体" w:hint="eastAsia"/>
          <w:kern w:val="0"/>
          <w:sz w:val="24"/>
          <w:szCs w:val="21"/>
        </w:rPr>
        <w:t>（1）在国家企业信用信息公示系统（http：//www.gsxt.gov.cn/）中被列入严重违法失信企业名单；</w:t>
      </w:r>
    </w:p>
    <w:p w14:paraId="60EDA23F" w14:textId="77777777" w:rsidR="00A0258D" w:rsidRPr="0082106D" w:rsidRDefault="00000000">
      <w:pPr>
        <w:pStyle w:val="----2"/>
        <w:spacing w:line="360" w:lineRule="auto"/>
        <w:ind w:firstLine="480"/>
        <w:rPr>
          <w:rFonts w:ascii="宋体" w:hAnsi="宋体" w:cs="宋体"/>
          <w:kern w:val="0"/>
          <w:sz w:val="24"/>
          <w:szCs w:val="21"/>
        </w:rPr>
      </w:pPr>
      <w:r w:rsidRPr="0082106D">
        <w:rPr>
          <w:rFonts w:ascii="宋体" w:hAnsi="宋体" w:cs="宋体" w:hint="eastAsia"/>
          <w:kern w:val="0"/>
          <w:sz w:val="24"/>
          <w:szCs w:val="21"/>
        </w:rPr>
        <w:t>（2）在“信用中国”网站（http：//www.creditchina.gov.cn/）中被列入失信被执行人名单；</w:t>
      </w:r>
    </w:p>
    <w:p w14:paraId="17764134" w14:textId="77777777" w:rsidR="00A0258D" w:rsidRPr="0082106D" w:rsidRDefault="00000000">
      <w:pPr>
        <w:pStyle w:val="----2"/>
        <w:spacing w:line="360" w:lineRule="auto"/>
        <w:ind w:firstLine="480"/>
        <w:rPr>
          <w:rFonts w:ascii="宋体" w:hAnsi="宋体" w:cs="宋体"/>
          <w:kern w:val="0"/>
          <w:sz w:val="24"/>
          <w:szCs w:val="21"/>
        </w:rPr>
      </w:pPr>
      <w:r w:rsidRPr="0082106D">
        <w:rPr>
          <w:rFonts w:ascii="宋体" w:hAnsi="宋体" w:cs="宋体" w:hint="eastAsia"/>
          <w:kern w:val="0"/>
          <w:sz w:val="24"/>
          <w:szCs w:val="21"/>
        </w:rPr>
        <w:t>（3）在“信用中国”网站（http：//www.creditchina.gov.cn/）中被列入重大税收违法失信主体名单；</w:t>
      </w:r>
    </w:p>
    <w:p w14:paraId="2EB0141A" w14:textId="77777777" w:rsidR="00A0258D" w:rsidRPr="0082106D" w:rsidRDefault="00000000">
      <w:pPr>
        <w:pStyle w:val="----2"/>
        <w:spacing w:line="360" w:lineRule="auto"/>
        <w:ind w:firstLine="480"/>
        <w:rPr>
          <w:rFonts w:ascii="宋体" w:hAnsi="宋体" w:cs="宋体"/>
          <w:kern w:val="0"/>
          <w:sz w:val="24"/>
          <w:szCs w:val="21"/>
        </w:rPr>
      </w:pPr>
      <w:r w:rsidRPr="0082106D">
        <w:rPr>
          <w:rFonts w:ascii="宋体" w:hAnsi="宋体" w:cs="宋体" w:hint="eastAsia"/>
          <w:kern w:val="0"/>
          <w:sz w:val="24"/>
          <w:szCs w:val="21"/>
        </w:rPr>
        <w:t>（4）在“信用中国”网站（http：//www.creditchina.gov.cn/）中被列入拖欠农民工工资失信联合惩戒对象名单；</w:t>
      </w:r>
    </w:p>
    <w:p w14:paraId="33FFE35E" w14:textId="77777777" w:rsidR="00A0258D" w:rsidRPr="0082106D" w:rsidRDefault="00000000">
      <w:pPr>
        <w:pStyle w:val="----2"/>
        <w:spacing w:line="360" w:lineRule="auto"/>
        <w:ind w:firstLine="480"/>
        <w:rPr>
          <w:rFonts w:ascii="宋体" w:hAnsi="宋体" w:cs="宋体"/>
          <w:kern w:val="0"/>
          <w:sz w:val="24"/>
          <w:szCs w:val="21"/>
        </w:rPr>
      </w:pPr>
      <w:r w:rsidRPr="0082106D">
        <w:rPr>
          <w:rFonts w:ascii="宋体" w:hAnsi="宋体" w:cs="宋体" w:hint="eastAsia"/>
          <w:kern w:val="0"/>
          <w:sz w:val="24"/>
          <w:szCs w:val="21"/>
        </w:rPr>
        <w:t>（5）在“信用中国”网站（http：//www.creditchina.gov.cn/）中被列入安全生产严重失信主体名单；</w:t>
      </w:r>
    </w:p>
    <w:p w14:paraId="7AC25048" w14:textId="77777777" w:rsidR="00A0258D" w:rsidRPr="0082106D" w:rsidRDefault="00000000">
      <w:pPr>
        <w:adjustRightInd/>
        <w:spacing w:line="360" w:lineRule="auto"/>
        <w:ind w:firstLineChars="200" w:firstLine="480"/>
        <w:rPr>
          <w:rFonts w:ascii="宋体" w:hAnsi="宋体" w:cs="宋体"/>
          <w:bCs/>
          <w:snapToGrid w:val="0"/>
          <w:kern w:val="0"/>
        </w:rPr>
      </w:pPr>
      <w:r w:rsidRPr="0082106D">
        <w:rPr>
          <w:rFonts w:ascii="宋体" w:hAnsi="宋体" w:cs="宋体" w:hint="eastAsia"/>
          <w:bCs/>
          <w:snapToGrid w:val="0"/>
          <w:kern w:val="0"/>
        </w:rPr>
        <w:lastRenderedPageBreak/>
        <w:t>（6）投标人须知前附表规定的其他情形。</w:t>
      </w:r>
    </w:p>
    <w:p w14:paraId="0B8ED0C5" w14:textId="77777777" w:rsidR="00A0258D" w:rsidRPr="0082106D" w:rsidRDefault="00000000">
      <w:pPr>
        <w:pStyle w:val="3"/>
        <w:adjustRightInd w:val="0"/>
        <w:snapToGrid w:val="0"/>
        <w:spacing w:before="0" w:after="0" w:line="600" w:lineRule="exact"/>
        <w:rPr>
          <w:rFonts w:ascii="宋体" w:eastAsia="宋体" w:hAnsi="宋体" w:cs="宋体"/>
        </w:rPr>
      </w:pPr>
      <w:r w:rsidRPr="0082106D">
        <w:rPr>
          <w:rFonts w:ascii="宋体" w:eastAsia="宋体" w:hAnsi="宋体" w:cs="宋体" w:hint="eastAsia"/>
        </w:rPr>
        <w:t>1.5 费用承担</w:t>
      </w:r>
      <w:bookmarkEnd w:id="208"/>
      <w:bookmarkEnd w:id="209"/>
      <w:bookmarkEnd w:id="210"/>
      <w:bookmarkEnd w:id="211"/>
    </w:p>
    <w:p w14:paraId="00EBDDBA"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投标人准备和参加投标活动发生的费用自理。</w:t>
      </w:r>
    </w:p>
    <w:p w14:paraId="73A5D8F9" w14:textId="77777777" w:rsidR="00A0258D" w:rsidRPr="0082106D" w:rsidRDefault="00000000">
      <w:pPr>
        <w:pStyle w:val="3"/>
        <w:adjustRightInd w:val="0"/>
        <w:snapToGrid w:val="0"/>
        <w:spacing w:before="0" w:after="0" w:line="600" w:lineRule="exact"/>
        <w:rPr>
          <w:rFonts w:ascii="宋体" w:eastAsia="宋体" w:hAnsi="宋体" w:cs="宋体"/>
        </w:rPr>
      </w:pPr>
      <w:bookmarkStart w:id="212" w:name="_Toc152042312"/>
      <w:bookmarkStart w:id="213" w:name="_Toc144974504"/>
      <w:bookmarkStart w:id="214" w:name="_Toc152045536"/>
      <w:bookmarkStart w:id="215" w:name="_Toc179632553"/>
      <w:r w:rsidRPr="0082106D">
        <w:rPr>
          <w:rFonts w:ascii="宋体" w:eastAsia="宋体" w:hAnsi="宋体" w:cs="宋体" w:hint="eastAsia"/>
        </w:rPr>
        <w:t>1.6 保密</w:t>
      </w:r>
      <w:bookmarkEnd w:id="212"/>
      <w:bookmarkEnd w:id="213"/>
      <w:bookmarkEnd w:id="214"/>
      <w:bookmarkEnd w:id="215"/>
    </w:p>
    <w:p w14:paraId="3C81AF56"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参与招标投标活动的各方应对招标文件和投标文件中的商业和技术等秘密保密，</w:t>
      </w:r>
      <w:r w:rsidRPr="0082106D">
        <w:rPr>
          <w:rFonts w:ascii="宋体" w:hAnsi="宋体" w:cs="宋体" w:hint="eastAsia"/>
          <w:bCs/>
          <w:snapToGrid w:val="0"/>
          <w:kern w:val="0"/>
        </w:rPr>
        <w:t>否则应承担相应的法律责任</w:t>
      </w:r>
      <w:r w:rsidRPr="0082106D">
        <w:rPr>
          <w:rFonts w:ascii="宋体" w:hAnsi="宋体" w:cs="宋体" w:hint="eastAsia"/>
        </w:rPr>
        <w:t>。</w:t>
      </w:r>
    </w:p>
    <w:p w14:paraId="56304464" w14:textId="77777777" w:rsidR="00A0258D" w:rsidRPr="0082106D" w:rsidRDefault="00000000">
      <w:pPr>
        <w:pStyle w:val="3"/>
        <w:adjustRightInd w:val="0"/>
        <w:snapToGrid w:val="0"/>
        <w:spacing w:before="0" w:after="0" w:line="600" w:lineRule="exact"/>
        <w:rPr>
          <w:rFonts w:ascii="宋体" w:eastAsia="宋体" w:hAnsi="宋体" w:cs="宋体"/>
        </w:rPr>
      </w:pPr>
      <w:bookmarkStart w:id="216" w:name="_Toc144974505"/>
      <w:bookmarkStart w:id="217" w:name="_Toc152045537"/>
      <w:bookmarkStart w:id="218" w:name="_Toc152042313"/>
      <w:bookmarkStart w:id="219" w:name="_Toc179632554"/>
      <w:r w:rsidRPr="0082106D">
        <w:rPr>
          <w:rFonts w:ascii="宋体" w:eastAsia="宋体" w:hAnsi="宋体" w:cs="宋体" w:hint="eastAsia"/>
        </w:rPr>
        <w:t>1.7 语言</w:t>
      </w:r>
      <w:bookmarkEnd w:id="216"/>
      <w:r w:rsidRPr="0082106D">
        <w:rPr>
          <w:rFonts w:ascii="宋体" w:eastAsia="宋体" w:hAnsi="宋体" w:cs="宋体" w:hint="eastAsia"/>
        </w:rPr>
        <w:t>文字</w:t>
      </w:r>
      <w:bookmarkEnd w:id="217"/>
      <w:bookmarkEnd w:id="218"/>
      <w:bookmarkEnd w:id="219"/>
    </w:p>
    <w:p w14:paraId="14BC9B7B"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bCs/>
          <w:snapToGrid w:val="0"/>
          <w:kern w:val="0"/>
        </w:rPr>
        <w:t>招标投标文件使用的语言文字为中文。专用术语使用外文的，应附有中文注释。</w:t>
      </w:r>
    </w:p>
    <w:p w14:paraId="22A5676C" w14:textId="77777777" w:rsidR="00A0258D" w:rsidRPr="0082106D" w:rsidRDefault="00000000">
      <w:pPr>
        <w:pStyle w:val="3"/>
        <w:adjustRightInd w:val="0"/>
        <w:snapToGrid w:val="0"/>
        <w:spacing w:before="0" w:after="0" w:line="600" w:lineRule="exact"/>
        <w:rPr>
          <w:rFonts w:ascii="宋体" w:eastAsia="宋体" w:hAnsi="宋体" w:cs="宋体"/>
        </w:rPr>
      </w:pPr>
      <w:bookmarkStart w:id="220" w:name="_Toc152042314"/>
      <w:bookmarkStart w:id="221" w:name="_Toc152045538"/>
      <w:bookmarkStart w:id="222" w:name="_Toc179632555"/>
      <w:bookmarkStart w:id="223" w:name="_Toc144974506"/>
      <w:r w:rsidRPr="0082106D">
        <w:rPr>
          <w:rFonts w:ascii="宋体" w:eastAsia="宋体" w:hAnsi="宋体" w:cs="宋体" w:hint="eastAsia"/>
        </w:rPr>
        <w:t>1.8 计量单位</w:t>
      </w:r>
      <w:bookmarkEnd w:id="220"/>
      <w:bookmarkEnd w:id="221"/>
      <w:bookmarkEnd w:id="222"/>
      <w:bookmarkEnd w:id="223"/>
    </w:p>
    <w:p w14:paraId="3E7D5461"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所有计量均采用中华人民共和国法定计量单位。</w:t>
      </w:r>
    </w:p>
    <w:p w14:paraId="691AE547" w14:textId="77777777" w:rsidR="00A0258D" w:rsidRPr="0082106D" w:rsidRDefault="00000000">
      <w:pPr>
        <w:pStyle w:val="3"/>
        <w:adjustRightInd w:val="0"/>
        <w:snapToGrid w:val="0"/>
        <w:spacing w:before="0" w:after="0" w:line="600" w:lineRule="exact"/>
        <w:rPr>
          <w:rFonts w:ascii="宋体" w:eastAsia="宋体" w:hAnsi="宋体" w:cs="宋体"/>
        </w:rPr>
      </w:pPr>
      <w:bookmarkStart w:id="224" w:name="_Toc144974507"/>
      <w:bookmarkStart w:id="225" w:name="_Toc179632556"/>
      <w:bookmarkStart w:id="226" w:name="_Toc152045539"/>
      <w:bookmarkStart w:id="227" w:name="_Toc152042315"/>
      <w:r w:rsidRPr="0082106D">
        <w:rPr>
          <w:rFonts w:ascii="宋体" w:eastAsia="宋体" w:hAnsi="宋体" w:cs="宋体" w:hint="eastAsia"/>
        </w:rPr>
        <w:t>1.9 踏勘现场</w:t>
      </w:r>
      <w:bookmarkEnd w:id="224"/>
      <w:bookmarkEnd w:id="225"/>
      <w:bookmarkEnd w:id="226"/>
      <w:bookmarkEnd w:id="227"/>
    </w:p>
    <w:p w14:paraId="47DABF0B"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1.9.1 投标人须知前附表规定组织踏勘现场的，招标人按投标人须知前附表规定的时间、地点组织投标人踏勘项目现场。</w:t>
      </w:r>
      <w:r w:rsidRPr="0082106D">
        <w:rPr>
          <w:rFonts w:ascii="宋体" w:hAnsi="宋体" w:cs="宋体" w:hint="eastAsia"/>
          <w:bCs/>
          <w:snapToGrid w:val="0"/>
          <w:kern w:val="0"/>
        </w:rPr>
        <w:t>部分投标人未按时参加踏勘现场的，不影响踏勘现场的正常进行。招标人不得组织单个或部分投标人踏勘项目现场。</w:t>
      </w:r>
    </w:p>
    <w:p w14:paraId="2DDFD234"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1.9.2 投标人踏勘现场发生的费用自理。</w:t>
      </w:r>
    </w:p>
    <w:p w14:paraId="7E8FDA1F"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1.9.3 除招标人的原因外，投标人自行负责在踏勘现场中所发生的人员伤亡和财产损失。</w:t>
      </w:r>
    </w:p>
    <w:p w14:paraId="6FAFD12B"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1.9.4 招标人在踏勘现场中介绍的工程场地和相关的周边环境情况，供投标人在编制投标文件时参考，招标人不对投标人据此</w:t>
      </w:r>
      <w:proofErr w:type="gramStart"/>
      <w:r w:rsidRPr="0082106D">
        <w:rPr>
          <w:rFonts w:ascii="宋体" w:hAnsi="宋体" w:cs="宋体" w:hint="eastAsia"/>
        </w:rPr>
        <w:t>作出</w:t>
      </w:r>
      <w:proofErr w:type="gramEnd"/>
      <w:r w:rsidRPr="0082106D">
        <w:rPr>
          <w:rFonts w:ascii="宋体" w:hAnsi="宋体" w:cs="宋体" w:hint="eastAsia"/>
        </w:rPr>
        <w:t>的判断和决策负责。</w:t>
      </w:r>
    </w:p>
    <w:p w14:paraId="46F84CD7"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1.9.5 无论招标人是否组织现场实地踏勘，中标后签订合同时和履约过程中，投标人不得以不完全了解现场情况等为由，提出任何形式的增加工程造价或索赔的要求。</w:t>
      </w:r>
    </w:p>
    <w:p w14:paraId="3EA8B570" w14:textId="77777777" w:rsidR="00A0258D" w:rsidRPr="0082106D" w:rsidRDefault="00000000">
      <w:pPr>
        <w:pStyle w:val="3"/>
        <w:adjustRightInd w:val="0"/>
        <w:snapToGrid w:val="0"/>
        <w:spacing w:before="0" w:after="0" w:line="600" w:lineRule="exact"/>
        <w:rPr>
          <w:rFonts w:ascii="宋体" w:eastAsia="宋体" w:hAnsi="宋体" w:cs="宋体"/>
        </w:rPr>
      </w:pPr>
      <w:bookmarkStart w:id="228" w:name="_Toc152045540"/>
      <w:bookmarkStart w:id="229" w:name="_Toc179632557"/>
      <w:bookmarkStart w:id="230" w:name="_Toc152042316"/>
      <w:bookmarkStart w:id="231" w:name="_Toc144974508"/>
      <w:r w:rsidRPr="0082106D">
        <w:rPr>
          <w:rFonts w:ascii="宋体" w:eastAsia="宋体" w:hAnsi="宋体" w:cs="宋体" w:hint="eastAsia"/>
        </w:rPr>
        <w:t>1.10 投标预备会</w:t>
      </w:r>
      <w:bookmarkEnd w:id="228"/>
      <w:bookmarkEnd w:id="229"/>
      <w:bookmarkEnd w:id="230"/>
      <w:bookmarkEnd w:id="231"/>
    </w:p>
    <w:p w14:paraId="694561A7"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1.10.1 投标人须知前附表规定召开投标预备会的，招标人按投标人须知前附表规</w:t>
      </w:r>
      <w:r w:rsidRPr="0082106D">
        <w:rPr>
          <w:rFonts w:ascii="宋体" w:hAnsi="宋体" w:cs="宋体" w:hint="eastAsia"/>
        </w:rPr>
        <w:lastRenderedPageBreak/>
        <w:t>定的时间和地点召开投标预备会，澄清投标人提出的问题。</w:t>
      </w:r>
    </w:p>
    <w:p w14:paraId="25C026F3"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1.10.2 投标人应按投标人须知前附表规定的时间和形式将提出的问题送达招标人，以便招标人在会议期间澄清。</w:t>
      </w:r>
    </w:p>
    <w:p w14:paraId="57A3059A"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1.10.3 投标预备会后，招标人将对投标人所提问题的澄清，按本章第2.2款规定的时间和形式通知所有购买招标文件的投标人。该澄清内容为招标文件的组成部分。</w:t>
      </w:r>
    </w:p>
    <w:p w14:paraId="241AD02B" w14:textId="77777777" w:rsidR="00A0258D" w:rsidRPr="0082106D" w:rsidRDefault="00000000">
      <w:pPr>
        <w:pStyle w:val="3"/>
        <w:adjustRightInd w:val="0"/>
        <w:snapToGrid w:val="0"/>
        <w:spacing w:before="0" w:after="0" w:line="600" w:lineRule="exact"/>
        <w:rPr>
          <w:rFonts w:ascii="宋体" w:eastAsia="宋体" w:hAnsi="宋体" w:cs="宋体"/>
        </w:rPr>
      </w:pPr>
      <w:bookmarkStart w:id="232" w:name="_Toc152045541"/>
      <w:bookmarkStart w:id="233" w:name="_Toc152042317"/>
      <w:bookmarkStart w:id="234" w:name="_Toc179632558"/>
      <w:bookmarkStart w:id="235" w:name="_Toc144974509"/>
      <w:r w:rsidRPr="0082106D">
        <w:rPr>
          <w:rFonts w:ascii="宋体" w:eastAsia="宋体" w:hAnsi="宋体" w:cs="宋体" w:hint="eastAsia"/>
        </w:rPr>
        <w:t>1.11 分包</w:t>
      </w:r>
      <w:bookmarkEnd w:id="232"/>
      <w:bookmarkEnd w:id="233"/>
      <w:bookmarkEnd w:id="234"/>
      <w:bookmarkEnd w:id="235"/>
    </w:p>
    <w:p w14:paraId="33B0D8B0" w14:textId="77777777" w:rsidR="00A0258D" w:rsidRPr="0082106D" w:rsidRDefault="00000000">
      <w:pPr>
        <w:snapToGrid w:val="0"/>
        <w:spacing w:line="600" w:lineRule="exact"/>
        <w:ind w:firstLine="540"/>
        <w:rPr>
          <w:rFonts w:ascii="宋体" w:hAnsi="宋体" w:cs="宋体"/>
          <w:bCs/>
          <w:snapToGrid w:val="0"/>
          <w:kern w:val="0"/>
        </w:rPr>
      </w:pPr>
      <w:r w:rsidRPr="0082106D">
        <w:rPr>
          <w:rFonts w:ascii="宋体" w:hAnsi="宋体" w:cs="宋体" w:hint="eastAsia"/>
          <w:bCs/>
          <w:snapToGrid w:val="0"/>
          <w:kern w:val="0"/>
        </w:rPr>
        <w:t>1.11.1 投标人拟在中标后将中标项目的部分非主体、非关键性工作进行分包的，应符合以下规定：</w:t>
      </w:r>
    </w:p>
    <w:p w14:paraId="2275B454" w14:textId="77777777" w:rsidR="00A0258D" w:rsidRPr="0082106D" w:rsidRDefault="00000000">
      <w:pPr>
        <w:tabs>
          <w:tab w:val="left" w:pos="1014"/>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（1）分包内容要求：招标人允许分包或不允许分包的专业工程（如有）应在投标人须知前附表中载明；</w:t>
      </w:r>
    </w:p>
    <w:p w14:paraId="1893AC92" w14:textId="77777777" w:rsidR="00A0258D" w:rsidRPr="0082106D" w:rsidRDefault="00000000">
      <w:pPr>
        <w:tabs>
          <w:tab w:val="left" w:pos="1014"/>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（2）接受分包的第三人资格要求：分包人的资格能力应与其分包工程的标准和规模相适应，且具备投标人须知前附表中规定的资格条件；</w:t>
      </w:r>
    </w:p>
    <w:p w14:paraId="74501D66" w14:textId="77777777" w:rsidR="00A0258D" w:rsidRPr="0082106D" w:rsidRDefault="00000000">
      <w:pPr>
        <w:tabs>
          <w:tab w:val="left" w:pos="1030"/>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（3）其他要求：投标人如有分包计划，应按第八章“投标文件格式”的要求填写“拟分包项目情况表”，</w:t>
      </w:r>
      <w:proofErr w:type="gramStart"/>
      <w:r w:rsidRPr="0082106D">
        <w:rPr>
          <w:rFonts w:ascii="宋体" w:hAnsi="宋体" w:cs="宋体" w:hint="eastAsia"/>
          <w:bCs/>
          <w:snapToGrid w:val="0"/>
          <w:kern w:val="0"/>
        </w:rPr>
        <w:t>明确拟</w:t>
      </w:r>
      <w:proofErr w:type="gramEnd"/>
      <w:r w:rsidRPr="0082106D">
        <w:rPr>
          <w:rFonts w:ascii="宋体" w:hAnsi="宋体" w:cs="宋体" w:hint="eastAsia"/>
          <w:bCs/>
          <w:snapToGrid w:val="0"/>
          <w:kern w:val="0"/>
        </w:rPr>
        <w:t>分包的工程及规模，且投标人中标后的分包应满足合同条款的相关要求。</w:t>
      </w:r>
    </w:p>
    <w:p w14:paraId="4084D362" w14:textId="77777777" w:rsidR="00A0258D" w:rsidRPr="0082106D" w:rsidRDefault="00000000">
      <w:pPr>
        <w:snapToGrid w:val="0"/>
        <w:spacing w:line="600" w:lineRule="exact"/>
        <w:ind w:firstLineChars="270" w:firstLine="648"/>
        <w:rPr>
          <w:rFonts w:ascii="宋体" w:hAnsi="宋体" w:cs="宋体"/>
          <w:bCs/>
          <w:snapToGrid w:val="0"/>
          <w:kern w:val="0"/>
        </w:rPr>
      </w:pPr>
      <w:r w:rsidRPr="0082106D">
        <w:rPr>
          <w:rFonts w:ascii="宋体" w:hAnsi="宋体" w:cs="宋体" w:hint="eastAsia"/>
          <w:bCs/>
          <w:snapToGrid w:val="0"/>
          <w:kern w:val="0"/>
        </w:rPr>
        <w:t>1.11.2 中标人不得向他人转让中标项目，接受分包的人不得再次分包。中标人应就分包项目向招标人负责，接受分包的人就分包项目承担连带责任。</w:t>
      </w:r>
    </w:p>
    <w:p w14:paraId="42AE1DDC" w14:textId="77777777" w:rsidR="00A0258D" w:rsidRPr="0082106D" w:rsidRDefault="00000000">
      <w:pPr>
        <w:pStyle w:val="3"/>
        <w:adjustRightInd w:val="0"/>
        <w:snapToGrid w:val="0"/>
        <w:spacing w:before="0" w:after="0" w:line="600" w:lineRule="exact"/>
        <w:rPr>
          <w:rFonts w:ascii="宋体" w:eastAsia="宋体" w:hAnsi="宋体" w:cs="宋体"/>
        </w:rPr>
      </w:pPr>
      <w:bookmarkStart w:id="236" w:name="_Toc179632559"/>
      <w:r w:rsidRPr="0082106D">
        <w:rPr>
          <w:rFonts w:ascii="宋体" w:eastAsia="宋体" w:hAnsi="宋体" w:cs="宋体" w:hint="eastAsia"/>
        </w:rPr>
        <w:t>1.12 响应和偏离</w:t>
      </w:r>
      <w:bookmarkEnd w:id="236"/>
    </w:p>
    <w:p w14:paraId="2CBC50CC"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1.12.1 投标文件偏离招标文件某些要求，视为投标文件存在偏差。偏差包括重大偏差和细微偏差。</w:t>
      </w:r>
    </w:p>
    <w:p w14:paraId="4F746DB6"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1.12.2 投标文件应对招标文件的实质性要求和条件</w:t>
      </w:r>
      <w:proofErr w:type="gramStart"/>
      <w:r w:rsidRPr="0082106D">
        <w:rPr>
          <w:rFonts w:ascii="宋体" w:hAnsi="宋体" w:cs="宋体" w:hint="eastAsia"/>
          <w:bCs/>
          <w:snapToGrid w:val="0"/>
          <w:kern w:val="0"/>
        </w:rPr>
        <w:t>作出</w:t>
      </w:r>
      <w:proofErr w:type="gramEnd"/>
      <w:r w:rsidRPr="0082106D">
        <w:rPr>
          <w:rFonts w:ascii="宋体" w:hAnsi="宋体" w:cs="宋体" w:hint="eastAsia"/>
          <w:bCs/>
          <w:snapToGrid w:val="0"/>
          <w:kern w:val="0"/>
        </w:rPr>
        <w:t>满足性或更有利于招标人的响应，否则，视为投标文件存在重大偏差，投标人的投标将被否决。</w:t>
      </w:r>
    </w:p>
    <w:p w14:paraId="40A1C385"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投标文件存在第三章“评标办法”中所列任一否决投标情形的，均属于存在重大偏</w:t>
      </w:r>
      <w:r w:rsidRPr="0082106D">
        <w:rPr>
          <w:rFonts w:ascii="宋体" w:hAnsi="宋体" w:cs="宋体" w:hint="eastAsia"/>
          <w:bCs/>
          <w:snapToGrid w:val="0"/>
          <w:kern w:val="0"/>
        </w:rPr>
        <w:lastRenderedPageBreak/>
        <w:t>差。</w:t>
      </w:r>
    </w:p>
    <w:p w14:paraId="18D6AE72"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1.12.3 投标文件中的下列偏差为细微偏差：</w:t>
      </w:r>
    </w:p>
    <w:p w14:paraId="7EEEF8D1" w14:textId="77777777" w:rsidR="00A0258D" w:rsidRPr="0082106D" w:rsidRDefault="00000000">
      <w:pPr>
        <w:tabs>
          <w:tab w:val="left" w:pos="1014"/>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在按照第三章“评标办法”的规定对投标价进行算术性错误修正及其他错误修正后，最终投标报价未超过最高投标限价（如有）或未被否决投标的情况下，出现第三章“评标办法”规定的算术性错误和投标报价的其他错误；</w:t>
      </w:r>
    </w:p>
    <w:p w14:paraId="30CC6CFA" w14:textId="77777777" w:rsidR="00A0258D" w:rsidRPr="0082106D" w:rsidRDefault="00000000">
      <w:pPr>
        <w:tabs>
          <w:tab w:val="left" w:pos="1014"/>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（2）投标文件个别文字有遗漏错误等不影响投标文件实质性内容的偏差。</w:t>
      </w:r>
    </w:p>
    <w:p w14:paraId="2D7D80D2"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 xml:space="preserve">1.12.4 评标委员会对投标文件中的细微偏差按如下规定处理： </w:t>
      </w:r>
    </w:p>
    <w:p w14:paraId="42C3D580" w14:textId="77777777" w:rsidR="00A0258D" w:rsidRPr="0082106D" w:rsidRDefault="00000000">
      <w:pPr>
        <w:tabs>
          <w:tab w:val="left" w:pos="1011"/>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（1）对于本章第1.12.3项（1）目所述的细微偏差，按照第三章“评标办法”的规定予以修正并要求投标人进行澄清；</w:t>
      </w:r>
    </w:p>
    <w:p w14:paraId="6DE267D7"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（2）对于本章第1.12.3项（2）目所述的细微偏差，可要求投标人对细微偏差进行澄清。</w:t>
      </w:r>
    </w:p>
    <w:p w14:paraId="21B682DE" w14:textId="77777777" w:rsidR="00A0258D" w:rsidRPr="0082106D" w:rsidRDefault="00000000">
      <w:pPr>
        <w:pStyle w:val="2"/>
        <w:adjustRightInd w:val="0"/>
        <w:snapToGrid w:val="0"/>
        <w:spacing w:before="0" w:after="0" w:line="600" w:lineRule="exact"/>
        <w:rPr>
          <w:rFonts w:ascii="宋体" w:hAnsi="宋体" w:cs="宋体"/>
          <w:b w:val="0"/>
        </w:rPr>
      </w:pPr>
      <w:bookmarkStart w:id="237" w:name="_Toc4489"/>
      <w:bookmarkStart w:id="238" w:name="_Toc179632560"/>
      <w:bookmarkStart w:id="239" w:name="_Toc38879325"/>
      <w:bookmarkStart w:id="240" w:name="_Toc1288"/>
      <w:bookmarkStart w:id="241" w:name="_Toc144974510"/>
      <w:bookmarkStart w:id="242" w:name="_Toc152045542"/>
      <w:bookmarkStart w:id="243" w:name="_Toc31043"/>
      <w:bookmarkStart w:id="244" w:name="_Toc152042318"/>
      <w:r w:rsidRPr="0082106D">
        <w:rPr>
          <w:rFonts w:ascii="宋体" w:hAnsi="宋体" w:cs="宋体" w:hint="eastAsia"/>
          <w:b w:val="0"/>
        </w:rPr>
        <w:t>2. 招标文件</w:t>
      </w:r>
      <w:bookmarkEnd w:id="237"/>
      <w:bookmarkEnd w:id="238"/>
      <w:bookmarkEnd w:id="239"/>
      <w:bookmarkEnd w:id="240"/>
      <w:bookmarkEnd w:id="241"/>
      <w:bookmarkEnd w:id="242"/>
      <w:bookmarkEnd w:id="243"/>
      <w:bookmarkEnd w:id="244"/>
    </w:p>
    <w:p w14:paraId="71C73784" w14:textId="77777777" w:rsidR="00A0258D" w:rsidRPr="0082106D" w:rsidRDefault="00000000">
      <w:pPr>
        <w:pStyle w:val="3"/>
        <w:adjustRightInd w:val="0"/>
        <w:snapToGrid w:val="0"/>
        <w:spacing w:before="0" w:after="0" w:line="600" w:lineRule="exact"/>
        <w:rPr>
          <w:rFonts w:ascii="宋体" w:eastAsia="宋体" w:hAnsi="宋体" w:cs="宋体"/>
        </w:rPr>
      </w:pPr>
      <w:bookmarkStart w:id="245" w:name="_Toc179632561"/>
      <w:bookmarkStart w:id="246" w:name="_Toc144974511"/>
      <w:bookmarkStart w:id="247" w:name="_Toc152045543"/>
      <w:bookmarkStart w:id="248" w:name="_Toc152042319"/>
      <w:r w:rsidRPr="0082106D">
        <w:rPr>
          <w:rFonts w:ascii="宋体" w:eastAsia="宋体" w:hAnsi="宋体" w:cs="宋体" w:hint="eastAsia"/>
        </w:rPr>
        <w:t>2.1 招标文件的组成</w:t>
      </w:r>
      <w:bookmarkEnd w:id="245"/>
      <w:bookmarkEnd w:id="246"/>
      <w:bookmarkEnd w:id="247"/>
      <w:bookmarkEnd w:id="248"/>
    </w:p>
    <w:p w14:paraId="02A9BDFD"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本招标文件包括：</w:t>
      </w:r>
    </w:p>
    <w:p w14:paraId="44EA5047" w14:textId="77777777" w:rsidR="00A0258D" w:rsidRPr="0082106D" w:rsidRDefault="00000000">
      <w:pPr>
        <w:numPr>
          <w:ilvl w:val="0"/>
          <w:numId w:val="8"/>
        </w:numPr>
        <w:snapToGrid w:val="0"/>
        <w:spacing w:line="600" w:lineRule="exact"/>
        <w:ind w:firstLine="359"/>
        <w:rPr>
          <w:rFonts w:ascii="宋体" w:hAnsi="宋体" w:cs="宋体"/>
        </w:rPr>
      </w:pPr>
      <w:r w:rsidRPr="0082106D">
        <w:rPr>
          <w:rFonts w:ascii="宋体" w:hAnsi="宋体" w:cs="宋体" w:hint="eastAsia"/>
        </w:rPr>
        <w:t>招标公告；</w:t>
      </w:r>
    </w:p>
    <w:p w14:paraId="6C168491" w14:textId="77777777" w:rsidR="00A0258D" w:rsidRPr="0082106D" w:rsidRDefault="00000000">
      <w:pPr>
        <w:numPr>
          <w:ilvl w:val="0"/>
          <w:numId w:val="8"/>
        </w:numPr>
        <w:snapToGrid w:val="0"/>
        <w:spacing w:line="600" w:lineRule="exact"/>
        <w:ind w:firstLine="359"/>
        <w:rPr>
          <w:rFonts w:ascii="宋体" w:hAnsi="宋体" w:cs="宋体"/>
        </w:rPr>
      </w:pPr>
      <w:r w:rsidRPr="0082106D">
        <w:rPr>
          <w:rFonts w:ascii="宋体" w:hAnsi="宋体" w:cs="宋体" w:hint="eastAsia"/>
        </w:rPr>
        <w:t>投标邀请书（适用于邀请招标）；</w:t>
      </w:r>
    </w:p>
    <w:p w14:paraId="36E8982D"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t>（3）投标人须知；</w:t>
      </w:r>
    </w:p>
    <w:p w14:paraId="1422C699"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t>（4）</w:t>
      </w:r>
      <w:r w:rsidRPr="0082106D">
        <w:rPr>
          <w:rFonts w:ascii="Times New Roman" w:hAnsi="Times New Roman" w:hint="eastAsia"/>
        </w:rPr>
        <w:t>评标及定标</w:t>
      </w:r>
      <w:r w:rsidRPr="0082106D">
        <w:rPr>
          <w:rFonts w:ascii="宋体" w:hAnsi="宋体" w:cs="宋体" w:hint="eastAsia"/>
        </w:rPr>
        <w:t>；</w:t>
      </w:r>
    </w:p>
    <w:p w14:paraId="1529A3AA"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t>（5）合同条款及格式；</w:t>
      </w:r>
    </w:p>
    <w:p w14:paraId="7978808E"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t xml:space="preserve">（6）工程量清单； </w:t>
      </w:r>
    </w:p>
    <w:p w14:paraId="1EE8B296"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t xml:space="preserve">（7）图纸； </w:t>
      </w:r>
    </w:p>
    <w:p w14:paraId="6017E6A7"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t xml:space="preserve">（8）技术标准和要求； </w:t>
      </w:r>
    </w:p>
    <w:p w14:paraId="0FF87D6C"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t>（9）投标文件格式；</w:t>
      </w:r>
    </w:p>
    <w:p w14:paraId="4AF0492A"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lastRenderedPageBreak/>
        <w:t>（10）投标人须知前附表规定的其他</w:t>
      </w:r>
      <w:r w:rsidRPr="0082106D">
        <w:rPr>
          <w:rFonts w:ascii="宋体" w:hAnsi="宋体" w:cs="宋体" w:hint="eastAsia"/>
          <w:bCs/>
          <w:snapToGrid w:val="0"/>
          <w:kern w:val="0"/>
        </w:rPr>
        <w:t>资料</w:t>
      </w:r>
      <w:r w:rsidRPr="0082106D">
        <w:rPr>
          <w:rFonts w:ascii="宋体" w:hAnsi="宋体" w:cs="宋体" w:hint="eastAsia"/>
        </w:rPr>
        <w:t>。</w:t>
      </w:r>
    </w:p>
    <w:p w14:paraId="7F339B2F"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根据本章第1.10款、第2.2款和第2.3款对招标文件所作的澄清、修改，构成招标文件的组成部分。</w:t>
      </w:r>
    </w:p>
    <w:p w14:paraId="79D54C7D"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当招标文件、招标文件的澄清或修改等在同一内容的表述上不一致时，以最后发出的文件为准。</w:t>
      </w:r>
    </w:p>
    <w:p w14:paraId="06E43F57" w14:textId="77777777" w:rsidR="00A0258D" w:rsidRPr="0082106D" w:rsidRDefault="00000000">
      <w:pPr>
        <w:pStyle w:val="3"/>
        <w:adjustRightInd w:val="0"/>
        <w:snapToGrid w:val="0"/>
        <w:spacing w:before="0" w:after="0" w:line="600" w:lineRule="exact"/>
        <w:rPr>
          <w:rFonts w:ascii="宋体" w:eastAsia="宋体" w:hAnsi="宋体" w:cs="宋体"/>
        </w:rPr>
      </w:pPr>
      <w:bookmarkStart w:id="249" w:name="_Toc144974512"/>
      <w:bookmarkStart w:id="250" w:name="_Toc152045544"/>
      <w:bookmarkStart w:id="251" w:name="_Toc152042320"/>
      <w:bookmarkStart w:id="252" w:name="_Toc179632562"/>
      <w:r w:rsidRPr="0082106D">
        <w:rPr>
          <w:rFonts w:ascii="宋体" w:eastAsia="宋体" w:hAnsi="宋体" w:cs="宋体" w:hint="eastAsia"/>
        </w:rPr>
        <w:t>2.2 招标文件的澄清</w:t>
      </w:r>
      <w:bookmarkEnd w:id="249"/>
      <w:bookmarkEnd w:id="250"/>
      <w:bookmarkEnd w:id="251"/>
      <w:bookmarkEnd w:id="252"/>
    </w:p>
    <w:p w14:paraId="7D5E9DAE"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2.2.1 </w:t>
      </w:r>
      <w:r w:rsidRPr="0082106D">
        <w:rPr>
          <w:rFonts w:ascii="宋体" w:hAnsi="宋体" w:cs="宋体" w:hint="eastAsia"/>
          <w:bCs/>
          <w:snapToGrid w:val="0"/>
          <w:kern w:val="0"/>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1D41B71"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2.2.2 </w:t>
      </w:r>
      <w:r w:rsidRPr="0082106D">
        <w:rPr>
          <w:rFonts w:ascii="宋体" w:hAnsi="宋体" w:cs="宋体" w:hint="eastAsia"/>
          <w:bCs/>
          <w:snapToGrid w:val="0"/>
          <w:kern w:val="0"/>
        </w:rPr>
        <w:t>招标文件的澄清以投标人须知前附表规定的形式发给所有购买招标文件的投标人，但不指明澄清问题的来源。澄清发出的时间距本章第4.2.1项规定的投标截止时间不足15日，且澄清内容可能影响投标文件编制的，将相应顺延投标截止时间。</w:t>
      </w:r>
    </w:p>
    <w:p w14:paraId="312D8203" w14:textId="77777777" w:rsidR="00A0258D" w:rsidRPr="0082106D" w:rsidRDefault="00000000">
      <w:pPr>
        <w:snapToGrid w:val="0"/>
        <w:spacing w:line="600" w:lineRule="exact"/>
        <w:ind w:firstLineChars="200" w:firstLine="480"/>
        <w:rPr>
          <w:rFonts w:ascii="宋体" w:hAnsi="宋体" w:cs="宋体"/>
          <w:snapToGrid w:val="0"/>
          <w:kern w:val="0"/>
          <w:shd w:val="clear" w:color="auto" w:fill="FFFFFF"/>
          <w:lang w:val="zh-CN"/>
        </w:rPr>
      </w:pPr>
      <w:r w:rsidRPr="0082106D">
        <w:rPr>
          <w:rFonts w:ascii="宋体" w:hAnsi="宋体" w:cs="宋体" w:hint="eastAsia"/>
        </w:rPr>
        <w:t xml:space="preserve">2.2.3 </w:t>
      </w:r>
      <w:r w:rsidRPr="0082106D">
        <w:rPr>
          <w:rFonts w:ascii="宋体" w:hAnsi="宋体" w:cs="宋体" w:hint="eastAsia"/>
          <w:bCs/>
          <w:snapToGrid w:val="0"/>
          <w:kern w:val="0"/>
        </w:rPr>
        <w:t>所有潜在投标人在投标截止时间前有义务在电子交易系统自行查询，无需回复确认。</w:t>
      </w:r>
    </w:p>
    <w:p w14:paraId="39E17D44"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2.2.4 </w:t>
      </w:r>
      <w:r w:rsidRPr="0082106D">
        <w:rPr>
          <w:rFonts w:ascii="宋体" w:hAnsi="宋体" w:cs="宋体" w:hint="eastAsia"/>
          <w:bCs/>
          <w:snapToGrid w:val="0"/>
          <w:kern w:val="0"/>
        </w:rPr>
        <w:t>除非招标人认为确有必要答复，否则，招标人无需回复投标人在本章第2.2.1项规定的时间后提出的任何澄清要求。</w:t>
      </w:r>
    </w:p>
    <w:p w14:paraId="1A8F5AD2" w14:textId="77777777" w:rsidR="00A0258D" w:rsidRPr="0082106D" w:rsidRDefault="00000000">
      <w:pPr>
        <w:pStyle w:val="3"/>
        <w:adjustRightInd w:val="0"/>
        <w:snapToGrid w:val="0"/>
        <w:spacing w:before="0" w:after="0" w:line="600" w:lineRule="exact"/>
        <w:rPr>
          <w:rFonts w:ascii="宋体" w:eastAsia="宋体" w:hAnsi="宋体" w:cs="宋体"/>
        </w:rPr>
      </w:pPr>
      <w:bookmarkStart w:id="253" w:name="_Toc179632563"/>
      <w:bookmarkStart w:id="254" w:name="_Toc144974513"/>
      <w:bookmarkStart w:id="255" w:name="_Toc152042321"/>
      <w:bookmarkStart w:id="256" w:name="_Toc152045545"/>
      <w:r w:rsidRPr="0082106D">
        <w:rPr>
          <w:rFonts w:ascii="宋体" w:eastAsia="宋体" w:hAnsi="宋体" w:cs="宋体" w:hint="eastAsia"/>
        </w:rPr>
        <w:t>2.3 招标文件的修改</w:t>
      </w:r>
      <w:bookmarkEnd w:id="253"/>
      <w:bookmarkEnd w:id="254"/>
      <w:bookmarkEnd w:id="255"/>
      <w:bookmarkEnd w:id="256"/>
    </w:p>
    <w:p w14:paraId="089BD7D9"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2.3.1 </w:t>
      </w:r>
      <w:r w:rsidRPr="0082106D">
        <w:rPr>
          <w:rFonts w:ascii="宋体" w:hAnsi="宋体" w:cs="宋体" w:hint="eastAsia"/>
          <w:bCs/>
          <w:snapToGrid w:val="0"/>
          <w:kern w:val="0"/>
        </w:rPr>
        <w:t>招标人以投标人须知前附表规定的形式修改招标文件，并通知所有已购买招标文件的投标人。修改招标文件的时间距本章第4.2.1项规定的投标截止时间不足15日，且修改内容可能影响投标文件编制的，将相应顺延投标截止时间。</w:t>
      </w:r>
    </w:p>
    <w:p w14:paraId="5DB46417"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rPr>
        <w:t xml:space="preserve">2.3.2 </w:t>
      </w:r>
      <w:r w:rsidRPr="0082106D">
        <w:rPr>
          <w:rFonts w:ascii="宋体" w:hAnsi="宋体" w:cs="宋体" w:hint="eastAsia"/>
          <w:bCs/>
          <w:snapToGrid w:val="0"/>
          <w:kern w:val="0"/>
        </w:rPr>
        <w:t>所有潜在投标人在投标截止时间前有义务在电子交易系统自行查询，无需回复确认。</w:t>
      </w:r>
    </w:p>
    <w:p w14:paraId="6C70B266" w14:textId="77777777" w:rsidR="00A0258D" w:rsidRPr="0082106D" w:rsidRDefault="00000000">
      <w:pPr>
        <w:pStyle w:val="3"/>
        <w:adjustRightInd w:val="0"/>
        <w:snapToGrid w:val="0"/>
        <w:spacing w:before="0" w:after="0" w:line="600" w:lineRule="exact"/>
        <w:rPr>
          <w:rFonts w:ascii="宋体" w:eastAsia="宋体" w:hAnsi="宋体" w:cs="宋体"/>
          <w:snapToGrid w:val="0"/>
        </w:rPr>
      </w:pPr>
      <w:r w:rsidRPr="0082106D">
        <w:rPr>
          <w:rFonts w:ascii="宋体" w:eastAsia="宋体" w:hAnsi="宋体" w:cs="宋体" w:hint="eastAsia"/>
          <w:snapToGrid w:val="0"/>
        </w:rPr>
        <w:lastRenderedPageBreak/>
        <w:t>2.4 招标文件的异议</w:t>
      </w:r>
    </w:p>
    <w:p w14:paraId="3A78F069"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2</w:t>
      </w:r>
      <w:r w:rsidRPr="0082106D">
        <w:rPr>
          <w:rFonts w:ascii="宋体" w:hAnsi="宋体" w:cs="宋体"/>
          <w:bCs/>
          <w:snapToGrid w:val="0"/>
          <w:kern w:val="0"/>
        </w:rPr>
        <w:t>.4.1</w:t>
      </w:r>
      <w:r w:rsidRPr="0082106D">
        <w:rPr>
          <w:rFonts w:ascii="宋体" w:hAnsi="宋体" w:cs="宋体" w:hint="eastAsia"/>
          <w:bCs/>
          <w:snapToGrid w:val="0"/>
          <w:kern w:val="0"/>
        </w:rPr>
        <w:t>潜在投标人对招标文件有异议的，应在投标截止时间10日前以书面形式提出。招标人将在收到异议之日起3日内</w:t>
      </w:r>
      <w:proofErr w:type="gramStart"/>
      <w:r w:rsidRPr="0082106D">
        <w:rPr>
          <w:rFonts w:ascii="宋体" w:hAnsi="宋体" w:cs="宋体" w:hint="eastAsia"/>
          <w:bCs/>
          <w:snapToGrid w:val="0"/>
          <w:kern w:val="0"/>
        </w:rPr>
        <w:t>作出</w:t>
      </w:r>
      <w:proofErr w:type="gramEnd"/>
      <w:r w:rsidRPr="0082106D">
        <w:rPr>
          <w:rFonts w:ascii="宋体" w:hAnsi="宋体" w:cs="宋体" w:hint="eastAsia"/>
          <w:bCs/>
          <w:snapToGrid w:val="0"/>
          <w:kern w:val="0"/>
        </w:rPr>
        <w:t>答复；</w:t>
      </w:r>
      <w:proofErr w:type="gramStart"/>
      <w:r w:rsidRPr="0082106D">
        <w:rPr>
          <w:rFonts w:ascii="宋体" w:hAnsi="宋体" w:cs="宋体" w:hint="eastAsia"/>
          <w:bCs/>
          <w:snapToGrid w:val="0"/>
          <w:kern w:val="0"/>
        </w:rPr>
        <w:t>作出</w:t>
      </w:r>
      <w:proofErr w:type="gramEnd"/>
      <w:r w:rsidRPr="0082106D">
        <w:rPr>
          <w:rFonts w:ascii="宋体" w:hAnsi="宋体" w:cs="宋体" w:hint="eastAsia"/>
          <w:bCs/>
          <w:snapToGrid w:val="0"/>
          <w:kern w:val="0"/>
        </w:rPr>
        <w:t>答复前，将暂停招标投标活动。</w:t>
      </w:r>
    </w:p>
    <w:p w14:paraId="4CABC1A3" w14:textId="77777777" w:rsidR="00A0258D" w:rsidRPr="0082106D" w:rsidRDefault="00000000">
      <w:pPr>
        <w:widowControl/>
        <w:adjustRightInd/>
        <w:spacing w:before="100" w:beforeAutospacing="1" w:after="100" w:afterAutospacing="1" w:line="560" w:lineRule="exact"/>
        <w:jc w:val="left"/>
        <w:rPr>
          <w:rFonts w:ascii="宋体" w:hAnsi="宋体" w:cs="宋体"/>
          <w:bCs/>
          <w:snapToGrid w:val="0"/>
          <w:kern w:val="0"/>
        </w:rPr>
      </w:pPr>
      <w:r w:rsidRPr="0082106D">
        <w:rPr>
          <w:rFonts w:ascii="宋体" w:hAnsi="宋体" w:cs="宋体"/>
          <w:bCs/>
          <w:snapToGrid w:val="0"/>
          <w:kern w:val="0"/>
        </w:rPr>
        <w:t>2.4.2 招标人对异议的答复将在本项目交易平台所在地交易中心</w:t>
      </w:r>
      <w:proofErr w:type="gramStart"/>
      <w:r w:rsidRPr="0082106D">
        <w:rPr>
          <w:rFonts w:ascii="宋体" w:hAnsi="宋体" w:cs="宋体"/>
          <w:bCs/>
          <w:snapToGrid w:val="0"/>
          <w:kern w:val="0"/>
        </w:rPr>
        <w:t>门户网</w:t>
      </w:r>
      <w:proofErr w:type="gramEnd"/>
      <w:r w:rsidRPr="0082106D">
        <w:rPr>
          <w:rFonts w:ascii="宋体" w:hAnsi="宋体" w:cs="宋体"/>
          <w:bCs/>
          <w:snapToGrid w:val="0"/>
          <w:kern w:val="0"/>
        </w:rPr>
        <w:t>答疑澄清栏中公布，所有购买招标文件的潜在投标人可自行查看该答复内容。</w:t>
      </w:r>
    </w:p>
    <w:p w14:paraId="74306DB7" w14:textId="77777777" w:rsidR="00A0258D" w:rsidRPr="0082106D" w:rsidRDefault="00000000">
      <w:pPr>
        <w:widowControl/>
        <w:adjustRightInd/>
        <w:spacing w:before="100" w:beforeAutospacing="1" w:after="100" w:afterAutospacing="1" w:line="560" w:lineRule="exact"/>
        <w:jc w:val="left"/>
        <w:rPr>
          <w:rFonts w:ascii="宋体" w:hAnsi="宋体" w:cs="宋体"/>
          <w:bCs/>
          <w:snapToGrid w:val="0"/>
          <w:kern w:val="0"/>
        </w:rPr>
      </w:pPr>
      <w:r w:rsidRPr="0082106D">
        <w:rPr>
          <w:rFonts w:ascii="宋体" w:hAnsi="宋体" w:cs="宋体"/>
          <w:bCs/>
          <w:snapToGrid w:val="0"/>
          <w:kern w:val="0"/>
        </w:rPr>
        <w:t>2.5 投标人获取招标文件后，应仔细检查招标文件的所有内容，认真审阅招标文件中所有的事项、格式、条款和规范要求等，若投标人的投标文件没有按招标文件要求提交全部资料及自己理解产生的误差，或投标文件没有对招标文件做出实质性响应，其风险由投标人自行承担，并根据有关条款规定，该投标有可能被拒绝。</w:t>
      </w:r>
    </w:p>
    <w:p w14:paraId="00EE0E14" w14:textId="77777777" w:rsidR="00A0258D" w:rsidRPr="0082106D" w:rsidRDefault="00000000">
      <w:pPr>
        <w:pStyle w:val="2"/>
        <w:adjustRightInd w:val="0"/>
        <w:snapToGrid w:val="0"/>
        <w:spacing w:before="0" w:after="0" w:line="600" w:lineRule="exact"/>
        <w:rPr>
          <w:rFonts w:ascii="宋体" w:hAnsi="宋体" w:cs="宋体"/>
          <w:b w:val="0"/>
        </w:rPr>
      </w:pPr>
      <w:bookmarkStart w:id="257" w:name="_Toc4006"/>
      <w:bookmarkStart w:id="258" w:name="_Toc144974514"/>
      <w:bookmarkStart w:id="259" w:name="_Toc152045546"/>
      <w:bookmarkStart w:id="260" w:name="_Toc38879326"/>
      <w:bookmarkStart w:id="261" w:name="_Toc9493"/>
      <w:bookmarkStart w:id="262" w:name="_Toc152042322"/>
      <w:bookmarkStart w:id="263" w:name="_Toc27738"/>
      <w:bookmarkStart w:id="264" w:name="_Toc179632564"/>
      <w:r w:rsidRPr="0082106D">
        <w:rPr>
          <w:rFonts w:ascii="宋体" w:hAnsi="宋体" w:cs="宋体" w:hint="eastAsia"/>
          <w:b w:val="0"/>
        </w:rPr>
        <w:t>3. 投标文件</w:t>
      </w:r>
      <w:bookmarkEnd w:id="257"/>
      <w:bookmarkEnd w:id="258"/>
      <w:bookmarkEnd w:id="259"/>
      <w:bookmarkEnd w:id="260"/>
      <w:bookmarkEnd w:id="261"/>
      <w:bookmarkEnd w:id="262"/>
      <w:bookmarkEnd w:id="263"/>
      <w:bookmarkEnd w:id="264"/>
    </w:p>
    <w:p w14:paraId="479ECDD6" w14:textId="77777777" w:rsidR="00A0258D" w:rsidRPr="0082106D" w:rsidRDefault="00000000">
      <w:pPr>
        <w:pStyle w:val="3"/>
        <w:adjustRightInd w:val="0"/>
        <w:snapToGrid w:val="0"/>
        <w:spacing w:before="0" w:after="0" w:line="600" w:lineRule="exact"/>
        <w:rPr>
          <w:rFonts w:ascii="宋体" w:eastAsia="宋体" w:hAnsi="宋体" w:cs="宋体"/>
        </w:rPr>
      </w:pPr>
      <w:bookmarkStart w:id="265" w:name="_Toc152042323"/>
      <w:bookmarkStart w:id="266" w:name="_Toc179632565"/>
      <w:bookmarkStart w:id="267" w:name="_Toc152045547"/>
      <w:bookmarkStart w:id="268" w:name="_Toc144974515"/>
      <w:r w:rsidRPr="0082106D">
        <w:rPr>
          <w:rFonts w:ascii="宋体" w:eastAsia="宋体" w:hAnsi="宋体" w:cs="宋体" w:hint="eastAsia"/>
        </w:rPr>
        <w:t>3.1 投标文件的组成</w:t>
      </w:r>
      <w:bookmarkEnd w:id="265"/>
      <w:bookmarkEnd w:id="266"/>
      <w:bookmarkEnd w:id="267"/>
      <w:bookmarkEnd w:id="268"/>
    </w:p>
    <w:p w14:paraId="324B69E7"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3.1.1 投标文件应包括下列内容：</w:t>
      </w:r>
    </w:p>
    <w:p w14:paraId="122A9C16"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商务文件：</w:t>
      </w:r>
    </w:p>
    <w:p w14:paraId="07B2B151"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（1）投标函；</w:t>
      </w:r>
    </w:p>
    <w:p w14:paraId="6D49222D"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（2）法定代表人身份证明或授权委托书；</w:t>
      </w:r>
    </w:p>
    <w:p w14:paraId="29B10991"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（3）联合体协议书；</w:t>
      </w:r>
    </w:p>
    <w:p w14:paraId="07C8C4D7"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（4）投标保证金；</w:t>
      </w:r>
    </w:p>
    <w:p w14:paraId="3C341252"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（5）项目管理机构；</w:t>
      </w:r>
    </w:p>
    <w:p w14:paraId="34AF9FB1"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（6）拟分包项目情况表；</w:t>
      </w:r>
    </w:p>
    <w:p w14:paraId="508E2337"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（7）资格审查资料；</w:t>
      </w:r>
    </w:p>
    <w:p w14:paraId="77E9CD9E"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（8）商务文件详细评审资料；</w:t>
      </w:r>
    </w:p>
    <w:p w14:paraId="5F822207"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（9）其他资料。</w:t>
      </w:r>
    </w:p>
    <w:p w14:paraId="1E605BA9"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lastRenderedPageBreak/>
        <w:t>报价文件：</w:t>
      </w:r>
    </w:p>
    <w:p w14:paraId="71A91232"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（1）投标函（含报价）；</w:t>
      </w:r>
    </w:p>
    <w:p w14:paraId="7E2C0404"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（2）工程量清单报价书；</w:t>
      </w:r>
    </w:p>
    <w:p w14:paraId="79A31765" w14:textId="77777777" w:rsidR="00A0258D" w:rsidRPr="0082106D" w:rsidRDefault="00000000">
      <w:pPr>
        <w:snapToGrid w:val="0"/>
        <w:spacing w:line="600" w:lineRule="exact"/>
        <w:ind w:firstLineChars="200" w:firstLine="480"/>
        <w:rPr>
          <w:rFonts w:ascii="宋体" w:hAnsi="宋体" w:cs="宋体"/>
          <w:sz w:val="32"/>
          <w:szCs w:val="22"/>
        </w:rPr>
      </w:pPr>
      <w:r w:rsidRPr="0082106D">
        <w:rPr>
          <w:rFonts w:ascii="宋体" w:hAnsi="宋体" w:cs="宋体" w:hint="eastAsia"/>
          <w:bCs/>
          <w:snapToGrid w:val="0"/>
          <w:kern w:val="0"/>
        </w:rPr>
        <w:t>（3）</w:t>
      </w:r>
      <w:r w:rsidRPr="0082106D">
        <w:rPr>
          <w:rFonts w:ascii="宋体" w:hAnsi="宋体" w:cs="宋体" w:hint="eastAsia"/>
          <w:spacing w:val="-6"/>
        </w:rPr>
        <w:t>其他资料</w:t>
      </w:r>
      <w:r w:rsidRPr="0082106D">
        <w:rPr>
          <w:rFonts w:ascii="宋体" w:hAnsi="宋体" w:cs="宋体" w:hint="eastAsia"/>
          <w:bCs/>
          <w:snapToGrid w:val="0"/>
          <w:kern w:val="0"/>
        </w:rPr>
        <w:t>。</w:t>
      </w:r>
    </w:p>
    <w:p w14:paraId="00C566F8"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技术文件：</w:t>
      </w:r>
    </w:p>
    <w:p w14:paraId="300BF383"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（1）施工组织设计；</w:t>
      </w:r>
    </w:p>
    <w:p w14:paraId="5589C401"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（2）新材料、新工艺、新技术应用（如有）；</w:t>
      </w:r>
    </w:p>
    <w:p w14:paraId="2131306C"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（3）其他内容。</w:t>
      </w:r>
    </w:p>
    <w:p w14:paraId="771B5721"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t>3.1.2 投标人须知前附表规定不接受联合体投标的，或投标人没有组成联合体的，投标文件不包括本章第3.1.1（3）目所指的联合体协议书。</w:t>
      </w:r>
    </w:p>
    <w:p w14:paraId="6EEA7A28" w14:textId="77777777" w:rsidR="00A0258D" w:rsidRPr="0082106D" w:rsidRDefault="00000000">
      <w:pPr>
        <w:snapToGrid w:val="0"/>
        <w:spacing w:line="600" w:lineRule="exact"/>
        <w:ind w:firstLineChars="171" w:firstLine="410"/>
        <w:rPr>
          <w:rFonts w:ascii="宋体" w:hAnsi="宋体" w:cs="宋体"/>
          <w:bCs/>
          <w:snapToGrid w:val="0"/>
          <w:kern w:val="0"/>
        </w:rPr>
      </w:pPr>
      <w:r w:rsidRPr="0082106D">
        <w:rPr>
          <w:rFonts w:ascii="宋体" w:hAnsi="宋体" w:cs="宋体" w:hint="eastAsia"/>
        </w:rPr>
        <w:t xml:space="preserve">3.1.3 </w:t>
      </w:r>
      <w:r w:rsidRPr="0082106D">
        <w:rPr>
          <w:rFonts w:ascii="宋体" w:hAnsi="宋体" w:cs="宋体" w:hint="eastAsia"/>
          <w:bCs/>
          <w:snapToGrid w:val="0"/>
          <w:kern w:val="0"/>
        </w:rPr>
        <w:t>投标人须知前附表未要求提交投标保证金的，投标文件不包括本章第3.1.1（4）目所指的投标保证金。</w:t>
      </w:r>
    </w:p>
    <w:p w14:paraId="345D4366" w14:textId="77777777" w:rsidR="00A0258D" w:rsidRPr="0082106D" w:rsidRDefault="00000000">
      <w:pPr>
        <w:pStyle w:val="3"/>
        <w:adjustRightInd w:val="0"/>
        <w:snapToGrid w:val="0"/>
        <w:spacing w:before="0" w:after="0" w:line="600" w:lineRule="exact"/>
        <w:rPr>
          <w:rFonts w:ascii="宋体" w:eastAsia="宋体" w:hAnsi="宋体" w:cs="宋体"/>
        </w:rPr>
      </w:pPr>
      <w:bookmarkStart w:id="269" w:name="_Toc152042324"/>
      <w:bookmarkStart w:id="270" w:name="_Toc179632566"/>
      <w:bookmarkStart w:id="271" w:name="_Toc144974516"/>
      <w:bookmarkStart w:id="272" w:name="_Toc152045548"/>
      <w:r w:rsidRPr="0082106D">
        <w:rPr>
          <w:rFonts w:ascii="宋体" w:eastAsia="宋体" w:hAnsi="宋体" w:cs="宋体" w:hint="eastAsia"/>
        </w:rPr>
        <w:t>3.2 投标报价</w:t>
      </w:r>
      <w:bookmarkEnd w:id="269"/>
      <w:bookmarkEnd w:id="270"/>
      <w:bookmarkEnd w:id="271"/>
      <w:bookmarkEnd w:id="272"/>
    </w:p>
    <w:p w14:paraId="78EF650F"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rPr>
        <w:t xml:space="preserve">3.2.1 </w:t>
      </w:r>
      <w:r w:rsidRPr="0082106D">
        <w:rPr>
          <w:rFonts w:ascii="宋体" w:hAnsi="宋体" w:cs="宋体" w:hint="eastAsia"/>
          <w:bCs/>
          <w:snapToGrid w:val="0"/>
          <w:kern w:val="0"/>
        </w:rPr>
        <w:t>投标报价应包括国家规定的增值税税金，除投标人须知前附表另有规定外，增值税税金按一般计税方法计算。投标人应按第八章“投标文件格式”的要求在投标函中进行报价并填写工程量清单相应表格。</w:t>
      </w:r>
    </w:p>
    <w:p w14:paraId="1304FBD2"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3.2.2 </w:t>
      </w:r>
      <w:r w:rsidRPr="0082106D">
        <w:rPr>
          <w:rFonts w:ascii="宋体" w:hAnsi="宋体" w:cs="宋体" w:hint="eastAsia"/>
          <w:bCs/>
          <w:snapToGrid w:val="0"/>
          <w:kern w:val="0"/>
        </w:rPr>
        <w:t>投标人应充分了解本项目的总体情况以及影响投标报价的其他要素。</w:t>
      </w:r>
    </w:p>
    <w:p w14:paraId="413D5512"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rPr>
        <w:t xml:space="preserve">3.2.3 </w:t>
      </w:r>
      <w:r w:rsidRPr="0082106D">
        <w:rPr>
          <w:rFonts w:ascii="宋体" w:hAnsi="宋体" w:cs="宋体" w:hint="eastAsia"/>
          <w:bCs/>
          <w:snapToGrid w:val="0"/>
          <w:kern w:val="0"/>
        </w:rPr>
        <w:t>投标人在投标截止时间前修改投标函中的投标总报价，应同时修改投标文件“</w:t>
      </w:r>
      <w:r w:rsidRPr="0082106D">
        <w:rPr>
          <w:rFonts w:ascii="宋体" w:hAnsi="宋体" w:cs="宋体" w:hint="eastAsia"/>
          <w:b/>
          <w:snapToGrid w:val="0"/>
          <w:kern w:val="0"/>
        </w:rPr>
        <w:t>工程量清单报价书</w:t>
      </w:r>
      <w:r w:rsidRPr="0082106D">
        <w:rPr>
          <w:rFonts w:ascii="宋体" w:hAnsi="宋体" w:cs="宋体" w:hint="eastAsia"/>
          <w:bCs/>
          <w:snapToGrid w:val="0"/>
          <w:kern w:val="0"/>
        </w:rPr>
        <w:t>”中的相应报价。此修改须符合本章第4.3款的有关要求。</w:t>
      </w:r>
    </w:p>
    <w:p w14:paraId="68F56CB4" w14:textId="77777777" w:rsidR="00A0258D" w:rsidRPr="0082106D" w:rsidRDefault="00000000">
      <w:pPr>
        <w:snapToGrid w:val="0"/>
        <w:spacing w:line="600" w:lineRule="exact"/>
        <w:ind w:firstLine="426"/>
        <w:jc w:val="left"/>
        <w:rPr>
          <w:rFonts w:ascii="宋体" w:hAnsi="宋体" w:cs="宋体"/>
          <w:bCs/>
          <w:snapToGrid w:val="0"/>
          <w:kern w:val="0"/>
        </w:rPr>
      </w:pPr>
      <w:r w:rsidRPr="0082106D">
        <w:rPr>
          <w:rFonts w:ascii="宋体" w:hAnsi="宋体" w:cs="宋体" w:hint="eastAsia"/>
        </w:rPr>
        <w:t xml:space="preserve">3.2.4 </w:t>
      </w:r>
      <w:r w:rsidRPr="0082106D">
        <w:rPr>
          <w:rFonts w:ascii="宋体" w:hAnsi="宋体" w:cs="宋体" w:hint="eastAsia"/>
          <w:bCs/>
          <w:snapToGrid w:val="0"/>
          <w:kern w:val="0"/>
        </w:rPr>
        <w:t>招标人设有最高投标限价的，投标人的投标报价不得超过最高投标限价，最高投标限价在投标人须知前附表中载明。</w:t>
      </w:r>
    </w:p>
    <w:p w14:paraId="2A581513" w14:textId="77777777" w:rsidR="00A0258D" w:rsidRPr="0082106D" w:rsidRDefault="00000000">
      <w:pPr>
        <w:widowControl/>
        <w:adjustRightInd/>
        <w:spacing w:before="100" w:beforeAutospacing="1" w:after="100" w:afterAutospacing="1" w:line="360" w:lineRule="auto"/>
        <w:ind w:firstLineChars="200" w:firstLine="480"/>
        <w:jc w:val="left"/>
        <w:rPr>
          <w:rFonts w:ascii="宋体" w:hAnsi="宋体" w:cs="Arial"/>
          <w:kern w:val="0"/>
          <w:szCs w:val="24"/>
        </w:rPr>
      </w:pPr>
      <w:r w:rsidRPr="0082106D">
        <w:rPr>
          <w:rFonts w:ascii="宋体" w:hAnsi="宋体" w:cs="Arial"/>
          <w:kern w:val="0"/>
          <w:szCs w:val="24"/>
        </w:rPr>
        <w:t>3.2.5不可调整费用</w:t>
      </w:r>
    </w:p>
    <w:p w14:paraId="102D5205" w14:textId="77777777" w:rsidR="00A0258D" w:rsidRPr="0082106D" w:rsidRDefault="00000000">
      <w:pPr>
        <w:widowControl/>
        <w:adjustRightInd/>
        <w:spacing w:before="100" w:beforeAutospacing="1" w:after="100" w:afterAutospacing="1" w:line="360" w:lineRule="auto"/>
        <w:ind w:firstLineChars="200" w:firstLine="480"/>
        <w:jc w:val="left"/>
        <w:rPr>
          <w:rFonts w:ascii="宋体" w:hAnsi="宋体" w:cs="Arial"/>
          <w:kern w:val="0"/>
          <w:szCs w:val="24"/>
        </w:rPr>
      </w:pPr>
      <w:r w:rsidRPr="0082106D">
        <w:rPr>
          <w:rFonts w:ascii="宋体" w:hAnsi="宋体" w:cs="Arial"/>
          <w:kern w:val="0"/>
          <w:szCs w:val="24"/>
        </w:rPr>
        <w:lastRenderedPageBreak/>
        <w:t>3.2.5.1</w:t>
      </w:r>
      <w:proofErr w:type="gramStart"/>
      <w:r w:rsidRPr="0082106D">
        <w:rPr>
          <w:rFonts w:ascii="宋体" w:hAnsi="宋体" w:cs="Arial"/>
          <w:kern w:val="0"/>
          <w:szCs w:val="24"/>
        </w:rPr>
        <w:t>暂估金额</w:t>
      </w:r>
      <w:proofErr w:type="gramEnd"/>
      <w:r w:rsidRPr="0082106D">
        <w:rPr>
          <w:rFonts w:ascii="宋体" w:hAnsi="宋体" w:cs="Arial"/>
          <w:kern w:val="0"/>
          <w:szCs w:val="24"/>
        </w:rPr>
        <w:t>（暂估价）和暂列金额等不予更改的费用统称为不可调整费用，投标人应按招标人要求编制，不得调整。</w:t>
      </w:r>
    </w:p>
    <w:p w14:paraId="35B054AC" w14:textId="77777777" w:rsidR="00A0258D" w:rsidRPr="0082106D" w:rsidRDefault="00000000">
      <w:pPr>
        <w:widowControl/>
        <w:adjustRightInd/>
        <w:spacing w:before="100" w:beforeAutospacing="1" w:after="100" w:afterAutospacing="1" w:line="360" w:lineRule="auto"/>
        <w:ind w:firstLineChars="200" w:firstLine="480"/>
        <w:jc w:val="left"/>
        <w:rPr>
          <w:rFonts w:ascii="宋体" w:hAnsi="宋体" w:cs="Arial"/>
          <w:kern w:val="0"/>
          <w:szCs w:val="24"/>
        </w:rPr>
      </w:pPr>
      <w:r w:rsidRPr="0082106D">
        <w:rPr>
          <w:rFonts w:ascii="宋体" w:hAnsi="宋体" w:cs="Arial"/>
          <w:kern w:val="0"/>
          <w:szCs w:val="24"/>
        </w:rPr>
        <w:t>3.2.5.2</w:t>
      </w:r>
      <w:proofErr w:type="gramStart"/>
      <w:r w:rsidRPr="0082106D">
        <w:rPr>
          <w:rFonts w:ascii="宋体" w:hAnsi="宋体" w:cs="Arial"/>
          <w:kern w:val="0"/>
          <w:szCs w:val="24"/>
        </w:rPr>
        <w:t>暂估金额</w:t>
      </w:r>
      <w:proofErr w:type="gramEnd"/>
      <w:r w:rsidRPr="0082106D">
        <w:rPr>
          <w:rFonts w:ascii="宋体" w:hAnsi="宋体" w:cs="Arial"/>
          <w:kern w:val="0"/>
          <w:szCs w:val="24"/>
        </w:rPr>
        <w:t>（暂估价）：指招标人在总承包招标时不能确定价格而由招标人在招标文件中暂时估定的工程、货物、服务的金额。</w:t>
      </w:r>
      <w:proofErr w:type="gramStart"/>
      <w:r w:rsidRPr="0082106D">
        <w:rPr>
          <w:rFonts w:ascii="宋体" w:hAnsi="宋体" w:cs="Arial"/>
          <w:kern w:val="0"/>
          <w:szCs w:val="24"/>
        </w:rPr>
        <w:t>以暂估价</w:t>
      </w:r>
      <w:proofErr w:type="gramEnd"/>
      <w:r w:rsidRPr="0082106D">
        <w:rPr>
          <w:rFonts w:ascii="宋体" w:hAnsi="宋体" w:cs="Arial"/>
          <w:kern w:val="0"/>
          <w:szCs w:val="24"/>
        </w:rPr>
        <w:t>形式包括在总承包范围内的工程、货物、服务属于依法必须进行招标的项目范围且达到规定规模标准的，应当依法进行招标。</w:t>
      </w:r>
    </w:p>
    <w:p w14:paraId="48AD0F91" w14:textId="77777777" w:rsidR="00A0258D" w:rsidRPr="0082106D" w:rsidRDefault="00000000">
      <w:pPr>
        <w:widowControl/>
        <w:adjustRightInd/>
        <w:spacing w:before="100" w:beforeAutospacing="1" w:after="100" w:afterAutospacing="1" w:line="360" w:lineRule="auto"/>
        <w:ind w:firstLineChars="200" w:firstLine="480"/>
        <w:jc w:val="left"/>
        <w:rPr>
          <w:rFonts w:ascii="宋体" w:hAnsi="宋体" w:cs="Arial"/>
          <w:kern w:val="0"/>
          <w:szCs w:val="24"/>
        </w:rPr>
      </w:pPr>
      <w:proofErr w:type="gramStart"/>
      <w:r w:rsidRPr="0082106D">
        <w:rPr>
          <w:rFonts w:ascii="宋体" w:hAnsi="宋体" w:cs="Arial"/>
          <w:kern w:val="0"/>
          <w:szCs w:val="24"/>
        </w:rPr>
        <w:t>暂估金额</w:t>
      </w:r>
      <w:proofErr w:type="gramEnd"/>
      <w:r w:rsidRPr="0082106D">
        <w:rPr>
          <w:rFonts w:ascii="宋体" w:hAnsi="宋体" w:cs="Arial"/>
          <w:kern w:val="0"/>
          <w:szCs w:val="24"/>
        </w:rPr>
        <w:t>（暂估价）投标人应按招标人要求单独编制。若为</w:t>
      </w:r>
      <w:proofErr w:type="gramStart"/>
      <w:r w:rsidRPr="0082106D">
        <w:rPr>
          <w:rFonts w:ascii="宋体" w:hAnsi="宋体" w:cs="Arial"/>
          <w:kern w:val="0"/>
          <w:szCs w:val="24"/>
        </w:rPr>
        <w:t>暂估材料</w:t>
      </w:r>
      <w:proofErr w:type="gramEnd"/>
      <w:r w:rsidRPr="0082106D">
        <w:rPr>
          <w:rFonts w:ascii="宋体" w:hAnsi="宋体" w:cs="Arial"/>
          <w:kern w:val="0"/>
          <w:szCs w:val="24"/>
        </w:rPr>
        <w:t>单价的，其分部分项综合</w:t>
      </w:r>
      <w:proofErr w:type="gramStart"/>
      <w:r w:rsidRPr="0082106D">
        <w:rPr>
          <w:rFonts w:ascii="宋体" w:hAnsi="宋体" w:cs="Arial"/>
          <w:kern w:val="0"/>
          <w:szCs w:val="24"/>
        </w:rPr>
        <w:t>单价组价时</w:t>
      </w:r>
      <w:proofErr w:type="gramEnd"/>
      <w:r w:rsidRPr="0082106D">
        <w:rPr>
          <w:rFonts w:ascii="宋体" w:hAnsi="宋体" w:cs="Arial"/>
          <w:kern w:val="0"/>
          <w:szCs w:val="24"/>
        </w:rPr>
        <w:t>该材料价格应按招标人提供</w:t>
      </w:r>
      <w:proofErr w:type="gramStart"/>
      <w:r w:rsidRPr="0082106D">
        <w:rPr>
          <w:rFonts w:ascii="宋体" w:hAnsi="宋体" w:cs="Arial"/>
          <w:kern w:val="0"/>
          <w:szCs w:val="24"/>
        </w:rPr>
        <w:t>的暂估金额</w:t>
      </w:r>
      <w:proofErr w:type="gramEnd"/>
      <w:r w:rsidRPr="0082106D">
        <w:rPr>
          <w:rFonts w:ascii="宋体" w:hAnsi="宋体" w:cs="Arial"/>
          <w:kern w:val="0"/>
          <w:szCs w:val="24"/>
        </w:rPr>
        <w:t>（暂估价）价格计入，不得上浮或下浮。</w:t>
      </w:r>
    </w:p>
    <w:p w14:paraId="323B19A6" w14:textId="77777777" w:rsidR="00A0258D" w:rsidRPr="0082106D" w:rsidRDefault="00000000">
      <w:pPr>
        <w:widowControl/>
        <w:adjustRightInd/>
        <w:spacing w:before="100" w:beforeAutospacing="1" w:after="100" w:afterAutospacing="1" w:line="360" w:lineRule="auto"/>
        <w:ind w:firstLineChars="200" w:firstLine="480"/>
        <w:jc w:val="left"/>
        <w:rPr>
          <w:rFonts w:ascii="宋体" w:hAnsi="宋体" w:cs="Arial"/>
          <w:kern w:val="0"/>
          <w:szCs w:val="24"/>
        </w:rPr>
      </w:pPr>
      <w:r w:rsidRPr="0082106D">
        <w:rPr>
          <w:rFonts w:ascii="宋体" w:hAnsi="宋体" w:cs="Arial"/>
          <w:kern w:val="0"/>
          <w:szCs w:val="24"/>
        </w:rPr>
        <w:t>3.2.5.3暂列金额：指已标价工程量清单中所列的暂列金额，用于在签订协议书时尚未确定或不可预见变更的施工及其所需材料、工程设备、服务等的金额，包括以计日工方式支付的金额。应按招标人要求单独编制。</w:t>
      </w:r>
    </w:p>
    <w:p w14:paraId="2053C555"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rPr>
        <w:t>3.2.</w:t>
      </w:r>
      <w:r w:rsidRPr="0082106D">
        <w:rPr>
          <w:rFonts w:ascii="宋体" w:hAnsi="宋体" w:cs="宋体"/>
        </w:rPr>
        <w:t>6</w:t>
      </w:r>
      <w:r w:rsidRPr="0082106D">
        <w:rPr>
          <w:rFonts w:ascii="宋体" w:hAnsi="宋体" w:cs="宋体" w:hint="eastAsia"/>
        </w:rPr>
        <w:t xml:space="preserve"> </w:t>
      </w:r>
      <w:r w:rsidRPr="0082106D">
        <w:rPr>
          <w:rFonts w:ascii="宋体" w:hAnsi="宋体" w:cs="宋体" w:hint="eastAsia"/>
          <w:bCs/>
          <w:snapToGrid w:val="0"/>
          <w:kern w:val="0"/>
        </w:rPr>
        <w:t>投标报价的</w:t>
      </w:r>
      <w:proofErr w:type="gramStart"/>
      <w:r w:rsidRPr="0082106D">
        <w:rPr>
          <w:rFonts w:ascii="宋体" w:hAnsi="宋体" w:cs="宋体" w:hint="eastAsia"/>
          <w:bCs/>
          <w:snapToGrid w:val="0"/>
          <w:kern w:val="0"/>
        </w:rPr>
        <w:t>其他要</w:t>
      </w:r>
      <w:proofErr w:type="gramEnd"/>
      <w:r w:rsidRPr="0082106D">
        <w:rPr>
          <w:rFonts w:ascii="宋体" w:hAnsi="宋体" w:cs="宋体" w:hint="eastAsia"/>
          <w:bCs/>
          <w:snapToGrid w:val="0"/>
          <w:kern w:val="0"/>
        </w:rPr>
        <w:t>求见投标人须知前附表。</w:t>
      </w:r>
    </w:p>
    <w:p w14:paraId="48C6010E" w14:textId="77777777" w:rsidR="00A0258D" w:rsidRPr="0082106D" w:rsidRDefault="00000000">
      <w:pPr>
        <w:pStyle w:val="3"/>
        <w:adjustRightInd w:val="0"/>
        <w:snapToGrid w:val="0"/>
        <w:spacing w:before="0" w:after="0" w:line="600" w:lineRule="exact"/>
        <w:rPr>
          <w:rFonts w:ascii="宋体" w:eastAsia="宋体" w:hAnsi="宋体" w:cs="宋体"/>
        </w:rPr>
      </w:pPr>
      <w:bookmarkStart w:id="273" w:name="_Toc152042325"/>
      <w:bookmarkStart w:id="274" w:name="_Toc152045549"/>
      <w:bookmarkStart w:id="275" w:name="_Toc144974517"/>
      <w:bookmarkStart w:id="276" w:name="_Toc179632567"/>
      <w:r w:rsidRPr="0082106D">
        <w:rPr>
          <w:rFonts w:ascii="宋体" w:eastAsia="宋体" w:hAnsi="宋体" w:cs="宋体" w:hint="eastAsia"/>
        </w:rPr>
        <w:t>3.3 投标有效期</w:t>
      </w:r>
      <w:bookmarkEnd w:id="273"/>
      <w:bookmarkEnd w:id="274"/>
      <w:bookmarkEnd w:id="275"/>
      <w:bookmarkEnd w:id="276"/>
    </w:p>
    <w:p w14:paraId="6F23523F" w14:textId="77777777" w:rsidR="00A0258D" w:rsidRPr="0082106D" w:rsidRDefault="00000000">
      <w:pPr>
        <w:snapToGrid w:val="0"/>
        <w:spacing w:line="600" w:lineRule="exact"/>
        <w:ind w:firstLine="426"/>
        <w:jc w:val="left"/>
        <w:rPr>
          <w:rFonts w:ascii="宋体" w:hAnsi="宋体" w:cs="宋体"/>
        </w:rPr>
      </w:pPr>
      <w:r w:rsidRPr="0082106D">
        <w:rPr>
          <w:rFonts w:ascii="宋体" w:hAnsi="宋体" w:cs="宋体" w:hint="eastAsia"/>
          <w:snapToGrid w:val="0"/>
          <w:kern w:val="0"/>
          <w:shd w:val="clear" w:color="auto" w:fill="FFFFFF"/>
        </w:rPr>
        <w:t>3.3.1</w:t>
      </w:r>
      <w:r w:rsidRPr="0082106D">
        <w:rPr>
          <w:rFonts w:ascii="宋体" w:hAnsi="宋体" w:cs="宋体" w:hint="eastAsia"/>
        </w:rPr>
        <w:t xml:space="preserve"> </w:t>
      </w:r>
      <w:r w:rsidRPr="0082106D">
        <w:rPr>
          <w:rFonts w:ascii="宋体" w:hAnsi="宋体" w:cs="宋体" w:hint="eastAsia"/>
          <w:bCs/>
          <w:snapToGrid w:val="0"/>
          <w:kern w:val="0"/>
        </w:rPr>
        <w:t>除投标人须知前附表另有规定外，投标有效期为120日。</w:t>
      </w:r>
    </w:p>
    <w:p w14:paraId="391724C3" w14:textId="77777777" w:rsidR="00A0258D" w:rsidRPr="0082106D" w:rsidRDefault="00000000">
      <w:pPr>
        <w:snapToGrid w:val="0"/>
        <w:spacing w:line="600" w:lineRule="exact"/>
        <w:ind w:firstLine="426"/>
        <w:rPr>
          <w:rFonts w:ascii="宋体" w:hAnsi="宋体" w:cs="宋体"/>
        </w:rPr>
      </w:pPr>
      <w:r w:rsidRPr="0082106D">
        <w:rPr>
          <w:rFonts w:ascii="宋体" w:hAnsi="宋体" w:cs="宋体" w:hint="eastAsia"/>
        </w:rPr>
        <w:t xml:space="preserve">3.3.2 </w:t>
      </w:r>
      <w:r w:rsidRPr="0082106D">
        <w:rPr>
          <w:rFonts w:ascii="宋体" w:hAnsi="宋体" w:cs="宋体" w:hint="eastAsia"/>
          <w:bCs/>
          <w:snapToGrid w:val="0"/>
          <w:kern w:val="0"/>
        </w:rPr>
        <w:t>在投标有效期内，投标人撤销投标文件的，应承担招标文件和法律规定的责任。</w:t>
      </w:r>
    </w:p>
    <w:p w14:paraId="47EA19A4" w14:textId="77777777" w:rsidR="00A0258D" w:rsidRPr="0082106D" w:rsidRDefault="00000000">
      <w:pPr>
        <w:snapToGrid w:val="0"/>
        <w:spacing w:line="600" w:lineRule="exact"/>
        <w:ind w:firstLine="426"/>
        <w:jc w:val="left"/>
        <w:rPr>
          <w:rFonts w:ascii="宋体" w:hAnsi="宋体" w:cs="宋体"/>
        </w:rPr>
      </w:pPr>
      <w:r w:rsidRPr="0082106D">
        <w:rPr>
          <w:rFonts w:ascii="宋体" w:hAnsi="宋体" w:cs="宋体" w:hint="eastAsia"/>
        </w:rPr>
        <w:t xml:space="preserve">3.3.3 </w:t>
      </w:r>
      <w:r w:rsidRPr="0082106D">
        <w:rPr>
          <w:rFonts w:ascii="宋体" w:hAnsi="宋体" w:cs="宋体" w:hint="eastAsia"/>
          <w:bCs/>
          <w:snapToGrid w:val="0"/>
          <w:kern w:val="0"/>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7AE68962" w14:textId="77777777" w:rsidR="00A0258D" w:rsidRPr="0082106D" w:rsidRDefault="00000000">
      <w:pPr>
        <w:pStyle w:val="3"/>
        <w:adjustRightInd w:val="0"/>
        <w:snapToGrid w:val="0"/>
        <w:spacing w:before="0" w:after="0" w:line="600" w:lineRule="exact"/>
        <w:rPr>
          <w:rFonts w:ascii="宋体" w:eastAsia="宋体" w:hAnsi="宋体" w:cs="宋体"/>
        </w:rPr>
      </w:pPr>
      <w:bookmarkStart w:id="277" w:name="_Toc179632568"/>
      <w:bookmarkStart w:id="278" w:name="_Toc152045550"/>
      <w:bookmarkStart w:id="279" w:name="_Toc152042326"/>
      <w:bookmarkStart w:id="280" w:name="_Toc144974518"/>
      <w:r w:rsidRPr="0082106D">
        <w:rPr>
          <w:rFonts w:ascii="宋体" w:eastAsia="宋体" w:hAnsi="宋体" w:cs="宋体" w:hint="eastAsia"/>
        </w:rPr>
        <w:t>3.4 投标保证金</w:t>
      </w:r>
      <w:bookmarkEnd w:id="277"/>
      <w:bookmarkEnd w:id="278"/>
      <w:bookmarkEnd w:id="279"/>
      <w:bookmarkEnd w:id="280"/>
    </w:p>
    <w:p w14:paraId="79316883" w14:textId="77777777" w:rsidR="00A0258D" w:rsidRPr="0082106D" w:rsidRDefault="00000000">
      <w:pPr>
        <w:spacing w:line="360" w:lineRule="auto"/>
        <w:ind w:firstLineChars="200" w:firstLine="480"/>
      </w:pPr>
      <w:bookmarkStart w:id="281" w:name="_Toc152042328"/>
      <w:bookmarkStart w:id="282" w:name="_Toc152045552"/>
      <w:bookmarkStart w:id="283" w:name="_Toc144974520"/>
      <w:bookmarkStart w:id="284" w:name="_Toc179632570"/>
      <w:r w:rsidRPr="0082106D">
        <w:rPr>
          <w:rFonts w:ascii="黑体" w:eastAsia="黑体" w:hAnsi="宋体" w:hint="eastAsia"/>
        </w:rPr>
        <w:t>3.4.1</w:t>
      </w:r>
      <w:r w:rsidRPr="0082106D">
        <w:rPr>
          <w:rFonts w:hint="eastAsia"/>
        </w:rPr>
        <w:t>投标人在递交投标文件的同时，应按投标人须知前附表规定的金额、担保形</w:t>
      </w:r>
      <w:r w:rsidRPr="0082106D">
        <w:rPr>
          <w:rFonts w:hint="eastAsia"/>
        </w:rPr>
        <w:lastRenderedPageBreak/>
        <w:t>式和第八章“投标文件格式”规定的投标保证金格式递交投标保证金，并作为其投标文件的组成部分。联合体投标的，其投标保证金由牵头人递交，并应符合投标人须知前附表的规定。</w:t>
      </w:r>
      <w:r w:rsidRPr="0082106D">
        <w:rPr>
          <w:rFonts w:ascii="宋体" w:hAnsi="宋体" w:hint="eastAsia"/>
        </w:rPr>
        <w:t>投标保证金以电汇或转账形式的，应当从投标人基本账户转出。</w:t>
      </w:r>
    </w:p>
    <w:p w14:paraId="778369CA" w14:textId="77777777" w:rsidR="00A0258D" w:rsidRPr="0082106D" w:rsidRDefault="00000000">
      <w:pPr>
        <w:spacing w:line="360" w:lineRule="auto"/>
        <w:ind w:leftChars="100" w:left="240" w:firstLineChars="100" w:firstLine="240"/>
        <w:rPr>
          <w:rFonts w:ascii="宋体" w:hAnsi="宋体"/>
        </w:rPr>
      </w:pPr>
      <w:r w:rsidRPr="0082106D">
        <w:rPr>
          <w:rFonts w:ascii="黑体" w:eastAsia="黑体" w:hAnsi="宋体" w:hint="eastAsia"/>
        </w:rPr>
        <w:t>3.4.2</w:t>
      </w:r>
      <w:r w:rsidRPr="0082106D">
        <w:rPr>
          <w:rFonts w:ascii="宋体" w:hAnsi="宋体" w:hint="eastAsia"/>
        </w:rPr>
        <w:t xml:space="preserve"> 投标人不按本章第3.4.1 条要求提交投标保证金的，应否决其投标。</w:t>
      </w:r>
    </w:p>
    <w:p w14:paraId="077E627F" w14:textId="77777777" w:rsidR="00A0258D" w:rsidRPr="0082106D" w:rsidRDefault="00000000">
      <w:pPr>
        <w:spacing w:line="360" w:lineRule="auto"/>
        <w:ind w:firstLineChars="200" w:firstLine="480"/>
        <w:rPr>
          <w:rFonts w:ascii="宋体" w:hAnsi="宋体"/>
        </w:rPr>
      </w:pPr>
      <w:r w:rsidRPr="0082106D">
        <w:rPr>
          <w:rFonts w:ascii="黑体" w:eastAsia="黑体" w:hAnsi="宋体" w:hint="eastAsia"/>
        </w:rPr>
        <w:t>3.4.3</w:t>
      </w:r>
      <w:bookmarkStart w:id="285" w:name="_Hlk146618940"/>
      <w:bookmarkStart w:id="286" w:name="_Hlk146622586"/>
      <w:r w:rsidRPr="0082106D">
        <w:rPr>
          <w:rFonts w:ascii="宋体" w:hAnsi="宋体" w:hint="eastAsia"/>
        </w:rPr>
        <w:t>招标人最迟应当在书面合同签订后5日内向中标人和未中标的投标人退还投标保证金及银行同期存款利息。</w:t>
      </w:r>
      <w:bookmarkEnd w:id="285"/>
    </w:p>
    <w:p w14:paraId="16955C36" w14:textId="77777777" w:rsidR="00A0258D" w:rsidRPr="0082106D" w:rsidRDefault="00000000">
      <w:pPr>
        <w:pStyle w:val="p0"/>
        <w:spacing w:line="360" w:lineRule="auto"/>
        <w:ind w:firstLineChars="200" w:firstLine="480"/>
      </w:pPr>
      <w:bookmarkStart w:id="287" w:name="_Hlk146620224"/>
      <w:bookmarkStart w:id="288" w:name="_Hlk146618955"/>
      <w:r w:rsidRPr="0082106D">
        <w:rPr>
          <w:rFonts w:hint="eastAsia"/>
        </w:rPr>
        <w:t>履约保证金由中标单位向招标人或有关部门（具体根据项目所在地管理规定）缴纳，中标单位按投标承诺履约完成后予以退还</w:t>
      </w:r>
      <w:bookmarkStart w:id="289" w:name="_Hlk149557990"/>
      <w:r w:rsidRPr="0082106D">
        <w:rPr>
          <w:rFonts w:hint="eastAsia"/>
        </w:rPr>
        <w:t>履约保证金和银行同期存款利息。</w:t>
      </w:r>
      <w:bookmarkEnd w:id="287"/>
      <w:bookmarkEnd w:id="289"/>
    </w:p>
    <w:p w14:paraId="7AFF2E53" w14:textId="77777777" w:rsidR="00A0258D" w:rsidRPr="0082106D" w:rsidRDefault="00000000">
      <w:pPr>
        <w:pStyle w:val="p0"/>
        <w:spacing w:line="360" w:lineRule="auto"/>
      </w:pPr>
      <w:bookmarkStart w:id="290" w:name="_Hlk146620267"/>
      <w:bookmarkEnd w:id="288"/>
      <w:r w:rsidRPr="0082106D">
        <w:rPr>
          <w:rFonts w:ascii="黑体" w:eastAsia="黑体" w:hint="eastAsia"/>
        </w:rPr>
        <w:t>3.4.4</w:t>
      </w:r>
      <w:r w:rsidRPr="0082106D">
        <w:rPr>
          <w:rFonts w:hint="eastAsia"/>
        </w:rPr>
        <w:t xml:space="preserve"> </w:t>
      </w:r>
      <w:bookmarkStart w:id="291" w:name="_Hlk146618862"/>
      <w:r w:rsidRPr="0082106D">
        <w:rPr>
          <w:rFonts w:hint="eastAsia"/>
        </w:rPr>
        <w:t>有下列情形之一的，由招标人</w:t>
      </w:r>
      <w:proofErr w:type="gramStart"/>
      <w:r w:rsidRPr="0082106D">
        <w:rPr>
          <w:rFonts w:hint="eastAsia"/>
        </w:rPr>
        <w:t>作出</w:t>
      </w:r>
      <w:proofErr w:type="gramEnd"/>
      <w:r w:rsidRPr="0082106D">
        <w:rPr>
          <w:rFonts w:hint="eastAsia"/>
        </w:rPr>
        <w:t xml:space="preserve">不予退还投标保证金的处理决定，并上缴财政： </w:t>
      </w:r>
    </w:p>
    <w:p w14:paraId="2AA11486" w14:textId="77777777" w:rsidR="00A0258D" w:rsidRPr="0082106D" w:rsidRDefault="00000000">
      <w:pPr>
        <w:spacing w:line="360" w:lineRule="auto"/>
        <w:ind w:firstLineChars="200" w:firstLine="480"/>
        <w:rPr>
          <w:rFonts w:ascii="宋体" w:hAnsi="宋体"/>
        </w:rPr>
      </w:pPr>
      <w:r w:rsidRPr="0082106D">
        <w:rPr>
          <w:rFonts w:ascii="宋体" w:hAnsi="宋体" w:hint="eastAsia"/>
        </w:rPr>
        <w:t>(1）</w:t>
      </w:r>
      <w:r w:rsidRPr="0082106D">
        <w:rPr>
          <w:rFonts w:hint="eastAsia"/>
        </w:rPr>
        <w:t>投标人在规定的投标有效期内撤销其投标文件的。</w:t>
      </w:r>
    </w:p>
    <w:p w14:paraId="009D2197" w14:textId="77777777" w:rsidR="00A0258D" w:rsidRPr="0082106D" w:rsidRDefault="00000000">
      <w:pPr>
        <w:spacing w:line="360" w:lineRule="auto"/>
        <w:ind w:firstLineChars="200" w:firstLine="480"/>
      </w:pPr>
      <w:r w:rsidRPr="0082106D">
        <w:rPr>
          <w:rFonts w:ascii="宋体" w:hAnsi="宋体" w:hint="eastAsia"/>
        </w:rPr>
        <w:t>(2）</w:t>
      </w:r>
      <w:bookmarkStart w:id="292" w:name="_Hlk162173679"/>
      <w:r w:rsidRPr="0082106D">
        <w:rPr>
          <w:rFonts w:ascii="宋体" w:hAnsi="宋体" w:hint="eastAsia"/>
        </w:rPr>
        <w:t>中标通知书发出后，</w:t>
      </w:r>
      <w:bookmarkEnd w:id="292"/>
      <w:r w:rsidRPr="0082106D">
        <w:rPr>
          <w:rFonts w:hint="eastAsia"/>
        </w:rPr>
        <w:t>中标人无正当理由不与招标人订立合同，在签订合同时向招标人提出附加条件，或者不按照招标文件要求提交履约保证金的。</w:t>
      </w:r>
      <w:bookmarkEnd w:id="286"/>
      <w:bookmarkEnd w:id="290"/>
      <w:bookmarkEnd w:id="291"/>
    </w:p>
    <w:p w14:paraId="271E4738" w14:textId="77777777" w:rsidR="00A0258D" w:rsidRPr="0082106D" w:rsidRDefault="00000000">
      <w:pPr>
        <w:pStyle w:val="3"/>
        <w:adjustRightInd w:val="0"/>
        <w:snapToGrid w:val="0"/>
        <w:spacing w:before="0" w:after="0" w:line="600" w:lineRule="exact"/>
        <w:rPr>
          <w:rFonts w:ascii="宋体" w:eastAsia="宋体" w:hAnsi="宋体" w:cs="宋体"/>
        </w:rPr>
      </w:pPr>
      <w:r w:rsidRPr="0082106D">
        <w:rPr>
          <w:rFonts w:ascii="宋体" w:eastAsia="宋体" w:hAnsi="宋体" w:cs="宋体" w:hint="eastAsia"/>
        </w:rPr>
        <w:t>3.5 资格审查资料</w:t>
      </w:r>
      <w:bookmarkEnd w:id="281"/>
      <w:bookmarkEnd w:id="282"/>
      <w:bookmarkEnd w:id="283"/>
      <w:bookmarkEnd w:id="284"/>
    </w:p>
    <w:p w14:paraId="4F9EED03"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3.5.1 投标人应按投标人须知前附表附录要求提供资格审查资料，内容及格式见第八章“投标文件格式”要求。</w:t>
      </w:r>
    </w:p>
    <w:p w14:paraId="1EF75DE0"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3.5.2 投标人须知前附表规定接受联合体投标的，资格审查资料应包括联合体各方相关情况。</w:t>
      </w:r>
    </w:p>
    <w:p w14:paraId="12D92B00"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3.5.3 招标人有权核查投标人在投标文件中提供的资料，若在评标期间发现投标人提供了虚假资料，其投标将被否决；若在签订合同前发现作为中标候选人的投标人提供了虚假资料，招标人有权取消其中标资格；如果签订合同后发现中标人提供了虚假材料，招标人有权解除合同。同时招标人将投标人上述弄虚作假行为移交招标投标行政监督部门处理。</w:t>
      </w:r>
    </w:p>
    <w:p w14:paraId="30536390"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3.5.4 采用资格预审方式的，投标人在编制投标文件时，应按新情况更新或补充</w:t>
      </w:r>
      <w:r w:rsidRPr="0082106D">
        <w:rPr>
          <w:rFonts w:ascii="宋体" w:hAnsi="宋体" w:cs="宋体" w:hint="eastAsia"/>
          <w:bCs/>
          <w:snapToGrid w:val="0"/>
          <w:kern w:val="0"/>
        </w:rPr>
        <w:lastRenderedPageBreak/>
        <w:t>其在申请资格预审时提供的资料，以证实其各项资格条件仍能继续满足资格预审文件的要求，具备承担本招标项目的资质条件、能力和信誉。</w:t>
      </w:r>
    </w:p>
    <w:p w14:paraId="0A1F4682" w14:textId="77777777" w:rsidR="00A0258D" w:rsidRPr="0082106D" w:rsidRDefault="00000000">
      <w:pPr>
        <w:pStyle w:val="3"/>
        <w:adjustRightInd w:val="0"/>
        <w:snapToGrid w:val="0"/>
        <w:spacing w:before="0" w:after="0" w:line="600" w:lineRule="exact"/>
        <w:rPr>
          <w:rFonts w:ascii="宋体" w:eastAsia="宋体" w:hAnsi="宋体" w:cs="宋体"/>
        </w:rPr>
      </w:pPr>
      <w:bookmarkStart w:id="293" w:name="_Toc152045553"/>
      <w:bookmarkStart w:id="294" w:name="_Toc144974521"/>
      <w:bookmarkStart w:id="295" w:name="_Toc179632571"/>
      <w:bookmarkStart w:id="296" w:name="_Toc152042329"/>
      <w:r w:rsidRPr="0082106D">
        <w:rPr>
          <w:rFonts w:ascii="宋体" w:eastAsia="宋体" w:hAnsi="宋体" w:cs="宋体" w:hint="eastAsia"/>
        </w:rPr>
        <w:t>3.6 备选投标方案</w:t>
      </w:r>
      <w:bookmarkEnd w:id="293"/>
      <w:bookmarkEnd w:id="294"/>
      <w:bookmarkEnd w:id="295"/>
      <w:bookmarkEnd w:id="296"/>
    </w:p>
    <w:p w14:paraId="6CE0AFBB"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3.6.1 </w:t>
      </w:r>
      <w:r w:rsidRPr="0082106D">
        <w:rPr>
          <w:rFonts w:ascii="宋体" w:hAnsi="宋体" w:cs="宋体" w:hint="eastAsia"/>
          <w:bCs/>
          <w:snapToGrid w:val="0"/>
          <w:kern w:val="0"/>
        </w:rPr>
        <w:t>除投标人须知前附表规定允许外，投标人不得递交备选投标方案，否则其投标将被否决。</w:t>
      </w:r>
    </w:p>
    <w:p w14:paraId="02C29638"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3.6.2 </w:t>
      </w:r>
      <w:r w:rsidRPr="0082106D">
        <w:rPr>
          <w:rFonts w:ascii="宋体" w:hAnsi="宋体" w:cs="宋体" w:hint="eastAsia"/>
          <w:bCs/>
          <w:snapToGrid w:val="0"/>
          <w:kern w:val="0"/>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7E098A6D"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rPr>
        <w:t xml:space="preserve">3.6.3 </w:t>
      </w:r>
      <w:r w:rsidRPr="0082106D">
        <w:rPr>
          <w:rFonts w:ascii="宋体" w:hAnsi="宋体" w:cs="宋体" w:hint="eastAsia"/>
          <w:bCs/>
          <w:snapToGrid w:val="0"/>
          <w:kern w:val="0"/>
        </w:rPr>
        <w:t>投标人提供两个或两个以上投标报价，或在投标文件中提供一个报价，但同时提供两个或两个以上施工组织设计的，视为提供备选方案。</w:t>
      </w:r>
    </w:p>
    <w:p w14:paraId="4F107E9F" w14:textId="77777777" w:rsidR="00A0258D" w:rsidRPr="0082106D" w:rsidRDefault="00000000">
      <w:pPr>
        <w:pStyle w:val="3"/>
        <w:adjustRightInd w:val="0"/>
        <w:snapToGrid w:val="0"/>
        <w:spacing w:before="0" w:after="0" w:line="600" w:lineRule="exact"/>
        <w:rPr>
          <w:rFonts w:ascii="宋体" w:eastAsia="宋体" w:hAnsi="宋体" w:cs="宋体"/>
        </w:rPr>
      </w:pPr>
      <w:bookmarkStart w:id="297" w:name="_Toc144974522"/>
      <w:bookmarkStart w:id="298" w:name="_Toc152042330"/>
      <w:bookmarkStart w:id="299" w:name="_Toc152045554"/>
      <w:bookmarkStart w:id="300" w:name="_Toc179632572"/>
      <w:r w:rsidRPr="0082106D">
        <w:rPr>
          <w:rFonts w:ascii="宋体" w:eastAsia="宋体" w:hAnsi="宋体" w:cs="宋体" w:hint="eastAsia"/>
        </w:rPr>
        <w:t>3.7 投标文件的编制</w:t>
      </w:r>
      <w:bookmarkEnd w:id="297"/>
      <w:bookmarkEnd w:id="298"/>
      <w:bookmarkEnd w:id="299"/>
      <w:bookmarkEnd w:id="300"/>
    </w:p>
    <w:p w14:paraId="46D67074"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3.7.1 投标文件应按第八章“投标文件格式”进行编写，如有必要，可以增加附页，作为投标文件的组成部分。其中，投标函附录在满足招标文件实质性要求的基础上，可以提出比招标文件要求更有利于招标人的承诺。</w:t>
      </w:r>
      <w:r w:rsidRPr="0082106D">
        <w:rPr>
          <w:rFonts w:ascii="宋体" w:hAnsi="宋体" w:cs="宋体" w:hint="eastAsia"/>
          <w:snapToGrid w:val="0"/>
          <w:kern w:val="0"/>
          <w:shd w:val="clear" w:color="auto" w:fill="FFFFFF"/>
        </w:rPr>
        <w:t>施工组织设计编制的特殊要求见投标人须知前附表。</w:t>
      </w:r>
    </w:p>
    <w:p w14:paraId="2BA4F20D"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3.7.2 </w:t>
      </w:r>
      <w:r w:rsidRPr="0082106D">
        <w:rPr>
          <w:rFonts w:ascii="宋体" w:hAnsi="宋体" w:cs="宋体" w:hint="eastAsia"/>
          <w:snapToGrid w:val="0"/>
          <w:kern w:val="0"/>
          <w:shd w:val="clear" w:color="auto" w:fill="FFFFFF"/>
        </w:rPr>
        <w:t>投标文件应当对招标文件有关工期、投标有效期、质量要求、技术标准和要求、招标范围等实质性内容</w:t>
      </w:r>
      <w:proofErr w:type="gramStart"/>
      <w:r w:rsidRPr="0082106D">
        <w:rPr>
          <w:rFonts w:ascii="宋体" w:hAnsi="宋体" w:cs="宋体" w:hint="eastAsia"/>
          <w:snapToGrid w:val="0"/>
          <w:kern w:val="0"/>
          <w:shd w:val="clear" w:color="auto" w:fill="FFFFFF"/>
        </w:rPr>
        <w:t>作出</w:t>
      </w:r>
      <w:proofErr w:type="gramEnd"/>
      <w:r w:rsidRPr="0082106D">
        <w:rPr>
          <w:rFonts w:ascii="宋体" w:hAnsi="宋体" w:cs="宋体" w:hint="eastAsia"/>
          <w:snapToGrid w:val="0"/>
          <w:kern w:val="0"/>
          <w:shd w:val="clear" w:color="auto" w:fill="FFFFFF"/>
        </w:rPr>
        <w:t>响应。</w:t>
      </w:r>
    </w:p>
    <w:p w14:paraId="71E6A361" w14:textId="77777777" w:rsidR="00A0258D" w:rsidRPr="0082106D" w:rsidRDefault="00000000">
      <w:pPr>
        <w:snapToGrid w:val="0"/>
        <w:spacing w:line="600" w:lineRule="exact"/>
        <w:ind w:firstLine="500"/>
        <w:rPr>
          <w:rFonts w:ascii="宋体" w:hAnsi="宋体" w:cs="宋体"/>
          <w:snapToGrid w:val="0"/>
          <w:kern w:val="0"/>
          <w:shd w:val="clear" w:color="auto" w:fill="FFFFFF"/>
        </w:rPr>
      </w:pPr>
      <w:r w:rsidRPr="0082106D">
        <w:rPr>
          <w:rFonts w:ascii="宋体" w:hAnsi="宋体" w:cs="宋体" w:hint="eastAsia"/>
          <w:snapToGrid w:val="0"/>
          <w:kern w:val="0"/>
          <w:shd w:val="clear" w:color="auto" w:fill="FFFFFF"/>
        </w:rPr>
        <w:t xml:space="preserve">3.7.3 投标文件的制作应满足以下规定： </w:t>
      </w:r>
    </w:p>
    <w:p w14:paraId="3816A518" w14:textId="77777777" w:rsidR="00A0258D" w:rsidRPr="0082106D" w:rsidRDefault="00000000">
      <w:pPr>
        <w:snapToGrid w:val="0"/>
        <w:spacing w:line="600" w:lineRule="exact"/>
        <w:ind w:firstLine="500"/>
        <w:rPr>
          <w:rFonts w:ascii="宋体" w:hAnsi="宋体" w:cs="宋体"/>
          <w:snapToGrid w:val="0"/>
          <w:kern w:val="0"/>
          <w:shd w:val="clear" w:color="auto" w:fill="FFFFFF"/>
        </w:rPr>
      </w:pPr>
      <w:r w:rsidRPr="0082106D">
        <w:rPr>
          <w:rFonts w:ascii="宋体" w:hAnsi="宋体" w:cs="宋体" w:hint="eastAsia"/>
          <w:snapToGrid w:val="0"/>
          <w:kern w:val="0"/>
          <w:shd w:val="clear" w:color="auto" w:fill="FFFFFF"/>
        </w:rPr>
        <w:t>（1）投标文件由投标人使用电子交易系统提供的“投标文件制作工具”制作生成。“投标文件制作工具”可以通过电子交易系统下载。</w:t>
      </w:r>
    </w:p>
    <w:p w14:paraId="57C85013" w14:textId="77777777" w:rsidR="00A0258D" w:rsidRPr="0082106D" w:rsidRDefault="00000000">
      <w:pPr>
        <w:snapToGrid w:val="0"/>
        <w:spacing w:line="600" w:lineRule="exact"/>
        <w:ind w:firstLine="500"/>
        <w:rPr>
          <w:rFonts w:ascii="宋体" w:hAnsi="宋体" w:cs="宋体"/>
          <w:snapToGrid w:val="0"/>
          <w:kern w:val="0"/>
          <w:shd w:val="clear" w:color="auto" w:fill="FFFFFF"/>
        </w:rPr>
      </w:pPr>
      <w:r w:rsidRPr="0082106D">
        <w:rPr>
          <w:rFonts w:ascii="宋体" w:hAnsi="宋体" w:cs="宋体" w:hint="eastAsia"/>
          <w:snapToGrid w:val="0"/>
          <w:kern w:val="0"/>
          <w:shd w:val="clear" w:color="auto" w:fill="FFFFFF"/>
        </w:rPr>
        <w:t>（2）在第八章“投标文件格式”中要求盖单位章处，投标人应加盖投标人单位电子印章或单位公章。联合体投标的，除联合体协议书外，投标文件由联合体牵头人按上述规定加盖联合体牵头人单位电子印章或单位公章。</w:t>
      </w:r>
    </w:p>
    <w:p w14:paraId="3AB4D83F" w14:textId="77777777" w:rsidR="00A0258D" w:rsidRPr="0082106D" w:rsidRDefault="00000000">
      <w:pPr>
        <w:snapToGrid w:val="0"/>
        <w:spacing w:line="600" w:lineRule="exact"/>
        <w:ind w:firstLine="500"/>
        <w:rPr>
          <w:rFonts w:ascii="宋体" w:hAnsi="宋体" w:cs="宋体"/>
          <w:snapToGrid w:val="0"/>
          <w:kern w:val="0"/>
          <w:shd w:val="clear" w:color="auto" w:fill="FFFFFF"/>
        </w:rPr>
      </w:pPr>
      <w:r w:rsidRPr="0082106D">
        <w:rPr>
          <w:rFonts w:ascii="宋体" w:hAnsi="宋体" w:cs="宋体" w:hint="eastAsia"/>
          <w:snapToGrid w:val="0"/>
          <w:kern w:val="0"/>
          <w:shd w:val="clear" w:color="auto" w:fill="FFFFFF"/>
        </w:rPr>
        <w:lastRenderedPageBreak/>
        <w:t>（3）在第八章“投标文件格式”中要求签字处，投标人应加盖法定代表人的个人电子印章或电子签名章或个人签字。联合体投标的，除联合体协议书外，投标文件由联合体牵头人按上述规定加盖法定代表人的个人电子印章或电子签名章或个人签字。 在第八章“投标文件格式”中相应岗位人员要求签字处，投标人应加盖相应人员的个人电子印章或电子签名章或个人签字。</w:t>
      </w:r>
    </w:p>
    <w:p w14:paraId="46D8BF94" w14:textId="77777777" w:rsidR="00A0258D" w:rsidRPr="0082106D" w:rsidRDefault="00000000">
      <w:pPr>
        <w:snapToGrid w:val="0"/>
        <w:spacing w:line="600" w:lineRule="exact"/>
        <w:ind w:firstLine="500"/>
        <w:rPr>
          <w:rFonts w:ascii="宋体" w:hAnsi="宋体" w:cs="宋体"/>
          <w:snapToGrid w:val="0"/>
          <w:kern w:val="0"/>
          <w:shd w:val="clear" w:color="auto" w:fill="FFFFFF"/>
        </w:rPr>
      </w:pPr>
      <w:r w:rsidRPr="0082106D">
        <w:rPr>
          <w:rFonts w:ascii="宋体" w:hAnsi="宋体" w:cs="宋体" w:hint="eastAsia"/>
          <w:snapToGrid w:val="0"/>
          <w:kern w:val="0"/>
          <w:shd w:val="clear" w:color="auto" w:fill="FFFFFF"/>
        </w:rPr>
        <w:t>（4）投标文件制作完成后，投标人应对投标文件进行文件加密，形成加密的投标文件。采用数字证书加密的，加密时投标文件的所有内容均只能使用同一把数字证书进行加密，否则引起的解密失败责任由投标人自行承担。</w:t>
      </w:r>
    </w:p>
    <w:p w14:paraId="043A70AE" w14:textId="77777777" w:rsidR="00A0258D" w:rsidRPr="0082106D" w:rsidRDefault="00000000">
      <w:pPr>
        <w:snapToGrid w:val="0"/>
        <w:spacing w:line="600" w:lineRule="exact"/>
        <w:ind w:firstLine="500"/>
        <w:rPr>
          <w:rFonts w:ascii="宋体" w:hAnsi="宋体" w:cs="宋体"/>
          <w:snapToGrid w:val="0"/>
          <w:kern w:val="0"/>
          <w:shd w:val="clear" w:color="auto" w:fill="FFFFFF"/>
        </w:rPr>
      </w:pPr>
      <w:r w:rsidRPr="0082106D">
        <w:rPr>
          <w:rFonts w:ascii="宋体" w:hAnsi="宋体" w:cs="宋体" w:hint="eastAsia"/>
          <w:snapToGrid w:val="0"/>
          <w:kern w:val="0"/>
          <w:shd w:val="clear" w:color="auto" w:fill="FFFFFF"/>
        </w:rPr>
        <w:t>（5）投标文件制作的具体方法详见“投标文件制作工具”中的手册功能。</w:t>
      </w:r>
    </w:p>
    <w:p w14:paraId="51016381" w14:textId="77777777" w:rsidR="00A0258D" w:rsidRPr="0082106D" w:rsidRDefault="00000000">
      <w:pPr>
        <w:snapToGrid w:val="0"/>
        <w:spacing w:line="600" w:lineRule="exact"/>
        <w:ind w:firstLineChars="200" w:firstLine="480"/>
        <w:rPr>
          <w:rFonts w:ascii="宋体" w:hAnsi="宋体" w:cs="宋体"/>
          <w:snapToGrid w:val="0"/>
          <w:kern w:val="0"/>
          <w:shd w:val="clear" w:color="auto" w:fill="FFFFFF"/>
        </w:rPr>
      </w:pPr>
      <w:r w:rsidRPr="0082106D">
        <w:rPr>
          <w:rFonts w:ascii="宋体" w:hAnsi="宋体" w:cs="宋体" w:hint="eastAsia"/>
          <w:snapToGrid w:val="0"/>
          <w:kern w:val="0"/>
          <w:shd w:val="clear" w:color="auto" w:fill="FFFFFF"/>
        </w:rPr>
        <w:t>3.7.4 如投标人须知前附表规定接受非加密投标文件的，投标人在生成加密投标文件时，应同时生成非加密投标文件，作为加密投标文件无法解密、导入时的补救措施。</w:t>
      </w:r>
    </w:p>
    <w:p w14:paraId="3D5330B8" w14:textId="77777777" w:rsidR="00A0258D" w:rsidRPr="0082106D" w:rsidRDefault="00000000">
      <w:pPr>
        <w:snapToGrid w:val="0"/>
        <w:spacing w:line="600" w:lineRule="exact"/>
        <w:ind w:firstLineChars="200" w:firstLine="480"/>
        <w:rPr>
          <w:rFonts w:ascii="宋体" w:hAnsi="宋体" w:cs="宋体"/>
          <w:snapToGrid w:val="0"/>
          <w:kern w:val="0"/>
          <w:shd w:val="clear" w:color="auto" w:fill="FFFFFF"/>
        </w:rPr>
      </w:pPr>
      <w:r w:rsidRPr="0082106D">
        <w:rPr>
          <w:rFonts w:ascii="宋体" w:hAnsi="宋体" w:cs="宋体" w:hint="eastAsia"/>
          <w:snapToGrid w:val="0"/>
          <w:kern w:val="0"/>
          <w:shd w:val="clear" w:color="auto" w:fill="FFFFFF"/>
        </w:rPr>
        <w:t>3.7.5 因投标人自身原因而导致投标文件（指解密后的投标文件或启用补救措施下的非加密投标文件）无法导入电子交易系统电子开标、评标系统，该投标视为无效投标，投标人自行承担由此导致的全部责任。</w:t>
      </w:r>
    </w:p>
    <w:p w14:paraId="3B80C90D" w14:textId="77777777" w:rsidR="00A0258D" w:rsidRPr="0082106D" w:rsidRDefault="00000000">
      <w:pPr>
        <w:pStyle w:val="2"/>
        <w:adjustRightInd w:val="0"/>
        <w:snapToGrid w:val="0"/>
        <w:spacing w:before="0" w:after="0" w:line="600" w:lineRule="exact"/>
        <w:rPr>
          <w:rFonts w:ascii="宋体" w:hAnsi="宋体" w:cs="宋体"/>
          <w:b w:val="0"/>
        </w:rPr>
      </w:pPr>
      <w:bookmarkStart w:id="301" w:name="_Toc38879327"/>
      <w:bookmarkStart w:id="302" w:name="_Toc179632573"/>
      <w:bookmarkStart w:id="303" w:name="_Toc144974523"/>
      <w:bookmarkStart w:id="304" w:name="_Toc21075"/>
      <w:bookmarkStart w:id="305" w:name="_Toc30184"/>
      <w:bookmarkStart w:id="306" w:name="_Toc152042331"/>
      <w:bookmarkStart w:id="307" w:name="_Toc152045555"/>
      <w:bookmarkStart w:id="308" w:name="_Toc18496"/>
      <w:r w:rsidRPr="0082106D">
        <w:rPr>
          <w:rFonts w:ascii="宋体" w:hAnsi="宋体" w:cs="宋体" w:hint="eastAsia"/>
          <w:b w:val="0"/>
        </w:rPr>
        <w:t>4. 投标</w:t>
      </w:r>
      <w:bookmarkEnd w:id="301"/>
      <w:bookmarkEnd w:id="302"/>
      <w:bookmarkEnd w:id="303"/>
      <w:bookmarkEnd w:id="304"/>
      <w:bookmarkEnd w:id="305"/>
      <w:bookmarkEnd w:id="306"/>
      <w:bookmarkEnd w:id="307"/>
      <w:bookmarkEnd w:id="308"/>
    </w:p>
    <w:p w14:paraId="56ADD921" w14:textId="77777777" w:rsidR="00A0258D" w:rsidRPr="0082106D" w:rsidRDefault="00000000">
      <w:pPr>
        <w:pStyle w:val="3"/>
        <w:adjustRightInd w:val="0"/>
        <w:snapToGrid w:val="0"/>
        <w:spacing w:before="0" w:after="0" w:line="600" w:lineRule="exact"/>
        <w:rPr>
          <w:rFonts w:ascii="宋体" w:eastAsia="宋体" w:hAnsi="宋体" w:cs="宋体"/>
        </w:rPr>
      </w:pPr>
      <w:bookmarkStart w:id="309" w:name="_Toc152042332"/>
      <w:bookmarkStart w:id="310" w:name="_Toc179632574"/>
      <w:bookmarkStart w:id="311" w:name="_Toc144974524"/>
      <w:bookmarkStart w:id="312" w:name="_Toc152045556"/>
      <w:r w:rsidRPr="0082106D">
        <w:rPr>
          <w:rFonts w:ascii="宋体" w:eastAsia="宋体" w:hAnsi="宋体" w:cs="宋体" w:hint="eastAsia"/>
        </w:rPr>
        <w:t>4.1 投标文件的加密（密封）和标记</w:t>
      </w:r>
      <w:bookmarkEnd w:id="309"/>
      <w:bookmarkEnd w:id="310"/>
      <w:bookmarkEnd w:id="311"/>
      <w:bookmarkEnd w:id="312"/>
    </w:p>
    <w:p w14:paraId="666FA5EC"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4.1.1 </w:t>
      </w:r>
      <w:r w:rsidRPr="0082106D">
        <w:rPr>
          <w:rFonts w:ascii="宋体" w:hAnsi="宋体" w:cs="宋体" w:hint="eastAsia"/>
          <w:bCs/>
          <w:snapToGrid w:val="0"/>
          <w:kern w:val="0"/>
        </w:rPr>
        <w:t>投标文件应按照本章第 3.7.3 项要求制作并加密，未按要求加密的投标文件将被拒绝接收。</w:t>
      </w:r>
    </w:p>
    <w:p w14:paraId="643D2DE4"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rPr>
        <w:t xml:space="preserve">4.1.2 </w:t>
      </w:r>
      <w:r w:rsidRPr="0082106D">
        <w:rPr>
          <w:rFonts w:ascii="宋体" w:hAnsi="宋体" w:cs="宋体" w:hint="eastAsia"/>
          <w:bCs/>
          <w:snapToGrid w:val="0"/>
          <w:kern w:val="0"/>
        </w:rPr>
        <w:t>如投标人须知前附表规定接受投标人提供非加密投标文件（与加密的投标文件为同时生成的版本），则非加密投标文件应当单独密封包装在一个封套中。封套的封口处加盖投标人单位章或由投标人的法定代表人或其授权的代理人签字。</w:t>
      </w:r>
    </w:p>
    <w:p w14:paraId="1A1677E5"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非加密投标文件封套上应写明的内容要求见投标人须知前附表。</w:t>
      </w:r>
    </w:p>
    <w:p w14:paraId="6B024D87"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lastRenderedPageBreak/>
        <w:t>非加密投标文件未按规定封装或加写标记，招标人将不承担投标文件未被开启或提前开启的责任。</w:t>
      </w:r>
    </w:p>
    <w:p w14:paraId="52651CDE" w14:textId="77777777" w:rsidR="00A0258D" w:rsidRPr="0082106D" w:rsidRDefault="00000000">
      <w:pPr>
        <w:pStyle w:val="3"/>
        <w:adjustRightInd w:val="0"/>
        <w:snapToGrid w:val="0"/>
        <w:spacing w:before="0" w:after="0" w:line="600" w:lineRule="exact"/>
        <w:rPr>
          <w:rFonts w:ascii="宋体" w:eastAsia="宋体" w:hAnsi="宋体" w:cs="宋体"/>
        </w:rPr>
      </w:pPr>
      <w:bookmarkStart w:id="313" w:name="_Toc152045557"/>
      <w:bookmarkStart w:id="314" w:name="_Toc152042333"/>
      <w:bookmarkStart w:id="315" w:name="_Toc179632575"/>
      <w:bookmarkStart w:id="316" w:name="_Toc144974525"/>
      <w:r w:rsidRPr="0082106D">
        <w:rPr>
          <w:rFonts w:ascii="宋体" w:eastAsia="宋体" w:hAnsi="宋体" w:cs="宋体" w:hint="eastAsia"/>
        </w:rPr>
        <w:t>4.2 投标文件的递交</w:t>
      </w:r>
      <w:bookmarkEnd w:id="313"/>
      <w:bookmarkEnd w:id="314"/>
      <w:bookmarkEnd w:id="315"/>
      <w:bookmarkEnd w:id="316"/>
    </w:p>
    <w:p w14:paraId="0C114EFD" w14:textId="77777777" w:rsidR="00A0258D" w:rsidRPr="0082106D" w:rsidRDefault="00000000">
      <w:pPr>
        <w:snapToGrid w:val="0"/>
        <w:spacing w:line="600" w:lineRule="exact"/>
        <w:ind w:firstLineChars="200" w:firstLine="480"/>
        <w:rPr>
          <w:rFonts w:ascii="宋体" w:hAnsi="宋体" w:cs="宋体"/>
          <w:snapToGrid w:val="0"/>
          <w:kern w:val="0"/>
        </w:rPr>
      </w:pPr>
      <w:r w:rsidRPr="0082106D">
        <w:rPr>
          <w:rFonts w:ascii="宋体" w:hAnsi="宋体" w:cs="宋体" w:hint="eastAsia"/>
        </w:rPr>
        <w:t xml:space="preserve">4.2.1 </w:t>
      </w:r>
      <w:r w:rsidRPr="0082106D">
        <w:rPr>
          <w:rFonts w:ascii="宋体" w:hAnsi="宋体" w:cs="宋体" w:hint="eastAsia"/>
          <w:snapToGrid w:val="0"/>
          <w:kern w:val="0"/>
          <w:lang w:bidi="en-US"/>
        </w:rPr>
        <w:t>投标人应当在第一章“招标公告（投标邀请书）”规定的投标截止时间前，将加密投标文件在电子交易系统上传</w:t>
      </w:r>
      <w:r w:rsidRPr="0082106D">
        <w:rPr>
          <w:rFonts w:ascii="宋体" w:hAnsi="宋体" w:cs="宋体" w:hint="eastAsia"/>
          <w:snapToGrid w:val="0"/>
          <w:kern w:val="0"/>
        </w:rPr>
        <w:t>。</w:t>
      </w:r>
    </w:p>
    <w:p w14:paraId="0F0FE753"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4.2.2 投标人递交非加密投标文件的地点：见投标人须知前附表。招标人收到非加密投标文件后由投标人代表登记或向投标人出具签收凭证。</w:t>
      </w:r>
    </w:p>
    <w:p w14:paraId="702A2375"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4.2.3 除投标人须知前附表另有规定外，投标人所递交的投标文件不予退还。</w:t>
      </w:r>
    </w:p>
    <w:p w14:paraId="1B9F2436"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4.2.4 </w:t>
      </w:r>
      <w:r w:rsidRPr="0082106D">
        <w:rPr>
          <w:rFonts w:ascii="宋体" w:hAnsi="宋体" w:cs="宋体" w:hint="eastAsia"/>
          <w:snapToGrid w:val="0"/>
          <w:kern w:val="0"/>
        </w:rPr>
        <w:t>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433CE3E3"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4.2.5 如投标人须知前附表允许递交非加密投标文件，投标人逾期送达的或者未送达指定地点的非加密投标文件，招标人不予接收，但不影响其已按招标文件要求从电子交易系统递交的加密投标文件的有效性。未从电子交易系统递交加密投标文件的，投标人递交的非加密投标文件将被视为无效。</w:t>
      </w:r>
    </w:p>
    <w:p w14:paraId="11FF651E"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bCs/>
          <w:snapToGrid w:val="0"/>
          <w:kern w:val="0"/>
        </w:rPr>
        <w:t>4.2.6 投标人在本章第5.2款规定的解密规定时间（以电子交易系统解密倒计时为准）内完成投标文件的解密工作，未能成功解密的投标人，如投标人须知前附表允许使用非加密投标文件作为备份，并且投标人在投标截止时间之前到达开标现场并递交非加密投标文件，则可导入非加密投标文件继续开标。若电子交易系统识别出非加密投标文件和加密投标文件识别码不一致，电子交易系统将拒绝导入。</w:t>
      </w:r>
    </w:p>
    <w:p w14:paraId="0DD6E7B9" w14:textId="77777777" w:rsidR="00A0258D" w:rsidRPr="0082106D" w:rsidRDefault="00000000">
      <w:pPr>
        <w:pStyle w:val="3"/>
        <w:adjustRightInd w:val="0"/>
        <w:snapToGrid w:val="0"/>
        <w:spacing w:before="0" w:after="0" w:line="600" w:lineRule="exact"/>
        <w:rPr>
          <w:rFonts w:ascii="宋体" w:eastAsia="宋体" w:hAnsi="宋体" w:cs="宋体"/>
        </w:rPr>
      </w:pPr>
      <w:bookmarkStart w:id="317" w:name="_Toc144974526"/>
      <w:bookmarkStart w:id="318" w:name="_Toc152042334"/>
      <w:bookmarkStart w:id="319" w:name="_Toc179632576"/>
      <w:bookmarkStart w:id="320" w:name="_Toc152045558"/>
      <w:r w:rsidRPr="0082106D">
        <w:rPr>
          <w:rFonts w:ascii="宋体" w:eastAsia="宋体" w:hAnsi="宋体" w:cs="宋体" w:hint="eastAsia"/>
        </w:rPr>
        <w:t>4.3 投标文件的修改与撤回</w:t>
      </w:r>
      <w:bookmarkEnd w:id="317"/>
      <w:bookmarkEnd w:id="318"/>
      <w:bookmarkEnd w:id="319"/>
      <w:bookmarkEnd w:id="320"/>
    </w:p>
    <w:p w14:paraId="0884640D"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4.3.1 </w:t>
      </w:r>
      <w:r w:rsidRPr="0082106D">
        <w:rPr>
          <w:rFonts w:ascii="宋体" w:hAnsi="宋体" w:cs="宋体" w:hint="eastAsia"/>
          <w:bCs/>
          <w:snapToGrid w:val="0"/>
          <w:kern w:val="0"/>
        </w:rPr>
        <w:t>在本章第4.2.1项规定的投标截止时间前，投标人可以修改或撤回已递交</w:t>
      </w:r>
      <w:r w:rsidRPr="0082106D">
        <w:rPr>
          <w:rFonts w:ascii="宋体" w:hAnsi="宋体" w:cs="宋体" w:hint="eastAsia"/>
          <w:bCs/>
          <w:snapToGrid w:val="0"/>
          <w:kern w:val="0"/>
        </w:rPr>
        <w:lastRenderedPageBreak/>
        <w:t>的投标文件。投标人对加密投标文件进行撤回的，应在电子交易系统直接进行撤回操作；投标人对加密投标文件进行修改的，应在投标截止时间前完成上传</w:t>
      </w:r>
      <w:r w:rsidRPr="0082106D">
        <w:rPr>
          <w:rFonts w:ascii="宋体" w:hAnsi="宋体" w:cs="宋体" w:hint="eastAsia"/>
        </w:rPr>
        <w:t>。</w:t>
      </w:r>
      <w:r w:rsidRPr="0082106D">
        <w:rPr>
          <w:rFonts w:ascii="宋体" w:hAnsi="宋体" w:cs="宋体" w:hint="eastAsia"/>
          <w:bCs/>
          <w:snapToGrid w:val="0"/>
          <w:kern w:val="0"/>
        </w:rPr>
        <w:t>投标人修改投标文件的，应使用“投标文件制作工具”制作成完整的投标文件，并按照本章第3条、第4条规定进行编制、加密和递交。</w:t>
      </w:r>
    </w:p>
    <w:p w14:paraId="59FEF0E8"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4.3.2 投标人修改或撤回已递交的</w:t>
      </w:r>
      <w:r w:rsidRPr="0082106D">
        <w:rPr>
          <w:rFonts w:ascii="宋体" w:hAnsi="宋体" w:cs="宋体" w:hint="eastAsia"/>
          <w:bCs/>
          <w:snapToGrid w:val="0"/>
          <w:kern w:val="0"/>
        </w:rPr>
        <w:t>非加密</w:t>
      </w:r>
      <w:r w:rsidRPr="0082106D">
        <w:rPr>
          <w:rFonts w:ascii="宋体" w:hAnsi="宋体" w:cs="宋体" w:hint="eastAsia"/>
        </w:rPr>
        <w:t>投标文件的，应当以书面形式通知招标人。书面通知应按照本章第3.7.3项的要求签字或盖章。招标人收到书面通知后，向投标人出具签收凭证。</w:t>
      </w:r>
    </w:p>
    <w:p w14:paraId="246CD83D" w14:textId="77777777" w:rsidR="00A0258D" w:rsidRPr="0082106D" w:rsidRDefault="00000000">
      <w:pPr>
        <w:pStyle w:val="2"/>
        <w:adjustRightInd w:val="0"/>
        <w:snapToGrid w:val="0"/>
        <w:spacing w:before="0" w:after="0" w:line="600" w:lineRule="exact"/>
        <w:rPr>
          <w:rFonts w:ascii="宋体" w:hAnsi="宋体" w:cs="宋体"/>
          <w:b w:val="0"/>
        </w:rPr>
      </w:pPr>
      <w:bookmarkStart w:id="321" w:name="_Toc38879328"/>
      <w:bookmarkStart w:id="322" w:name="_Toc152042335"/>
      <w:bookmarkStart w:id="323" w:name="_Toc179632577"/>
      <w:bookmarkStart w:id="324" w:name="_Toc14895"/>
      <w:bookmarkStart w:id="325" w:name="_Toc27390"/>
      <w:bookmarkStart w:id="326" w:name="_Toc152045559"/>
      <w:bookmarkStart w:id="327" w:name="_Toc20668"/>
      <w:bookmarkStart w:id="328" w:name="_Toc144974527"/>
      <w:r w:rsidRPr="0082106D">
        <w:rPr>
          <w:rFonts w:ascii="宋体" w:hAnsi="宋体" w:cs="宋体" w:hint="eastAsia"/>
          <w:b w:val="0"/>
        </w:rPr>
        <w:t>5. 开标</w:t>
      </w:r>
      <w:bookmarkEnd w:id="321"/>
      <w:bookmarkEnd w:id="322"/>
      <w:bookmarkEnd w:id="323"/>
      <w:bookmarkEnd w:id="324"/>
      <w:bookmarkEnd w:id="325"/>
      <w:bookmarkEnd w:id="326"/>
      <w:bookmarkEnd w:id="327"/>
      <w:bookmarkEnd w:id="328"/>
    </w:p>
    <w:p w14:paraId="7EB05B79" w14:textId="77777777" w:rsidR="00A0258D" w:rsidRPr="0082106D" w:rsidRDefault="00000000">
      <w:pPr>
        <w:pStyle w:val="3"/>
        <w:adjustRightInd w:val="0"/>
        <w:snapToGrid w:val="0"/>
        <w:spacing w:before="0" w:after="0" w:line="600" w:lineRule="exact"/>
        <w:rPr>
          <w:rFonts w:ascii="宋体" w:eastAsia="宋体" w:hAnsi="宋体" w:cs="宋体"/>
        </w:rPr>
      </w:pPr>
      <w:bookmarkStart w:id="329" w:name="_Toc144974528"/>
      <w:bookmarkStart w:id="330" w:name="_Toc152042336"/>
      <w:bookmarkStart w:id="331" w:name="_Toc179632578"/>
      <w:bookmarkStart w:id="332" w:name="_Toc152045560"/>
      <w:r w:rsidRPr="0082106D">
        <w:rPr>
          <w:rFonts w:ascii="宋体" w:eastAsia="宋体" w:hAnsi="宋体" w:cs="宋体" w:hint="eastAsia"/>
        </w:rPr>
        <w:t>5.1 开标时间和地点</w:t>
      </w:r>
      <w:bookmarkEnd w:id="329"/>
      <w:bookmarkEnd w:id="330"/>
      <w:bookmarkEnd w:id="331"/>
      <w:bookmarkEnd w:id="332"/>
    </w:p>
    <w:p w14:paraId="4EB21D74"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bCs/>
          <w:snapToGrid w:val="0"/>
          <w:kern w:val="0"/>
        </w:rPr>
        <w:t>招标人在本章第4.2.1项规定的投标截止时间（开标时间），通过开标大厅系统公开开标，所有投标人的法定代表人或其委托代理人应当准时参加。</w:t>
      </w:r>
    </w:p>
    <w:p w14:paraId="2220C595"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投标人若未派法定代表人或其委托代理人出席开标活动，视为该投标人默认开标结果。</w:t>
      </w:r>
    </w:p>
    <w:p w14:paraId="5E48A1D2" w14:textId="77777777" w:rsidR="00A0258D" w:rsidRPr="0082106D" w:rsidRDefault="00000000">
      <w:pPr>
        <w:pStyle w:val="3"/>
        <w:adjustRightInd w:val="0"/>
        <w:snapToGrid w:val="0"/>
        <w:spacing w:before="0" w:after="0" w:line="600" w:lineRule="exact"/>
        <w:rPr>
          <w:rFonts w:ascii="宋体" w:eastAsia="宋体" w:hAnsi="宋体" w:cs="宋体"/>
        </w:rPr>
      </w:pPr>
      <w:bookmarkStart w:id="333" w:name="_Toc179632579"/>
      <w:bookmarkStart w:id="334" w:name="_Toc144974529"/>
      <w:bookmarkStart w:id="335" w:name="_Toc152045561"/>
      <w:bookmarkStart w:id="336" w:name="_Toc152042337"/>
      <w:r w:rsidRPr="0082106D">
        <w:rPr>
          <w:rFonts w:ascii="宋体" w:eastAsia="宋体" w:hAnsi="宋体" w:cs="宋体" w:hint="eastAsia"/>
        </w:rPr>
        <w:t>5.2 开标程序</w:t>
      </w:r>
      <w:bookmarkEnd w:id="333"/>
      <w:bookmarkEnd w:id="334"/>
      <w:bookmarkEnd w:id="335"/>
      <w:bookmarkEnd w:id="336"/>
    </w:p>
    <w:p w14:paraId="2374D413"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除投标人须知前附表另有规定外，主持人按下列程序进行开标：</w:t>
      </w:r>
    </w:p>
    <w:p w14:paraId="53F8AE20" w14:textId="77777777" w:rsidR="00A0258D" w:rsidRPr="0082106D" w:rsidRDefault="00000000">
      <w:pPr>
        <w:adjustRightInd/>
        <w:spacing w:line="600" w:lineRule="exact"/>
        <w:ind w:firstLineChars="200" w:firstLine="480"/>
        <w:rPr>
          <w:rFonts w:ascii="宋体" w:hAnsi="宋体" w:cs="宋体"/>
        </w:rPr>
      </w:pPr>
      <w:r w:rsidRPr="0082106D">
        <w:rPr>
          <w:rFonts w:ascii="宋体" w:hAnsi="宋体" w:cs="宋体" w:hint="eastAsia"/>
        </w:rPr>
        <w:t>（1）公布在投标截止时间前通过电子交易系统完成投标文件递交的投标人名称；</w:t>
      </w:r>
    </w:p>
    <w:p w14:paraId="063CD792" w14:textId="77777777" w:rsidR="00A0258D" w:rsidRPr="0082106D" w:rsidRDefault="00000000">
      <w:pPr>
        <w:adjustRightInd/>
        <w:spacing w:line="600" w:lineRule="exact"/>
        <w:ind w:firstLineChars="200" w:firstLine="480"/>
        <w:rPr>
          <w:rFonts w:ascii="宋体" w:hAnsi="宋体" w:cs="宋体"/>
        </w:rPr>
      </w:pPr>
      <w:r w:rsidRPr="0082106D">
        <w:rPr>
          <w:rFonts w:ascii="宋体" w:hAnsi="宋体" w:cs="宋体" w:hint="eastAsia"/>
        </w:rPr>
        <w:t>（2）由投标人推选的代表检查非加密投标文件的密封情况（如有）；</w:t>
      </w:r>
    </w:p>
    <w:p w14:paraId="6726BCA0" w14:textId="77777777" w:rsidR="00A0258D" w:rsidRPr="0082106D" w:rsidRDefault="00000000">
      <w:pPr>
        <w:adjustRightInd/>
        <w:spacing w:line="600" w:lineRule="exact"/>
        <w:ind w:firstLineChars="200" w:firstLine="480"/>
        <w:rPr>
          <w:rFonts w:ascii="宋体" w:hAnsi="宋体" w:cs="宋体"/>
        </w:rPr>
      </w:pPr>
      <w:r w:rsidRPr="0082106D">
        <w:rPr>
          <w:rFonts w:ascii="宋体" w:hAnsi="宋体" w:cs="宋体" w:hint="eastAsia"/>
        </w:rPr>
        <w:t>（3）投标人在投标截止时间后在投标人须知前附表规定的解密时间内完成投标文件的解密工作；</w:t>
      </w:r>
    </w:p>
    <w:p w14:paraId="541F35FE" w14:textId="77777777" w:rsidR="00A0258D" w:rsidRPr="0082106D" w:rsidRDefault="00000000">
      <w:pPr>
        <w:adjustRightInd/>
        <w:spacing w:line="600" w:lineRule="exact"/>
        <w:ind w:firstLineChars="200" w:firstLine="480"/>
        <w:rPr>
          <w:rFonts w:ascii="宋体" w:hAnsi="宋体" w:cs="宋体"/>
        </w:rPr>
      </w:pPr>
      <w:r w:rsidRPr="0082106D">
        <w:rPr>
          <w:rFonts w:ascii="宋体" w:hAnsi="宋体" w:cs="宋体" w:hint="eastAsia"/>
        </w:rPr>
        <w:t>（4）招标人导入并读取所有成功解密的投标文件，或招标人成功导入现场递交的非加密投标文件；</w:t>
      </w:r>
    </w:p>
    <w:p w14:paraId="4C673261" w14:textId="77777777" w:rsidR="00A0258D" w:rsidRPr="0082106D" w:rsidRDefault="00000000">
      <w:pPr>
        <w:adjustRightInd/>
        <w:spacing w:line="600" w:lineRule="exact"/>
        <w:ind w:firstLineChars="200" w:firstLine="480"/>
        <w:rPr>
          <w:rFonts w:ascii="宋体" w:hAnsi="宋体" w:cs="宋体"/>
        </w:rPr>
      </w:pPr>
      <w:r w:rsidRPr="0082106D">
        <w:rPr>
          <w:rFonts w:ascii="宋体" w:hAnsi="宋体" w:cs="宋体" w:hint="eastAsia"/>
        </w:rPr>
        <w:t>（5）按照投标人须知前附表规定公布投标人名称、标段名称、投标报价、质量标准、工期及其他内容；</w:t>
      </w:r>
    </w:p>
    <w:p w14:paraId="2E049CAA" w14:textId="77777777" w:rsidR="00A0258D" w:rsidRPr="0082106D" w:rsidRDefault="00000000">
      <w:pPr>
        <w:adjustRightInd/>
        <w:spacing w:line="600" w:lineRule="exact"/>
        <w:ind w:firstLineChars="200" w:firstLine="480"/>
        <w:rPr>
          <w:rFonts w:ascii="宋体" w:hAnsi="宋体" w:cs="宋体"/>
        </w:rPr>
      </w:pPr>
      <w:r w:rsidRPr="0082106D">
        <w:rPr>
          <w:rFonts w:ascii="宋体" w:hAnsi="宋体" w:cs="宋体" w:hint="eastAsia"/>
        </w:rPr>
        <w:lastRenderedPageBreak/>
        <w:t>（6）开标结束。</w:t>
      </w:r>
    </w:p>
    <w:p w14:paraId="01FAEF0B" w14:textId="77777777" w:rsidR="00A0258D" w:rsidRPr="0082106D" w:rsidRDefault="00000000">
      <w:pPr>
        <w:pStyle w:val="3"/>
        <w:adjustRightInd w:val="0"/>
        <w:snapToGrid w:val="0"/>
        <w:spacing w:before="0" w:after="0" w:line="600" w:lineRule="exact"/>
        <w:rPr>
          <w:rFonts w:ascii="宋体" w:eastAsia="宋体" w:hAnsi="宋体" w:cs="宋体"/>
        </w:rPr>
      </w:pPr>
      <w:r w:rsidRPr="0082106D">
        <w:rPr>
          <w:rFonts w:ascii="宋体" w:eastAsia="宋体" w:hAnsi="宋体" w:cs="宋体" w:hint="eastAsia"/>
        </w:rPr>
        <w:t>5.3 开标异议</w:t>
      </w:r>
    </w:p>
    <w:p w14:paraId="12B11ED7"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投标人对开标有异议的，应当在开标过程中提出；招标人当场对异议</w:t>
      </w:r>
      <w:proofErr w:type="gramStart"/>
      <w:r w:rsidRPr="0082106D">
        <w:rPr>
          <w:rFonts w:ascii="宋体" w:hAnsi="宋体" w:cs="宋体" w:hint="eastAsia"/>
          <w:bCs/>
          <w:snapToGrid w:val="0"/>
          <w:kern w:val="0"/>
        </w:rPr>
        <w:t>作出</w:t>
      </w:r>
      <w:proofErr w:type="gramEnd"/>
      <w:r w:rsidRPr="0082106D">
        <w:rPr>
          <w:rFonts w:ascii="宋体" w:hAnsi="宋体" w:cs="宋体" w:hint="eastAsia"/>
          <w:bCs/>
          <w:snapToGrid w:val="0"/>
          <w:kern w:val="0"/>
        </w:rPr>
        <w:t>答复，并记入开标记录。采用不见面开标大厅的，异议与答复通过不见面开标系统进行。</w:t>
      </w:r>
    </w:p>
    <w:p w14:paraId="2FF8C72B" w14:textId="77777777" w:rsidR="00A0258D" w:rsidRPr="0082106D" w:rsidRDefault="00000000">
      <w:pPr>
        <w:pStyle w:val="2"/>
        <w:adjustRightInd w:val="0"/>
        <w:snapToGrid w:val="0"/>
        <w:spacing w:before="0" w:after="0" w:line="600" w:lineRule="exact"/>
        <w:rPr>
          <w:rFonts w:ascii="宋体" w:hAnsi="宋体" w:cs="宋体"/>
          <w:b w:val="0"/>
        </w:rPr>
      </w:pPr>
      <w:bookmarkStart w:id="337" w:name="_Toc179632580"/>
      <w:bookmarkStart w:id="338" w:name="_Toc152042338"/>
      <w:bookmarkStart w:id="339" w:name="_Toc152045562"/>
      <w:bookmarkStart w:id="340" w:name="_Toc32177"/>
      <w:bookmarkStart w:id="341" w:name="_Toc144974530"/>
      <w:bookmarkStart w:id="342" w:name="_Toc14946"/>
      <w:bookmarkStart w:id="343" w:name="_Toc38879329"/>
      <w:bookmarkStart w:id="344" w:name="_Toc23410"/>
      <w:r w:rsidRPr="0082106D">
        <w:rPr>
          <w:rFonts w:ascii="宋体" w:hAnsi="宋体" w:cs="宋体" w:hint="eastAsia"/>
          <w:b w:val="0"/>
        </w:rPr>
        <w:t>6. 评标</w:t>
      </w:r>
      <w:bookmarkEnd w:id="337"/>
      <w:bookmarkEnd w:id="338"/>
      <w:bookmarkEnd w:id="339"/>
      <w:bookmarkEnd w:id="340"/>
      <w:bookmarkEnd w:id="341"/>
      <w:bookmarkEnd w:id="342"/>
      <w:bookmarkEnd w:id="343"/>
      <w:bookmarkEnd w:id="344"/>
    </w:p>
    <w:p w14:paraId="75FD9BC7" w14:textId="77777777" w:rsidR="00A0258D" w:rsidRPr="0082106D" w:rsidRDefault="00000000">
      <w:pPr>
        <w:pStyle w:val="3"/>
        <w:adjustRightInd w:val="0"/>
        <w:snapToGrid w:val="0"/>
        <w:spacing w:before="0" w:after="0" w:line="600" w:lineRule="exact"/>
        <w:rPr>
          <w:rFonts w:ascii="宋体" w:eastAsia="宋体" w:hAnsi="宋体" w:cs="宋体"/>
        </w:rPr>
      </w:pPr>
      <w:bookmarkStart w:id="345" w:name="_Toc152042339"/>
      <w:bookmarkStart w:id="346" w:name="_Toc144974531"/>
      <w:bookmarkStart w:id="347" w:name="_Toc179632581"/>
      <w:bookmarkStart w:id="348" w:name="_Toc152045563"/>
      <w:r w:rsidRPr="0082106D">
        <w:rPr>
          <w:rFonts w:ascii="宋体" w:eastAsia="宋体" w:hAnsi="宋体" w:cs="宋体" w:hint="eastAsia"/>
        </w:rPr>
        <w:t>6.1 评标委员会</w:t>
      </w:r>
      <w:bookmarkEnd w:id="345"/>
      <w:bookmarkEnd w:id="346"/>
      <w:bookmarkEnd w:id="347"/>
      <w:bookmarkEnd w:id="348"/>
    </w:p>
    <w:p w14:paraId="1D4E155C" w14:textId="77777777" w:rsidR="00A0258D" w:rsidRPr="0082106D" w:rsidRDefault="00000000">
      <w:pPr>
        <w:snapToGrid w:val="0"/>
        <w:spacing w:line="600" w:lineRule="exact"/>
        <w:ind w:firstLineChars="200" w:firstLine="480"/>
        <w:rPr>
          <w:rFonts w:ascii="宋体" w:hAnsi="宋体" w:cs="宋体"/>
          <w:strike/>
        </w:rPr>
      </w:pPr>
      <w:r w:rsidRPr="0082106D">
        <w:rPr>
          <w:rFonts w:ascii="宋体" w:hAnsi="宋体" w:cs="宋体" w:hint="eastAsia"/>
        </w:rPr>
        <w:t>6.1.1 评标由招标人依法组建的评标委员会负责。评标委员会由招标人或其委托的招标代理机构熟悉相关业务的代表，以及有关技术、经济等方面的专家组成。</w:t>
      </w:r>
    </w:p>
    <w:p w14:paraId="57962BD5"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6.1.2 评标委员会成员有下列情形之一的，应当主动提出回避：</w:t>
      </w:r>
    </w:p>
    <w:p w14:paraId="371C7A2C"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w:t>
      </w:r>
      <w:r w:rsidRPr="0082106D">
        <w:rPr>
          <w:rFonts w:ascii="宋体" w:hAnsi="宋体" w:cs="宋体" w:hint="eastAsia"/>
          <w:bCs/>
          <w:snapToGrid w:val="0"/>
          <w:kern w:val="0"/>
        </w:rPr>
        <w:t>投标人</w:t>
      </w:r>
      <w:r w:rsidRPr="0082106D">
        <w:rPr>
          <w:rFonts w:ascii="宋体" w:hAnsi="宋体" w:cs="宋体" w:hint="eastAsia"/>
        </w:rPr>
        <w:t xml:space="preserve">或投标人的主要负责人的近亲属； </w:t>
      </w:r>
    </w:p>
    <w:p w14:paraId="5A87C41F"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（2）项目主管部门或者行政监督部门的人员；</w:t>
      </w:r>
    </w:p>
    <w:p w14:paraId="257BC6CF"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（3）与投标人有经济利益关系，可能影响对投标公正评审的；</w:t>
      </w:r>
    </w:p>
    <w:p w14:paraId="1886BC1B"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（4）曾因在招标、评标以及其他与招标投标有关活动中从事违法行为而受过行政处罚或刑事处罚的；</w:t>
      </w:r>
    </w:p>
    <w:p w14:paraId="03EB2789"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（5）与投标人有其他利害关系。</w:t>
      </w:r>
    </w:p>
    <w:p w14:paraId="6F58706F"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rPr>
        <w:t xml:space="preserve">6.1.3 </w:t>
      </w:r>
      <w:r w:rsidRPr="0082106D">
        <w:rPr>
          <w:rFonts w:ascii="宋体" w:hAnsi="宋体" w:cs="宋体" w:hint="eastAsia"/>
          <w:bCs/>
          <w:snapToGrid w:val="0"/>
          <w:kern w:val="0"/>
        </w:rPr>
        <w:t>评标过程中，评标委员会成员有回避事由、擅离职守或因健康等原因不能继续评标的，招标人有权更换。被更换的评标委员会成员</w:t>
      </w:r>
      <w:proofErr w:type="gramStart"/>
      <w:r w:rsidRPr="0082106D">
        <w:rPr>
          <w:rFonts w:ascii="宋体" w:hAnsi="宋体" w:cs="宋体" w:hint="eastAsia"/>
          <w:bCs/>
          <w:snapToGrid w:val="0"/>
          <w:kern w:val="0"/>
        </w:rPr>
        <w:t>作出</w:t>
      </w:r>
      <w:proofErr w:type="gramEnd"/>
      <w:r w:rsidRPr="0082106D">
        <w:rPr>
          <w:rFonts w:ascii="宋体" w:hAnsi="宋体" w:cs="宋体" w:hint="eastAsia"/>
          <w:bCs/>
          <w:snapToGrid w:val="0"/>
          <w:kern w:val="0"/>
        </w:rPr>
        <w:t>的评审结论无效，由更换后的评标委员会成员重新进行评审。</w:t>
      </w:r>
    </w:p>
    <w:p w14:paraId="2EDE3EF9" w14:textId="77777777" w:rsidR="00A0258D" w:rsidRPr="0082106D" w:rsidRDefault="00000000">
      <w:pPr>
        <w:pStyle w:val="3"/>
        <w:adjustRightInd w:val="0"/>
        <w:snapToGrid w:val="0"/>
        <w:spacing w:before="0" w:after="0" w:line="600" w:lineRule="exact"/>
        <w:rPr>
          <w:rFonts w:ascii="宋体" w:eastAsia="宋体" w:hAnsi="宋体" w:cs="宋体"/>
        </w:rPr>
      </w:pPr>
      <w:bookmarkStart w:id="349" w:name="_Toc179632582"/>
      <w:bookmarkStart w:id="350" w:name="_Toc152042340"/>
      <w:bookmarkStart w:id="351" w:name="_Toc144974532"/>
      <w:bookmarkStart w:id="352" w:name="_Toc152045564"/>
      <w:r w:rsidRPr="0082106D">
        <w:rPr>
          <w:rFonts w:ascii="宋体" w:eastAsia="宋体" w:hAnsi="宋体" w:cs="宋体" w:hint="eastAsia"/>
        </w:rPr>
        <w:t>6.2 评标原则</w:t>
      </w:r>
      <w:bookmarkEnd w:id="349"/>
      <w:bookmarkEnd w:id="350"/>
      <w:bookmarkEnd w:id="351"/>
      <w:bookmarkEnd w:id="352"/>
    </w:p>
    <w:p w14:paraId="1F22989F"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评标活动遵循公平、公正、科学和择优的原则。</w:t>
      </w:r>
    </w:p>
    <w:p w14:paraId="0D45CE27" w14:textId="77777777" w:rsidR="00A0258D" w:rsidRPr="0082106D" w:rsidRDefault="00000000">
      <w:pPr>
        <w:pStyle w:val="3"/>
        <w:adjustRightInd w:val="0"/>
        <w:snapToGrid w:val="0"/>
        <w:spacing w:before="0" w:after="0" w:line="600" w:lineRule="exact"/>
        <w:rPr>
          <w:rFonts w:ascii="宋体" w:eastAsia="宋体" w:hAnsi="宋体" w:cs="宋体"/>
        </w:rPr>
      </w:pPr>
      <w:bookmarkStart w:id="353" w:name="_Toc152042341"/>
      <w:bookmarkStart w:id="354" w:name="_Toc144974533"/>
      <w:bookmarkStart w:id="355" w:name="_Toc152045565"/>
      <w:bookmarkStart w:id="356" w:name="_Toc179632583"/>
      <w:r w:rsidRPr="0082106D">
        <w:rPr>
          <w:rFonts w:ascii="宋体" w:eastAsia="宋体" w:hAnsi="宋体" w:cs="宋体" w:hint="eastAsia"/>
        </w:rPr>
        <w:t>6.3 评标</w:t>
      </w:r>
      <w:bookmarkEnd w:id="353"/>
      <w:bookmarkEnd w:id="354"/>
      <w:bookmarkEnd w:id="355"/>
      <w:bookmarkEnd w:id="356"/>
    </w:p>
    <w:p w14:paraId="4A025F19"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6.3.1 评标委员会按照第三章“评标办法”规定的方法、评审因素、标准和程序对投标文件进行评审。第三章“评标办法”没有规定的方法、评审因素和标准，不作为评</w:t>
      </w:r>
      <w:r w:rsidRPr="0082106D">
        <w:rPr>
          <w:rFonts w:ascii="宋体" w:hAnsi="宋体" w:cs="宋体" w:hint="eastAsia"/>
        </w:rPr>
        <w:lastRenderedPageBreak/>
        <w:t>标依据。</w:t>
      </w:r>
    </w:p>
    <w:p w14:paraId="58070D02"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rPr>
        <w:t xml:space="preserve">6.3.2 </w:t>
      </w:r>
      <w:r w:rsidRPr="0082106D">
        <w:rPr>
          <w:rFonts w:ascii="宋体" w:hAnsi="宋体" w:cs="宋体" w:hint="eastAsia"/>
          <w:bCs/>
          <w:snapToGrid w:val="0"/>
          <w:kern w:val="0"/>
        </w:rPr>
        <w:t>评标完成后，评标委员会应向招标人提交书面评标报告和中标候选人名单。评标委员会推荐中标候选人的人数见投标人须知前附表。</w:t>
      </w:r>
    </w:p>
    <w:p w14:paraId="218AF825"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6.3.3 招标人应当在中标候选人公示前认真审查评标委员会提交的书面评标报告，发现异常情形的，依照法定程序进行复核，确认存在问题的，依照法定程序予以纠正。重点关注评标委员会是否按照招标文件规定的评标标准和方法进行评标；是否存在对客观评审因素评分不一致，或者评分畸高、</w:t>
      </w:r>
      <w:proofErr w:type="gramStart"/>
      <w:r w:rsidRPr="0082106D">
        <w:rPr>
          <w:rFonts w:ascii="宋体" w:hAnsi="宋体" w:cs="宋体" w:hint="eastAsia"/>
          <w:bCs/>
          <w:snapToGrid w:val="0"/>
          <w:kern w:val="0"/>
        </w:rPr>
        <w:t>畸</w:t>
      </w:r>
      <w:proofErr w:type="gramEnd"/>
      <w:r w:rsidRPr="0082106D">
        <w:rPr>
          <w:rFonts w:ascii="宋体" w:hAnsi="宋体" w:cs="宋体" w:hint="eastAsia"/>
          <w:bCs/>
          <w:snapToGrid w:val="0"/>
          <w:kern w:val="0"/>
        </w:rPr>
        <w:t>低现象；是否对可能低于成本或者影响履约的异常低价投标和严重不平衡报价进行分析</w:t>
      </w:r>
      <w:proofErr w:type="gramStart"/>
      <w:r w:rsidRPr="0082106D">
        <w:rPr>
          <w:rFonts w:ascii="宋体" w:hAnsi="宋体" w:cs="宋体" w:hint="eastAsia"/>
          <w:bCs/>
          <w:snapToGrid w:val="0"/>
          <w:kern w:val="0"/>
        </w:rPr>
        <w:t>研</w:t>
      </w:r>
      <w:proofErr w:type="gramEnd"/>
      <w:r w:rsidRPr="0082106D">
        <w:rPr>
          <w:rFonts w:ascii="宋体" w:hAnsi="宋体" w:cs="宋体" w:hint="eastAsia"/>
          <w:bCs/>
          <w:snapToGrid w:val="0"/>
          <w:kern w:val="0"/>
        </w:rPr>
        <w:t>判；是否依法通知投标人进行澄清、说明；是否存在随意否决投标的情况。</w:t>
      </w:r>
    </w:p>
    <w:p w14:paraId="6B5E64ED" w14:textId="77777777" w:rsidR="00A0258D" w:rsidRPr="0082106D" w:rsidRDefault="00000000">
      <w:pPr>
        <w:pStyle w:val="3"/>
        <w:adjustRightInd w:val="0"/>
        <w:snapToGrid w:val="0"/>
        <w:spacing w:before="0" w:after="0" w:line="600" w:lineRule="exact"/>
        <w:rPr>
          <w:rFonts w:ascii="宋体" w:eastAsia="宋体" w:hAnsi="宋体" w:cs="宋体"/>
          <w:snapToGrid w:val="0"/>
        </w:rPr>
      </w:pPr>
      <w:r w:rsidRPr="0082106D">
        <w:rPr>
          <w:rFonts w:ascii="宋体" w:eastAsia="宋体" w:hAnsi="宋体" w:cs="宋体" w:hint="eastAsia"/>
          <w:snapToGrid w:val="0"/>
        </w:rPr>
        <w:t>6.4 中标候选人公示</w:t>
      </w:r>
    </w:p>
    <w:p w14:paraId="1F52CEDC" w14:textId="77777777" w:rsidR="00A0258D" w:rsidRPr="0082106D" w:rsidRDefault="00000000">
      <w:pPr>
        <w:snapToGrid w:val="0"/>
        <w:spacing w:line="600" w:lineRule="exact"/>
        <w:ind w:firstLineChars="202" w:firstLine="485"/>
        <w:rPr>
          <w:rFonts w:ascii="宋体" w:hAnsi="宋体" w:cs="宋体"/>
          <w:bCs/>
          <w:snapToGrid w:val="0"/>
          <w:kern w:val="0"/>
        </w:rPr>
      </w:pPr>
      <w:r w:rsidRPr="0082106D">
        <w:rPr>
          <w:rFonts w:ascii="宋体" w:hAnsi="宋体" w:cs="宋体" w:hint="eastAsia"/>
          <w:bCs/>
          <w:snapToGrid w:val="0"/>
          <w:kern w:val="0"/>
        </w:rPr>
        <w:t>招标人在收到评标报告之日起3日内，按照投标人须知前附表规定的公示媒介和期限依法公示中标候选人，公示期不得少于3日。最后一日为节假日的，顺延至节假日后的首个工作日。</w:t>
      </w:r>
    </w:p>
    <w:p w14:paraId="46D6A404" w14:textId="77777777" w:rsidR="00A0258D" w:rsidRPr="0082106D" w:rsidRDefault="00000000">
      <w:pPr>
        <w:pStyle w:val="3"/>
        <w:adjustRightInd w:val="0"/>
        <w:snapToGrid w:val="0"/>
        <w:spacing w:before="0" w:after="0" w:line="600" w:lineRule="exact"/>
        <w:rPr>
          <w:rFonts w:ascii="宋体" w:eastAsia="宋体" w:hAnsi="宋体" w:cs="宋体"/>
          <w:snapToGrid w:val="0"/>
        </w:rPr>
      </w:pPr>
      <w:r w:rsidRPr="0082106D">
        <w:rPr>
          <w:rFonts w:ascii="宋体" w:eastAsia="宋体" w:hAnsi="宋体" w:cs="宋体" w:hint="eastAsia"/>
          <w:snapToGrid w:val="0"/>
        </w:rPr>
        <w:t>6.5 评标结果异议</w:t>
      </w:r>
    </w:p>
    <w:p w14:paraId="335EFBFB"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bCs/>
          <w:snapToGrid w:val="0"/>
          <w:kern w:val="0"/>
        </w:rPr>
        <w:t>投标人或其他利害关系人对评标结果有异议的，应在中标候选人公示期间提出。招标人将在收到异议之日起3日内</w:t>
      </w:r>
      <w:proofErr w:type="gramStart"/>
      <w:r w:rsidRPr="0082106D">
        <w:rPr>
          <w:rFonts w:ascii="宋体" w:hAnsi="宋体" w:cs="宋体" w:hint="eastAsia"/>
          <w:bCs/>
          <w:snapToGrid w:val="0"/>
          <w:kern w:val="0"/>
        </w:rPr>
        <w:t>作出</w:t>
      </w:r>
      <w:proofErr w:type="gramEnd"/>
      <w:r w:rsidRPr="0082106D">
        <w:rPr>
          <w:rFonts w:ascii="宋体" w:hAnsi="宋体" w:cs="宋体" w:hint="eastAsia"/>
          <w:bCs/>
          <w:snapToGrid w:val="0"/>
          <w:kern w:val="0"/>
        </w:rPr>
        <w:t>答复；</w:t>
      </w:r>
      <w:proofErr w:type="gramStart"/>
      <w:r w:rsidRPr="0082106D">
        <w:rPr>
          <w:rFonts w:ascii="宋体" w:hAnsi="宋体" w:cs="宋体" w:hint="eastAsia"/>
          <w:bCs/>
          <w:snapToGrid w:val="0"/>
          <w:kern w:val="0"/>
        </w:rPr>
        <w:t>作出</w:t>
      </w:r>
      <w:proofErr w:type="gramEnd"/>
      <w:r w:rsidRPr="0082106D">
        <w:rPr>
          <w:rFonts w:ascii="宋体" w:hAnsi="宋体" w:cs="宋体" w:hint="eastAsia"/>
          <w:bCs/>
          <w:snapToGrid w:val="0"/>
          <w:kern w:val="0"/>
        </w:rPr>
        <w:t>答复前，将暂停招标投标活动。</w:t>
      </w:r>
    </w:p>
    <w:p w14:paraId="5DF58D72" w14:textId="77777777" w:rsidR="00A0258D" w:rsidRPr="0082106D" w:rsidRDefault="00000000">
      <w:pPr>
        <w:pStyle w:val="3"/>
        <w:adjustRightInd w:val="0"/>
        <w:snapToGrid w:val="0"/>
        <w:spacing w:before="0" w:after="0" w:line="600" w:lineRule="exact"/>
        <w:rPr>
          <w:rFonts w:ascii="宋体" w:eastAsia="宋体" w:hAnsi="宋体" w:cs="宋体"/>
          <w:snapToGrid w:val="0"/>
        </w:rPr>
      </w:pPr>
      <w:r w:rsidRPr="0082106D">
        <w:rPr>
          <w:rFonts w:ascii="宋体" w:eastAsia="宋体" w:hAnsi="宋体" w:cs="宋体" w:hint="eastAsia"/>
          <w:snapToGrid w:val="0"/>
        </w:rPr>
        <w:t>6.6 中标候选人履约能力审查</w:t>
      </w:r>
    </w:p>
    <w:p w14:paraId="30403046" w14:textId="77777777" w:rsidR="00A0258D" w:rsidRPr="0082106D" w:rsidRDefault="00000000">
      <w:pPr>
        <w:snapToGrid w:val="0"/>
        <w:spacing w:line="600" w:lineRule="exact"/>
        <w:ind w:firstLineChars="202" w:firstLine="485"/>
        <w:rPr>
          <w:rFonts w:ascii="宋体" w:hAnsi="宋体" w:cs="宋体"/>
          <w:bCs/>
          <w:snapToGrid w:val="0"/>
          <w:kern w:val="0"/>
        </w:rPr>
      </w:pPr>
      <w:r w:rsidRPr="0082106D">
        <w:rPr>
          <w:rFonts w:ascii="宋体" w:hAnsi="宋体" w:cs="宋体" w:hint="eastAsia"/>
          <w:bCs/>
          <w:snapToGrid w:val="0"/>
          <w:kern w:val="0"/>
        </w:rPr>
        <w:t>中标候选人的经营、财务状况发生较大变化或者存在违法行为，招标人认为可能影响其履约能力的，应当在发出中标通知书前由原评标委员会按照招标文件规定的标准和方法审查确认。</w:t>
      </w:r>
    </w:p>
    <w:p w14:paraId="2988A973" w14:textId="77777777" w:rsidR="00A0258D" w:rsidRPr="0082106D" w:rsidRDefault="00000000">
      <w:pPr>
        <w:pStyle w:val="2"/>
        <w:numPr>
          <w:ilvl w:val="0"/>
          <w:numId w:val="9"/>
        </w:numPr>
        <w:adjustRightInd w:val="0"/>
        <w:snapToGrid w:val="0"/>
        <w:spacing w:before="0" w:after="0" w:line="600" w:lineRule="exact"/>
        <w:ind w:left="271"/>
        <w:rPr>
          <w:rFonts w:ascii="宋体" w:hAnsi="宋体" w:cs="宋体"/>
          <w:b w:val="0"/>
        </w:rPr>
      </w:pPr>
      <w:bookmarkStart w:id="357" w:name="_Toc10391"/>
      <w:bookmarkStart w:id="358" w:name="_Toc18364"/>
      <w:bookmarkStart w:id="359" w:name="_Toc26177"/>
      <w:bookmarkStart w:id="360" w:name="_Toc152042342"/>
      <w:bookmarkStart w:id="361" w:name="_Toc38879330"/>
      <w:bookmarkStart w:id="362" w:name="_Toc152045566"/>
      <w:bookmarkStart w:id="363" w:name="_Toc179632584"/>
      <w:bookmarkStart w:id="364" w:name="_Toc144974534"/>
      <w:r w:rsidRPr="0082106D">
        <w:rPr>
          <w:rFonts w:ascii="宋体" w:hAnsi="宋体" w:cs="宋体" w:hint="eastAsia"/>
          <w:b w:val="0"/>
        </w:rPr>
        <w:t>定标</w:t>
      </w:r>
      <w:bookmarkEnd w:id="357"/>
      <w:bookmarkEnd w:id="358"/>
      <w:bookmarkEnd w:id="359"/>
      <w:r w:rsidRPr="0082106D">
        <w:rPr>
          <w:rFonts w:ascii="宋体" w:hAnsi="宋体" w:cs="宋体" w:hint="eastAsia"/>
          <w:b w:val="0"/>
        </w:rPr>
        <w:t xml:space="preserve">      </w:t>
      </w:r>
      <w:bookmarkEnd w:id="360"/>
      <w:bookmarkEnd w:id="361"/>
      <w:bookmarkEnd w:id="362"/>
      <w:bookmarkEnd w:id="363"/>
      <w:bookmarkEnd w:id="364"/>
      <w:r w:rsidRPr="0082106D">
        <w:rPr>
          <w:rFonts w:ascii="宋体" w:hAnsi="宋体" w:cs="宋体" w:hint="eastAsia"/>
          <w:b w:val="0"/>
        </w:rPr>
        <w:t xml:space="preserve"> </w:t>
      </w:r>
    </w:p>
    <w:p w14:paraId="7AD96735" w14:textId="77777777" w:rsidR="00A0258D" w:rsidRPr="0082106D" w:rsidRDefault="00000000">
      <w:pPr>
        <w:pStyle w:val="3"/>
        <w:adjustRightInd w:val="0"/>
        <w:snapToGrid w:val="0"/>
        <w:spacing w:before="0" w:after="0" w:line="600" w:lineRule="exact"/>
        <w:rPr>
          <w:rFonts w:ascii="宋体" w:eastAsia="宋体" w:hAnsi="宋体" w:cs="宋体"/>
        </w:rPr>
      </w:pPr>
      <w:bookmarkStart w:id="365" w:name="_Toc152042343"/>
      <w:bookmarkStart w:id="366" w:name="_Toc144974535"/>
      <w:bookmarkStart w:id="367" w:name="_Toc152045567"/>
      <w:bookmarkStart w:id="368" w:name="_Toc179632585"/>
      <w:r w:rsidRPr="0082106D">
        <w:rPr>
          <w:rFonts w:ascii="宋体" w:eastAsia="宋体" w:hAnsi="宋体" w:cs="宋体" w:hint="eastAsia"/>
          <w:snapToGrid w:val="0"/>
        </w:rPr>
        <w:t>7.1</w:t>
      </w:r>
      <w:r w:rsidRPr="0082106D">
        <w:rPr>
          <w:rFonts w:ascii="宋体" w:eastAsia="宋体" w:hAnsi="宋体" w:cs="宋体" w:hint="eastAsia"/>
        </w:rPr>
        <w:t xml:space="preserve"> 定标</w:t>
      </w:r>
      <w:bookmarkEnd w:id="365"/>
      <w:bookmarkEnd w:id="366"/>
      <w:bookmarkEnd w:id="367"/>
      <w:bookmarkEnd w:id="368"/>
    </w:p>
    <w:p w14:paraId="01595292"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按照投标人须知前附表的规定，招标人或招标人授权的评标委员会依法确定中标</w:t>
      </w:r>
      <w:r w:rsidRPr="0082106D">
        <w:rPr>
          <w:rFonts w:ascii="宋体" w:hAnsi="宋体" w:cs="宋体" w:hint="eastAsia"/>
          <w:bCs/>
          <w:snapToGrid w:val="0"/>
          <w:kern w:val="0"/>
        </w:rPr>
        <w:lastRenderedPageBreak/>
        <w:t>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5AC15752" w14:textId="77777777" w:rsidR="00A0258D" w:rsidRPr="0082106D" w:rsidRDefault="00000000">
      <w:pPr>
        <w:pStyle w:val="3"/>
        <w:spacing w:before="0" w:after="0" w:line="600" w:lineRule="exact"/>
        <w:rPr>
          <w:rFonts w:ascii="宋体" w:eastAsia="宋体" w:hAnsi="宋体" w:cs="宋体"/>
        </w:rPr>
      </w:pPr>
      <w:bookmarkStart w:id="369" w:name="_Toc179632586"/>
      <w:bookmarkStart w:id="370" w:name="_Toc144974536"/>
      <w:bookmarkStart w:id="371" w:name="_Toc152042344"/>
      <w:bookmarkStart w:id="372" w:name="_Toc152045568"/>
      <w:r w:rsidRPr="0082106D">
        <w:rPr>
          <w:rFonts w:ascii="宋体" w:eastAsia="宋体" w:hAnsi="宋体" w:cs="宋体" w:hint="eastAsia"/>
          <w:snapToGrid w:val="0"/>
        </w:rPr>
        <w:t>7.</w:t>
      </w:r>
      <w:r w:rsidRPr="0082106D">
        <w:rPr>
          <w:rFonts w:ascii="宋体" w:eastAsia="宋体" w:hAnsi="宋体" w:cs="宋体"/>
          <w:snapToGrid w:val="0"/>
        </w:rPr>
        <w:t>2</w:t>
      </w:r>
      <w:r w:rsidRPr="0082106D">
        <w:rPr>
          <w:rFonts w:ascii="宋体" w:eastAsia="宋体" w:hAnsi="宋体" w:cs="宋体" w:hint="eastAsia"/>
          <w:snapToGrid w:val="0"/>
        </w:rPr>
        <w:t>中标结果公示</w:t>
      </w:r>
    </w:p>
    <w:p w14:paraId="463FCC0B" w14:textId="77777777" w:rsidR="00A0258D" w:rsidRPr="0082106D" w:rsidRDefault="00000000">
      <w:pPr>
        <w:adjustRightInd/>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招标人在确定中标人之日起3日内，按照投标人须知前附表规定的公示媒介和期限依法公示中标结果。</w:t>
      </w:r>
    </w:p>
    <w:p w14:paraId="18838C7A" w14:textId="77777777" w:rsidR="00A0258D" w:rsidRPr="0082106D" w:rsidRDefault="00000000">
      <w:pPr>
        <w:pStyle w:val="3"/>
        <w:spacing w:before="0" w:after="0" w:line="600" w:lineRule="exact"/>
        <w:rPr>
          <w:rFonts w:ascii="宋体" w:eastAsia="宋体" w:hAnsi="宋体" w:cs="宋体"/>
        </w:rPr>
      </w:pPr>
      <w:r w:rsidRPr="0082106D">
        <w:rPr>
          <w:rFonts w:ascii="宋体" w:eastAsia="宋体" w:hAnsi="宋体" w:cs="宋体" w:hint="eastAsia"/>
          <w:snapToGrid w:val="0"/>
        </w:rPr>
        <w:t>7.</w:t>
      </w:r>
      <w:r w:rsidRPr="0082106D">
        <w:rPr>
          <w:rFonts w:ascii="宋体" w:eastAsia="宋体" w:hAnsi="宋体" w:cs="宋体"/>
          <w:snapToGrid w:val="0"/>
        </w:rPr>
        <w:t>3</w:t>
      </w:r>
      <w:r w:rsidRPr="0082106D">
        <w:rPr>
          <w:rFonts w:ascii="宋体" w:eastAsia="宋体" w:hAnsi="宋体" w:cs="宋体" w:hint="eastAsia"/>
        </w:rPr>
        <w:t>中标通知</w:t>
      </w:r>
      <w:bookmarkEnd w:id="369"/>
      <w:bookmarkEnd w:id="370"/>
      <w:bookmarkEnd w:id="371"/>
      <w:bookmarkEnd w:id="372"/>
      <w:r w:rsidRPr="0082106D">
        <w:rPr>
          <w:rFonts w:ascii="宋体" w:eastAsia="宋体" w:hAnsi="宋体" w:cs="宋体" w:hint="eastAsia"/>
        </w:rPr>
        <w:tab/>
      </w:r>
    </w:p>
    <w:p w14:paraId="09B0ECEE" w14:textId="77777777" w:rsidR="00A0258D" w:rsidRPr="0082106D" w:rsidRDefault="00000000">
      <w:pPr>
        <w:pStyle w:val="2"/>
        <w:adjustRightInd w:val="0"/>
        <w:snapToGrid w:val="0"/>
        <w:spacing w:before="0" w:after="0" w:line="600" w:lineRule="exact"/>
        <w:ind w:left="271"/>
        <w:rPr>
          <w:rFonts w:ascii="宋体" w:hAnsi="宋体" w:cs="宋体"/>
          <w:b w:val="0"/>
        </w:rPr>
      </w:pPr>
      <w:bookmarkStart w:id="373" w:name="_Toc5202"/>
      <w:bookmarkStart w:id="374" w:name="_Toc8670"/>
      <w:bookmarkStart w:id="375" w:name="_Toc13022"/>
      <w:r w:rsidRPr="0082106D">
        <w:rPr>
          <w:rFonts w:ascii="宋体" w:hAnsi="宋体" w:cs="宋体" w:hint="eastAsia"/>
          <w:b w:val="0"/>
          <w:bCs w:val="0"/>
          <w:sz w:val="24"/>
          <w:szCs w:val="21"/>
        </w:rPr>
        <w:t>在本章第3.3款规定的投标有效期内且应当在招标人确定中标人后7日内，招标人以投标人须知前附表规定的形式向中标人发出中标通知书，同时将中标结果通知未中标的投标人。</w:t>
      </w:r>
    </w:p>
    <w:p w14:paraId="637E1A4F" w14:textId="77777777" w:rsidR="00A0258D" w:rsidRPr="0082106D" w:rsidRDefault="00000000">
      <w:pPr>
        <w:pStyle w:val="2"/>
        <w:numPr>
          <w:ilvl w:val="0"/>
          <w:numId w:val="9"/>
        </w:numPr>
        <w:adjustRightInd w:val="0"/>
        <w:snapToGrid w:val="0"/>
        <w:spacing w:before="0" w:after="0" w:line="600" w:lineRule="exact"/>
        <w:ind w:left="271"/>
        <w:rPr>
          <w:rFonts w:ascii="宋体" w:hAnsi="宋体" w:cs="宋体"/>
          <w:b w:val="0"/>
        </w:rPr>
      </w:pPr>
      <w:r w:rsidRPr="0082106D">
        <w:rPr>
          <w:rFonts w:ascii="宋体" w:hAnsi="宋体" w:cs="宋体" w:hint="eastAsia"/>
          <w:b w:val="0"/>
        </w:rPr>
        <w:t>合同授予</w:t>
      </w:r>
      <w:bookmarkEnd w:id="373"/>
      <w:bookmarkEnd w:id="374"/>
      <w:bookmarkEnd w:id="375"/>
    </w:p>
    <w:p w14:paraId="77C43D36" w14:textId="77777777" w:rsidR="00A0258D" w:rsidRPr="0082106D" w:rsidRDefault="00000000">
      <w:pPr>
        <w:pStyle w:val="3"/>
        <w:adjustRightInd w:val="0"/>
        <w:snapToGrid w:val="0"/>
        <w:spacing w:before="0" w:after="0" w:line="600" w:lineRule="exact"/>
        <w:rPr>
          <w:rFonts w:ascii="宋体" w:eastAsia="宋体" w:hAnsi="宋体" w:cs="宋体"/>
        </w:rPr>
      </w:pPr>
      <w:r w:rsidRPr="0082106D">
        <w:rPr>
          <w:rFonts w:ascii="宋体" w:eastAsia="宋体" w:hAnsi="宋体" w:cs="宋体" w:hint="eastAsia"/>
          <w:snapToGrid w:val="0"/>
        </w:rPr>
        <w:t>8.1</w:t>
      </w:r>
      <w:r w:rsidRPr="0082106D">
        <w:rPr>
          <w:rFonts w:ascii="宋体" w:eastAsia="宋体" w:hAnsi="宋体" w:cs="宋体" w:hint="eastAsia"/>
        </w:rPr>
        <w:t xml:space="preserve"> 履约保证金</w:t>
      </w:r>
    </w:p>
    <w:p w14:paraId="3E6D2BC4"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8.1.1 </w:t>
      </w:r>
      <w:r w:rsidRPr="0082106D">
        <w:rPr>
          <w:rFonts w:ascii="宋体" w:hAnsi="宋体" w:cs="宋体" w:hint="eastAsia"/>
          <w:bCs/>
          <w:snapToGrid w:val="0"/>
          <w:kern w:val="0"/>
        </w:rPr>
        <w:t>在签订合同前，中标人应按投标人须知前附表规定的金额、担保形式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7D34CE73"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8.1.2 中标人不能按本章第8.1.1项要求提交履约保证金的，视为放弃中标，其投标保证金不予退还，给招标人造成的损失超过投标保证金数额的，中标人还应当对超过部分予以赔偿。</w:t>
      </w:r>
    </w:p>
    <w:p w14:paraId="6DE10038" w14:textId="77777777" w:rsidR="00A0258D" w:rsidRPr="0082106D" w:rsidRDefault="00000000">
      <w:pPr>
        <w:pStyle w:val="3"/>
        <w:adjustRightInd w:val="0"/>
        <w:snapToGrid w:val="0"/>
        <w:spacing w:before="0" w:after="0" w:line="600" w:lineRule="exact"/>
        <w:rPr>
          <w:rFonts w:ascii="宋体" w:eastAsia="宋体" w:hAnsi="宋体" w:cs="宋体"/>
        </w:rPr>
      </w:pPr>
      <w:bookmarkStart w:id="376" w:name="_Toc179632588"/>
      <w:bookmarkStart w:id="377" w:name="_Toc144974538"/>
      <w:bookmarkStart w:id="378" w:name="_Toc152045570"/>
      <w:bookmarkStart w:id="379" w:name="_Toc152042346"/>
      <w:r w:rsidRPr="0082106D">
        <w:rPr>
          <w:rFonts w:ascii="宋体" w:eastAsia="宋体" w:hAnsi="宋体" w:cs="宋体" w:hint="eastAsia"/>
          <w:snapToGrid w:val="0"/>
        </w:rPr>
        <w:t>8.2</w:t>
      </w:r>
      <w:r w:rsidRPr="0082106D">
        <w:rPr>
          <w:rFonts w:ascii="宋体" w:eastAsia="宋体" w:hAnsi="宋体" w:cs="宋体" w:hint="eastAsia"/>
        </w:rPr>
        <w:t>签订合同</w:t>
      </w:r>
      <w:bookmarkEnd w:id="376"/>
      <w:bookmarkEnd w:id="377"/>
      <w:bookmarkEnd w:id="378"/>
      <w:bookmarkEnd w:id="379"/>
    </w:p>
    <w:p w14:paraId="6BD25AA7"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8.2.1 </w:t>
      </w:r>
      <w:r w:rsidRPr="0082106D">
        <w:rPr>
          <w:rFonts w:ascii="宋体" w:hAnsi="宋体" w:cs="宋体" w:hint="eastAsia"/>
          <w:bCs/>
          <w:snapToGrid w:val="0"/>
          <w:kern w:val="0"/>
        </w:rPr>
        <w:t>中标人和招标人应在投标有效期内以及中标通知书发出之日起30日内，根</w:t>
      </w:r>
      <w:r w:rsidRPr="0082106D">
        <w:rPr>
          <w:rFonts w:ascii="宋体" w:hAnsi="宋体" w:cs="宋体" w:hint="eastAsia"/>
          <w:bCs/>
          <w:snapToGrid w:val="0"/>
          <w:kern w:val="0"/>
        </w:rPr>
        <w:lastRenderedPageBreak/>
        <w:t>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14:paraId="7FECB1AC"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8.2.2 </w:t>
      </w:r>
      <w:r w:rsidRPr="0082106D">
        <w:rPr>
          <w:rFonts w:ascii="宋体" w:hAnsi="宋体" w:cs="宋体" w:hint="eastAsia"/>
          <w:bCs/>
          <w:snapToGrid w:val="0"/>
          <w:kern w:val="0"/>
        </w:rPr>
        <w:t>发出中标通知书后，招标人无正当理由拒签合同，或者在签订合同时向中标人提出附加条件的，招标人向中标人退还投标保证金；给中标人造成损失的，还应当赔偿损失。</w:t>
      </w:r>
    </w:p>
    <w:p w14:paraId="3669212D"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rPr>
        <w:t xml:space="preserve">8.2.3 </w:t>
      </w:r>
      <w:r w:rsidRPr="0082106D">
        <w:rPr>
          <w:rFonts w:ascii="宋体" w:hAnsi="宋体" w:cs="宋体" w:hint="eastAsia"/>
          <w:bCs/>
          <w:snapToGrid w:val="0"/>
          <w:kern w:val="0"/>
        </w:rPr>
        <w:t>联合体中标的，联合体各方应当共同与招标人签订合同，就中标项目向招标人承担连带责任。</w:t>
      </w:r>
    </w:p>
    <w:p w14:paraId="7A2A8167"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8</w:t>
      </w:r>
      <w:r w:rsidRPr="0082106D">
        <w:rPr>
          <w:rFonts w:ascii="宋体" w:hAnsi="宋体" w:cs="宋体"/>
        </w:rPr>
        <w:t>.2.4中标人应当自中标通知书发出之日起30日内登录黄山市公共资源交易系统提交word</w:t>
      </w:r>
      <w:proofErr w:type="gramStart"/>
      <w:r w:rsidRPr="0082106D">
        <w:rPr>
          <w:rFonts w:ascii="宋体" w:hAnsi="宋体" w:cs="宋体"/>
        </w:rPr>
        <w:t>版电子</w:t>
      </w:r>
      <w:proofErr w:type="gramEnd"/>
      <w:r w:rsidRPr="0082106D">
        <w:rPr>
          <w:rFonts w:ascii="宋体" w:hAnsi="宋体" w:cs="宋体"/>
        </w:rPr>
        <w:t>合同并进行电子签章（提交件不能为扫描件），招标人应当在中标人提交合同当天及时登录黄山市公共资源交易系统签订合同并加盖电子签章，实施合同公开。</w:t>
      </w:r>
    </w:p>
    <w:p w14:paraId="4BB34640" w14:textId="77777777" w:rsidR="00A0258D" w:rsidRPr="0082106D" w:rsidRDefault="00000000">
      <w:pPr>
        <w:pStyle w:val="2"/>
        <w:adjustRightInd w:val="0"/>
        <w:snapToGrid w:val="0"/>
        <w:spacing w:before="0" w:after="0" w:line="600" w:lineRule="exact"/>
        <w:rPr>
          <w:rFonts w:ascii="宋体" w:hAnsi="宋体" w:cs="宋体"/>
          <w:b w:val="0"/>
        </w:rPr>
      </w:pPr>
      <w:bookmarkStart w:id="380" w:name="_Toc26282"/>
      <w:bookmarkStart w:id="381" w:name="_Toc144974539"/>
      <w:bookmarkStart w:id="382" w:name="_Toc152045571"/>
      <w:bookmarkStart w:id="383" w:name="_Toc1101"/>
      <w:bookmarkStart w:id="384" w:name="_Toc179632589"/>
      <w:bookmarkStart w:id="385" w:name="_Toc152042347"/>
      <w:bookmarkStart w:id="386" w:name="_Toc26057"/>
      <w:bookmarkStart w:id="387" w:name="_Toc38879331"/>
      <w:r w:rsidRPr="0082106D">
        <w:rPr>
          <w:rFonts w:ascii="宋体" w:hAnsi="宋体" w:cs="宋体" w:hint="eastAsia"/>
          <w:b w:val="0"/>
        </w:rPr>
        <w:t>9. 重新招标和不再招标</w:t>
      </w:r>
      <w:bookmarkEnd w:id="380"/>
      <w:bookmarkEnd w:id="381"/>
      <w:bookmarkEnd w:id="382"/>
      <w:bookmarkEnd w:id="383"/>
      <w:bookmarkEnd w:id="384"/>
      <w:bookmarkEnd w:id="385"/>
      <w:bookmarkEnd w:id="386"/>
      <w:bookmarkEnd w:id="387"/>
    </w:p>
    <w:p w14:paraId="379AEC94" w14:textId="77777777" w:rsidR="00A0258D" w:rsidRPr="0082106D" w:rsidRDefault="00000000">
      <w:pPr>
        <w:pStyle w:val="3"/>
        <w:adjustRightInd w:val="0"/>
        <w:snapToGrid w:val="0"/>
        <w:spacing w:before="0" w:after="0" w:line="600" w:lineRule="exact"/>
        <w:rPr>
          <w:rFonts w:ascii="宋体" w:eastAsia="宋体" w:hAnsi="宋体" w:cs="宋体"/>
        </w:rPr>
      </w:pPr>
      <w:bookmarkStart w:id="388" w:name="_Toc144974540"/>
      <w:bookmarkStart w:id="389" w:name="_Toc152042348"/>
      <w:bookmarkStart w:id="390" w:name="_Toc179632590"/>
      <w:bookmarkStart w:id="391" w:name="_Toc152045572"/>
      <w:r w:rsidRPr="0082106D">
        <w:rPr>
          <w:rFonts w:ascii="宋体" w:eastAsia="宋体" w:hAnsi="宋体" w:cs="宋体" w:hint="eastAsia"/>
        </w:rPr>
        <w:t>9.1 重新招标</w:t>
      </w:r>
      <w:bookmarkEnd w:id="388"/>
      <w:bookmarkEnd w:id="389"/>
      <w:bookmarkEnd w:id="390"/>
      <w:bookmarkEnd w:id="391"/>
    </w:p>
    <w:p w14:paraId="4D72AFC0"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t>依法必须招标的项目有下列情形之一的，招标人将重新招标：</w:t>
      </w:r>
    </w:p>
    <w:p w14:paraId="43CD2540"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t>（1）投标截止时间止，投标人少于3个的；</w:t>
      </w:r>
    </w:p>
    <w:p w14:paraId="301AF38C"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t>（2）经评标委员会评审后否决所有投标的；</w:t>
      </w:r>
    </w:p>
    <w:p w14:paraId="14FE1FE6" w14:textId="77777777" w:rsidR="00A0258D" w:rsidRPr="0082106D" w:rsidRDefault="00000000">
      <w:pPr>
        <w:snapToGrid w:val="0"/>
        <w:spacing w:line="600" w:lineRule="exact"/>
        <w:ind w:firstLineChars="171" w:firstLine="410"/>
        <w:rPr>
          <w:rFonts w:ascii="宋体" w:hAnsi="宋体" w:cs="宋体"/>
          <w:bCs/>
          <w:snapToGrid w:val="0"/>
          <w:kern w:val="0"/>
        </w:rPr>
      </w:pPr>
      <w:r w:rsidRPr="0082106D">
        <w:rPr>
          <w:rFonts w:ascii="宋体" w:hAnsi="宋体" w:cs="宋体" w:hint="eastAsia"/>
          <w:bCs/>
          <w:snapToGrid w:val="0"/>
          <w:kern w:val="0"/>
        </w:rPr>
        <w:t>（3）中标候选人均未与招标人签订合同的；</w:t>
      </w:r>
    </w:p>
    <w:p w14:paraId="741A6C74" w14:textId="77777777" w:rsidR="00A0258D" w:rsidRPr="0082106D" w:rsidRDefault="00000000">
      <w:pPr>
        <w:snapToGrid w:val="0"/>
        <w:spacing w:line="600" w:lineRule="exact"/>
        <w:ind w:firstLineChars="171" w:firstLine="410"/>
        <w:rPr>
          <w:rFonts w:ascii="宋体" w:hAnsi="宋体" w:cs="宋体"/>
          <w:bCs/>
          <w:snapToGrid w:val="0"/>
          <w:kern w:val="0"/>
        </w:rPr>
      </w:pPr>
      <w:r w:rsidRPr="0082106D">
        <w:rPr>
          <w:rFonts w:ascii="宋体" w:hAnsi="宋体" w:cs="宋体" w:hint="eastAsia"/>
          <w:bCs/>
          <w:snapToGrid w:val="0"/>
          <w:kern w:val="0"/>
        </w:rPr>
        <w:t>（4）法律、法规规定的其他情形。</w:t>
      </w:r>
    </w:p>
    <w:p w14:paraId="34BF9D4C" w14:textId="77777777" w:rsidR="00A0258D" w:rsidRPr="0082106D" w:rsidRDefault="00000000">
      <w:pPr>
        <w:pStyle w:val="3"/>
        <w:adjustRightInd w:val="0"/>
        <w:snapToGrid w:val="0"/>
        <w:spacing w:before="0" w:after="0" w:line="600" w:lineRule="exact"/>
        <w:rPr>
          <w:rFonts w:ascii="宋体" w:eastAsia="宋体" w:hAnsi="宋体" w:cs="宋体"/>
        </w:rPr>
      </w:pPr>
      <w:bookmarkStart w:id="392" w:name="_Toc144974541"/>
      <w:bookmarkStart w:id="393" w:name="_Toc152042349"/>
      <w:bookmarkStart w:id="394" w:name="_Toc179632591"/>
      <w:bookmarkStart w:id="395" w:name="_Toc152045573"/>
      <w:r w:rsidRPr="0082106D">
        <w:rPr>
          <w:rFonts w:ascii="宋体" w:eastAsia="宋体" w:hAnsi="宋体" w:cs="宋体" w:hint="eastAsia"/>
        </w:rPr>
        <w:t>9.2 不再招标</w:t>
      </w:r>
      <w:bookmarkEnd w:id="392"/>
      <w:bookmarkEnd w:id="393"/>
      <w:bookmarkEnd w:id="394"/>
      <w:bookmarkEnd w:id="395"/>
    </w:p>
    <w:p w14:paraId="36022987"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重新招标后投标人仍少于3个或者所有投标被否决的，属于必须审批或核准的工程建设项目，经原审批或核准部门批准后不再进行招标。涉及政府采购的，按照政府采</w:t>
      </w:r>
      <w:r w:rsidRPr="0082106D">
        <w:rPr>
          <w:rFonts w:ascii="宋体" w:hAnsi="宋体" w:cs="宋体" w:hint="eastAsia"/>
        </w:rPr>
        <w:lastRenderedPageBreak/>
        <w:t>购法律法规规定执行。</w:t>
      </w:r>
    </w:p>
    <w:p w14:paraId="0BFFED5F" w14:textId="77777777" w:rsidR="00A0258D" w:rsidRPr="0082106D" w:rsidRDefault="00000000">
      <w:pPr>
        <w:pStyle w:val="2"/>
        <w:adjustRightInd w:val="0"/>
        <w:snapToGrid w:val="0"/>
        <w:spacing w:before="0" w:after="0" w:line="600" w:lineRule="exact"/>
        <w:rPr>
          <w:rFonts w:ascii="宋体" w:hAnsi="宋体" w:cs="宋体"/>
          <w:b w:val="0"/>
        </w:rPr>
      </w:pPr>
      <w:bookmarkStart w:id="396" w:name="_Toc152045574"/>
      <w:bookmarkStart w:id="397" w:name="_Toc25688"/>
      <w:bookmarkStart w:id="398" w:name="_Toc152042350"/>
      <w:bookmarkStart w:id="399" w:name="_Toc144974542"/>
      <w:bookmarkStart w:id="400" w:name="_Toc26015"/>
      <w:bookmarkStart w:id="401" w:name="_Toc38879332"/>
      <w:bookmarkStart w:id="402" w:name="_Toc179632592"/>
      <w:bookmarkStart w:id="403" w:name="_Toc7200"/>
      <w:r w:rsidRPr="0082106D">
        <w:rPr>
          <w:rFonts w:ascii="宋体" w:hAnsi="宋体" w:cs="宋体" w:hint="eastAsia"/>
          <w:b w:val="0"/>
        </w:rPr>
        <w:t>10. 纪律和监督</w:t>
      </w:r>
      <w:bookmarkEnd w:id="396"/>
      <w:bookmarkEnd w:id="397"/>
      <w:bookmarkEnd w:id="398"/>
      <w:bookmarkEnd w:id="399"/>
      <w:bookmarkEnd w:id="400"/>
      <w:bookmarkEnd w:id="401"/>
      <w:bookmarkEnd w:id="402"/>
      <w:bookmarkEnd w:id="403"/>
    </w:p>
    <w:p w14:paraId="74421A5E" w14:textId="77777777" w:rsidR="00A0258D" w:rsidRPr="0082106D" w:rsidRDefault="00000000">
      <w:pPr>
        <w:pStyle w:val="3"/>
        <w:adjustRightInd w:val="0"/>
        <w:snapToGrid w:val="0"/>
        <w:spacing w:before="0" w:after="0" w:line="600" w:lineRule="exact"/>
        <w:rPr>
          <w:rFonts w:ascii="宋体" w:eastAsia="宋体" w:hAnsi="宋体" w:cs="宋体"/>
        </w:rPr>
      </w:pPr>
      <w:bookmarkStart w:id="404" w:name="_Toc152042351"/>
      <w:bookmarkStart w:id="405" w:name="_Toc144974543"/>
      <w:bookmarkStart w:id="406" w:name="_Toc179632593"/>
      <w:bookmarkStart w:id="407" w:name="_Toc152045575"/>
      <w:r w:rsidRPr="0082106D">
        <w:rPr>
          <w:rFonts w:ascii="宋体" w:eastAsia="宋体" w:hAnsi="宋体" w:cs="宋体" w:hint="eastAsia"/>
        </w:rPr>
        <w:t>10.1 对招标人的纪律要求</w:t>
      </w:r>
      <w:bookmarkEnd w:id="404"/>
      <w:bookmarkEnd w:id="405"/>
      <w:bookmarkEnd w:id="406"/>
      <w:bookmarkEnd w:id="407"/>
    </w:p>
    <w:p w14:paraId="26FA8595"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招标人不得泄漏招标投标活动中应当保密的情况和资料，不得与投标人串通损害国家利益、社会公共利益或者他人合法权益。</w:t>
      </w:r>
    </w:p>
    <w:p w14:paraId="73E35B4D" w14:textId="77777777" w:rsidR="00A0258D" w:rsidRPr="0082106D" w:rsidRDefault="00000000">
      <w:pPr>
        <w:pStyle w:val="3"/>
        <w:adjustRightInd w:val="0"/>
        <w:snapToGrid w:val="0"/>
        <w:spacing w:before="0" w:after="0" w:line="600" w:lineRule="exact"/>
        <w:rPr>
          <w:rFonts w:ascii="宋体" w:eastAsia="宋体" w:hAnsi="宋体" w:cs="宋体"/>
        </w:rPr>
      </w:pPr>
      <w:bookmarkStart w:id="408" w:name="_Toc179632594"/>
      <w:bookmarkStart w:id="409" w:name="_Toc152045576"/>
      <w:bookmarkStart w:id="410" w:name="_Toc144974544"/>
      <w:bookmarkStart w:id="411" w:name="_Toc152042352"/>
      <w:r w:rsidRPr="0082106D">
        <w:rPr>
          <w:rFonts w:ascii="宋体" w:eastAsia="宋体" w:hAnsi="宋体" w:cs="宋体" w:hint="eastAsia"/>
        </w:rPr>
        <w:t>10.2 对投标人的纪律要求</w:t>
      </w:r>
      <w:bookmarkEnd w:id="408"/>
      <w:bookmarkEnd w:id="409"/>
      <w:bookmarkEnd w:id="410"/>
      <w:bookmarkEnd w:id="411"/>
    </w:p>
    <w:p w14:paraId="74327F52"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04B71C9" w14:textId="77777777" w:rsidR="00A0258D" w:rsidRPr="0082106D" w:rsidRDefault="00000000">
      <w:pPr>
        <w:pStyle w:val="3"/>
        <w:adjustRightInd w:val="0"/>
        <w:snapToGrid w:val="0"/>
        <w:spacing w:before="0" w:after="0" w:line="600" w:lineRule="exact"/>
        <w:rPr>
          <w:rFonts w:ascii="宋体" w:eastAsia="宋体" w:hAnsi="宋体" w:cs="宋体"/>
        </w:rPr>
      </w:pPr>
      <w:bookmarkStart w:id="412" w:name="_Toc179632595"/>
      <w:bookmarkStart w:id="413" w:name="_Toc144974545"/>
      <w:bookmarkStart w:id="414" w:name="_Toc152042353"/>
      <w:bookmarkStart w:id="415" w:name="_Toc152045577"/>
      <w:r w:rsidRPr="0082106D">
        <w:rPr>
          <w:rFonts w:ascii="宋体" w:eastAsia="宋体" w:hAnsi="宋体" w:cs="宋体" w:hint="eastAsia"/>
        </w:rPr>
        <w:t>10.3 对评标委员会成员的纪律要求</w:t>
      </w:r>
      <w:bookmarkEnd w:id="412"/>
      <w:bookmarkEnd w:id="413"/>
      <w:bookmarkEnd w:id="414"/>
      <w:bookmarkEnd w:id="415"/>
    </w:p>
    <w:p w14:paraId="795915BD"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9A3FF2D" w14:textId="77777777" w:rsidR="00A0258D" w:rsidRPr="0082106D" w:rsidRDefault="00000000">
      <w:pPr>
        <w:pStyle w:val="3"/>
        <w:adjustRightInd w:val="0"/>
        <w:snapToGrid w:val="0"/>
        <w:spacing w:before="0" w:after="0" w:line="600" w:lineRule="exact"/>
        <w:rPr>
          <w:rFonts w:ascii="宋体" w:eastAsia="宋体" w:hAnsi="宋体" w:cs="宋体"/>
        </w:rPr>
      </w:pPr>
      <w:bookmarkStart w:id="416" w:name="_Toc179632596"/>
      <w:bookmarkStart w:id="417" w:name="_Toc152045578"/>
      <w:bookmarkStart w:id="418" w:name="_Toc152042354"/>
      <w:bookmarkStart w:id="419" w:name="_Toc144974546"/>
      <w:r w:rsidRPr="0082106D">
        <w:rPr>
          <w:rFonts w:ascii="宋体" w:eastAsia="宋体" w:hAnsi="宋体" w:cs="宋体" w:hint="eastAsia"/>
        </w:rPr>
        <w:t>10.4 对与评标活动有关的工作人员的纪律要求</w:t>
      </w:r>
      <w:bookmarkEnd w:id="416"/>
      <w:bookmarkEnd w:id="417"/>
      <w:bookmarkEnd w:id="418"/>
    </w:p>
    <w:p w14:paraId="53814394" w14:textId="77777777" w:rsidR="00A0258D" w:rsidRPr="0082106D" w:rsidRDefault="00000000">
      <w:pPr>
        <w:snapToGrid w:val="0"/>
        <w:spacing w:line="600" w:lineRule="exact"/>
        <w:ind w:firstLineChars="200" w:firstLine="480"/>
        <w:rPr>
          <w:rFonts w:ascii="宋体" w:hAnsi="宋体" w:cs="宋体"/>
        </w:rPr>
      </w:pPr>
      <w:bookmarkStart w:id="420" w:name="_Toc152042355"/>
      <w:r w:rsidRPr="0082106D">
        <w:rPr>
          <w:rFonts w:ascii="宋体" w:hAnsi="宋体" w:cs="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20"/>
    </w:p>
    <w:p w14:paraId="210A63A1" w14:textId="77777777" w:rsidR="00A0258D" w:rsidRPr="0082106D" w:rsidRDefault="00000000">
      <w:pPr>
        <w:pStyle w:val="3"/>
        <w:adjustRightInd w:val="0"/>
        <w:snapToGrid w:val="0"/>
        <w:spacing w:before="0" w:after="0" w:line="600" w:lineRule="exact"/>
        <w:rPr>
          <w:rFonts w:ascii="宋体" w:eastAsia="宋体" w:hAnsi="宋体" w:cs="宋体"/>
        </w:rPr>
      </w:pPr>
      <w:bookmarkStart w:id="421" w:name="_Toc179632597"/>
      <w:bookmarkStart w:id="422" w:name="_Toc152042356"/>
      <w:bookmarkStart w:id="423" w:name="_Toc152045579"/>
      <w:r w:rsidRPr="0082106D">
        <w:rPr>
          <w:rFonts w:ascii="宋体" w:eastAsia="宋体" w:hAnsi="宋体" w:cs="宋体" w:hint="eastAsia"/>
        </w:rPr>
        <w:t>10.5 投诉</w:t>
      </w:r>
      <w:bookmarkEnd w:id="419"/>
      <w:bookmarkEnd w:id="421"/>
      <w:bookmarkEnd w:id="422"/>
      <w:bookmarkEnd w:id="423"/>
    </w:p>
    <w:p w14:paraId="269CC951"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10.5.1 </w:t>
      </w:r>
      <w:r w:rsidRPr="0082106D">
        <w:rPr>
          <w:rFonts w:ascii="宋体" w:hAnsi="宋体" w:cs="宋体" w:hint="eastAsia"/>
          <w:bCs/>
          <w:snapToGrid w:val="0"/>
          <w:kern w:val="0"/>
        </w:rPr>
        <w:t>投标人或者其他利害关系人认为本次招标活动违反法律、法规和规章规定的，有权自知道或应当知道之日起10日内向相关行政监督部门投诉。投诉应当有明确的请求和必要的证明材料。</w:t>
      </w:r>
    </w:p>
    <w:p w14:paraId="67E3FA3F"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10.5.2 </w:t>
      </w:r>
      <w:r w:rsidRPr="0082106D">
        <w:rPr>
          <w:rFonts w:ascii="宋体" w:hAnsi="宋体" w:cs="宋体" w:hint="eastAsia"/>
          <w:bCs/>
          <w:snapToGrid w:val="0"/>
          <w:kern w:val="0"/>
        </w:rPr>
        <w:t>投标人或者其他利害关系人对招标文件、开标和评标结果提出投诉的，应</w:t>
      </w:r>
      <w:r w:rsidRPr="0082106D">
        <w:rPr>
          <w:rFonts w:ascii="宋体" w:hAnsi="宋体" w:cs="宋体" w:hint="eastAsia"/>
          <w:bCs/>
          <w:snapToGrid w:val="0"/>
          <w:kern w:val="0"/>
        </w:rPr>
        <w:lastRenderedPageBreak/>
        <w:t>当按照投标人须知第2.4款、第5.3款和第6.5款的规定先向招标人提出异议。异议答复期间</w:t>
      </w:r>
      <w:bookmarkStart w:id="424" w:name="_Toc384308255"/>
      <w:bookmarkStart w:id="425" w:name="_Toc12776"/>
      <w:bookmarkStart w:id="426" w:name="_Toc352691517"/>
      <w:bookmarkStart w:id="427" w:name="_Toc300834993"/>
      <w:bookmarkStart w:id="428" w:name="_Toc361508630"/>
      <w:bookmarkStart w:id="429" w:name="_Toc247513994"/>
      <w:bookmarkStart w:id="430" w:name="_Toc369531561"/>
      <w:bookmarkStart w:id="431" w:name="_Toc247527595"/>
      <w:r w:rsidRPr="0082106D">
        <w:rPr>
          <w:rFonts w:ascii="宋体" w:hAnsi="宋体" w:cs="宋体" w:hint="eastAsia"/>
          <w:bCs/>
          <w:snapToGrid w:val="0"/>
          <w:kern w:val="0"/>
        </w:rPr>
        <w:t>不计算在第</w:t>
      </w:r>
      <w:r w:rsidRPr="0082106D">
        <w:rPr>
          <w:rFonts w:ascii="宋体" w:hAnsi="宋体" w:cs="宋体" w:hint="eastAsia"/>
        </w:rPr>
        <w:t>10</w:t>
      </w:r>
      <w:r w:rsidRPr="0082106D">
        <w:rPr>
          <w:rFonts w:ascii="宋体" w:hAnsi="宋体" w:cs="宋体" w:hint="eastAsia"/>
          <w:bCs/>
          <w:snapToGrid w:val="0"/>
          <w:kern w:val="0"/>
        </w:rPr>
        <w:t>.5.</w:t>
      </w:r>
      <w:bookmarkEnd w:id="424"/>
      <w:bookmarkEnd w:id="425"/>
      <w:bookmarkEnd w:id="426"/>
      <w:bookmarkEnd w:id="427"/>
      <w:bookmarkEnd w:id="428"/>
      <w:bookmarkEnd w:id="429"/>
      <w:bookmarkEnd w:id="430"/>
      <w:bookmarkEnd w:id="431"/>
      <w:r w:rsidRPr="0082106D">
        <w:rPr>
          <w:rFonts w:ascii="宋体" w:hAnsi="宋体" w:cs="宋体" w:hint="eastAsia"/>
          <w:bCs/>
          <w:snapToGrid w:val="0"/>
          <w:kern w:val="0"/>
        </w:rPr>
        <w:t>1项规定的期限内。</w:t>
      </w:r>
    </w:p>
    <w:p w14:paraId="30042A37" w14:textId="77777777" w:rsidR="00A0258D" w:rsidRPr="0082106D" w:rsidRDefault="00000000">
      <w:pPr>
        <w:pStyle w:val="2"/>
        <w:adjustRightInd w:val="0"/>
        <w:snapToGrid w:val="0"/>
        <w:spacing w:before="0" w:after="0" w:line="600" w:lineRule="exact"/>
        <w:rPr>
          <w:rFonts w:ascii="宋体" w:hAnsi="宋体" w:cs="宋体"/>
          <w:b w:val="0"/>
        </w:rPr>
      </w:pPr>
      <w:bookmarkStart w:id="432" w:name="_Toc179632598"/>
      <w:bookmarkStart w:id="433" w:name="_Toc152042357"/>
      <w:bookmarkStart w:id="434" w:name="_Toc32578"/>
      <w:bookmarkStart w:id="435" w:name="_Toc144974547"/>
      <w:bookmarkStart w:id="436" w:name="_Toc38879333"/>
      <w:bookmarkStart w:id="437" w:name="_Toc13019"/>
      <w:bookmarkStart w:id="438" w:name="_Toc152045580"/>
      <w:bookmarkStart w:id="439" w:name="_Toc14300"/>
      <w:r w:rsidRPr="0082106D">
        <w:rPr>
          <w:rFonts w:ascii="宋体" w:hAnsi="宋体" w:cs="宋体" w:hint="eastAsia"/>
          <w:b w:val="0"/>
        </w:rPr>
        <w:t>11. 需要补充的其他内容</w:t>
      </w:r>
      <w:bookmarkEnd w:id="432"/>
      <w:bookmarkEnd w:id="433"/>
      <w:bookmarkEnd w:id="434"/>
      <w:bookmarkEnd w:id="435"/>
      <w:bookmarkEnd w:id="436"/>
      <w:bookmarkEnd w:id="437"/>
      <w:bookmarkEnd w:id="438"/>
      <w:bookmarkEnd w:id="439"/>
    </w:p>
    <w:p w14:paraId="2AD445F7"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需要补充的其他内容：见投标人须知前附表。</w:t>
      </w:r>
    </w:p>
    <w:p w14:paraId="2C8CE13C" w14:textId="77777777" w:rsidR="00A0258D" w:rsidRPr="0082106D" w:rsidRDefault="00A0258D">
      <w:pPr>
        <w:snapToGrid w:val="0"/>
        <w:spacing w:line="600" w:lineRule="exact"/>
        <w:ind w:firstLineChars="200" w:firstLine="480"/>
        <w:rPr>
          <w:rFonts w:ascii="宋体" w:hAnsi="宋体" w:cs="宋体"/>
        </w:rPr>
      </w:pPr>
    </w:p>
    <w:p w14:paraId="33A97FBB" w14:textId="77777777" w:rsidR="00A0258D" w:rsidRPr="0082106D" w:rsidRDefault="00A0258D">
      <w:pPr>
        <w:snapToGrid w:val="0"/>
        <w:spacing w:line="600" w:lineRule="exact"/>
        <w:ind w:firstLineChars="200" w:firstLine="480"/>
        <w:rPr>
          <w:rFonts w:ascii="宋体" w:hAnsi="宋体" w:cs="宋体"/>
        </w:rPr>
      </w:pPr>
    </w:p>
    <w:p w14:paraId="089606F9" w14:textId="77777777" w:rsidR="00A0258D" w:rsidRPr="0082106D" w:rsidRDefault="00A0258D">
      <w:pPr>
        <w:snapToGrid w:val="0"/>
        <w:spacing w:line="600" w:lineRule="exact"/>
        <w:ind w:firstLineChars="200" w:firstLine="480"/>
        <w:rPr>
          <w:rFonts w:ascii="宋体" w:hAnsi="宋体" w:cs="宋体"/>
        </w:rPr>
      </w:pPr>
    </w:p>
    <w:p w14:paraId="7E96305B" w14:textId="77777777" w:rsidR="00A0258D" w:rsidRPr="0082106D" w:rsidRDefault="00A0258D">
      <w:pPr>
        <w:snapToGrid w:val="0"/>
        <w:spacing w:line="600" w:lineRule="exact"/>
        <w:ind w:firstLineChars="200" w:firstLine="480"/>
        <w:rPr>
          <w:rFonts w:ascii="宋体" w:hAnsi="宋体" w:cs="宋体"/>
        </w:rPr>
      </w:pPr>
    </w:p>
    <w:p w14:paraId="62CA1236" w14:textId="77777777" w:rsidR="00A0258D" w:rsidRPr="0082106D" w:rsidRDefault="00A0258D">
      <w:pPr>
        <w:snapToGrid w:val="0"/>
        <w:spacing w:line="600" w:lineRule="exact"/>
        <w:ind w:firstLineChars="200" w:firstLine="480"/>
        <w:rPr>
          <w:rFonts w:ascii="宋体" w:hAnsi="宋体" w:cs="宋体"/>
        </w:rPr>
      </w:pPr>
    </w:p>
    <w:p w14:paraId="7D2984E5" w14:textId="77777777" w:rsidR="00A0258D" w:rsidRPr="0082106D" w:rsidRDefault="00A0258D">
      <w:pPr>
        <w:snapToGrid w:val="0"/>
        <w:spacing w:line="600" w:lineRule="exact"/>
        <w:ind w:firstLineChars="200" w:firstLine="480"/>
        <w:rPr>
          <w:rFonts w:ascii="宋体" w:hAnsi="宋体" w:cs="宋体"/>
        </w:rPr>
      </w:pPr>
    </w:p>
    <w:p w14:paraId="3CDC38E2" w14:textId="77777777" w:rsidR="00A0258D" w:rsidRPr="0082106D" w:rsidRDefault="00A0258D">
      <w:pPr>
        <w:snapToGrid w:val="0"/>
        <w:spacing w:line="600" w:lineRule="exact"/>
        <w:ind w:firstLineChars="200" w:firstLine="480"/>
        <w:rPr>
          <w:rFonts w:ascii="宋体" w:hAnsi="宋体" w:cs="宋体"/>
        </w:rPr>
      </w:pPr>
    </w:p>
    <w:p w14:paraId="677EFAF5" w14:textId="77777777" w:rsidR="00A0258D" w:rsidRPr="0082106D" w:rsidRDefault="00A0258D">
      <w:pPr>
        <w:snapToGrid w:val="0"/>
        <w:spacing w:line="600" w:lineRule="exact"/>
        <w:ind w:firstLineChars="200" w:firstLine="480"/>
        <w:rPr>
          <w:rFonts w:ascii="宋体" w:hAnsi="宋体" w:cs="宋体"/>
        </w:rPr>
      </w:pPr>
    </w:p>
    <w:p w14:paraId="0D6E8670" w14:textId="77777777" w:rsidR="00A0258D" w:rsidRPr="0082106D" w:rsidRDefault="00A0258D">
      <w:pPr>
        <w:snapToGrid w:val="0"/>
        <w:spacing w:line="600" w:lineRule="exact"/>
        <w:ind w:firstLineChars="200" w:firstLine="480"/>
        <w:rPr>
          <w:rFonts w:ascii="宋体" w:hAnsi="宋体" w:cs="宋体"/>
        </w:rPr>
      </w:pPr>
    </w:p>
    <w:p w14:paraId="64282CB5" w14:textId="77777777" w:rsidR="00A0258D" w:rsidRPr="0082106D" w:rsidRDefault="00A0258D">
      <w:pPr>
        <w:snapToGrid w:val="0"/>
        <w:spacing w:line="600" w:lineRule="exact"/>
        <w:ind w:firstLineChars="200" w:firstLine="480"/>
        <w:rPr>
          <w:rFonts w:ascii="宋体" w:hAnsi="宋体" w:cs="宋体"/>
        </w:rPr>
      </w:pPr>
    </w:p>
    <w:p w14:paraId="74481A88" w14:textId="77777777" w:rsidR="00A0258D" w:rsidRPr="0082106D" w:rsidRDefault="00A0258D">
      <w:pPr>
        <w:snapToGrid w:val="0"/>
        <w:spacing w:line="600" w:lineRule="exact"/>
        <w:ind w:firstLineChars="200" w:firstLine="480"/>
        <w:rPr>
          <w:rFonts w:ascii="宋体" w:hAnsi="宋体" w:cs="宋体"/>
        </w:rPr>
      </w:pPr>
    </w:p>
    <w:p w14:paraId="0D2EBA23" w14:textId="77777777" w:rsidR="00A0258D" w:rsidRPr="0082106D" w:rsidRDefault="00A0258D">
      <w:pPr>
        <w:snapToGrid w:val="0"/>
        <w:spacing w:line="600" w:lineRule="exact"/>
        <w:ind w:firstLineChars="200" w:firstLine="480"/>
        <w:rPr>
          <w:rFonts w:ascii="宋体" w:hAnsi="宋体" w:cs="宋体"/>
        </w:rPr>
      </w:pPr>
    </w:p>
    <w:p w14:paraId="54A78563" w14:textId="77777777" w:rsidR="00A0258D" w:rsidRPr="0082106D" w:rsidRDefault="00A0258D">
      <w:pPr>
        <w:snapToGrid w:val="0"/>
        <w:spacing w:line="600" w:lineRule="exact"/>
        <w:ind w:firstLineChars="200" w:firstLine="480"/>
        <w:rPr>
          <w:rFonts w:ascii="宋体" w:hAnsi="宋体" w:cs="宋体"/>
        </w:rPr>
      </w:pPr>
    </w:p>
    <w:p w14:paraId="39B51B67" w14:textId="77777777" w:rsidR="00A0258D" w:rsidRPr="0082106D" w:rsidRDefault="00A0258D">
      <w:pPr>
        <w:snapToGrid w:val="0"/>
        <w:spacing w:line="600" w:lineRule="exact"/>
        <w:ind w:firstLineChars="200" w:firstLine="480"/>
        <w:rPr>
          <w:rFonts w:ascii="宋体" w:hAnsi="宋体" w:cs="宋体"/>
        </w:rPr>
      </w:pPr>
    </w:p>
    <w:p w14:paraId="73E92298" w14:textId="77777777" w:rsidR="00A0258D" w:rsidRPr="0082106D" w:rsidRDefault="00A0258D">
      <w:pPr>
        <w:snapToGrid w:val="0"/>
        <w:spacing w:line="600" w:lineRule="exact"/>
        <w:ind w:firstLineChars="200" w:firstLine="480"/>
        <w:rPr>
          <w:rFonts w:ascii="宋体" w:hAnsi="宋体" w:cs="宋体"/>
        </w:rPr>
      </w:pPr>
    </w:p>
    <w:p w14:paraId="51E11BCD" w14:textId="77777777" w:rsidR="00A0258D" w:rsidRPr="0082106D" w:rsidRDefault="00A0258D">
      <w:pPr>
        <w:snapToGrid w:val="0"/>
        <w:spacing w:line="600" w:lineRule="exact"/>
        <w:ind w:firstLineChars="200" w:firstLine="480"/>
        <w:rPr>
          <w:rFonts w:ascii="宋体" w:hAnsi="宋体" w:cs="宋体"/>
        </w:rPr>
      </w:pPr>
    </w:p>
    <w:p w14:paraId="43F4679B" w14:textId="77777777" w:rsidR="00A0258D" w:rsidRPr="0082106D" w:rsidRDefault="00A0258D">
      <w:pPr>
        <w:snapToGrid w:val="0"/>
        <w:spacing w:line="600" w:lineRule="exact"/>
        <w:ind w:firstLineChars="200" w:firstLine="480"/>
        <w:rPr>
          <w:rFonts w:ascii="宋体" w:hAnsi="宋体" w:cs="宋体"/>
        </w:rPr>
      </w:pPr>
    </w:p>
    <w:p w14:paraId="123780E0" w14:textId="77777777" w:rsidR="00A0258D" w:rsidRPr="0082106D" w:rsidRDefault="00A0258D">
      <w:pPr>
        <w:snapToGrid w:val="0"/>
        <w:spacing w:line="600" w:lineRule="exact"/>
        <w:ind w:firstLineChars="200" w:firstLine="480"/>
        <w:rPr>
          <w:rFonts w:ascii="宋体" w:hAnsi="宋体" w:cs="宋体"/>
        </w:rPr>
      </w:pPr>
    </w:p>
    <w:p w14:paraId="7657C380" w14:textId="77777777" w:rsidR="00A0258D" w:rsidRPr="0082106D" w:rsidRDefault="00A0258D">
      <w:pPr>
        <w:snapToGrid w:val="0"/>
        <w:spacing w:line="600" w:lineRule="exact"/>
        <w:ind w:firstLineChars="200" w:firstLine="480"/>
        <w:rPr>
          <w:rFonts w:ascii="宋体" w:hAnsi="宋体" w:cs="宋体"/>
        </w:rPr>
      </w:pPr>
    </w:p>
    <w:p w14:paraId="1FF3F333" w14:textId="77777777" w:rsidR="00A0258D" w:rsidRDefault="00000000">
      <w:pPr>
        <w:pStyle w:val="----"/>
        <w:rPr>
          <w:rFonts w:hint="default"/>
        </w:rPr>
      </w:pPr>
      <w:bookmarkStart w:id="440" w:name="_Toc10400"/>
      <w:bookmarkStart w:id="441" w:name="_Toc32692"/>
      <w:bookmarkStart w:id="442" w:name="_Toc25668"/>
      <w:bookmarkStart w:id="443" w:name="_Hlk194399866"/>
      <w:r w:rsidRPr="0082106D">
        <w:lastRenderedPageBreak/>
        <w:t>第三章  评标及定标</w:t>
      </w:r>
      <w:bookmarkEnd w:id="440"/>
      <w:bookmarkEnd w:id="441"/>
      <w:bookmarkEnd w:id="442"/>
    </w:p>
    <w:p w14:paraId="5320E0BE" w14:textId="59E3F9FF" w:rsidR="00CC2CC6" w:rsidRPr="0082106D" w:rsidRDefault="00CC2CC6">
      <w:pPr>
        <w:pStyle w:val="----"/>
        <w:rPr>
          <w:rFonts w:hint="default"/>
        </w:rPr>
      </w:pPr>
      <w:r>
        <w:t>（第一种：经评审的最低投标价法）</w:t>
      </w:r>
    </w:p>
    <w:p w14:paraId="6CC59C01" w14:textId="77777777" w:rsidR="00A0258D" w:rsidRPr="0082106D" w:rsidRDefault="00A0258D">
      <w:pPr>
        <w:rPr>
          <w:rFonts w:ascii="Times New Roman" w:hAnsi="Times New Roman"/>
        </w:rPr>
      </w:pPr>
    </w:p>
    <w:p w14:paraId="702E5653" w14:textId="77777777" w:rsidR="00A0258D" w:rsidRPr="0082106D" w:rsidRDefault="00000000">
      <w:pPr>
        <w:pStyle w:val="-----"/>
        <w:rPr>
          <w:rFonts w:ascii="Times New Roman" w:hAnsi="Times New Roman"/>
          <w:color w:val="auto"/>
        </w:rPr>
      </w:pPr>
      <w:bookmarkStart w:id="444" w:name="_Toc20775"/>
      <w:bookmarkStart w:id="445" w:name="_Toc1870"/>
      <w:bookmarkStart w:id="446" w:name="_Toc32208"/>
      <w:r w:rsidRPr="0082106D">
        <w:rPr>
          <w:rFonts w:ascii="Times New Roman" w:hAnsi="Times New Roman" w:hint="eastAsia"/>
          <w:color w:val="auto"/>
        </w:rPr>
        <w:t>评标办法前附表</w:t>
      </w:r>
      <w:bookmarkEnd w:id="444"/>
      <w:bookmarkEnd w:id="445"/>
      <w:bookmarkEnd w:id="446"/>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892"/>
        <w:gridCol w:w="2293"/>
        <w:gridCol w:w="5323"/>
      </w:tblGrid>
      <w:tr w:rsidR="0082106D" w:rsidRPr="0082106D" w14:paraId="253EB387" w14:textId="77777777">
        <w:trPr>
          <w:trHeight w:val="567"/>
        </w:trPr>
        <w:tc>
          <w:tcPr>
            <w:tcW w:w="868" w:type="pct"/>
            <w:gridSpan w:val="2"/>
            <w:vAlign w:val="center"/>
          </w:tcPr>
          <w:p w14:paraId="3CB29268"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1244" w:type="pct"/>
            <w:vAlign w:val="center"/>
          </w:tcPr>
          <w:p w14:paraId="29A77B1F" w14:textId="77777777" w:rsidR="00A0258D" w:rsidRPr="0082106D" w:rsidRDefault="00000000">
            <w:pPr>
              <w:pStyle w:val="-----20"/>
              <w:rPr>
                <w:rFonts w:ascii="Times New Roman" w:hAnsi="Times New Roman"/>
              </w:rPr>
            </w:pPr>
            <w:r w:rsidRPr="0082106D">
              <w:rPr>
                <w:rFonts w:ascii="Times New Roman" w:hAnsi="Times New Roman" w:hint="eastAsia"/>
              </w:rPr>
              <w:t>评审因素</w:t>
            </w:r>
          </w:p>
        </w:tc>
        <w:tc>
          <w:tcPr>
            <w:tcW w:w="2887" w:type="pct"/>
            <w:vAlign w:val="center"/>
          </w:tcPr>
          <w:p w14:paraId="192B17DA"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053804AD" w14:textId="77777777">
        <w:trPr>
          <w:trHeight w:val="567"/>
        </w:trPr>
        <w:tc>
          <w:tcPr>
            <w:tcW w:w="384" w:type="pct"/>
            <w:vMerge w:val="restart"/>
            <w:vAlign w:val="center"/>
          </w:tcPr>
          <w:p w14:paraId="717A17C2" w14:textId="77777777" w:rsidR="00A0258D" w:rsidRPr="0082106D" w:rsidRDefault="00000000">
            <w:pPr>
              <w:pStyle w:val="----1"/>
              <w:rPr>
                <w:rFonts w:ascii="Times New Roman" w:hAnsi="Times New Roman"/>
              </w:rPr>
            </w:pPr>
            <w:r w:rsidRPr="0082106D">
              <w:rPr>
                <w:rFonts w:ascii="Times New Roman" w:hAnsi="Times New Roman" w:hint="eastAsia"/>
              </w:rPr>
              <w:t>1</w:t>
            </w:r>
          </w:p>
        </w:tc>
        <w:tc>
          <w:tcPr>
            <w:tcW w:w="483" w:type="pct"/>
            <w:vMerge w:val="restart"/>
            <w:vAlign w:val="center"/>
          </w:tcPr>
          <w:p w14:paraId="73EE65E2" w14:textId="77777777" w:rsidR="00A0258D" w:rsidRPr="0082106D" w:rsidRDefault="00000000">
            <w:pPr>
              <w:pStyle w:val="----1"/>
              <w:rPr>
                <w:rFonts w:ascii="Times New Roman" w:hAnsi="Times New Roman"/>
              </w:rPr>
            </w:pPr>
            <w:r w:rsidRPr="0082106D">
              <w:rPr>
                <w:rFonts w:ascii="Times New Roman" w:hAnsi="Times New Roman" w:hint="eastAsia"/>
              </w:rPr>
              <w:t>评标办法</w:t>
            </w:r>
          </w:p>
        </w:tc>
        <w:tc>
          <w:tcPr>
            <w:tcW w:w="1244" w:type="pct"/>
            <w:tcMar>
              <w:left w:w="75" w:type="dxa"/>
            </w:tcMar>
            <w:vAlign w:val="center"/>
          </w:tcPr>
          <w:p w14:paraId="1BC78B69" w14:textId="77777777" w:rsidR="00A0258D" w:rsidRPr="0082106D" w:rsidRDefault="00000000">
            <w:pPr>
              <w:pStyle w:val="----1"/>
              <w:rPr>
                <w:rFonts w:ascii="Times New Roman" w:hAnsi="Times New Roman"/>
              </w:rPr>
            </w:pPr>
            <w:r w:rsidRPr="0082106D">
              <w:rPr>
                <w:rFonts w:ascii="Times New Roman" w:hAnsi="Times New Roman" w:hint="eastAsia"/>
              </w:rPr>
              <w:t>中标候选人排序方法</w:t>
            </w:r>
          </w:p>
        </w:tc>
        <w:tc>
          <w:tcPr>
            <w:tcW w:w="2887" w:type="pct"/>
            <w:tcMar>
              <w:left w:w="75" w:type="dxa"/>
            </w:tcMar>
            <w:vAlign w:val="center"/>
          </w:tcPr>
          <w:p w14:paraId="513BFBCF" w14:textId="77777777" w:rsidR="00A0258D" w:rsidRPr="0082106D" w:rsidRDefault="00A0258D">
            <w:pPr>
              <w:pStyle w:val="----0"/>
              <w:rPr>
                <w:rFonts w:ascii="Times New Roman" w:hAnsi="Times New Roman"/>
              </w:rPr>
            </w:pPr>
          </w:p>
        </w:tc>
      </w:tr>
      <w:tr w:rsidR="0082106D" w:rsidRPr="0082106D" w14:paraId="176DA0F6" w14:textId="77777777">
        <w:trPr>
          <w:trHeight w:val="567"/>
        </w:trPr>
        <w:tc>
          <w:tcPr>
            <w:tcW w:w="384" w:type="pct"/>
            <w:vMerge/>
            <w:vAlign w:val="center"/>
          </w:tcPr>
          <w:p w14:paraId="51181778" w14:textId="77777777" w:rsidR="00A0258D" w:rsidRPr="0082106D" w:rsidRDefault="00A0258D">
            <w:pPr>
              <w:pStyle w:val="----1"/>
              <w:rPr>
                <w:rFonts w:ascii="Times New Roman" w:hAnsi="Times New Roman"/>
              </w:rPr>
            </w:pPr>
          </w:p>
        </w:tc>
        <w:tc>
          <w:tcPr>
            <w:tcW w:w="483" w:type="pct"/>
            <w:vMerge/>
            <w:vAlign w:val="center"/>
          </w:tcPr>
          <w:p w14:paraId="24494065" w14:textId="77777777" w:rsidR="00A0258D" w:rsidRPr="0082106D" w:rsidRDefault="00A0258D">
            <w:pPr>
              <w:pStyle w:val="----1"/>
              <w:rPr>
                <w:rFonts w:ascii="Times New Roman" w:hAnsi="Times New Roman"/>
              </w:rPr>
            </w:pPr>
          </w:p>
        </w:tc>
        <w:tc>
          <w:tcPr>
            <w:tcW w:w="1244" w:type="pct"/>
            <w:tcMar>
              <w:left w:w="75" w:type="dxa"/>
            </w:tcMar>
            <w:vAlign w:val="center"/>
          </w:tcPr>
          <w:p w14:paraId="29382874" w14:textId="77777777" w:rsidR="00A0258D" w:rsidRPr="0082106D" w:rsidRDefault="00000000">
            <w:pPr>
              <w:pStyle w:val="----1"/>
              <w:rPr>
                <w:rFonts w:ascii="Times New Roman" w:hAnsi="Times New Roman"/>
              </w:rPr>
            </w:pPr>
            <w:r w:rsidRPr="0082106D">
              <w:rPr>
                <w:rFonts w:ascii="Times New Roman" w:hAnsi="Times New Roman" w:hint="eastAsia"/>
              </w:rPr>
              <w:t>推荐中标候选人的先后顺序</w:t>
            </w:r>
            <w:r w:rsidRPr="0082106D">
              <w:rPr>
                <w:rStyle w:val="afff1"/>
                <w:rFonts w:ascii="Times New Roman" w:hAnsi="Times New Roman" w:cs="宋体" w:hint="eastAsia"/>
                <w:bCs/>
                <w:kern w:val="0"/>
              </w:rPr>
              <w:footnoteReference w:id="22"/>
            </w:r>
          </w:p>
        </w:tc>
        <w:tc>
          <w:tcPr>
            <w:tcW w:w="2887" w:type="pct"/>
            <w:tcMar>
              <w:left w:w="75" w:type="dxa"/>
            </w:tcMar>
            <w:vAlign w:val="center"/>
          </w:tcPr>
          <w:p w14:paraId="6A74A1BC" w14:textId="77777777" w:rsidR="00A0258D" w:rsidRPr="0082106D" w:rsidRDefault="00A0258D">
            <w:pPr>
              <w:pStyle w:val="----0"/>
              <w:rPr>
                <w:rFonts w:ascii="Times New Roman" w:hAnsi="Times New Roman"/>
              </w:rPr>
            </w:pPr>
          </w:p>
        </w:tc>
      </w:tr>
      <w:tr w:rsidR="0082106D" w:rsidRPr="0082106D" w14:paraId="0DD2152C" w14:textId="77777777">
        <w:trPr>
          <w:trHeight w:val="567"/>
        </w:trPr>
        <w:tc>
          <w:tcPr>
            <w:tcW w:w="384" w:type="pct"/>
            <w:vMerge/>
            <w:vAlign w:val="center"/>
          </w:tcPr>
          <w:p w14:paraId="63C4B3EA" w14:textId="77777777" w:rsidR="00A0258D" w:rsidRPr="0082106D" w:rsidRDefault="00A0258D">
            <w:pPr>
              <w:pStyle w:val="----1"/>
              <w:rPr>
                <w:rFonts w:ascii="Times New Roman" w:hAnsi="Times New Roman"/>
              </w:rPr>
            </w:pPr>
          </w:p>
        </w:tc>
        <w:tc>
          <w:tcPr>
            <w:tcW w:w="483" w:type="pct"/>
            <w:vMerge/>
            <w:vAlign w:val="center"/>
          </w:tcPr>
          <w:p w14:paraId="0C36FAD7" w14:textId="77777777" w:rsidR="00A0258D" w:rsidRPr="0082106D" w:rsidRDefault="00A0258D">
            <w:pPr>
              <w:pStyle w:val="----1"/>
              <w:rPr>
                <w:rFonts w:ascii="Times New Roman" w:hAnsi="Times New Roman"/>
              </w:rPr>
            </w:pPr>
          </w:p>
        </w:tc>
        <w:tc>
          <w:tcPr>
            <w:tcW w:w="1244" w:type="pct"/>
            <w:tcMar>
              <w:left w:w="75" w:type="dxa"/>
            </w:tcMar>
            <w:vAlign w:val="center"/>
          </w:tcPr>
          <w:p w14:paraId="3441D3FC" w14:textId="77777777" w:rsidR="00A0258D" w:rsidRPr="0082106D" w:rsidRDefault="00000000">
            <w:pPr>
              <w:pStyle w:val="----1"/>
              <w:rPr>
                <w:rFonts w:ascii="Times New Roman" w:hAnsi="Times New Roman"/>
              </w:rPr>
            </w:pPr>
            <w:r w:rsidRPr="0082106D">
              <w:rPr>
                <w:rFonts w:ascii="Times New Roman" w:hAnsi="Times New Roman" w:hint="eastAsia"/>
              </w:rPr>
              <w:t>最多可中标</w:t>
            </w:r>
            <w:proofErr w:type="gramStart"/>
            <w:r w:rsidRPr="0082106D">
              <w:rPr>
                <w:rFonts w:ascii="Times New Roman" w:hAnsi="Times New Roman" w:hint="eastAsia"/>
              </w:rPr>
              <w:t>段数量</w:t>
            </w:r>
            <w:proofErr w:type="gramEnd"/>
            <w:r w:rsidRPr="0082106D">
              <w:rPr>
                <w:rStyle w:val="afff1"/>
                <w:rFonts w:ascii="Times New Roman" w:hAnsi="Times New Roman" w:cs="宋体" w:hint="eastAsia"/>
                <w:bCs/>
                <w:kern w:val="0"/>
              </w:rPr>
              <w:footnoteReference w:id="23"/>
            </w:r>
          </w:p>
        </w:tc>
        <w:tc>
          <w:tcPr>
            <w:tcW w:w="2887" w:type="pct"/>
            <w:tcMar>
              <w:left w:w="75" w:type="dxa"/>
            </w:tcMar>
            <w:vAlign w:val="center"/>
          </w:tcPr>
          <w:p w14:paraId="5C6E4822" w14:textId="77777777" w:rsidR="00A0258D" w:rsidRPr="0082106D" w:rsidRDefault="00A0258D">
            <w:pPr>
              <w:pStyle w:val="----0"/>
              <w:rPr>
                <w:rFonts w:ascii="Times New Roman" w:hAnsi="Times New Roman"/>
              </w:rPr>
            </w:pPr>
          </w:p>
        </w:tc>
      </w:tr>
      <w:tr w:rsidR="0082106D" w:rsidRPr="0082106D" w14:paraId="3FA78D82" w14:textId="77777777">
        <w:trPr>
          <w:trHeight w:val="567"/>
        </w:trPr>
        <w:tc>
          <w:tcPr>
            <w:tcW w:w="384" w:type="pct"/>
            <w:vAlign w:val="center"/>
          </w:tcPr>
          <w:p w14:paraId="4F830423" w14:textId="77777777" w:rsidR="00A0258D" w:rsidRPr="0082106D" w:rsidRDefault="00000000">
            <w:pPr>
              <w:pStyle w:val="----1"/>
              <w:rPr>
                <w:rFonts w:ascii="Times New Roman" w:hAnsi="Times New Roman"/>
              </w:rPr>
            </w:pPr>
            <w:r w:rsidRPr="0082106D">
              <w:rPr>
                <w:rFonts w:ascii="Times New Roman" w:hAnsi="Times New Roman" w:hint="eastAsia"/>
              </w:rPr>
              <w:t>2.2</w:t>
            </w:r>
          </w:p>
        </w:tc>
        <w:tc>
          <w:tcPr>
            <w:tcW w:w="1728" w:type="pct"/>
            <w:gridSpan w:val="2"/>
            <w:vAlign w:val="center"/>
          </w:tcPr>
          <w:p w14:paraId="704293AB" w14:textId="77777777" w:rsidR="00A0258D" w:rsidRPr="0082106D" w:rsidRDefault="00000000">
            <w:pPr>
              <w:pStyle w:val="----1"/>
              <w:rPr>
                <w:rFonts w:ascii="Times New Roman" w:hAnsi="Times New Roman"/>
              </w:rPr>
            </w:pPr>
            <w:r w:rsidRPr="0082106D">
              <w:rPr>
                <w:rFonts w:ascii="Times New Roman" w:hAnsi="Times New Roman" w:hint="eastAsia"/>
              </w:rPr>
              <w:t>异常低价评审</w:t>
            </w:r>
            <w:r w:rsidRPr="0082106D">
              <w:rPr>
                <w:rStyle w:val="afff1"/>
                <w:rFonts w:ascii="Times New Roman" w:hAnsi="Times New Roman" w:cs="宋体" w:hint="eastAsia"/>
                <w:bCs/>
                <w:kern w:val="0"/>
              </w:rPr>
              <w:footnoteReference w:id="24"/>
            </w:r>
          </w:p>
        </w:tc>
        <w:tc>
          <w:tcPr>
            <w:tcW w:w="2887" w:type="pct"/>
            <w:tcMar>
              <w:left w:w="75" w:type="dxa"/>
            </w:tcMar>
            <w:vAlign w:val="center"/>
          </w:tcPr>
          <w:p w14:paraId="452808F9" w14:textId="77777777" w:rsidR="00A0258D" w:rsidRPr="0082106D" w:rsidRDefault="00000000">
            <w:pPr>
              <w:pStyle w:val="----0"/>
              <w:rPr>
                <w:rFonts w:ascii="Times New Roman" w:hAnsi="Times New Roman"/>
              </w:rPr>
            </w:pPr>
            <w:r w:rsidRPr="0082106D">
              <w:rPr>
                <w:rFonts w:ascii="Times New Roman" w:hAnsi="Times New Roman" w:hint="eastAsia"/>
              </w:rPr>
              <w:sym w:font="Wingdings 2" w:char="00A3"/>
            </w:r>
            <w:r w:rsidRPr="0082106D">
              <w:rPr>
                <w:rFonts w:ascii="Times New Roman" w:hAnsi="Times New Roman" w:hint="eastAsia"/>
              </w:rPr>
              <w:t>不适用</w:t>
            </w:r>
          </w:p>
          <w:p w14:paraId="2BED0A0E" w14:textId="77777777" w:rsidR="00A0258D" w:rsidRPr="0082106D" w:rsidRDefault="00000000">
            <w:pPr>
              <w:pStyle w:val="----0"/>
              <w:rPr>
                <w:rFonts w:ascii="Times New Roman" w:hAnsi="Times New Roman"/>
              </w:rPr>
            </w:pPr>
            <w:r w:rsidRPr="0082106D">
              <w:rPr>
                <w:rFonts w:ascii="Times New Roman" w:hAnsi="Times New Roman" w:hint="eastAsia"/>
              </w:rPr>
              <w:sym w:font="Wingdings 2" w:char="00A3"/>
            </w:r>
            <w:r w:rsidRPr="0082106D">
              <w:rPr>
                <w:rFonts w:ascii="Times New Roman" w:hAnsi="Times New Roman" w:hint="eastAsia"/>
              </w:rPr>
              <w:t>适用，异常低价规定指标：</w:t>
            </w:r>
            <w:r w:rsidRPr="0082106D">
              <w:rPr>
                <w:rFonts w:ascii="Times New Roman" w:hAnsi="Times New Roman" w:hint="eastAsia"/>
                <w:u w:val="single"/>
              </w:rPr>
              <w:t xml:space="preserve">         </w:t>
            </w:r>
            <w:r w:rsidRPr="0082106D">
              <w:rPr>
                <w:rFonts w:ascii="Times New Roman" w:hAnsi="Times New Roman" w:hint="eastAsia"/>
              </w:rPr>
              <w:t>。</w:t>
            </w:r>
          </w:p>
        </w:tc>
      </w:tr>
    </w:tbl>
    <w:p w14:paraId="19EC8693" w14:textId="77777777" w:rsidR="00A0258D" w:rsidRPr="0082106D" w:rsidRDefault="00000000">
      <w:pPr>
        <w:rPr>
          <w:rFonts w:ascii="Times New Roman" w:hAnsi="Times New Roman" w:cs="宋体"/>
          <w:b/>
          <w:bCs/>
          <w:szCs w:val="24"/>
        </w:rPr>
      </w:pPr>
      <w:bookmarkStart w:id="447" w:name="_Toc6033"/>
      <w:bookmarkStart w:id="448" w:name="_Toc6430"/>
      <w:bookmarkStart w:id="449" w:name="_Toc10621"/>
      <w:bookmarkStart w:id="450" w:name="_Toc29788"/>
      <w:bookmarkStart w:id="451" w:name="_Toc18006"/>
      <w:bookmarkStart w:id="452" w:name="_Toc6735"/>
      <w:bookmarkStart w:id="453" w:name="_Toc27843"/>
      <w:r w:rsidRPr="0082106D">
        <w:rPr>
          <w:rFonts w:ascii="Times New Roman" w:hAnsi="Times New Roman" w:cs="宋体" w:hint="eastAsia"/>
          <w:b/>
          <w:bCs/>
          <w:szCs w:val="24"/>
        </w:rPr>
        <w:br w:type="page"/>
      </w:r>
    </w:p>
    <w:p w14:paraId="21F380C8" w14:textId="77777777" w:rsidR="00A0258D" w:rsidRPr="0082106D" w:rsidRDefault="00000000">
      <w:pPr>
        <w:pStyle w:val="----"/>
        <w:ind w:left="420" w:hanging="420"/>
        <w:outlineLvl w:val="9"/>
        <w:rPr>
          <w:rFonts w:ascii="Times New Roman" w:hAnsi="Times New Roman" w:hint="default"/>
        </w:rPr>
      </w:pPr>
      <w:r w:rsidRPr="0082106D">
        <w:rPr>
          <w:rFonts w:ascii="Times New Roman" w:hAnsi="Times New Roman"/>
        </w:rPr>
        <w:lastRenderedPageBreak/>
        <w:t>商务文件评审标准</w:t>
      </w:r>
      <w:bookmarkEnd w:id="447"/>
      <w:bookmarkEnd w:id="448"/>
      <w:bookmarkEnd w:id="449"/>
      <w:bookmarkEnd w:id="450"/>
      <w:bookmarkEnd w:id="451"/>
      <w:bookmarkEnd w:id="452"/>
      <w:bookmarkEnd w:id="453"/>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7"/>
        <w:gridCol w:w="892"/>
        <w:gridCol w:w="1521"/>
        <w:gridCol w:w="6078"/>
      </w:tblGrid>
      <w:tr w:rsidR="0082106D" w:rsidRPr="0082106D" w14:paraId="2E4BD41A" w14:textId="77777777" w:rsidTr="00D00367">
        <w:trPr>
          <w:trHeight w:val="567"/>
        </w:trPr>
        <w:tc>
          <w:tcPr>
            <w:tcW w:w="869" w:type="pct"/>
            <w:gridSpan w:val="2"/>
            <w:vAlign w:val="center"/>
          </w:tcPr>
          <w:p w14:paraId="15A04828"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827" w:type="pct"/>
            <w:vAlign w:val="center"/>
          </w:tcPr>
          <w:p w14:paraId="40FCF5A8" w14:textId="77777777" w:rsidR="00A0258D" w:rsidRPr="0082106D" w:rsidRDefault="00000000">
            <w:pPr>
              <w:pStyle w:val="-----20"/>
              <w:rPr>
                <w:rFonts w:ascii="Times New Roman" w:hAnsi="Times New Roman"/>
              </w:rPr>
            </w:pPr>
            <w:r w:rsidRPr="0082106D">
              <w:rPr>
                <w:rFonts w:ascii="Times New Roman" w:hAnsi="Times New Roman" w:hint="eastAsia"/>
              </w:rPr>
              <w:t>评审因素</w:t>
            </w:r>
          </w:p>
        </w:tc>
        <w:tc>
          <w:tcPr>
            <w:tcW w:w="3304" w:type="pct"/>
            <w:vAlign w:val="center"/>
          </w:tcPr>
          <w:p w14:paraId="436900AD"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3A8CEE32" w14:textId="77777777" w:rsidTr="00D00367">
        <w:trPr>
          <w:trHeight w:val="567"/>
        </w:trPr>
        <w:tc>
          <w:tcPr>
            <w:tcW w:w="384" w:type="pct"/>
            <w:vMerge w:val="restart"/>
            <w:vAlign w:val="center"/>
          </w:tcPr>
          <w:p w14:paraId="2E14A876" w14:textId="77777777" w:rsidR="00A0258D" w:rsidRPr="0082106D" w:rsidRDefault="00000000">
            <w:pPr>
              <w:pStyle w:val="----1"/>
              <w:rPr>
                <w:rFonts w:ascii="Times New Roman" w:hAnsi="Times New Roman"/>
              </w:rPr>
            </w:pPr>
            <w:r w:rsidRPr="0082106D">
              <w:rPr>
                <w:rFonts w:ascii="Times New Roman" w:hAnsi="Times New Roman" w:hint="eastAsia"/>
              </w:rPr>
              <w:t>2.1.1</w:t>
            </w:r>
          </w:p>
        </w:tc>
        <w:tc>
          <w:tcPr>
            <w:tcW w:w="484" w:type="pct"/>
            <w:vMerge w:val="restart"/>
            <w:vAlign w:val="center"/>
          </w:tcPr>
          <w:p w14:paraId="698F877D" w14:textId="77777777" w:rsidR="00A0258D" w:rsidRPr="0082106D" w:rsidRDefault="00000000">
            <w:pPr>
              <w:pStyle w:val="----1"/>
              <w:rPr>
                <w:rFonts w:ascii="Times New Roman" w:hAnsi="Times New Roman"/>
              </w:rPr>
            </w:pPr>
            <w:r w:rsidRPr="0082106D">
              <w:rPr>
                <w:rFonts w:ascii="Times New Roman" w:hAnsi="Times New Roman" w:hint="eastAsia"/>
              </w:rPr>
              <w:t>形式评审标准</w:t>
            </w:r>
          </w:p>
        </w:tc>
        <w:tc>
          <w:tcPr>
            <w:tcW w:w="827" w:type="pct"/>
            <w:tcMar>
              <w:left w:w="75" w:type="dxa"/>
            </w:tcMar>
            <w:vAlign w:val="center"/>
          </w:tcPr>
          <w:p w14:paraId="424DB155" w14:textId="77777777" w:rsidR="00A0258D" w:rsidRPr="0082106D" w:rsidRDefault="00000000">
            <w:pPr>
              <w:pStyle w:val="----1"/>
              <w:rPr>
                <w:rFonts w:ascii="Times New Roman" w:hAnsi="Times New Roman"/>
              </w:rPr>
            </w:pPr>
            <w:r w:rsidRPr="0082106D">
              <w:rPr>
                <w:rFonts w:ascii="Times New Roman" w:hAnsi="Times New Roman" w:hint="eastAsia"/>
              </w:rPr>
              <w:t>投标人名称</w:t>
            </w:r>
          </w:p>
        </w:tc>
        <w:tc>
          <w:tcPr>
            <w:tcW w:w="3304" w:type="pct"/>
            <w:tcMar>
              <w:left w:w="75" w:type="dxa"/>
            </w:tcMar>
            <w:vAlign w:val="center"/>
          </w:tcPr>
          <w:p w14:paraId="3998EB70" w14:textId="77777777" w:rsidR="00A0258D" w:rsidRPr="0082106D" w:rsidRDefault="00000000">
            <w:pPr>
              <w:pStyle w:val="----0"/>
              <w:rPr>
                <w:rFonts w:ascii="Times New Roman" w:hAnsi="Times New Roman"/>
              </w:rPr>
            </w:pPr>
            <w:r w:rsidRPr="0082106D">
              <w:rPr>
                <w:rFonts w:ascii="Times New Roman" w:hAnsi="Times New Roman" w:hint="eastAsia"/>
              </w:rPr>
              <w:t>与营业执照、资质证书、安全生产许可证一致</w:t>
            </w:r>
          </w:p>
        </w:tc>
      </w:tr>
      <w:tr w:rsidR="0082106D" w:rsidRPr="0082106D" w14:paraId="78B8151F" w14:textId="77777777" w:rsidTr="00D00367">
        <w:trPr>
          <w:trHeight w:val="567"/>
        </w:trPr>
        <w:tc>
          <w:tcPr>
            <w:tcW w:w="384" w:type="pct"/>
            <w:vMerge/>
            <w:vAlign w:val="center"/>
          </w:tcPr>
          <w:p w14:paraId="4B9ACB15" w14:textId="77777777" w:rsidR="00A0258D" w:rsidRPr="0082106D" w:rsidRDefault="00A0258D">
            <w:pPr>
              <w:pStyle w:val="----1"/>
              <w:rPr>
                <w:rFonts w:ascii="Times New Roman" w:hAnsi="Times New Roman"/>
              </w:rPr>
            </w:pPr>
          </w:p>
        </w:tc>
        <w:tc>
          <w:tcPr>
            <w:tcW w:w="484" w:type="pct"/>
            <w:vMerge/>
            <w:vAlign w:val="center"/>
          </w:tcPr>
          <w:p w14:paraId="0C6DB315" w14:textId="77777777" w:rsidR="00A0258D" w:rsidRPr="0082106D" w:rsidRDefault="00A0258D">
            <w:pPr>
              <w:pStyle w:val="----1"/>
              <w:rPr>
                <w:rFonts w:ascii="Times New Roman" w:hAnsi="Times New Roman"/>
              </w:rPr>
            </w:pPr>
          </w:p>
        </w:tc>
        <w:tc>
          <w:tcPr>
            <w:tcW w:w="827" w:type="pct"/>
            <w:tcMar>
              <w:left w:w="75" w:type="dxa"/>
            </w:tcMar>
            <w:vAlign w:val="center"/>
          </w:tcPr>
          <w:p w14:paraId="677BE6EC" w14:textId="77777777" w:rsidR="00A0258D" w:rsidRPr="0082106D" w:rsidRDefault="00000000">
            <w:pPr>
              <w:pStyle w:val="----1"/>
              <w:rPr>
                <w:rFonts w:ascii="Times New Roman" w:hAnsi="Times New Roman"/>
              </w:rPr>
            </w:pPr>
            <w:r w:rsidRPr="0082106D">
              <w:rPr>
                <w:rFonts w:ascii="Times New Roman" w:hAnsi="Times New Roman" w:hint="eastAsia"/>
              </w:rPr>
              <w:t>签字盖章</w:t>
            </w:r>
          </w:p>
        </w:tc>
        <w:tc>
          <w:tcPr>
            <w:tcW w:w="3304" w:type="pct"/>
            <w:tcMar>
              <w:left w:w="75" w:type="dxa"/>
            </w:tcMar>
            <w:vAlign w:val="center"/>
          </w:tcPr>
          <w:p w14:paraId="1756D1B7"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3.7.3</w:t>
            </w:r>
            <w:r w:rsidRPr="0082106D">
              <w:rPr>
                <w:rFonts w:ascii="Times New Roman" w:hAnsi="Times New Roman" w:hint="eastAsia"/>
              </w:rPr>
              <w:t>项规定</w:t>
            </w:r>
          </w:p>
        </w:tc>
      </w:tr>
      <w:tr w:rsidR="0082106D" w:rsidRPr="0082106D" w14:paraId="23A0ACD4" w14:textId="77777777" w:rsidTr="00D00367">
        <w:trPr>
          <w:trHeight w:val="567"/>
        </w:trPr>
        <w:tc>
          <w:tcPr>
            <w:tcW w:w="384" w:type="pct"/>
            <w:vMerge/>
            <w:vAlign w:val="center"/>
          </w:tcPr>
          <w:p w14:paraId="490F3694" w14:textId="77777777" w:rsidR="00A0258D" w:rsidRPr="0082106D" w:rsidRDefault="00A0258D">
            <w:pPr>
              <w:pStyle w:val="----1"/>
              <w:rPr>
                <w:rFonts w:ascii="Times New Roman" w:hAnsi="Times New Roman"/>
              </w:rPr>
            </w:pPr>
          </w:p>
        </w:tc>
        <w:tc>
          <w:tcPr>
            <w:tcW w:w="484" w:type="pct"/>
            <w:vMerge/>
            <w:vAlign w:val="center"/>
          </w:tcPr>
          <w:p w14:paraId="67ADB064" w14:textId="77777777" w:rsidR="00A0258D" w:rsidRPr="0082106D" w:rsidRDefault="00A0258D">
            <w:pPr>
              <w:pStyle w:val="----1"/>
              <w:rPr>
                <w:rFonts w:ascii="Times New Roman" w:hAnsi="Times New Roman"/>
              </w:rPr>
            </w:pPr>
          </w:p>
        </w:tc>
        <w:tc>
          <w:tcPr>
            <w:tcW w:w="827" w:type="pct"/>
            <w:tcMar>
              <w:left w:w="75" w:type="dxa"/>
            </w:tcMar>
            <w:vAlign w:val="center"/>
          </w:tcPr>
          <w:p w14:paraId="0D54EA5C" w14:textId="77777777" w:rsidR="00A0258D" w:rsidRPr="0082106D" w:rsidRDefault="00000000">
            <w:pPr>
              <w:pStyle w:val="----1"/>
              <w:rPr>
                <w:rFonts w:ascii="Times New Roman" w:hAnsi="Times New Roman"/>
              </w:rPr>
            </w:pPr>
            <w:r w:rsidRPr="0082106D">
              <w:rPr>
                <w:rFonts w:ascii="Times New Roman" w:hAnsi="Times New Roman" w:hint="eastAsia"/>
              </w:rPr>
              <w:t>投标文件格式</w:t>
            </w:r>
          </w:p>
        </w:tc>
        <w:tc>
          <w:tcPr>
            <w:tcW w:w="3304" w:type="pct"/>
            <w:tcMar>
              <w:left w:w="75" w:type="dxa"/>
            </w:tcMar>
            <w:vAlign w:val="center"/>
          </w:tcPr>
          <w:p w14:paraId="0DAF92D5" w14:textId="77777777" w:rsidR="00A0258D" w:rsidRPr="0082106D" w:rsidRDefault="00000000">
            <w:pPr>
              <w:pStyle w:val="----0"/>
              <w:rPr>
                <w:rFonts w:ascii="Times New Roman" w:hAnsi="Times New Roman"/>
              </w:rPr>
            </w:pPr>
            <w:r w:rsidRPr="0082106D">
              <w:rPr>
                <w:rFonts w:ascii="Times New Roman" w:hAnsi="Times New Roman" w:hint="eastAsia"/>
              </w:rPr>
              <w:t>符合第八章“投标文件格式”的规定</w:t>
            </w:r>
          </w:p>
        </w:tc>
      </w:tr>
      <w:tr w:rsidR="0082106D" w:rsidRPr="0082106D" w14:paraId="321F0CCC" w14:textId="77777777" w:rsidTr="00D00367">
        <w:trPr>
          <w:trHeight w:val="567"/>
        </w:trPr>
        <w:tc>
          <w:tcPr>
            <w:tcW w:w="384" w:type="pct"/>
            <w:vMerge/>
            <w:vAlign w:val="center"/>
          </w:tcPr>
          <w:p w14:paraId="66130460" w14:textId="77777777" w:rsidR="00A0258D" w:rsidRPr="0082106D" w:rsidRDefault="00A0258D">
            <w:pPr>
              <w:pStyle w:val="----1"/>
              <w:rPr>
                <w:rFonts w:ascii="Times New Roman" w:hAnsi="Times New Roman"/>
              </w:rPr>
            </w:pPr>
          </w:p>
        </w:tc>
        <w:tc>
          <w:tcPr>
            <w:tcW w:w="484" w:type="pct"/>
            <w:vMerge/>
            <w:vAlign w:val="center"/>
          </w:tcPr>
          <w:p w14:paraId="029BBC08" w14:textId="77777777" w:rsidR="00A0258D" w:rsidRPr="0082106D" w:rsidRDefault="00A0258D">
            <w:pPr>
              <w:pStyle w:val="----1"/>
              <w:rPr>
                <w:rFonts w:ascii="Times New Roman" w:hAnsi="Times New Roman"/>
              </w:rPr>
            </w:pPr>
          </w:p>
        </w:tc>
        <w:tc>
          <w:tcPr>
            <w:tcW w:w="827" w:type="pct"/>
            <w:tcMar>
              <w:left w:w="75" w:type="dxa"/>
            </w:tcMar>
            <w:vAlign w:val="center"/>
          </w:tcPr>
          <w:p w14:paraId="2B893AA0" w14:textId="77777777" w:rsidR="00A0258D" w:rsidRPr="0082106D" w:rsidRDefault="00000000">
            <w:pPr>
              <w:pStyle w:val="----1"/>
              <w:rPr>
                <w:rFonts w:ascii="Times New Roman" w:hAnsi="Times New Roman"/>
              </w:rPr>
            </w:pPr>
            <w:r w:rsidRPr="0082106D">
              <w:rPr>
                <w:rFonts w:ascii="Times New Roman" w:hAnsi="Times New Roman" w:hint="eastAsia"/>
              </w:rPr>
              <w:t>联合体投标人</w:t>
            </w:r>
          </w:p>
        </w:tc>
        <w:tc>
          <w:tcPr>
            <w:tcW w:w="3304" w:type="pct"/>
            <w:tcMar>
              <w:left w:w="75" w:type="dxa"/>
            </w:tcMar>
            <w:vAlign w:val="center"/>
          </w:tcPr>
          <w:p w14:paraId="4A9ADD0D" w14:textId="77777777" w:rsidR="00A0258D" w:rsidRPr="0082106D" w:rsidRDefault="00000000">
            <w:pPr>
              <w:pStyle w:val="----0"/>
              <w:rPr>
                <w:rFonts w:ascii="Times New Roman" w:hAnsi="Times New Roman"/>
              </w:rPr>
            </w:pPr>
            <w:r w:rsidRPr="0082106D">
              <w:rPr>
                <w:rFonts w:ascii="Times New Roman" w:hAnsi="Times New Roman" w:hint="eastAsia"/>
              </w:rPr>
              <w:t>提交符合招标文件要求的联合体协议书，明确各方承担连带责任，并明确联合体牵头人</w:t>
            </w:r>
          </w:p>
        </w:tc>
      </w:tr>
      <w:tr w:rsidR="0082106D" w:rsidRPr="0082106D" w14:paraId="65213891" w14:textId="77777777" w:rsidTr="00D00367">
        <w:trPr>
          <w:trHeight w:val="1035"/>
        </w:trPr>
        <w:tc>
          <w:tcPr>
            <w:tcW w:w="384" w:type="pct"/>
            <w:vMerge/>
            <w:vAlign w:val="center"/>
          </w:tcPr>
          <w:p w14:paraId="6C3AB61D" w14:textId="77777777" w:rsidR="00A0258D" w:rsidRPr="0082106D" w:rsidRDefault="00A0258D">
            <w:pPr>
              <w:pStyle w:val="----1"/>
              <w:rPr>
                <w:rFonts w:ascii="Times New Roman" w:hAnsi="Times New Roman"/>
              </w:rPr>
            </w:pPr>
          </w:p>
        </w:tc>
        <w:tc>
          <w:tcPr>
            <w:tcW w:w="484" w:type="pct"/>
            <w:vMerge/>
            <w:vAlign w:val="center"/>
          </w:tcPr>
          <w:p w14:paraId="236965BB" w14:textId="77777777" w:rsidR="00A0258D" w:rsidRPr="0082106D" w:rsidRDefault="00A0258D">
            <w:pPr>
              <w:pStyle w:val="----1"/>
              <w:rPr>
                <w:rFonts w:ascii="Times New Roman" w:hAnsi="Times New Roman"/>
              </w:rPr>
            </w:pPr>
          </w:p>
        </w:tc>
        <w:tc>
          <w:tcPr>
            <w:tcW w:w="827" w:type="pct"/>
            <w:tcMar>
              <w:left w:w="75" w:type="dxa"/>
            </w:tcMar>
            <w:vAlign w:val="center"/>
          </w:tcPr>
          <w:p w14:paraId="1D707FB1" w14:textId="77777777" w:rsidR="00A0258D" w:rsidRPr="0082106D" w:rsidRDefault="00000000">
            <w:pPr>
              <w:pStyle w:val="----1"/>
              <w:rPr>
                <w:rFonts w:ascii="Times New Roman" w:hAnsi="Times New Roman"/>
              </w:rPr>
            </w:pPr>
            <w:r w:rsidRPr="0082106D">
              <w:rPr>
                <w:rFonts w:ascii="Times New Roman" w:hAnsi="Times New Roman" w:hint="eastAsia"/>
              </w:rPr>
              <w:t>未出现异常</w:t>
            </w:r>
          </w:p>
          <w:p w14:paraId="7FDF6B16" w14:textId="77777777" w:rsidR="00A0258D" w:rsidRPr="0082106D" w:rsidRDefault="00000000">
            <w:pPr>
              <w:pStyle w:val="----1"/>
              <w:rPr>
                <w:rFonts w:ascii="Times New Roman" w:hAnsi="Times New Roman"/>
              </w:rPr>
            </w:pPr>
            <w:r w:rsidRPr="0082106D">
              <w:rPr>
                <w:rFonts w:ascii="Times New Roman" w:hAnsi="Times New Roman" w:hint="eastAsia"/>
              </w:rPr>
              <w:t>情形</w:t>
            </w:r>
          </w:p>
        </w:tc>
        <w:tc>
          <w:tcPr>
            <w:tcW w:w="3304" w:type="pct"/>
            <w:tcMar>
              <w:left w:w="75" w:type="dxa"/>
            </w:tcMar>
            <w:vAlign w:val="center"/>
          </w:tcPr>
          <w:p w14:paraId="391C1744" w14:textId="77777777" w:rsidR="00A0258D" w:rsidRPr="0082106D" w:rsidRDefault="00000000">
            <w:pPr>
              <w:pStyle w:val="----0"/>
              <w:rPr>
                <w:rFonts w:ascii="Times New Roman" w:hAnsi="Times New Roman"/>
              </w:rPr>
            </w:pPr>
            <w:bookmarkStart w:id="454" w:name="_Hlk194506135"/>
            <w:r w:rsidRPr="0082106D">
              <w:rPr>
                <w:rFonts w:ascii="Times New Roman" w:hAnsi="Times New Roman" w:hint="eastAsia"/>
              </w:rPr>
              <w:t>不同投标人未出现使用相同的</w:t>
            </w:r>
            <w:bookmarkStart w:id="455" w:name="OLE_LINK3"/>
            <w:r w:rsidRPr="0082106D">
              <w:rPr>
                <w:rFonts w:ascii="Times New Roman" w:hAnsi="Times New Roman" w:hint="eastAsia"/>
              </w:rPr>
              <w:t>投标文件制作机器码</w:t>
            </w:r>
            <w:bookmarkEnd w:id="455"/>
            <w:r w:rsidRPr="0082106D">
              <w:rPr>
                <w:rFonts w:ascii="Times New Roman" w:hAnsi="Times New Roman" w:hint="eastAsia"/>
              </w:rPr>
              <w:t>或使用相同</w:t>
            </w:r>
            <w:r w:rsidRPr="0082106D">
              <w:rPr>
                <w:rFonts w:ascii="宋体" w:hAnsi="宋体" w:cs="宋体" w:hint="eastAsia"/>
              </w:rPr>
              <w:t>文件创建标识码</w:t>
            </w:r>
            <w:r w:rsidRPr="0082106D">
              <w:rPr>
                <w:rFonts w:ascii="Times New Roman" w:hAnsi="Times New Roman" w:hint="eastAsia"/>
              </w:rPr>
              <w:t>进行投标的情形；</w:t>
            </w:r>
          </w:p>
          <w:p w14:paraId="05B55151" w14:textId="77777777" w:rsidR="00A0258D" w:rsidRPr="0082106D" w:rsidRDefault="00000000">
            <w:pPr>
              <w:pStyle w:val="----0"/>
              <w:rPr>
                <w:rFonts w:ascii="Times New Roman" w:hAnsi="Times New Roman"/>
              </w:rPr>
            </w:pPr>
            <w:r w:rsidRPr="0082106D">
              <w:rPr>
                <w:rFonts w:ascii="Times New Roman" w:hAnsi="Times New Roman" w:hint="eastAsia"/>
              </w:rPr>
              <w:t>其他：</w:t>
            </w:r>
          </w:p>
          <w:p w14:paraId="17FD3A17" w14:textId="77777777" w:rsidR="00A0258D" w:rsidRPr="0082106D" w:rsidRDefault="00000000">
            <w:pPr>
              <w:pStyle w:val="----0"/>
              <w:rPr>
                <w:rFonts w:ascii="宋体" w:hAnsi="宋体" w:cs="宋体"/>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）不同</w:t>
            </w:r>
            <w:r w:rsidRPr="0082106D">
              <w:rPr>
                <w:rFonts w:ascii="宋体" w:hAnsi="宋体" w:cs="宋体" w:hint="eastAsia"/>
              </w:rPr>
              <w:t>投标人投标 MAC 地址一致的；</w:t>
            </w:r>
          </w:p>
          <w:p w14:paraId="68AA3788"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）不同</w:t>
            </w:r>
            <w:r w:rsidRPr="0082106D">
              <w:rPr>
                <w:rFonts w:ascii="宋体" w:hAnsi="宋体" w:cs="宋体" w:hint="eastAsia"/>
              </w:rPr>
              <w:t>投标人申请开具电子保函 MAC 地址一致的。</w:t>
            </w:r>
            <w:bookmarkEnd w:id="454"/>
          </w:p>
        </w:tc>
      </w:tr>
      <w:tr w:rsidR="0082106D" w:rsidRPr="0082106D" w14:paraId="5262C92F" w14:textId="77777777" w:rsidTr="00D00367">
        <w:trPr>
          <w:trHeight w:val="567"/>
        </w:trPr>
        <w:tc>
          <w:tcPr>
            <w:tcW w:w="384" w:type="pct"/>
            <w:vMerge/>
            <w:vAlign w:val="center"/>
          </w:tcPr>
          <w:p w14:paraId="4683FC8D" w14:textId="77777777" w:rsidR="00A0258D" w:rsidRPr="0082106D" w:rsidRDefault="00A0258D">
            <w:pPr>
              <w:pStyle w:val="----1"/>
              <w:rPr>
                <w:rFonts w:ascii="Times New Roman" w:hAnsi="Times New Roman"/>
              </w:rPr>
            </w:pPr>
          </w:p>
        </w:tc>
        <w:tc>
          <w:tcPr>
            <w:tcW w:w="484" w:type="pct"/>
            <w:vMerge/>
            <w:vAlign w:val="center"/>
          </w:tcPr>
          <w:p w14:paraId="507C79F3" w14:textId="77777777" w:rsidR="00A0258D" w:rsidRPr="0082106D" w:rsidRDefault="00A0258D">
            <w:pPr>
              <w:pStyle w:val="----1"/>
              <w:rPr>
                <w:rFonts w:ascii="Times New Roman" w:hAnsi="Times New Roman"/>
              </w:rPr>
            </w:pPr>
          </w:p>
        </w:tc>
        <w:tc>
          <w:tcPr>
            <w:tcW w:w="827" w:type="pct"/>
            <w:tcMar>
              <w:left w:w="75" w:type="dxa"/>
            </w:tcMar>
            <w:vAlign w:val="center"/>
          </w:tcPr>
          <w:p w14:paraId="525F391E" w14:textId="77777777" w:rsidR="00A0258D" w:rsidRPr="0082106D" w:rsidRDefault="00000000">
            <w:pPr>
              <w:pStyle w:val="----1"/>
              <w:rPr>
                <w:rFonts w:ascii="Times New Roman" w:hAnsi="Times New Roman"/>
              </w:rPr>
            </w:pPr>
            <w:r w:rsidRPr="0082106D">
              <w:rPr>
                <w:rFonts w:ascii="Times New Roman" w:hAnsi="Times New Roman" w:hint="eastAsia"/>
              </w:rPr>
              <w:t>未出现投</w:t>
            </w:r>
          </w:p>
          <w:p w14:paraId="2A1F0592" w14:textId="77777777" w:rsidR="00A0258D" w:rsidRPr="0082106D" w:rsidRDefault="00000000">
            <w:pPr>
              <w:pStyle w:val="----1"/>
              <w:rPr>
                <w:rFonts w:ascii="Times New Roman" w:hAnsi="Times New Roman"/>
              </w:rPr>
            </w:pPr>
            <w:r w:rsidRPr="0082106D">
              <w:rPr>
                <w:rFonts w:ascii="Times New Roman" w:hAnsi="Times New Roman" w:hint="eastAsia"/>
              </w:rPr>
              <w:t>标报价</w:t>
            </w:r>
          </w:p>
        </w:tc>
        <w:tc>
          <w:tcPr>
            <w:tcW w:w="3304" w:type="pct"/>
            <w:tcMar>
              <w:left w:w="75" w:type="dxa"/>
            </w:tcMar>
            <w:vAlign w:val="center"/>
          </w:tcPr>
          <w:p w14:paraId="03258B6F" w14:textId="77777777" w:rsidR="00A0258D" w:rsidRPr="0082106D" w:rsidRDefault="00000000">
            <w:pPr>
              <w:pStyle w:val="----0"/>
              <w:rPr>
                <w:rFonts w:ascii="Times New Roman" w:hAnsi="Times New Roman"/>
              </w:rPr>
            </w:pPr>
            <w:r w:rsidRPr="0082106D">
              <w:rPr>
                <w:rFonts w:ascii="Times New Roman" w:hAnsi="Times New Roman" w:hint="eastAsia"/>
              </w:rPr>
              <w:t>商务文件中未出现有关投标报价的内容</w:t>
            </w:r>
          </w:p>
        </w:tc>
      </w:tr>
      <w:tr w:rsidR="0082106D" w:rsidRPr="0082106D" w14:paraId="06112E8B" w14:textId="77777777" w:rsidTr="00D00367">
        <w:trPr>
          <w:trHeight w:val="567"/>
        </w:trPr>
        <w:tc>
          <w:tcPr>
            <w:tcW w:w="384" w:type="pct"/>
            <w:vMerge w:val="restart"/>
            <w:vAlign w:val="center"/>
          </w:tcPr>
          <w:p w14:paraId="32CD0232" w14:textId="77777777" w:rsidR="00A0258D" w:rsidRPr="0082106D" w:rsidRDefault="00000000">
            <w:pPr>
              <w:pStyle w:val="----1"/>
              <w:rPr>
                <w:rFonts w:ascii="Times New Roman" w:hAnsi="Times New Roman"/>
              </w:rPr>
            </w:pPr>
            <w:r w:rsidRPr="0082106D">
              <w:rPr>
                <w:rFonts w:ascii="Times New Roman" w:hAnsi="Times New Roman" w:hint="eastAsia"/>
              </w:rPr>
              <w:t>2.1.2</w:t>
            </w:r>
          </w:p>
        </w:tc>
        <w:tc>
          <w:tcPr>
            <w:tcW w:w="484" w:type="pct"/>
            <w:vMerge w:val="restart"/>
            <w:vAlign w:val="center"/>
          </w:tcPr>
          <w:p w14:paraId="7DD9F4C7" w14:textId="77777777" w:rsidR="00A0258D" w:rsidRPr="0082106D" w:rsidRDefault="00000000">
            <w:pPr>
              <w:pStyle w:val="----1"/>
              <w:rPr>
                <w:rFonts w:ascii="Times New Roman" w:hAnsi="Times New Roman"/>
              </w:rPr>
            </w:pPr>
            <w:r w:rsidRPr="0082106D">
              <w:rPr>
                <w:rFonts w:ascii="Times New Roman" w:hAnsi="Times New Roman" w:hint="eastAsia"/>
              </w:rPr>
              <w:t>资格评审标准</w:t>
            </w:r>
          </w:p>
        </w:tc>
        <w:tc>
          <w:tcPr>
            <w:tcW w:w="827" w:type="pct"/>
            <w:tcMar>
              <w:left w:w="75" w:type="dxa"/>
            </w:tcMar>
            <w:vAlign w:val="center"/>
          </w:tcPr>
          <w:p w14:paraId="2D907479" w14:textId="77777777" w:rsidR="00A0258D" w:rsidRPr="0082106D" w:rsidRDefault="00000000">
            <w:pPr>
              <w:pStyle w:val="----1"/>
              <w:rPr>
                <w:rFonts w:ascii="Times New Roman" w:hAnsi="Times New Roman"/>
              </w:rPr>
            </w:pPr>
            <w:r w:rsidRPr="0082106D">
              <w:rPr>
                <w:rFonts w:ascii="Times New Roman" w:hAnsi="Times New Roman" w:hint="eastAsia"/>
              </w:rPr>
              <w:t>营业执照</w:t>
            </w:r>
          </w:p>
        </w:tc>
        <w:tc>
          <w:tcPr>
            <w:tcW w:w="3304" w:type="pct"/>
            <w:tcMar>
              <w:left w:w="75" w:type="dxa"/>
            </w:tcMar>
            <w:vAlign w:val="center"/>
          </w:tcPr>
          <w:p w14:paraId="19D11B4E" w14:textId="77777777" w:rsidR="00A0258D" w:rsidRPr="0082106D" w:rsidRDefault="00000000">
            <w:pPr>
              <w:pStyle w:val="----0"/>
              <w:rPr>
                <w:rFonts w:ascii="Times New Roman" w:hAnsi="Times New Roman"/>
              </w:rPr>
            </w:pPr>
            <w:r w:rsidRPr="0082106D">
              <w:rPr>
                <w:rFonts w:ascii="Times New Roman" w:hAnsi="Times New Roman" w:hint="eastAsia"/>
              </w:rPr>
              <w:t>具备有效的营业执照，如为联合体投标，联合体各方均须提供</w:t>
            </w:r>
          </w:p>
        </w:tc>
      </w:tr>
      <w:tr w:rsidR="0082106D" w:rsidRPr="0082106D" w14:paraId="5733D9E6" w14:textId="77777777" w:rsidTr="00D00367">
        <w:trPr>
          <w:trHeight w:val="567"/>
        </w:trPr>
        <w:tc>
          <w:tcPr>
            <w:tcW w:w="384" w:type="pct"/>
            <w:vMerge/>
            <w:vAlign w:val="center"/>
          </w:tcPr>
          <w:p w14:paraId="5C334E9B" w14:textId="77777777" w:rsidR="00A0258D" w:rsidRPr="0082106D" w:rsidRDefault="00A0258D">
            <w:pPr>
              <w:pStyle w:val="----1"/>
              <w:rPr>
                <w:rFonts w:ascii="Times New Roman" w:hAnsi="Times New Roman"/>
              </w:rPr>
            </w:pPr>
          </w:p>
        </w:tc>
        <w:tc>
          <w:tcPr>
            <w:tcW w:w="484" w:type="pct"/>
            <w:vMerge/>
            <w:vAlign w:val="center"/>
          </w:tcPr>
          <w:p w14:paraId="375B6E6B" w14:textId="77777777" w:rsidR="00A0258D" w:rsidRPr="0082106D" w:rsidRDefault="00A0258D">
            <w:pPr>
              <w:pStyle w:val="----1"/>
              <w:rPr>
                <w:rFonts w:ascii="Times New Roman" w:hAnsi="Times New Roman"/>
              </w:rPr>
            </w:pPr>
          </w:p>
        </w:tc>
        <w:tc>
          <w:tcPr>
            <w:tcW w:w="827" w:type="pct"/>
            <w:tcMar>
              <w:left w:w="75" w:type="dxa"/>
            </w:tcMar>
            <w:vAlign w:val="center"/>
          </w:tcPr>
          <w:p w14:paraId="49A7DE1B" w14:textId="77777777" w:rsidR="00A0258D" w:rsidRPr="0082106D" w:rsidRDefault="00000000">
            <w:pPr>
              <w:pStyle w:val="----1"/>
              <w:rPr>
                <w:rFonts w:ascii="Times New Roman" w:hAnsi="Times New Roman"/>
              </w:rPr>
            </w:pPr>
            <w:r w:rsidRPr="0082106D">
              <w:rPr>
                <w:rFonts w:ascii="Times New Roman" w:hAnsi="Times New Roman" w:hint="eastAsia"/>
              </w:rPr>
              <w:t>资质等级</w:t>
            </w:r>
          </w:p>
        </w:tc>
        <w:tc>
          <w:tcPr>
            <w:tcW w:w="3304" w:type="pct"/>
            <w:tcMar>
              <w:left w:w="75" w:type="dxa"/>
            </w:tcMar>
            <w:vAlign w:val="center"/>
          </w:tcPr>
          <w:p w14:paraId="4800867A"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1E26909C" w14:textId="77777777" w:rsidTr="00D00367">
        <w:trPr>
          <w:trHeight w:val="567"/>
        </w:trPr>
        <w:tc>
          <w:tcPr>
            <w:tcW w:w="384" w:type="pct"/>
            <w:vMerge/>
            <w:vAlign w:val="center"/>
          </w:tcPr>
          <w:p w14:paraId="7B3B35C0" w14:textId="77777777" w:rsidR="00A0258D" w:rsidRPr="0082106D" w:rsidRDefault="00A0258D">
            <w:pPr>
              <w:pStyle w:val="----1"/>
              <w:rPr>
                <w:rFonts w:ascii="Times New Roman" w:hAnsi="Times New Roman"/>
              </w:rPr>
            </w:pPr>
          </w:p>
        </w:tc>
        <w:tc>
          <w:tcPr>
            <w:tcW w:w="484" w:type="pct"/>
            <w:vMerge/>
            <w:vAlign w:val="center"/>
          </w:tcPr>
          <w:p w14:paraId="298A07DA" w14:textId="77777777" w:rsidR="00A0258D" w:rsidRPr="0082106D" w:rsidRDefault="00A0258D">
            <w:pPr>
              <w:pStyle w:val="----1"/>
              <w:rPr>
                <w:rFonts w:ascii="Times New Roman" w:hAnsi="Times New Roman"/>
              </w:rPr>
            </w:pPr>
          </w:p>
        </w:tc>
        <w:tc>
          <w:tcPr>
            <w:tcW w:w="827" w:type="pct"/>
            <w:tcMar>
              <w:left w:w="75" w:type="dxa"/>
            </w:tcMar>
            <w:vAlign w:val="center"/>
          </w:tcPr>
          <w:p w14:paraId="2F5C0ED6" w14:textId="77777777" w:rsidR="00A0258D" w:rsidRPr="0082106D" w:rsidRDefault="00000000">
            <w:pPr>
              <w:pStyle w:val="----1"/>
              <w:rPr>
                <w:rFonts w:ascii="Times New Roman" w:hAnsi="Times New Roman"/>
              </w:rPr>
            </w:pPr>
            <w:r w:rsidRPr="0082106D">
              <w:rPr>
                <w:rFonts w:ascii="Times New Roman" w:hAnsi="Times New Roman" w:hint="eastAsia"/>
              </w:rPr>
              <w:t>安全生产</w:t>
            </w:r>
          </w:p>
          <w:p w14:paraId="79B1FD02" w14:textId="77777777" w:rsidR="00A0258D" w:rsidRPr="0082106D" w:rsidRDefault="00000000">
            <w:pPr>
              <w:pStyle w:val="----1"/>
              <w:rPr>
                <w:rFonts w:ascii="Times New Roman" w:hAnsi="Times New Roman"/>
              </w:rPr>
            </w:pPr>
            <w:r w:rsidRPr="0082106D">
              <w:rPr>
                <w:rFonts w:ascii="Times New Roman" w:hAnsi="Times New Roman" w:hint="eastAsia"/>
              </w:rPr>
              <w:t>许可证</w:t>
            </w:r>
          </w:p>
        </w:tc>
        <w:tc>
          <w:tcPr>
            <w:tcW w:w="3304" w:type="pct"/>
            <w:tcMar>
              <w:left w:w="75" w:type="dxa"/>
            </w:tcMar>
            <w:vAlign w:val="center"/>
          </w:tcPr>
          <w:p w14:paraId="3C442AB1" w14:textId="77777777" w:rsidR="00A0258D" w:rsidRPr="0082106D" w:rsidRDefault="00000000">
            <w:pPr>
              <w:pStyle w:val="----0"/>
              <w:rPr>
                <w:rFonts w:ascii="Times New Roman" w:hAnsi="Times New Roman"/>
              </w:rPr>
            </w:pPr>
            <w:r w:rsidRPr="0082106D">
              <w:rPr>
                <w:rFonts w:ascii="Times New Roman" w:hAnsi="Times New Roman" w:hint="eastAsia"/>
              </w:rPr>
              <w:t>具备有效的安全生产许可证</w:t>
            </w:r>
          </w:p>
        </w:tc>
      </w:tr>
      <w:tr w:rsidR="0082106D" w:rsidRPr="0082106D" w14:paraId="5131584D" w14:textId="77777777" w:rsidTr="00D00367">
        <w:trPr>
          <w:trHeight w:val="567"/>
        </w:trPr>
        <w:tc>
          <w:tcPr>
            <w:tcW w:w="384" w:type="pct"/>
            <w:vMerge/>
            <w:vAlign w:val="center"/>
          </w:tcPr>
          <w:p w14:paraId="48866F03" w14:textId="77777777" w:rsidR="00A0258D" w:rsidRPr="0082106D" w:rsidRDefault="00A0258D">
            <w:pPr>
              <w:pStyle w:val="----1"/>
              <w:rPr>
                <w:rFonts w:ascii="Times New Roman" w:hAnsi="Times New Roman"/>
              </w:rPr>
            </w:pPr>
          </w:p>
        </w:tc>
        <w:tc>
          <w:tcPr>
            <w:tcW w:w="484" w:type="pct"/>
            <w:vMerge/>
            <w:vAlign w:val="center"/>
          </w:tcPr>
          <w:p w14:paraId="685DA4B9" w14:textId="77777777" w:rsidR="00A0258D" w:rsidRPr="0082106D" w:rsidRDefault="00A0258D">
            <w:pPr>
              <w:pStyle w:val="----1"/>
              <w:rPr>
                <w:rFonts w:ascii="Times New Roman" w:hAnsi="Times New Roman"/>
              </w:rPr>
            </w:pPr>
          </w:p>
        </w:tc>
        <w:tc>
          <w:tcPr>
            <w:tcW w:w="827" w:type="pct"/>
            <w:tcMar>
              <w:left w:w="75" w:type="dxa"/>
            </w:tcMar>
            <w:vAlign w:val="center"/>
          </w:tcPr>
          <w:p w14:paraId="6B8536DB" w14:textId="77777777" w:rsidR="00A0258D" w:rsidRPr="0082106D" w:rsidRDefault="00000000">
            <w:pPr>
              <w:pStyle w:val="----1"/>
              <w:rPr>
                <w:rFonts w:ascii="Times New Roman" w:hAnsi="Times New Roman"/>
              </w:rPr>
            </w:pPr>
            <w:r w:rsidRPr="0082106D">
              <w:rPr>
                <w:rFonts w:ascii="Times New Roman" w:hAnsi="Times New Roman" w:hint="eastAsia"/>
              </w:rPr>
              <w:t>财务要求</w:t>
            </w:r>
          </w:p>
        </w:tc>
        <w:tc>
          <w:tcPr>
            <w:tcW w:w="3304" w:type="pct"/>
            <w:tcMar>
              <w:left w:w="75" w:type="dxa"/>
            </w:tcMar>
            <w:vAlign w:val="center"/>
          </w:tcPr>
          <w:p w14:paraId="70964DBE"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44F2DD60" w14:textId="77777777" w:rsidTr="00D00367">
        <w:trPr>
          <w:trHeight w:val="567"/>
        </w:trPr>
        <w:tc>
          <w:tcPr>
            <w:tcW w:w="384" w:type="pct"/>
            <w:vMerge/>
            <w:vAlign w:val="center"/>
          </w:tcPr>
          <w:p w14:paraId="6D155990" w14:textId="77777777" w:rsidR="00A0258D" w:rsidRPr="0082106D" w:rsidRDefault="00A0258D">
            <w:pPr>
              <w:pStyle w:val="----1"/>
              <w:rPr>
                <w:rFonts w:ascii="Times New Roman" w:hAnsi="Times New Roman"/>
              </w:rPr>
            </w:pPr>
          </w:p>
        </w:tc>
        <w:tc>
          <w:tcPr>
            <w:tcW w:w="484" w:type="pct"/>
            <w:vMerge/>
            <w:vAlign w:val="center"/>
          </w:tcPr>
          <w:p w14:paraId="6719D01D" w14:textId="77777777" w:rsidR="00A0258D" w:rsidRPr="0082106D" w:rsidRDefault="00A0258D">
            <w:pPr>
              <w:pStyle w:val="----1"/>
              <w:rPr>
                <w:rFonts w:ascii="Times New Roman" w:hAnsi="Times New Roman"/>
              </w:rPr>
            </w:pPr>
          </w:p>
        </w:tc>
        <w:tc>
          <w:tcPr>
            <w:tcW w:w="827" w:type="pct"/>
            <w:tcMar>
              <w:left w:w="75" w:type="dxa"/>
            </w:tcMar>
            <w:vAlign w:val="center"/>
          </w:tcPr>
          <w:p w14:paraId="6451CA77" w14:textId="77777777" w:rsidR="00A0258D" w:rsidRPr="0082106D" w:rsidRDefault="00000000">
            <w:pPr>
              <w:pStyle w:val="----1"/>
              <w:rPr>
                <w:rFonts w:ascii="Times New Roman" w:hAnsi="Times New Roman"/>
              </w:rPr>
            </w:pPr>
            <w:r w:rsidRPr="0082106D">
              <w:rPr>
                <w:rFonts w:ascii="Times New Roman" w:hAnsi="Times New Roman" w:hint="eastAsia"/>
              </w:rPr>
              <w:t>投标人</w:t>
            </w:r>
          </w:p>
          <w:p w14:paraId="30D12095" w14:textId="77777777" w:rsidR="00A0258D" w:rsidRPr="0082106D" w:rsidRDefault="00000000">
            <w:pPr>
              <w:pStyle w:val="----1"/>
              <w:rPr>
                <w:rFonts w:ascii="Times New Roman" w:hAnsi="Times New Roman"/>
              </w:rPr>
            </w:pPr>
            <w:r w:rsidRPr="0082106D">
              <w:rPr>
                <w:rFonts w:ascii="Times New Roman" w:hAnsi="Times New Roman" w:hint="eastAsia"/>
              </w:rPr>
              <w:t>业绩要求</w:t>
            </w:r>
          </w:p>
        </w:tc>
        <w:tc>
          <w:tcPr>
            <w:tcW w:w="3304" w:type="pct"/>
            <w:tcMar>
              <w:left w:w="75" w:type="dxa"/>
            </w:tcMar>
            <w:vAlign w:val="center"/>
          </w:tcPr>
          <w:p w14:paraId="61DBB670"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7C07F4F6" w14:textId="77777777" w:rsidTr="00D00367">
        <w:trPr>
          <w:trHeight w:val="567"/>
        </w:trPr>
        <w:tc>
          <w:tcPr>
            <w:tcW w:w="384" w:type="pct"/>
            <w:vMerge/>
            <w:vAlign w:val="center"/>
          </w:tcPr>
          <w:p w14:paraId="34237AED" w14:textId="77777777" w:rsidR="00A0258D" w:rsidRPr="0082106D" w:rsidRDefault="00A0258D">
            <w:pPr>
              <w:pStyle w:val="----1"/>
              <w:rPr>
                <w:rFonts w:ascii="Times New Roman" w:hAnsi="Times New Roman"/>
              </w:rPr>
            </w:pPr>
          </w:p>
        </w:tc>
        <w:tc>
          <w:tcPr>
            <w:tcW w:w="484" w:type="pct"/>
            <w:vMerge/>
            <w:vAlign w:val="center"/>
          </w:tcPr>
          <w:p w14:paraId="502FA1C6" w14:textId="77777777" w:rsidR="00A0258D" w:rsidRPr="0082106D" w:rsidRDefault="00A0258D">
            <w:pPr>
              <w:pStyle w:val="----1"/>
              <w:rPr>
                <w:rFonts w:ascii="Times New Roman" w:hAnsi="Times New Roman"/>
              </w:rPr>
            </w:pPr>
          </w:p>
        </w:tc>
        <w:tc>
          <w:tcPr>
            <w:tcW w:w="827" w:type="pct"/>
            <w:tcMar>
              <w:left w:w="75" w:type="dxa"/>
            </w:tcMar>
            <w:vAlign w:val="center"/>
          </w:tcPr>
          <w:p w14:paraId="4E5E144D" w14:textId="77777777" w:rsidR="00A0258D" w:rsidRPr="0082106D" w:rsidRDefault="00000000">
            <w:pPr>
              <w:pStyle w:val="----1"/>
              <w:rPr>
                <w:rFonts w:ascii="Times New Roman" w:hAnsi="Times New Roman"/>
              </w:rPr>
            </w:pPr>
            <w:r w:rsidRPr="0082106D">
              <w:rPr>
                <w:rFonts w:ascii="Times New Roman" w:hAnsi="Times New Roman" w:hint="eastAsia"/>
              </w:rPr>
              <w:t>信誉要求</w:t>
            </w:r>
          </w:p>
        </w:tc>
        <w:tc>
          <w:tcPr>
            <w:tcW w:w="3304" w:type="pct"/>
            <w:tcMar>
              <w:left w:w="75" w:type="dxa"/>
            </w:tcMar>
            <w:vAlign w:val="center"/>
          </w:tcPr>
          <w:p w14:paraId="0A3DB2FB"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项规定。投标人在投标函中承诺，不需要提供相关证明。</w:t>
            </w:r>
          </w:p>
        </w:tc>
      </w:tr>
      <w:tr w:rsidR="0082106D" w:rsidRPr="0082106D" w14:paraId="5CEDE2FA" w14:textId="77777777" w:rsidTr="00D00367">
        <w:trPr>
          <w:trHeight w:val="567"/>
        </w:trPr>
        <w:tc>
          <w:tcPr>
            <w:tcW w:w="384" w:type="pct"/>
            <w:vMerge/>
            <w:vAlign w:val="center"/>
          </w:tcPr>
          <w:p w14:paraId="584D80E5" w14:textId="77777777" w:rsidR="00A0258D" w:rsidRPr="0082106D" w:rsidRDefault="00A0258D">
            <w:pPr>
              <w:pStyle w:val="----1"/>
              <w:rPr>
                <w:rFonts w:ascii="Times New Roman" w:hAnsi="Times New Roman"/>
              </w:rPr>
            </w:pPr>
          </w:p>
        </w:tc>
        <w:tc>
          <w:tcPr>
            <w:tcW w:w="484" w:type="pct"/>
            <w:vMerge/>
            <w:vAlign w:val="center"/>
          </w:tcPr>
          <w:p w14:paraId="3056B107" w14:textId="77777777" w:rsidR="00A0258D" w:rsidRPr="0082106D" w:rsidRDefault="00A0258D">
            <w:pPr>
              <w:pStyle w:val="----1"/>
              <w:rPr>
                <w:rFonts w:ascii="Times New Roman" w:hAnsi="Times New Roman"/>
              </w:rPr>
            </w:pPr>
          </w:p>
        </w:tc>
        <w:tc>
          <w:tcPr>
            <w:tcW w:w="827" w:type="pct"/>
            <w:tcMar>
              <w:left w:w="75" w:type="dxa"/>
            </w:tcMar>
            <w:vAlign w:val="center"/>
          </w:tcPr>
          <w:p w14:paraId="08D2193C" w14:textId="77777777" w:rsidR="00A0258D" w:rsidRPr="0082106D" w:rsidRDefault="00000000">
            <w:pPr>
              <w:pStyle w:val="----1"/>
              <w:rPr>
                <w:rFonts w:ascii="Times New Roman" w:hAnsi="Times New Roman"/>
              </w:rPr>
            </w:pPr>
            <w:r w:rsidRPr="0082106D">
              <w:rPr>
                <w:rFonts w:ascii="Times New Roman" w:hAnsi="Times New Roman" w:hint="eastAsia"/>
              </w:rPr>
              <w:t>项目经理</w:t>
            </w:r>
          </w:p>
        </w:tc>
        <w:tc>
          <w:tcPr>
            <w:tcW w:w="3304" w:type="pct"/>
            <w:tcMar>
              <w:left w:w="75" w:type="dxa"/>
            </w:tcMar>
            <w:vAlign w:val="center"/>
          </w:tcPr>
          <w:p w14:paraId="7F1ED568"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7FAAE448" w14:textId="77777777" w:rsidTr="00D00367">
        <w:trPr>
          <w:trHeight w:val="567"/>
        </w:trPr>
        <w:tc>
          <w:tcPr>
            <w:tcW w:w="384" w:type="pct"/>
            <w:vMerge/>
            <w:vAlign w:val="center"/>
          </w:tcPr>
          <w:p w14:paraId="2D2975C0" w14:textId="77777777" w:rsidR="00A0258D" w:rsidRPr="0082106D" w:rsidRDefault="00A0258D">
            <w:pPr>
              <w:pStyle w:val="----1"/>
              <w:rPr>
                <w:rFonts w:ascii="Times New Roman" w:hAnsi="Times New Roman"/>
              </w:rPr>
            </w:pPr>
          </w:p>
        </w:tc>
        <w:tc>
          <w:tcPr>
            <w:tcW w:w="484" w:type="pct"/>
            <w:vMerge/>
            <w:vAlign w:val="center"/>
          </w:tcPr>
          <w:p w14:paraId="2A9713EE" w14:textId="77777777" w:rsidR="00A0258D" w:rsidRPr="0082106D" w:rsidRDefault="00A0258D">
            <w:pPr>
              <w:pStyle w:val="----1"/>
              <w:rPr>
                <w:rFonts w:ascii="Times New Roman" w:hAnsi="Times New Roman"/>
              </w:rPr>
            </w:pPr>
          </w:p>
        </w:tc>
        <w:tc>
          <w:tcPr>
            <w:tcW w:w="827" w:type="pct"/>
            <w:tcMar>
              <w:left w:w="75" w:type="dxa"/>
            </w:tcMar>
            <w:vAlign w:val="center"/>
          </w:tcPr>
          <w:p w14:paraId="00E44863" w14:textId="77777777" w:rsidR="00A0258D" w:rsidRPr="0082106D" w:rsidRDefault="00000000">
            <w:pPr>
              <w:pStyle w:val="----1"/>
              <w:rPr>
                <w:rFonts w:ascii="Times New Roman" w:hAnsi="Times New Roman"/>
              </w:rPr>
            </w:pPr>
            <w:r w:rsidRPr="0082106D">
              <w:rPr>
                <w:rFonts w:ascii="Times New Roman" w:hAnsi="Times New Roman" w:hint="eastAsia"/>
              </w:rPr>
              <w:t>项目经理业绩要求</w:t>
            </w:r>
          </w:p>
        </w:tc>
        <w:tc>
          <w:tcPr>
            <w:tcW w:w="3304" w:type="pct"/>
            <w:tcMar>
              <w:left w:w="75" w:type="dxa"/>
            </w:tcMar>
            <w:vAlign w:val="center"/>
          </w:tcPr>
          <w:p w14:paraId="50B9B6E9"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3C33BEF5" w14:textId="77777777" w:rsidTr="00D00367">
        <w:trPr>
          <w:trHeight w:val="567"/>
        </w:trPr>
        <w:tc>
          <w:tcPr>
            <w:tcW w:w="384" w:type="pct"/>
            <w:vMerge/>
            <w:vAlign w:val="center"/>
          </w:tcPr>
          <w:p w14:paraId="5A048914" w14:textId="77777777" w:rsidR="00A0258D" w:rsidRPr="0082106D" w:rsidRDefault="00A0258D">
            <w:pPr>
              <w:pStyle w:val="----1"/>
              <w:rPr>
                <w:rFonts w:ascii="Times New Roman" w:hAnsi="Times New Roman"/>
              </w:rPr>
            </w:pPr>
          </w:p>
        </w:tc>
        <w:tc>
          <w:tcPr>
            <w:tcW w:w="484" w:type="pct"/>
            <w:vMerge/>
            <w:vAlign w:val="center"/>
          </w:tcPr>
          <w:p w14:paraId="7B0BA5E5" w14:textId="77777777" w:rsidR="00A0258D" w:rsidRPr="0082106D" w:rsidRDefault="00A0258D">
            <w:pPr>
              <w:pStyle w:val="----1"/>
              <w:rPr>
                <w:rFonts w:ascii="Times New Roman" w:hAnsi="Times New Roman"/>
              </w:rPr>
            </w:pPr>
          </w:p>
        </w:tc>
        <w:tc>
          <w:tcPr>
            <w:tcW w:w="827" w:type="pct"/>
            <w:tcMar>
              <w:left w:w="75" w:type="dxa"/>
            </w:tcMar>
            <w:vAlign w:val="center"/>
          </w:tcPr>
          <w:p w14:paraId="08E83609" w14:textId="77777777" w:rsidR="00A0258D" w:rsidRPr="0082106D" w:rsidRDefault="00000000">
            <w:pPr>
              <w:pStyle w:val="----1"/>
              <w:rPr>
                <w:rFonts w:ascii="Times New Roman" w:hAnsi="Times New Roman"/>
              </w:rPr>
            </w:pPr>
            <w:r w:rsidRPr="0082106D">
              <w:rPr>
                <w:rFonts w:ascii="Times New Roman" w:hAnsi="Times New Roman" w:hint="eastAsia"/>
              </w:rPr>
              <w:t>其他主要管理人员和技术人员配备</w:t>
            </w:r>
          </w:p>
        </w:tc>
        <w:tc>
          <w:tcPr>
            <w:tcW w:w="3304" w:type="pct"/>
            <w:tcMar>
              <w:left w:w="75" w:type="dxa"/>
            </w:tcMar>
            <w:vAlign w:val="center"/>
          </w:tcPr>
          <w:p w14:paraId="4F6DA3DA"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3609D6B0" w14:textId="77777777" w:rsidTr="00D00367">
        <w:trPr>
          <w:trHeight w:val="567"/>
        </w:trPr>
        <w:tc>
          <w:tcPr>
            <w:tcW w:w="384" w:type="pct"/>
            <w:vMerge/>
            <w:vAlign w:val="center"/>
          </w:tcPr>
          <w:p w14:paraId="283191E6" w14:textId="77777777" w:rsidR="00A0258D" w:rsidRPr="0082106D" w:rsidRDefault="00A0258D">
            <w:pPr>
              <w:pStyle w:val="----1"/>
              <w:rPr>
                <w:rFonts w:ascii="Times New Roman" w:hAnsi="Times New Roman"/>
              </w:rPr>
            </w:pPr>
          </w:p>
        </w:tc>
        <w:tc>
          <w:tcPr>
            <w:tcW w:w="484" w:type="pct"/>
            <w:vMerge/>
            <w:vAlign w:val="center"/>
          </w:tcPr>
          <w:p w14:paraId="10B6F6AE" w14:textId="77777777" w:rsidR="00A0258D" w:rsidRPr="0082106D" w:rsidRDefault="00A0258D">
            <w:pPr>
              <w:pStyle w:val="----1"/>
              <w:rPr>
                <w:rFonts w:ascii="Times New Roman" w:hAnsi="Times New Roman"/>
              </w:rPr>
            </w:pPr>
          </w:p>
        </w:tc>
        <w:tc>
          <w:tcPr>
            <w:tcW w:w="827" w:type="pct"/>
            <w:tcMar>
              <w:left w:w="75" w:type="dxa"/>
            </w:tcMar>
            <w:vAlign w:val="center"/>
          </w:tcPr>
          <w:p w14:paraId="562227AF" w14:textId="77777777" w:rsidR="00A0258D" w:rsidRPr="0082106D" w:rsidRDefault="00000000">
            <w:pPr>
              <w:pStyle w:val="----1"/>
              <w:rPr>
                <w:rFonts w:ascii="Times New Roman" w:hAnsi="Times New Roman"/>
              </w:rPr>
            </w:pPr>
            <w:r w:rsidRPr="0082106D">
              <w:rPr>
                <w:rFonts w:ascii="Times New Roman" w:hAnsi="Times New Roman" w:hint="eastAsia"/>
              </w:rPr>
              <w:t>联合体投标人</w:t>
            </w:r>
          </w:p>
        </w:tc>
        <w:tc>
          <w:tcPr>
            <w:tcW w:w="3304" w:type="pct"/>
            <w:tcMar>
              <w:left w:w="75" w:type="dxa"/>
            </w:tcMar>
            <w:vAlign w:val="center"/>
          </w:tcPr>
          <w:p w14:paraId="7759406F"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1.4.2</w:t>
            </w:r>
            <w:r w:rsidRPr="0082106D">
              <w:rPr>
                <w:rFonts w:ascii="Times New Roman" w:hAnsi="Times New Roman" w:hint="eastAsia"/>
              </w:rPr>
              <w:t>项规定</w:t>
            </w:r>
          </w:p>
        </w:tc>
      </w:tr>
      <w:tr w:rsidR="0082106D" w:rsidRPr="0082106D" w14:paraId="3D235C23" w14:textId="77777777" w:rsidTr="00D00367">
        <w:trPr>
          <w:trHeight w:val="420"/>
        </w:trPr>
        <w:tc>
          <w:tcPr>
            <w:tcW w:w="384" w:type="pct"/>
            <w:vMerge/>
            <w:vAlign w:val="center"/>
          </w:tcPr>
          <w:p w14:paraId="327DFB39" w14:textId="77777777" w:rsidR="00A0258D" w:rsidRPr="0082106D" w:rsidRDefault="00A0258D">
            <w:pPr>
              <w:pStyle w:val="----1"/>
              <w:rPr>
                <w:rFonts w:ascii="Times New Roman" w:hAnsi="Times New Roman"/>
              </w:rPr>
            </w:pPr>
          </w:p>
        </w:tc>
        <w:tc>
          <w:tcPr>
            <w:tcW w:w="484" w:type="pct"/>
            <w:vMerge/>
            <w:vAlign w:val="center"/>
          </w:tcPr>
          <w:p w14:paraId="261B9905" w14:textId="77777777" w:rsidR="00A0258D" w:rsidRPr="0082106D" w:rsidRDefault="00A0258D">
            <w:pPr>
              <w:pStyle w:val="----1"/>
              <w:rPr>
                <w:rFonts w:ascii="Times New Roman" w:hAnsi="Times New Roman"/>
              </w:rPr>
            </w:pPr>
          </w:p>
        </w:tc>
        <w:tc>
          <w:tcPr>
            <w:tcW w:w="827" w:type="pct"/>
            <w:tcMar>
              <w:left w:w="75" w:type="dxa"/>
            </w:tcMar>
            <w:vAlign w:val="center"/>
          </w:tcPr>
          <w:p w14:paraId="0BCA0A18" w14:textId="77777777" w:rsidR="00A0258D" w:rsidRPr="0082106D" w:rsidRDefault="00000000">
            <w:pPr>
              <w:pStyle w:val="----1"/>
              <w:rPr>
                <w:rFonts w:ascii="Times New Roman" w:hAnsi="Times New Roman"/>
              </w:rPr>
            </w:pPr>
            <w:r w:rsidRPr="0082106D">
              <w:rPr>
                <w:rFonts w:ascii="Times New Roman" w:hAnsi="Times New Roman" w:hint="eastAsia"/>
              </w:rPr>
              <w:t>不存在禁止投标的情形</w:t>
            </w:r>
          </w:p>
        </w:tc>
        <w:tc>
          <w:tcPr>
            <w:tcW w:w="3304" w:type="pct"/>
            <w:tcMar>
              <w:left w:w="75" w:type="dxa"/>
            </w:tcMar>
            <w:vAlign w:val="center"/>
          </w:tcPr>
          <w:p w14:paraId="60F1F3D0" w14:textId="77777777" w:rsidR="00A0258D" w:rsidRPr="0082106D" w:rsidRDefault="00000000">
            <w:pPr>
              <w:pStyle w:val="----0"/>
              <w:rPr>
                <w:rFonts w:ascii="Times New Roman" w:hAnsi="Times New Roman"/>
              </w:rPr>
            </w:pPr>
            <w:r w:rsidRPr="0082106D">
              <w:rPr>
                <w:rFonts w:ascii="Times New Roman" w:hAnsi="Times New Roman" w:hint="eastAsia"/>
              </w:rPr>
              <w:t>不存在第二章“投标人须知”第</w:t>
            </w:r>
            <w:r w:rsidRPr="0082106D">
              <w:rPr>
                <w:rFonts w:ascii="Times New Roman" w:hAnsi="Times New Roman" w:hint="eastAsia"/>
              </w:rPr>
              <w:t>1.4.3</w:t>
            </w:r>
            <w:r w:rsidRPr="0082106D">
              <w:rPr>
                <w:rFonts w:ascii="Times New Roman" w:hAnsi="Times New Roman" w:hint="eastAsia"/>
              </w:rPr>
              <w:t>项或第</w:t>
            </w:r>
            <w:r w:rsidRPr="0082106D">
              <w:rPr>
                <w:rFonts w:ascii="Times New Roman" w:hAnsi="Times New Roman" w:hint="eastAsia"/>
              </w:rPr>
              <w:t>1.4.4</w:t>
            </w:r>
            <w:r w:rsidRPr="0082106D">
              <w:rPr>
                <w:rFonts w:ascii="Times New Roman" w:hAnsi="Times New Roman" w:hint="eastAsia"/>
              </w:rPr>
              <w:t>项规定的任何一种情形。投标人应按照第八章“投标文件格式”的“诚信投标承诺书”承诺。</w:t>
            </w:r>
          </w:p>
        </w:tc>
      </w:tr>
      <w:tr w:rsidR="0082106D" w:rsidRPr="0082106D" w14:paraId="5C0A36B6" w14:textId="77777777" w:rsidTr="00D00367">
        <w:trPr>
          <w:trHeight w:val="567"/>
        </w:trPr>
        <w:tc>
          <w:tcPr>
            <w:tcW w:w="384" w:type="pct"/>
            <w:vMerge w:val="restart"/>
            <w:vAlign w:val="center"/>
          </w:tcPr>
          <w:p w14:paraId="109281EF" w14:textId="77777777" w:rsidR="00A0258D" w:rsidRPr="0082106D" w:rsidRDefault="00000000">
            <w:pPr>
              <w:pStyle w:val="----1"/>
              <w:rPr>
                <w:rFonts w:ascii="Times New Roman" w:hAnsi="Times New Roman"/>
              </w:rPr>
            </w:pPr>
            <w:r w:rsidRPr="0082106D">
              <w:rPr>
                <w:rFonts w:ascii="Times New Roman" w:hAnsi="Times New Roman" w:hint="eastAsia"/>
              </w:rPr>
              <w:t>2.1.3</w:t>
            </w:r>
          </w:p>
        </w:tc>
        <w:tc>
          <w:tcPr>
            <w:tcW w:w="484" w:type="pct"/>
            <w:vMerge w:val="restart"/>
            <w:vAlign w:val="center"/>
          </w:tcPr>
          <w:p w14:paraId="5F8F71C8" w14:textId="77777777" w:rsidR="00A0258D" w:rsidRPr="0082106D" w:rsidRDefault="00000000">
            <w:pPr>
              <w:pStyle w:val="----1"/>
              <w:rPr>
                <w:rFonts w:ascii="Times New Roman" w:hAnsi="Times New Roman"/>
              </w:rPr>
            </w:pPr>
            <w:r w:rsidRPr="0082106D">
              <w:rPr>
                <w:rFonts w:ascii="Times New Roman" w:hAnsi="Times New Roman" w:hint="eastAsia"/>
              </w:rPr>
              <w:t>响应性评审标准</w:t>
            </w:r>
          </w:p>
        </w:tc>
        <w:tc>
          <w:tcPr>
            <w:tcW w:w="827" w:type="pct"/>
            <w:tcMar>
              <w:left w:w="75" w:type="dxa"/>
            </w:tcMar>
            <w:vAlign w:val="center"/>
          </w:tcPr>
          <w:p w14:paraId="1D0CFC32" w14:textId="77777777" w:rsidR="00A0258D" w:rsidRPr="0082106D" w:rsidRDefault="00000000">
            <w:pPr>
              <w:pStyle w:val="----1"/>
              <w:rPr>
                <w:rFonts w:ascii="Times New Roman" w:hAnsi="Times New Roman"/>
              </w:rPr>
            </w:pPr>
            <w:r w:rsidRPr="0082106D">
              <w:rPr>
                <w:rFonts w:ascii="Times New Roman" w:hAnsi="Times New Roman" w:hint="eastAsia"/>
              </w:rPr>
              <w:t>投标内容</w:t>
            </w:r>
          </w:p>
        </w:tc>
        <w:tc>
          <w:tcPr>
            <w:tcW w:w="3304" w:type="pct"/>
            <w:tcMar>
              <w:left w:w="75" w:type="dxa"/>
            </w:tcMar>
            <w:vAlign w:val="center"/>
          </w:tcPr>
          <w:p w14:paraId="1633CB48"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1.3.1</w:t>
            </w:r>
            <w:r w:rsidRPr="0082106D">
              <w:rPr>
                <w:rFonts w:ascii="Times New Roman" w:hAnsi="Times New Roman" w:hint="eastAsia"/>
              </w:rPr>
              <w:t>项规定</w:t>
            </w:r>
          </w:p>
        </w:tc>
      </w:tr>
      <w:tr w:rsidR="0082106D" w:rsidRPr="0082106D" w14:paraId="17EA6960" w14:textId="77777777" w:rsidTr="00D00367">
        <w:trPr>
          <w:trHeight w:val="567"/>
        </w:trPr>
        <w:tc>
          <w:tcPr>
            <w:tcW w:w="384" w:type="pct"/>
            <w:vMerge/>
            <w:vAlign w:val="center"/>
          </w:tcPr>
          <w:p w14:paraId="0EE1CEBE" w14:textId="77777777" w:rsidR="00A0258D" w:rsidRPr="0082106D" w:rsidRDefault="00A0258D">
            <w:pPr>
              <w:pStyle w:val="----1"/>
              <w:rPr>
                <w:rFonts w:ascii="Times New Roman" w:hAnsi="Times New Roman"/>
              </w:rPr>
            </w:pPr>
          </w:p>
        </w:tc>
        <w:tc>
          <w:tcPr>
            <w:tcW w:w="484" w:type="pct"/>
            <w:vMerge/>
            <w:vAlign w:val="center"/>
          </w:tcPr>
          <w:p w14:paraId="07C514B6" w14:textId="77777777" w:rsidR="00A0258D" w:rsidRPr="0082106D" w:rsidRDefault="00A0258D">
            <w:pPr>
              <w:pStyle w:val="----1"/>
              <w:rPr>
                <w:rFonts w:ascii="Times New Roman" w:hAnsi="Times New Roman"/>
              </w:rPr>
            </w:pPr>
          </w:p>
        </w:tc>
        <w:tc>
          <w:tcPr>
            <w:tcW w:w="827" w:type="pct"/>
            <w:tcMar>
              <w:left w:w="75" w:type="dxa"/>
            </w:tcMar>
            <w:vAlign w:val="center"/>
          </w:tcPr>
          <w:p w14:paraId="2EB83ABF" w14:textId="77777777" w:rsidR="00A0258D" w:rsidRPr="0082106D" w:rsidRDefault="00000000">
            <w:pPr>
              <w:pStyle w:val="----1"/>
              <w:rPr>
                <w:rFonts w:ascii="Times New Roman" w:hAnsi="Times New Roman"/>
              </w:rPr>
            </w:pPr>
            <w:r w:rsidRPr="0082106D">
              <w:rPr>
                <w:rFonts w:ascii="Times New Roman" w:hAnsi="Times New Roman" w:hint="eastAsia"/>
              </w:rPr>
              <w:t>工期</w:t>
            </w:r>
          </w:p>
        </w:tc>
        <w:tc>
          <w:tcPr>
            <w:tcW w:w="3304" w:type="pct"/>
            <w:tcMar>
              <w:left w:w="75" w:type="dxa"/>
            </w:tcMar>
            <w:vAlign w:val="center"/>
          </w:tcPr>
          <w:p w14:paraId="6CB286CD"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1.3.2</w:t>
            </w:r>
            <w:r w:rsidRPr="0082106D">
              <w:rPr>
                <w:rFonts w:ascii="Times New Roman" w:hAnsi="Times New Roman" w:hint="eastAsia"/>
              </w:rPr>
              <w:t>项规定</w:t>
            </w:r>
          </w:p>
        </w:tc>
      </w:tr>
      <w:tr w:rsidR="0082106D" w:rsidRPr="0082106D" w14:paraId="105C4F2B" w14:textId="77777777" w:rsidTr="00D00367">
        <w:trPr>
          <w:trHeight w:val="567"/>
        </w:trPr>
        <w:tc>
          <w:tcPr>
            <w:tcW w:w="384" w:type="pct"/>
            <w:vMerge/>
            <w:vAlign w:val="center"/>
          </w:tcPr>
          <w:p w14:paraId="16D947F1" w14:textId="77777777" w:rsidR="00A0258D" w:rsidRPr="0082106D" w:rsidRDefault="00A0258D">
            <w:pPr>
              <w:pStyle w:val="----1"/>
              <w:rPr>
                <w:rFonts w:ascii="Times New Roman" w:hAnsi="Times New Roman"/>
              </w:rPr>
            </w:pPr>
          </w:p>
        </w:tc>
        <w:tc>
          <w:tcPr>
            <w:tcW w:w="484" w:type="pct"/>
            <w:vMerge/>
            <w:vAlign w:val="center"/>
          </w:tcPr>
          <w:p w14:paraId="28A9A7A4" w14:textId="77777777" w:rsidR="00A0258D" w:rsidRPr="0082106D" w:rsidRDefault="00A0258D">
            <w:pPr>
              <w:pStyle w:val="----1"/>
              <w:rPr>
                <w:rFonts w:ascii="Times New Roman" w:hAnsi="Times New Roman"/>
              </w:rPr>
            </w:pPr>
          </w:p>
        </w:tc>
        <w:tc>
          <w:tcPr>
            <w:tcW w:w="827" w:type="pct"/>
            <w:tcMar>
              <w:left w:w="75" w:type="dxa"/>
            </w:tcMar>
            <w:vAlign w:val="center"/>
          </w:tcPr>
          <w:p w14:paraId="0F91162C" w14:textId="77777777" w:rsidR="00A0258D" w:rsidRPr="0082106D" w:rsidRDefault="00000000">
            <w:pPr>
              <w:pStyle w:val="----1"/>
              <w:rPr>
                <w:rFonts w:ascii="Times New Roman" w:hAnsi="Times New Roman"/>
              </w:rPr>
            </w:pPr>
            <w:r w:rsidRPr="0082106D">
              <w:rPr>
                <w:rFonts w:ascii="Times New Roman" w:hAnsi="Times New Roman" w:hint="eastAsia"/>
              </w:rPr>
              <w:t>质量要求</w:t>
            </w:r>
          </w:p>
        </w:tc>
        <w:tc>
          <w:tcPr>
            <w:tcW w:w="3304" w:type="pct"/>
            <w:tcMar>
              <w:left w:w="75" w:type="dxa"/>
            </w:tcMar>
            <w:vAlign w:val="center"/>
          </w:tcPr>
          <w:p w14:paraId="4C0C566C"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1.3.3</w:t>
            </w:r>
            <w:r w:rsidRPr="0082106D">
              <w:rPr>
                <w:rFonts w:ascii="Times New Roman" w:hAnsi="Times New Roman" w:hint="eastAsia"/>
              </w:rPr>
              <w:t>项规定</w:t>
            </w:r>
          </w:p>
        </w:tc>
      </w:tr>
      <w:tr w:rsidR="0082106D" w:rsidRPr="0082106D" w14:paraId="7409EF7D" w14:textId="77777777" w:rsidTr="00D00367">
        <w:trPr>
          <w:trHeight w:val="567"/>
        </w:trPr>
        <w:tc>
          <w:tcPr>
            <w:tcW w:w="384" w:type="pct"/>
            <w:vMerge/>
            <w:vAlign w:val="center"/>
          </w:tcPr>
          <w:p w14:paraId="4055E79B" w14:textId="77777777" w:rsidR="00A0258D" w:rsidRPr="0082106D" w:rsidRDefault="00A0258D">
            <w:pPr>
              <w:pStyle w:val="----1"/>
              <w:rPr>
                <w:rFonts w:ascii="Times New Roman" w:hAnsi="Times New Roman"/>
              </w:rPr>
            </w:pPr>
          </w:p>
        </w:tc>
        <w:tc>
          <w:tcPr>
            <w:tcW w:w="484" w:type="pct"/>
            <w:vMerge/>
            <w:vAlign w:val="center"/>
          </w:tcPr>
          <w:p w14:paraId="3AA30DFC" w14:textId="77777777" w:rsidR="00A0258D" w:rsidRPr="0082106D" w:rsidRDefault="00A0258D">
            <w:pPr>
              <w:pStyle w:val="----1"/>
              <w:rPr>
                <w:rFonts w:ascii="Times New Roman" w:hAnsi="Times New Roman"/>
              </w:rPr>
            </w:pPr>
          </w:p>
        </w:tc>
        <w:tc>
          <w:tcPr>
            <w:tcW w:w="827" w:type="pct"/>
            <w:tcMar>
              <w:left w:w="75" w:type="dxa"/>
            </w:tcMar>
            <w:vAlign w:val="center"/>
          </w:tcPr>
          <w:p w14:paraId="1C5C4CDF" w14:textId="77777777" w:rsidR="00A0258D" w:rsidRPr="0082106D" w:rsidRDefault="00000000">
            <w:pPr>
              <w:pStyle w:val="----1"/>
              <w:rPr>
                <w:rFonts w:ascii="Times New Roman" w:hAnsi="Times New Roman"/>
              </w:rPr>
            </w:pPr>
            <w:r w:rsidRPr="0082106D">
              <w:rPr>
                <w:rFonts w:ascii="Times New Roman" w:hAnsi="Times New Roman" w:hint="eastAsia"/>
              </w:rPr>
              <w:t>投标有效期</w:t>
            </w:r>
          </w:p>
        </w:tc>
        <w:tc>
          <w:tcPr>
            <w:tcW w:w="3304" w:type="pct"/>
            <w:tcMar>
              <w:left w:w="75" w:type="dxa"/>
            </w:tcMar>
            <w:vAlign w:val="center"/>
          </w:tcPr>
          <w:p w14:paraId="1BFDD610"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3.3.1</w:t>
            </w:r>
            <w:r w:rsidRPr="0082106D">
              <w:rPr>
                <w:rFonts w:ascii="Times New Roman" w:hAnsi="Times New Roman" w:hint="eastAsia"/>
              </w:rPr>
              <w:t>项规定</w:t>
            </w:r>
          </w:p>
        </w:tc>
      </w:tr>
      <w:tr w:rsidR="0082106D" w:rsidRPr="0082106D" w14:paraId="7F31577E" w14:textId="77777777" w:rsidTr="00D00367">
        <w:trPr>
          <w:trHeight w:val="567"/>
        </w:trPr>
        <w:tc>
          <w:tcPr>
            <w:tcW w:w="384" w:type="pct"/>
            <w:vMerge/>
            <w:vAlign w:val="center"/>
          </w:tcPr>
          <w:p w14:paraId="3C3579C8" w14:textId="77777777" w:rsidR="00A0258D" w:rsidRPr="0082106D" w:rsidRDefault="00A0258D">
            <w:pPr>
              <w:pStyle w:val="----1"/>
              <w:rPr>
                <w:rFonts w:ascii="Times New Roman" w:hAnsi="Times New Roman"/>
              </w:rPr>
            </w:pPr>
          </w:p>
        </w:tc>
        <w:tc>
          <w:tcPr>
            <w:tcW w:w="484" w:type="pct"/>
            <w:vMerge/>
            <w:vAlign w:val="center"/>
          </w:tcPr>
          <w:p w14:paraId="6A8DD2BB" w14:textId="77777777" w:rsidR="00A0258D" w:rsidRPr="0082106D" w:rsidRDefault="00A0258D">
            <w:pPr>
              <w:pStyle w:val="----1"/>
              <w:rPr>
                <w:rFonts w:ascii="Times New Roman" w:hAnsi="Times New Roman"/>
              </w:rPr>
            </w:pPr>
          </w:p>
        </w:tc>
        <w:tc>
          <w:tcPr>
            <w:tcW w:w="827" w:type="pct"/>
            <w:tcMar>
              <w:left w:w="75" w:type="dxa"/>
            </w:tcMar>
            <w:vAlign w:val="center"/>
          </w:tcPr>
          <w:p w14:paraId="5DDA5168" w14:textId="77777777" w:rsidR="00A0258D" w:rsidRPr="0082106D" w:rsidRDefault="00000000">
            <w:pPr>
              <w:pStyle w:val="----1"/>
              <w:rPr>
                <w:rFonts w:ascii="Times New Roman" w:hAnsi="Times New Roman"/>
              </w:rPr>
            </w:pPr>
            <w:r w:rsidRPr="0082106D">
              <w:rPr>
                <w:rFonts w:ascii="Times New Roman" w:hAnsi="Times New Roman" w:hint="eastAsia"/>
              </w:rPr>
              <w:t>投标保证金</w:t>
            </w:r>
          </w:p>
        </w:tc>
        <w:tc>
          <w:tcPr>
            <w:tcW w:w="3304" w:type="pct"/>
            <w:tcMar>
              <w:left w:w="75" w:type="dxa"/>
            </w:tcMar>
            <w:vAlign w:val="center"/>
          </w:tcPr>
          <w:p w14:paraId="1B71FE31"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3.4.1</w:t>
            </w:r>
            <w:r w:rsidRPr="0082106D">
              <w:rPr>
                <w:rFonts w:ascii="Times New Roman" w:hAnsi="Times New Roman" w:hint="eastAsia"/>
              </w:rPr>
              <w:t>项规定（符合免缴投标保证金的须满足免缴条件且须进行相应承诺）。</w:t>
            </w:r>
          </w:p>
        </w:tc>
      </w:tr>
      <w:tr w:rsidR="0082106D" w:rsidRPr="0082106D" w14:paraId="65EBCC5E" w14:textId="77777777" w:rsidTr="00D00367">
        <w:trPr>
          <w:trHeight w:val="567"/>
        </w:trPr>
        <w:tc>
          <w:tcPr>
            <w:tcW w:w="384" w:type="pct"/>
            <w:vMerge/>
            <w:vAlign w:val="center"/>
          </w:tcPr>
          <w:p w14:paraId="22F677BC" w14:textId="77777777" w:rsidR="00A0258D" w:rsidRPr="0082106D" w:rsidRDefault="00A0258D">
            <w:pPr>
              <w:pStyle w:val="----1"/>
              <w:rPr>
                <w:rFonts w:ascii="Times New Roman" w:hAnsi="Times New Roman"/>
              </w:rPr>
            </w:pPr>
          </w:p>
        </w:tc>
        <w:tc>
          <w:tcPr>
            <w:tcW w:w="484" w:type="pct"/>
            <w:vMerge/>
            <w:vAlign w:val="center"/>
          </w:tcPr>
          <w:p w14:paraId="645C1D9E" w14:textId="77777777" w:rsidR="00A0258D" w:rsidRPr="0082106D" w:rsidRDefault="00A0258D">
            <w:pPr>
              <w:pStyle w:val="----1"/>
              <w:rPr>
                <w:rFonts w:ascii="Times New Roman" w:hAnsi="Times New Roman"/>
              </w:rPr>
            </w:pPr>
          </w:p>
        </w:tc>
        <w:tc>
          <w:tcPr>
            <w:tcW w:w="827" w:type="pct"/>
            <w:tcMar>
              <w:left w:w="75" w:type="dxa"/>
            </w:tcMar>
            <w:vAlign w:val="center"/>
          </w:tcPr>
          <w:p w14:paraId="3CE92AB0" w14:textId="77777777" w:rsidR="00A0258D" w:rsidRPr="0082106D" w:rsidRDefault="00000000">
            <w:pPr>
              <w:pStyle w:val="----1"/>
              <w:rPr>
                <w:rFonts w:ascii="Times New Roman" w:hAnsi="Times New Roman"/>
              </w:rPr>
            </w:pPr>
            <w:r w:rsidRPr="0082106D">
              <w:rPr>
                <w:rFonts w:ascii="Times New Roman" w:hAnsi="Times New Roman" w:hint="eastAsia"/>
              </w:rPr>
              <w:t>项目经理</w:t>
            </w:r>
          </w:p>
          <w:p w14:paraId="5817782E" w14:textId="77777777" w:rsidR="00A0258D" w:rsidRPr="0082106D" w:rsidRDefault="00000000">
            <w:pPr>
              <w:pStyle w:val="----1"/>
              <w:rPr>
                <w:rFonts w:ascii="Times New Roman" w:hAnsi="Times New Roman"/>
              </w:rPr>
            </w:pPr>
            <w:r w:rsidRPr="0082106D">
              <w:rPr>
                <w:rFonts w:ascii="Times New Roman" w:hAnsi="Times New Roman" w:hint="eastAsia"/>
              </w:rPr>
              <w:t>承诺</w:t>
            </w:r>
          </w:p>
        </w:tc>
        <w:tc>
          <w:tcPr>
            <w:tcW w:w="3304" w:type="pct"/>
            <w:tcMar>
              <w:left w:w="75" w:type="dxa"/>
            </w:tcMar>
            <w:vAlign w:val="center"/>
          </w:tcPr>
          <w:p w14:paraId="176A592D"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项规定。投标人应按照招标文件第八章“投标文件格式”的“项目经理承诺”提供承诺。</w:t>
            </w:r>
          </w:p>
        </w:tc>
      </w:tr>
      <w:tr w:rsidR="0082106D" w:rsidRPr="0082106D" w14:paraId="1B2938BA" w14:textId="77777777" w:rsidTr="00D00367">
        <w:trPr>
          <w:trHeight w:val="567"/>
        </w:trPr>
        <w:tc>
          <w:tcPr>
            <w:tcW w:w="384" w:type="pct"/>
            <w:vMerge/>
            <w:vAlign w:val="center"/>
          </w:tcPr>
          <w:p w14:paraId="5FAA9606" w14:textId="77777777" w:rsidR="00A0258D" w:rsidRPr="0082106D" w:rsidRDefault="00A0258D">
            <w:pPr>
              <w:pStyle w:val="----1"/>
              <w:rPr>
                <w:rFonts w:ascii="Times New Roman" w:hAnsi="Times New Roman"/>
              </w:rPr>
            </w:pPr>
          </w:p>
        </w:tc>
        <w:tc>
          <w:tcPr>
            <w:tcW w:w="484" w:type="pct"/>
            <w:vMerge/>
            <w:vAlign w:val="center"/>
          </w:tcPr>
          <w:p w14:paraId="2E4A5B2B" w14:textId="77777777" w:rsidR="00A0258D" w:rsidRPr="0082106D" w:rsidRDefault="00A0258D">
            <w:pPr>
              <w:pStyle w:val="----1"/>
              <w:rPr>
                <w:rFonts w:ascii="Times New Roman" w:hAnsi="Times New Roman"/>
              </w:rPr>
            </w:pPr>
          </w:p>
        </w:tc>
        <w:tc>
          <w:tcPr>
            <w:tcW w:w="827" w:type="pct"/>
            <w:tcMar>
              <w:left w:w="75" w:type="dxa"/>
            </w:tcMar>
            <w:vAlign w:val="center"/>
          </w:tcPr>
          <w:p w14:paraId="7598452D" w14:textId="77777777" w:rsidR="00A0258D" w:rsidRPr="0082106D" w:rsidRDefault="00000000">
            <w:pPr>
              <w:pStyle w:val="----1"/>
              <w:rPr>
                <w:rFonts w:ascii="Times New Roman" w:hAnsi="Times New Roman"/>
              </w:rPr>
            </w:pPr>
            <w:r w:rsidRPr="0082106D">
              <w:rPr>
                <w:rFonts w:ascii="Times New Roman" w:hAnsi="Times New Roman" w:hint="eastAsia"/>
              </w:rPr>
              <w:t>分包计划</w:t>
            </w:r>
          </w:p>
        </w:tc>
        <w:tc>
          <w:tcPr>
            <w:tcW w:w="3304" w:type="pct"/>
            <w:tcMar>
              <w:left w:w="75" w:type="dxa"/>
            </w:tcMar>
            <w:vAlign w:val="center"/>
          </w:tcPr>
          <w:p w14:paraId="6DA2D744" w14:textId="77777777" w:rsidR="00A0258D" w:rsidRPr="0082106D" w:rsidRDefault="00000000">
            <w:pPr>
              <w:pStyle w:val="----0"/>
              <w:rPr>
                <w:rFonts w:ascii="Times New Roman" w:hAnsi="Times New Roman"/>
              </w:rPr>
            </w:pPr>
            <w:r w:rsidRPr="0082106D">
              <w:rPr>
                <w:rFonts w:ascii="Times New Roman" w:hAnsi="Times New Roman" w:hint="eastAsia"/>
              </w:rPr>
              <w:t>投标人如有分包计划，符合招标文件第二章“投标人须知”第</w:t>
            </w:r>
            <w:r w:rsidRPr="0082106D">
              <w:rPr>
                <w:rFonts w:ascii="Times New Roman" w:hAnsi="Times New Roman" w:hint="eastAsia"/>
              </w:rPr>
              <w:t>1.11</w:t>
            </w:r>
            <w:r w:rsidRPr="0082106D">
              <w:rPr>
                <w:rFonts w:ascii="Times New Roman" w:hAnsi="Times New Roman" w:hint="eastAsia"/>
              </w:rPr>
              <w:t>款规定，且按招标文件第八章“投标文件格式”的要求填写了“拟分包项目情况表”</w:t>
            </w:r>
          </w:p>
        </w:tc>
      </w:tr>
      <w:tr w:rsidR="0082106D" w:rsidRPr="0082106D" w14:paraId="63B60D57" w14:textId="77777777" w:rsidTr="00D00367">
        <w:trPr>
          <w:trHeight w:val="567"/>
        </w:trPr>
        <w:tc>
          <w:tcPr>
            <w:tcW w:w="384" w:type="pct"/>
            <w:vMerge/>
            <w:vAlign w:val="center"/>
          </w:tcPr>
          <w:p w14:paraId="1771F623" w14:textId="77777777" w:rsidR="00A0258D" w:rsidRPr="0082106D" w:rsidRDefault="00A0258D">
            <w:pPr>
              <w:pStyle w:val="----1"/>
              <w:rPr>
                <w:rFonts w:ascii="Times New Roman" w:hAnsi="Times New Roman"/>
              </w:rPr>
            </w:pPr>
          </w:p>
        </w:tc>
        <w:tc>
          <w:tcPr>
            <w:tcW w:w="484" w:type="pct"/>
            <w:vMerge/>
            <w:vAlign w:val="center"/>
          </w:tcPr>
          <w:p w14:paraId="09FC69E5" w14:textId="77777777" w:rsidR="00A0258D" w:rsidRPr="0082106D" w:rsidRDefault="00A0258D">
            <w:pPr>
              <w:pStyle w:val="----1"/>
              <w:rPr>
                <w:rFonts w:ascii="Times New Roman" w:hAnsi="Times New Roman"/>
              </w:rPr>
            </w:pPr>
          </w:p>
        </w:tc>
        <w:tc>
          <w:tcPr>
            <w:tcW w:w="827" w:type="pct"/>
            <w:tcMar>
              <w:left w:w="75" w:type="dxa"/>
            </w:tcMar>
            <w:vAlign w:val="center"/>
          </w:tcPr>
          <w:p w14:paraId="33772D1D" w14:textId="77777777" w:rsidR="00A0258D" w:rsidRPr="0082106D" w:rsidRDefault="00000000">
            <w:pPr>
              <w:pStyle w:val="----1"/>
              <w:rPr>
                <w:rFonts w:ascii="Times New Roman" w:hAnsi="Times New Roman"/>
              </w:rPr>
            </w:pPr>
            <w:r w:rsidRPr="0082106D">
              <w:rPr>
                <w:rFonts w:ascii="Times New Roman" w:hAnsi="Times New Roman" w:hint="eastAsia"/>
              </w:rPr>
              <w:t>其他实质</w:t>
            </w:r>
          </w:p>
          <w:p w14:paraId="7E0A90D7" w14:textId="77777777" w:rsidR="00A0258D" w:rsidRPr="0082106D" w:rsidRDefault="00000000">
            <w:pPr>
              <w:pStyle w:val="----1"/>
              <w:rPr>
                <w:rFonts w:ascii="Times New Roman" w:hAnsi="Times New Roman"/>
              </w:rPr>
            </w:pPr>
            <w:r w:rsidRPr="0082106D">
              <w:rPr>
                <w:rFonts w:ascii="Times New Roman" w:hAnsi="Times New Roman" w:hint="eastAsia"/>
              </w:rPr>
              <w:t>性要求</w:t>
            </w:r>
          </w:p>
        </w:tc>
        <w:tc>
          <w:tcPr>
            <w:tcW w:w="3304" w:type="pct"/>
            <w:tcMar>
              <w:left w:w="75" w:type="dxa"/>
            </w:tcMar>
            <w:vAlign w:val="center"/>
          </w:tcPr>
          <w:p w14:paraId="76638A1A" w14:textId="77777777" w:rsidR="00A0258D" w:rsidRPr="0082106D" w:rsidRDefault="00000000">
            <w:pPr>
              <w:pStyle w:val="----0"/>
              <w:rPr>
                <w:rFonts w:ascii="Times New Roman" w:hAnsi="Times New Roman"/>
              </w:rPr>
            </w:pPr>
            <w:r w:rsidRPr="0082106D">
              <w:rPr>
                <w:rFonts w:ascii="Times New Roman" w:hAnsi="Times New Roman" w:hint="eastAsia"/>
              </w:rPr>
              <w:t>符合招标文件的其他实质性要求和条件</w:t>
            </w:r>
          </w:p>
        </w:tc>
      </w:tr>
    </w:tbl>
    <w:p w14:paraId="5A2AB339" w14:textId="77777777" w:rsidR="00A0258D" w:rsidRPr="0082106D" w:rsidRDefault="00000000">
      <w:pPr>
        <w:rPr>
          <w:rFonts w:ascii="Times New Roman" w:hAnsi="Times New Roman" w:cs="宋体"/>
          <w:b/>
          <w:bCs/>
        </w:rPr>
      </w:pPr>
      <w:bookmarkStart w:id="456" w:name="_Toc6095"/>
      <w:bookmarkStart w:id="457" w:name="_Toc14851"/>
      <w:bookmarkStart w:id="458" w:name="_Toc32408"/>
      <w:bookmarkStart w:id="459" w:name="_Toc32048"/>
      <w:bookmarkStart w:id="460" w:name="_Toc12790"/>
      <w:bookmarkStart w:id="461" w:name="_Toc17860"/>
      <w:bookmarkStart w:id="462" w:name="_Toc25685"/>
      <w:r w:rsidRPr="0082106D">
        <w:rPr>
          <w:rFonts w:ascii="Times New Roman" w:hAnsi="Times New Roman" w:cs="宋体" w:hint="eastAsia"/>
          <w:b/>
          <w:bCs/>
        </w:rPr>
        <w:br w:type="page"/>
      </w:r>
    </w:p>
    <w:p w14:paraId="332A6BC6" w14:textId="77777777" w:rsidR="00A0258D" w:rsidRPr="0082106D" w:rsidRDefault="00000000">
      <w:pPr>
        <w:pStyle w:val="----"/>
        <w:ind w:left="420" w:hanging="420"/>
        <w:outlineLvl w:val="9"/>
        <w:rPr>
          <w:rFonts w:ascii="Times New Roman" w:hAnsi="Times New Roman" w:hint="default"/>
        </w:rPr>
      </w:pPr>
      <w:r w:rsidRPr="0082106D">
        <w:rPr>
          <w:rFonts w:ascii="Times New Roman" w:hAnsi="Times New Roman"/>
        </w:rPr>
        <w:lastRenderedPageBreak/>
        <w:t>报价文件评审标准</w:t>
      </w:r>
      <w:bookmarkEnd w:id="456"/>
      <w:bookmarkEnd w:id="457"/>
      <w:bookmarkEnd w:id="458"/>
      <w:bookmarkEnd w:id="459"/>
      <w:bookmarkEnd w:id="460"/>
      <w:bookmarkEnd w:id="461"/>
      <w:bookmarkEnd w:id="462"/>
    </w:p>
    <w:tbl>
      <w:tblPr>
        <w:tblW w:w="8990" w:type="dxa"/>
        <w:tblInd w:w="-7"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575"/>
        <w:gridCol w:w="993"/>
        <w:gridCol w:w="2329"/>
        <w:gridCol w:w="5093"/>
      </w:tblGrid>
      <w:tr w:rsidR="0082106D" w:rsidRPr="0082106D" w14:paraId="629DF61A" w14:textId="77777777">
        <w:trPr>
          <w:trHeight w:val="540"/>
          <w:tblHeader/>
        </w:trPr>
        <w:tc>
          <w:tcPr>
            <w:tcW w:w="1568" w:type="dxa"/>
            <w:gridSpan w:val="2"/>
            <w:tcBorders>
              <w:top w:val="outset" w:sz="6" w:space="0" w:color="auto"/>
              <w:left w:val="outset" w:sz="6" w:space="0" w:color="auto"/>
              <w:bottom w:val="outset" w:sz="6" w:space="0" w:color="auto"/>
              <w:right w:val="single" w:sz="4" w:space="0" w:color="auto"/>
            </w:tcBorders>
            <w:vAlign w:val="center"/>
          </w:tcPr>
          <w:p w14:paraId="7D754B24"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2329" w:type="dxa"/>
            <w:tcBorders>
              <w:top w:val="outset" w:sz="6" w:space="0" w:color="auto"/>
              <w:left w:val="single" w:sz="4" w:space="0" w:color="auto"/>
              <w:bottom w:val="outset" w:sz="6" w:space="0" w:color="auto"/>
              <w:right w:val="single" w:sz="4" w:space="0" w:color="auto"/>
            </w:tcBorders>
            <w:vAlign w:val="center"/>
          </w:tcPr>
          <w:p w14:paraId="17D09778" w14:textId="77777777" w:rsidR="00A0258D" w:rsidRPr="0082106D" w:rsidRDefault="00000000">
            <w:pPr>
              <w:pStyle w:val="-----20"/>
              <w:rPr>
                <w:rFonts w:ascii="Times New Roman" w:hAnsi="Times New Roman"/>
              </w:rPr>
            </w:pPr>
            <w:r w:rsidRPr="0082106D">
              <w:rPr>
                <w:rFonts w:ascii="Times New Roman" w:hAnsi="Times New Roman" w:hint="eastAsia"/>
              </w:rPr>
              <w:t>评审因素</w:t>
            </w:r>
          </w:p>
        </w:tc>
        <w:tc>
          <w:tcPr>
            <w:tcW w:w="5093" w:type="dxa"/>
            <w:tcBorders>
              <w:top w:val="outset" w:sz="6" w:space="0" w:color="auto"/>
              <w:left w:val="single" w:sz="4" w:space="0" w:color="auto"/>
              <w:bottom w:val="outset" w:sz="6" w:space="0" w:color="auto"/>
              <w:right w:val="outset" w:sz="6" w:space="0" w:color="auto"/>
            </w:tcBorders>
            <w:vAlign w:val="center"/>
          </w:tcPr>
          <w:p w14:paraId="384FA5F2"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39477477" w14:textId="77777777">
        <w:trPr>
          <w:trHeight w:val="510"/>
        </w:trPr>
        <w:tc>
          <w:tcPr>
            <w:tcW w:w="575" w:type="dxa"/>
            <w:vMerge w:val="restart"/>
            <w:tcBorders>
              <w:top w:val="outset" w:sz="6" w:space="0" w:color="auto"/>
              <w:left w:val="outset" w:sz="6" w:space="0" w:color="auto"/>
              <w:bottom w:val="outset" w:sz="6" w:space="0" w:color="auto"/>
              <w:right w:val="outset" w:sz="6" w:space="0" w:color="auto"/>
            </w:tcBorders>
            <w:vAlign w:val="center"/>
          </w:tcPr>
          <w:p w14:paraId="60F71E55" w14:textId="77777777" w:rsidR="00A0258D" w:rsidRPr="0082106D" w:rsidRDefault="00000000">
            <w:pPr>
              <w:pStyle w:val="----1"/>
              <w:rPr>
                <w:rFonts w:ascii="Times New Roman" w:hAnsi="Times New Roman"/>
              </w:rPr>
            </w:pPr>
            <w:r w:rsidRPr="0082106D">
              <w:rPr>
                <w:rFonts w:ascii="Times New Roman" w:hAnsi="Times New Roman" w:hint="eastAsia"/>
              </w:rPr>
              <w:t>2.1.1</w:t>
            </w:r>
          </w:p>
        </w:tc>
        <w:tc>
          <w:tcPr>
            <w:tcW w:w="993" w:type="dxa"/>
            <w:vMerge w:val="restart"/>
            <w:tcBorders>
              <w:top w:val="outset" w:sz="6" w:space="0" w:color="auto"/>
              <w:left w:val="outset" w:sz="6" w:space="0" w:color="auto"/>
              <w:bottom w:val="outset" w:sz="6" w:space="0" w:color="auto"/>
              <w:right w:val="single" w:sz="4" w:space="0" w:color="auto"/>
            </w:tcBorders>
            <w:vAlign w:val="center"/>
          </w:tcPr>
          <w:p w14:paraId="03538963" w14:textId="77777777" w:rsidR="00A0258D" w:rsidRPr="0082106D" w:rsidRDefault="00000000">
            <w:pPr>
              <w:pStyle w:val="----1"/>
              <w:rPr>
                <w:rFonts w:ascii="Times New Roman" w:hAnsi="Times New Roman"/>
              </w:rPr>
            </w:pPr>
            <w:r w:rsidRPr="0082106D">
              <w:rPr>
                <w:rFonts w:ascii="Times New Roman" w:hAnsi="Times New Roman" w:hint="eastAsia"/>
              </w:rPr>
              <w:t>形式评审标准</w:t>
            </w: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36CA3AA9" w14:textId="77777777" w:rsidR="00A0258D" w:rsidRPr="0082106D" w:rsidRDefault="00000000">
            <w:pPr>
              <w:pStyle w:val="----1"/>
              <w:rPr>
                <w:rFonts w:ascii="Times New Roman" w:hAnsi="Times New Roman"/>
              </w:rPr>
            </w:pPr>
            <w:r w:rsidRPr="0082106D">
              <w:rPr>
                <w:rFonts w:ascii="Times New Roman" w:hAnsi="Times New Roman" w:hint="eastAsia"/>
              </w:rPr>
              <w:t>投标人名称</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073938DF" w14:textId="77777777" w:rsidR="00A0258D" w:rsidRPr="0082106D" w:rsidRDefault="00000000">
            <w:pPr>
              <w:pStyle w:val="----0"/>
              <w:rPr>
                <w:rFonts w:ascii="Times New Roman" w:hAnsi="Times New Roman"/>
              </w:rPr>
            </w:pPr>
            <w:r w:rsidRPr="0082106D">
              <w:rPr>
                <w:rFonts w:ascii="Times New Roman" w:hAnsi="Times New Roman" w:hint="eastAsia"/>
              </w:rPr>
              <w:t>与营业执照、资质证书、安全生产许可证一致</w:t>
            </w:r>
          </w:p>
        </w:tc>
      </w:tr>
      <w:tr w:rsidR="0082106D" w:rsidRPr="0082106D" w14:paraId="02B56442" w14:textId="77777777">
        <w:trPr>
          <w:trHeight w:val="510"/>
        </w:trPr>
        <w:tc>
          <w:tcPr>
            <w:tcW w:w="575" w:type="dxa"/>
            <w:vMerge/>
            <w:tcBorders>
              <w:top w:val="outset" w:sz="6" w:space="0" w:color="auto"/>
              <w:left w:val="outset" w:sz="6" w:space="0" w:color="auto"/>
              <w:bottom w:val="outset" w:sz="6" w:space="0" w:color="auto"/>
              <w:right w:val="outset" w:sz="6" w:space="0" w:color="auto"/>
            </w:tcBorders>
            <w:vAlign w:val="center"/>
          </w:tcPr>
          <w:p w14:paraId="054BCE94" w14:textId="77777777" w:rsidR="00A0258D" w:rsidRPr="0082106D" w:rsidRDefault="00A0258D">
            <w:pPr>
              <w:widowControl/>
              <w:snapToGrid w:val="0"/>
              <w:spacing w:line="300" w:lineRule="auto"/>
              <w:jc w:val="left"/>
              <w:rPr>
                <w:rFonts w:ascii="Times New Roman" w:hAnsi="Times New Roman" w:cs="宋体"/>
                <w:kern w:val="0"/>
              </w:rPr>
            </w:pPr>
          </w:p>
        </w:tc>
        <w:tc>
          <w:tcPr>
            <w:tcW w:w="993" w:type="dxa"/>
            <w:vMerge/>
            <w:tcBorders>
              <w:top w:val="outset" w:sz="6" w:space="0" w:color="auto"/>
              <w:left w:val="outset" w:sz="6" w:space="0" w:color="auto"/>
              <w:bottom w:val="outset" w:sz="6" w:space="0" w:color="auto"/>
              <w:right w:val="single" w:sz="4" w:space="0" w:color="auto"/>
            </w:tcBorders>
            <w:vAlign w:val="center"/>
          </w:tcPr>
          <w:p w14:paraId="4840B2F8" w14:textId="77777777" w:rsidR="00A0258D" w:rsidRPr="0082106D" w:rsidRDefault="00A0258D">
            <w:pPr>
              <w:widowControl/>
              <w:snapToGrid w:val="0"/>
              <w:spacing w:line="300" w:lineRule="auto"/>
              <w:jc w:val="center"/>
              <w:rPr>
                <w:rFonts w:ascii="Times New Roman" w:hAnsi="Times New Roman" w:cs="宋体"/>
                <w:kern w:val="0"/>
              </w:rPr>
            </w:pP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751EBE90" w14:textId="77777777" w:rsidR="00A0258D" w:rsidRPr="0082106D" w:rsidRDefault="00000000">
            <w:pPr>
              <w:pStyle w:val="----1"/>
              <w:rPr>
                <w:rFonts w:ascii="Times New Roman" w:hAnsi="Times New Roman"/>
              </w:rPr>
            </w:pPr>
            <w:r w:rsidRPr="0082106D">
              <w:rPr>
                <w:rFonts w:ascii="Times New Roman" w:hAnsi="Times New Roman" w:hint="eastAsia"/>
              </w:rPr>
              <w:t>签字盖章</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37819EC9"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3.7.3</w:t>
            </w:r>
            <w:r w:rsidRPr="0082106D">
              <w:rPr>
                <w:rFonts w:ascii="Times New Roman" w:hAnsi="Times New Roman" w:hint="eastAsia"/>
              </w:rPr>
              <w:t>项规定</w:t>
            </w:r>
          </w:p>
        </w:tc>
      </w:tr>
      <w:tr w:rsidR="0082106D" w:rsidRPr="0082106D" w14:paraId="6BC4D442" w14:textId="77777777">
        <w:trPr>
          <w:trHeight w:val="510"/>
        </w:trPr>
        <w:tc>
          <w:tcPr>
            <w:tcW w:w="575" w:type="dxa"/>
            <w:vMerge/>
            <w:tcBorders>
              <w:top w:val="outset" w:sz="6" w:space="0" w:color="auto"/>
              <w:left w:val="outset" w:sz="6" w:space="0" w:color="auto"/>
              <w:bottom w:val="outset" w:sz="6" w:space="0" w:color="auto"/>
              <w:right w:val="outset" w:sz="6" w:space="0" w:color="auto"/>
            </w:tcBorders>
            <w:vAlign w:val="center"/>
          </w:tcPr>
          <w:p w14:paraId="03D3E649" w14:textId="77777777" w:rsidR="00A0258D" w:rsidRPr="0082106D" w:rsidRDefault="00A0258D">
            <w:pPr>
              <w:widowControl/>
              <w:snapToGrid w:val="0"/>
              <w:spacing w:line="300" w:lineRule="auto"/>
              <w:jc w:val="left"/>
              <w:rPr>
                <w:rFonts w:ascii="Times New Roman" w:hAnsi="Times New Roman" w:cs="宋体"/>
                <w:kern w:val="0"/>
              </w:rPr>
            </w:pPr>
          </w:p>
        </w:tc>
        <w:tc>
          <w:tcPr>
            <w:tcW w:w="993" w:type="dxa"/>
            <w:vMerge/>
            <w:tcBorders>
              <w:top w:val="outset" w:sz="6" w:space="0" w:color="auto"/>
              <w:left w:val="outset" w:sz="6" w:space="0" w:color="auto"/>
              <w:bottom w:val="outset" w:sz="6" w:space="0" w:color="auto"/>
              <w:right w:val="single" w:sz="4" w:space="0" w:color="auto"/>
            </w:tcBorders>
            <w:vAlign w:val="center"/>
          </w:tcPr>
          <w:p w14:paraId="73363BBC" w14:textId="77777777" w:rsidR="00A0258D" w:rsidRPr="0082106D" w:rsidRDefault="00A0258D">
            <w:pPr>
              <w:widowControl/>
              <w:snapToGrid w:val="0"/>
              <w:spacing w:line="300" w:lineRule="auto"/>
              <w:jc w:val="center"/>
              <w:rPr>
                <w:rFonts w:ascii="Times New Roman" w:hAnsi="Times New Roman" w:cs="宋体"/>
                <w:kern w:val="0"/>
              </w:rPr>
            </w:pP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029E9B7E" w14:textId="77777777" w:rsidR="00A0258D" w:rsidRPr="0082106D" w:rsidRDefault="00000000">
            <w:pPr>
              <w:pStyle w:val="----1"/>
              <w:rPr>
                <w:rFonts w:ascii="Times New Roman" w:hAnsi="Times New Roman"/>
              </w:rPr>
            </w:pPr>
            <w:r w:rsidRPr="0082106D">
              <w:rPr>
                <w:rFonts w:ascii="Times New Roman" w:hAnsi="Times New Roman" w:hint="eastAsia"/>
              </w:rPr>
              <w:t>投标文件格式</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19BFF33D"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）报价文件电子文件可以正常读取；</w:t>
            </w:r>
          </w:p>
          <w:p w14:paraId="73E3230E"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）符合第八章“投标文件格式”的规定，关键字迹清晰可辨</w:t>
            </w:r>
          </w:p>
        </w:tc>
      </w:tr>
      <w:tr w:rsidR="0082106D" w:rsidRPr="0082106D" w14:paraId="76949584" w14:textId="77777777">
        <w:trPr>
          <w:trHeight w:val="510"/>
        </w:trPr>
        <w:tc>
          <w:tcPr>
            <w:tcW w:w="575" w:type="dxa"/>
            <w:vMerge/>
            <w:tcBorders>
              <w:top w:val="outset" w:sz="6" w:space="0" w:color="auto"/>
              <w:left w:val="outset" w:sz="6" w:space="0" w:color="auto"/>
              <w:bottom w:val="outset" w:sz="6" w:space="0" w:color="auto"/>
              <w:right w:val="outset" w:sz="6" w:space="0" w:color="auto"/>
            </w:tcBorders>
            <w:vAlign w:val="center"/>
          </w:tcPr>
          <w:p w14:paraId="790FD1B2" w14:textId="77777777" w:rsidR="00A0258D" w:rsidRPr="0082106D" w:rsidRDefault="00A0258D">
            <w:pPr>
              <w:widowControl/>
              <w:snapToGrid w:val="0"/>
              <w:spacing w:line="300" w:lineRule="auto"/>
              <w:jc w:val="left"/>
              <w:rPr>
                <w:rFonts w:ascii="Times New Roman" w:hAnsi="Times New Roman" w:cs="宋体"/>
                <w:kern w:val="0"/>
              </w:rPr>
            </w:pPr>
          </w:p>
        </w:tc>
        <w:tc>
          <w:tcPr>
            <w:tcW w:w="993" w:type="dxa"/>
            <w:vMerge/>
            <w:tcBorders>
              <w:top w:val="outset" w:sz="6" w:space="0" w:color="auto"/>
              <w:left w:val="outset" w:sz="6" w:space="0" w:color="auto"/>
              <w:bottom w:val="outset" w:sz="6" w:space="0" w:color="auto"/>
              <w:right w:val="single" w:sz="4" w:space="0" w:color="auto"/>
            </w:tcBorders>
            <w:vAlign w:val="center"/>
          </w:tcPr>
          <w:p w14:paraId="6EECA541" w14:textId="77777777" w:rsidR="00A0258D" w:rsidRPr="0082106D" w:rsidRDefault="00A0258D">
            <w:pPr>
              <w:widowControl/>
              <w:snapToGrid w:val="0"/>
              <w:spacing w:line="300" w:lineRule="auto"/>
              <w:jc w:val="center"/>
              <w:rPr>
                <w:rFonts w:ascii="Times New Roman" w:hAnsi="Times New Roman" w:cs="宋体"/>
                <w:kern w:val="0"/>
              </w:rPr>
            </w:pP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078C97BE" w14:textId="77777777" w:rsidR="00A0258D" w:rsidRPr="0082106D" w:rsidRDefault="00000000">
            <w:pPr>
              <w:pStyle w:val="----1"/>
              <w:rPr>
                <w:rFonts w:ascii="Times New Roman" w:hAnsi="Times New Roman"/>
              </w:rPr>
            </w:pPr>
            <w:r w:rsidRPr="0082106D">
              <w:rPr>
                <w:rFonts w:ascii="Times New Roman" w:hAnsi="Times New Roman" w:hint="eastAsia"/>
              </w:rPr>
              <w:t>备选投标方案</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37A60181" w14:textId="77777777" w:rsidR="00A0258D" w:rsidRPr="0082106D" w:rsidRDefault="00000000">
            <w:pPr>
              <w:pStyle w:val="----0"/>
              <w:rPr>
                <w:rFonts w:ascii="Times New Roman" w:hAnsi="Times New Roman"/>
              </w:rPr>
            </w:pPr>
            <w:r w:rsidRPr="0082106D">
              <w:rPr>
                <w:rFonts w:ascii="Times New Roman" w:hAnsi="Times New Roman" w:hint="eastAsia"/>
              </w:rPr>
              <w:t>除招标文件明确允许备选投标方案外，投标人不得提交备选投标方案</w:t>
            </w:r>
          </w:p>
        </w:tc>
      </w:tr>
      <w:tr w:rsidR="0082106D" w:rsidRPr="0082106D" w14:paraId="789CF84B" w14:textId="77777777">
        <w:trPr>
          <w:trHeight w:val="510"/>
        </w:trPr>
        <w:tc>
          <w:tcPr>
            <w:tcW w:w="575" w:type="dxa"/>
            <w:vMerge/>
            <w:tcBorders>
              <w:top w:val="outset" w:sz="6" w:space="0" w:color="auto"/>
              <w:left w:val="outset" w:sz="6" w:space="0" w:color="auto"/>
              <w:bottom w:val="outset" w:sz="6" w:space="0" w:color="auto"/>
              <w:right w:val="outset" w:sz="6" w:space="0" w:color="auto"/>
            </w:tcBorders>
            <w:vAlign w:val="center"/>
          </w:tcPr>
          <w:p w14:paraId="3D38D91F" w14:textId="77777777" w:rsidR="00A0258D" w:rsidRPr="0082106D" w:rsidRDefault="00A0258D">
            <w:pPr>
              <w:widowControl/>
              <w:snapToGrid w:val="0"/>
              <w:spacing w:line="300" w:lineRule="auto"/>
              <w:jc w:val="left"/>
              <w:rPr>
                <w:rFonts w:ascii="Times New Roman" w:hAnsi="Times New Roman" w:cs="宋体"/>
                <w:kern w:val="0"/>
              </w:rPr>
            </w:pPr>
          </w:p>
        </w:tc>
        <w:tc>
          <w:tcPr>
            <w:tcW w:w="993" w:type="dxa"/>
            <w:vMerge/>
            <w:tcBorders>
              <w:top w:val="outset" w:sz="6" w:space="0" w:color="auto"/>
              <w:left w:val="outset" w:sz="6" w:space="0" w:color="auto"/>
              <w:bottom w:val="outset" w:sz="6" w:space="0" w:color="auto"/>
              <w:right w:val="single" w:sz="4" w:space="0" w:color="auto"/>
            </w:tcBorders>
            <w:vAlign w:val="center"/>
          </w:tcPr>
          <w:p w14:paraId="48EE50F4" w14:textId="77777777" w:rsidR="00A0258D" w:rsidRPr="0082106D" w:rsidRDefault="00A0258D">
            <w:pPr>
              <w:widowControl/>
              <w:snapToGrid w:val="0"/>
              <w:spacing w:line="300" w:lineRule="auto"/>
              <w:jc w:val="center"/>
              <w:rPr>
                <w:rFonts w:ascii="Times New Roman" w:hAnsi="Times New Roman" w:cs="宋体"/>
                <w:kern w:val="0"/>
              </w:rPr>
            </w:pP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79A4808C" w14:textId="77777777" w:rsidR="00A0258D" w:rsidRPr="0082106D" w:rsidRDefault="00000000">
            <w:pPr>
              <w:pStyle w:val="----1"/>
              <w:rPr>
                <w:rFonts w:ascii="Times New Roman" w:hAnsi="Times New Roman"/>
              </w:rPr>
            </w:pPr>
            <w:r w:rsidRPr="0082106D">
              <w:rPr>
                <w:rFonts w:ascii="Times New Roman" w:hAnsi="Times New Roman" w:hint="eastAsia"/>
              </w:rPr>
              <w:t>未出现异常情形</w:t>
            </w:r>
          </w:p>
        </w:tc>
        <w:tc>
          <w:tcPr>
            <w:tcW w:w="5093" w:type="dxa"/>
            <w:tcBorders>
              <w:top w:val="outset" w:sz="6" w:space="0" w:color="auto"/>
              <w:left w:val="outset" w:sz="6" w:space="0" w:color="auto"/>
              <w:bottom w:val="outset" w:sz="6" w:space="0" w:color="auto"/>
              <w:right w:val="outset" w:sz="6" w:space="0" w:color="auto"/>
            </w:tcBorders>
            <w:tcMar>
              <w:left w:w="75" w:type="dxa"/>
            </w:tcMar>
          </w:tcPr>
          <w:p w14:paraId="737207AA" w14:textId="4507075E" w:rsidR="00A0258D" w:rsidRPr="0082106D" w:rsidRDefault="00000000">
            <w:pPr>
              <w:pStyle w:val="----0"/>
              <w:rPr>
                <w:rFonts w:ascii="Times New Roman" w:hAnsi="Times New Roman"/>
              </w:rPr>
            </w:pPr>
            <w:r w:rsidRPr="0082106D">
              <w:rPr>
                <w:rFonts w:ascii="Times New Roman" w:hAnsi="Times New Roman" w:hint="eastAsia"/>
              </w:rPr>
              <w:t>不同投标人未出现使用相同</w:t>
            </w:r>
            <w:proofErr w:type="gramStart"/>
            <w:r w:rsidRPr="0082106D">
              <w:rPr>
                <w:rFonts w:ascii="Times New Roman" w:hAnsi="Times New Roman" w:hint="eastAsia"/>
              </w:rPr>
              <w:t>加密锁号</w:t>
            </w:r>
            <w:r w:rsidR="00D00367" w:rsidRPr="0082106D">
              <w:rPr>
                <w:rFonts w:ascii="Times New Roman" w:hAnsi="Times New Roman" w:hint="eastAsia"/>
              </w:rPr>
              <w:t>的</w:t>
            </w:r>
            <w:proofErr w:type="gramEnd"/>
            <w:r w:rsidRPr="0082106D">
              <w:rPr>
                <w:rFonts w:ascii="Times New Roman" w:hAnsi="Times New Roman" w:hint="eastAsia"/>
              </w:rPr>
              <w:t>造价软件</w:t>
            </w:r>
            <w:r w:rsidR="00D00367" w:rsidRPr="0082106D">
              <w:rPr>
                <w:rFonts w:ascii="Times New Roman" w:hAnsi="Times New Roman" w:hint="eastAsia"/>
              </w:rPr>
              <w:t>的</w:t>
            </w:r>
            <w:r w:rsidRPr="0082106D">
              <w:rPr>
                <w:rFonts w:ascii="Times New Roman" w:hAnsi="Times New Roman" w:hint="eastAsia"/>
              </w:rPr>
              <w:t>情形</w:t>
            </w:r>
          </w:p>
        </w:tc>
      </w:tr>
      <w:tr w:rsidR="0082106D" w:rsidRPr="0082106D" w14:paraId="709E087F" w14:textId="77777777">
        <w:trPr>
          <w:trHeight w:val="510"/>
        </w:trPr>
        <w:tc>
          <w:tcPr>
            <w:tcW w:w="575" w:type="dxa"/>
            <w:vMerge w:val="restart"/>
            <w:tcBorders>
              <w:top w:val="single" w:sz="4" w:space="0" w:color="auto"/>
              <w:left w:val="outset" w:sz="6" w:space="0" w:color="auto"/>
              <w:bottom w:val="outset" w:sz="6" w:space="0" w:color="auto"/>
              <w:right w:val="outset" w:sz="6" w:space="0" w:color="auto"/>
            </w:tcBorders>
            <w:vAlign w:val="center"/>
          </w:tcPr>
          <w:p w14:paraId="38EE590C" w14:textId="77777777" w:rsidR="00A0258D" w:rsidRPr="0082106D" w:rsidRDefault="00000000">
            <w:pPr>
              <w:pStyle w:val="----1"/>
              <w:rPr>
                <w:rFonts w:ascii="Times New Roman" w:hAnsi="Times New Roman"/>
              </w:rPr>
            </w:pPr>
            <w:r w:rsidRPr="0082106D">
              <w:rPr>
                <w:rFonts w:ascii="Times New Roman" w:hAnsi="Times New Roman" w:hint="eastAsia"/>
              </w:rPr>
              <w:t>2.1.3</w:t>
            </w:r>
          </w:p>
        </w:tc>
        <w:tc>
          <w:tcPr>
            <w:tcW w:w="993" w:type="dxa"/>
            <w:vMerge w:val="restart"/>
            <w:tcBorders>
              <w:top w:val="single" w:sz="4" w:space="0" w:color="auto"/>
              <w:left w:val="outset" w:sz="6" w:space="0" w:color="auto"/>
              <w:bottom w:val="outset" w:sz="6" w:space="0" w:color="auto"/>
              <w:right w:val="single" w:sz="4" w:space="0" w:color="auto"/>
            </w:tcBorders>
            <w:vAlign w:val="center"/>
          </w:tcPr>
          <w:p w14:paraId="2ADAE851" w14:textId="77777777" w:rsidR="00A0258D" w:rsidRPr="0082106D" w:rsidRDefault="00000000">
            <w:pPr>
              <w:pStyle w:val="----1"/>
              <w:rPr>
                <w:rFonts w:ascii="Times New Roman" w:hAnsi="Times New Roman"/>
              </w:rPr>
            </w:pPr>
            <w:r w:rsidRPr="0082106D">
              <w:rPr>
                <w:rFonts w:ascii="Times New Roman" w:hAnsi="Times New Roman" w:hint="eastAsia"/>
              </w:rPr>
              <w:t>响应性评审标准</w:t>
            </w:r>
          </w:p>
        </w:tc>
        <w:tc>
          <w:tcPr>
            <w:tcW w:w="2329" w:type="dxa"/>
            <w:tcBorders>
              <w:top w:val="single" w:sz="4" w:space="0" w:color="auto"/>
              <w:left w:val="single" w:sz="4" w:space="0" w:color="auto"/>
              <w:bottom w:val="outset" w:sz="6" w:space="0" w:color="auto"/>
              <w:right w:val="outset" w:sz="6" w:space="0" w:color="auto"/>
            </w:tcBorders>
            <w:tcMar>
              <w:left w:w="75" w:type="dxa"/>
            </w:tcMar>
            <w:vAlign w:val="center"/>
          </w:tcPr>
          <w:p w14:paraId="2B0F45CA" w14:textId="77777777" w:rsidR="00A0258D" w:rsidRPr="0082106D" w:rsidRDefault="00000000">
            <w:pPr>
              <w:pStyle w:val="----1"/>
              <w:rPr>
                <w:rFonts w:ascii="Times New Roman" w:hAnsi="Times New Roman"/>
              </w:rPr>
            </w:pPr>
            <w:r w:rsidRPr="0082106D">
              <w:rPr>
                <w:rFonts w:ascii="Times New Roman" w:hAnsi="Times New Roman" w:hint="eastAsia"/>
              </w:rPr>
              <w:t>投标内容</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03F53279"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1.3.1</w:t>
            </w:r>
            <w:r w:rsidRPr="0082106D">
              <w:rPr>
                <w:rFonts w:ascii="Times New Roman" w:hAnsi="Times New Roman" w:hint="eastAsia"/>
              </w:rPr>
              <w:t>项规定</w:t>
            </w:r>
          </w:p>
        </w:tc>
      </w:tr>
      <w:tr w:rsidR="0082106D" w:rsidRPr="0082106D" w14:paraId="77FB0879" w14:textId="77777777">
        <w:trPr>
          <w:trHeight w:val="510"/>
        </w:trPr>
        <w:tc>
          <w:tcPr>
            <w:tcW w:w="575" w:type="dxa"/>
            <w:vMerge/>
            <w:tcBorders>
              <w:top w:val="single" w:sz="4" w:space="0" w:color="auto"/>
              <w:left w:val="outset" w:sz="6" w:space="0" w:color="auto"/>
              <w:bottom w:val="outset" w:sz="6" w:space="0" w:color="auto"/>
              <w:right w:val="outset" w:sz="6" w:space="0" w:color="auto"/>
            </w:tcBorders>
            <w:vAlign w:val="center"/>
          </w:tcPr>
          <w:p w14:paraId="79B8E758" w14:textId="77777777" w:rsidR="00A0258D" w:rsidRPr="0082106D" w:rsidRDefault="00A0258D">
            <w:pPr>
              <w:pStyle w:val="----1"/>
              <w:rPr>
                <w:rFonts w:ascii="Times New Roman" w:hAnsi="Times New Roman"/>
              </w:rPr>
            </w:pPr>
          </w:p>
        </w:tc>
        <w:tc>
          <w:tcPr>
            <w:tcW w:w="993" w:type="dxa"/>
            <w:vMerge/>
            <w:tcBorders>
              <w:top w:val="single" w:sz="4" w:space="0" w:color="auto"/>
              <w:left w:val="outset" w:sz="6" w:space="0" w:color="auto"/>
              <w:bottom w:val="outset" w:sz="6" w:space="0" w:color="auto"/>
              <w:right w:val="single" w:sz="4" w:space="0" w:color="auto"/>
            </w:tcBorders>
            <w:vAlign w:val="center"/>
          </w:tcPr>
          <w:p w14:paraId="45901ADF" w14:textId="77777777" w:rsidR="00A0258D" w:rsidRPr="0082106D" w:rsidRDefault="00A0258D">
            <w:pPr>
              <w:pStyle w:val="----1"/>
              <w:rPr>
                <w:rFonts w:ascii="Times New Roman" w:hAnsi="Times New Roman"/>
              </w:rPr>
            </w:pPr>
          </w:p>
        </w:tc>
        <w:tc>
          <w:tcPr>
            <w:tcW w:w="2329" w:type="dxa"/>
            <w:tcBorders>
              <w:top w:val="single" w:sz="4" w:space="0" w:color="auto"/>
              <w:left w:val="single" w:sz="4" w:space="0" w:color="auto"/>
              <w:bottom w:val="outset" w:sz="6" w:space="0" w:color="auto"/>
              <w:right w:val="outset" w:sz="6" w:space="0" w:color="auto"/>
            </w:tcBorders>
            <w:tcMar>
              <w:left w:w="75" w:type="dxa"/>
            </w:tcMar>
            <w:vAlign w:val="center"/>
          </w:tcPr>
          <w:p w14:paraId="4463B940" w14:textId="77777777" w:rsidR="00A0258D" w:rsidRPr="0082106D" w:rsidRDefault="00000000">
            <w:pPr>
              <w:pStyle w:val="----1"/>
              <w:rPr>
                <w:rFonts w:ascii="Times New Roman" w:hAnsi="Times New Roman"/>
              </w:rPr>
            </w:pPr>
            <w:r w:rsidRPr="0082106D">
              <w:rPr>
                <w:rFonts w:ascii="Times New Roman" w:hAnsi="Times New Roman" w:hint="eastAsia"/>
              </w:rPr>
              <w:t>投标报价</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40C696BB"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）投标报价未超过招标文件设定的最高投标限价（如有）。</w:t>
            </w:r>
          </w:p>
          <w:p w14:paraId="1D914C8B"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）投标报价的大写数值能确定具体数值，未出现数量级错误、报价金额单位错误。</w:t>
            </w:r>
          </w:p>
          <w:p w14:paraId="6A322458"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）同一投标人未递交两个以上不同的投标报价，但招标文件要求提交备选投标的除外。</w:t>
            </w:r>
          </w:p>
          <w:p w14:paraId="20A9387C"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）已标价工程量清单的分部分项工程的项目编码、项目名称、项目特征描述、计量单位及工程量与招标人提供的工程量清单未出现实质性内容不一致。</w:t>
            </w:r>
          </w:p>
          <w:p w14:paraId="16E8B1D5"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）按清单计价规范要求不应为负值的，已标价工程量清单中的数据未出现该情形。</w:t>
            </w:r>
          </w:p>
        </w:tc>
      </w:tr>
      <w:tr w:rsidR="0082106D" w:rsidRPr="0082106D" w14:paraId="41020AE8" w14:textId="77777777">
        <w:trPr>
          <w:trHeight w:val="510"/>
        </w:trPr>
        <w:tc>
          <w:tcPr>
            <w:tcW w:w="575" w:type="dxa"/>
            <w:vMerge/>
            <w:tcBorders>
              <w:top w:val="single" w:sz="4" w:space="0" w:color="auto"/>
              <w:left w:val="outset" w:sz="6" w:space="0" w:color="auto"/>
              <w:bottom w:val="outset" w:sz="6" w:space="0" w:color="auto"/>
              <w:right w:val="outset" w:sz="6" w:space="0" w:color="auto"/>
            </w:tcBorders>
            <w:vAlign w:val="center"/>
          </w:tcPr>
          <w:p w14:paraId="748110D3" w14:textId="77777777" w:rsidR="00A0258D" w:rsidRPr="0082106D" w:rsidRDefault="00A0258D">
            <w:pPr>
              <w:pStyle w:val="----1"/>
              <w:rPr>
                <w:rFonts w:ascii="Times New Roman" w:hAnsi="Times New Roman"/>
              </w:rPr>
            </w:pPr>
          </w:p>
        </w:tc>
        <w:tc>
          <w:tcPr>
            <w:tcW w:w="993" w:type="dxa"/>
            <w:vMerge/>
            <w:tcBorders>
              <w:top w:val="single" w:sz="4" w:space="0" w:color="auto"/>
              <w:left w:val="outset" w:sz="6" w:space="0" w:color="auto"/>
              <w:bottom w:val="outset" w:sz="6" w:space="0" w:color="auto"/>
              <w:right w:val="single" w:sz="4" w:space="0" w:color="auto"/>
            </w:tcBorders>
            <w:vAlign w:val="center"/>
          </w:tcPr>
          <w:p w14:paraId="166F6D0F" w14:textId="77777777" w:rsidR="00A0258D" w:rsidRPr="0082106D" w:rsidRDefault="00A0258D">
            <w:pPr>
              <w:pStyle w:val="----1"/>
              <w:rPr>
                <w:rFonts w:ascii="Times New Roman" w:hAnsi="Times New Roman"/>
              </w:rPr>
            </w:pPr>
          </w:p>
        </w:tc>
        <w:tc>
          <w:tcPr>
            <w:tcW w:w="2329" w:type="dxa"/>
            <w:tcBorders>
              <w:top w:val="single" w:sz="4" w:space="0" w:color="auto"/>
              <w:left w:val="single" w:sz="4" w:space="0" w:color="auto"/>
              <w:bottom w:val="outset" w:sz="6" w:space="0" w:color="auto"/>
              <w:right w:val="outset" w:sz="6" w:space="0" w:color="auto"/>
            </w:tcBorders>
            <w:tcMar>
              <w:left w:w="75" w:type="dxa"/>
            </w:tcMar>
            <w:vAlign w:val="center"/>
          </w:tcPr>
          <w:p w14:paraId="4BB79C69" w14:textId="77777777" w:rsidR="00A0258D" w:rsidRPr="0082106D" w:rsidRDefault="00000000">
            <w:pPr>
              <w:pStyle w:val="----1"/>
              <w:rPr>
                <w:rFonts w:ascii="Times New Roman" w:hAnsi="Times New Roman"/>
              </w:rPr>
            </w:pPr>
            <w:r w:rsidRPr="0082106D">
              <w:rPr>
                <w:rFonts w:ascii="Times New Roman" w:hAnsi="Times New Roman" w:hint="eastAsia"/>
              </w:rPr>
              <w:t>投标报价不可竞争内容</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5DF83851"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）安全文明施工费报价符合招标文件要求。</w:t>
            </w:r>
          </w:p>
          <w:p w14:paraId="169562E8"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）人工费工日单价符合招标文件规定（如有）。</w:t>
            </w:r>
          </w:p>
          <w:p w14:paraId="7C000BD6"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）已标价工程量清单中未更改招标文件确定的暂列金额、暂估价。</w:t>
            </w:r>
          </w:p>
          <w:p w14:paraId="28D2FB5E"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）税率符合招标文件规定。</w:t>
            </w:r>
          </w:p>
        </w:tc>
      </w:tr>
      <w:tr w:rsidR="0082106D" w:rsidRPr="0082106D" w14:paraId="1CFC664E" w14:textId="77777777">
        <w:trPr>
          <w:trHeight w:val="510"/>
        </w:trPr>
        <w:tc>
          <w:tcPr>
            <w:tcW w:w="575" w:type="dxa"/>
            <w:vMerge/>
            <w:tcBorders>
              <w:top w:val="single" w:sz="4" w:space="0" w:color="auto"/>
              <w:left w:val="outset" w:sz="6" w:space="0" w:color="auto"/>
              <w:bottom w:val="outset" w:sz="6" w:space="0" w:color="auto"/>
              <w:right w:val="outset" w:sz="6" w:space="0" w:color="auto"/>
            </w:tcBorders>
            <w:vAlign w:val="center"/>
          </w:tcPr>
          <w:p w14:paraId="0669443F" w14:textId="77777777" w:rsidR="00A0258D" w:rsidRPr="0082106D" w:rsidRDefault="00A0258D">
            <w:pPr>
              <w:pStyle w:val="----1"/>
              <w:rPr>
                <w:rFonts w:ascii="Times New Roman" w:hAnsi="Times New Roman"/>
              </w:rPr>
            </w:pPr>
          </w:p>
        </w:tc>
        <w:tc>
          <w:tcPr>
            <w:tcW w:w="993" w:type="dxa"/>
            <w:vMerge/>
            <w:tcBorders>
              <w:top w:val="single" w:sz="4" w:space="0" w:color="auto"/>
              <w:left w:val="outset" w:sz="6" w:space="0" w:color="auto"/>
              <w:bottom w:val="outset" w:sz="6" w:space="0" w:color="auto"/>
              <w:right w:val="single" w:sz="4" w:space="0" w:color="auto"/>
            </w:tcBorders>
            <w:vAlign w:val="center"/>
          </w:tcPr>
          <w:p w14:paraId="0F6BCFD3" w14:textId="77777777" w:rsidR="00A0258D" w:rsidRPr="0082106D" w:rsidRDefault="00A0258D">
            <w:pPr>
              <w:pStyle w:val="----1"/>
              <w:rPr>
                <w:rFonts w:ascii="Times New Roman" w:hAnsi="Times New Roman"/>
              </w:rPr>
            </w:pPr>
          </w:p>
        </w:tc>
        <w:tc>
          <w:tcPr>
            <w:tcW w:w="2329" w:type="dxa"/>
            <w:tcBorders>
              <w:top w:val="single" w:sz="4" w:space="0" w:color="auto"/>
              <w:left w:val="single" w:sz="4" w:space="0" w:color="auto"/>
              <w:bottom w:val="outset" w:sz="6" w:space="0" w:color="auto"/>
              <w:right w:val="outset" w:sz="6" w:space="0" w:color="auto"/>
            </w:tcBorders>
            <w:tcMar>
              <w:left w:w="75" w:type="dxa"/>
            </w:tcMar>
            <w:vAlign w:val="center"/>
          </w:tcPr>
          <w:p w14:paraId="36108833" w14:textId="77777777" w:rsidR="00A0258D" w:rsidRPr="0082106D" w:rsidRDefault="00000000">
            <w:pPr>
              <w:pStyle w:val="----1"/>
              <w:rPr>
                <w:rFonts w:ascii="Times New Roman" w:hAnsi="Times New Roman"/>
              </w:rPr>
            </w:pPr>
            <w:r w:rsidRPr="0082106D">
              <w:rPr>
                <w:rFonts w:ascii="Times New Roman" w:hAnsi="Times New Roman" w:hint="eastAsia"/>
              </w:rPr>
              <w:t>总人工费</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3345EF5C" w14:textId="77777777" w:rsidR="00A0258D" w:rsidRPr="0082106D" w:rsidRDefault="00000000">
            <w:pPr>
              <w:pStyle w:val="----0"/>
              <w:rPr>
                <w:rFonts w:ascii="Times New Roman" w:hAnsi="Times New Roman"/>
              </w:rPr>
            </w:pPr>
            <w:r w:rsidRPr="0082106D">
              <w:rPr>
                <w:rFonts w:ascii="Times New Roman" w:hAnsi="Times New Roman" w:hint="eastAsia"/>
              </w:rPr>
              <w:t>投标报价中的总人工费与技术文件中的劳动力安排计划相比，不得明显过低。</w:t>
            </w:r>
          </w:p>
        </w:tc>
      </w:tr>
      <w:tr w:rsidR="0082106D" w:rsidRPr="0082106D" w14:paraId="524094DE" w14:textId="77777777">
        <w:trPr>
          <w:trHeight w:val="510"/>
        </w:trPr>
        <w:tc>
          <w:tcPr>
            <w:tcW w:w="575" w:type="dxa"/>
            <w:vMerge/>
            <w:tcBorders>
              <w:top w:val="single" w:sz="4" w:space="0" w:color="auto"/>
              <w:left w:val="outset" w:sz="6" w:space="0" w:color="auto"/>
              <w:bottom w:val="outset" w:sz="6" w:space="0" w:color="auto"/>
              <w:right w:val="outset" w:sz="6" w:space="0" w:color="auto"/>
            </w:tcBorders>
            <w:vAlign w:val="center"/>
          </w:tcPr>
          <w:p w14:paraId="19ED7590" w14:textId="77777777" w:rsidR="00A0258D" w:rsidRPr="0082106D" w:rsidRDefault="00A0258D">
            <w:pPr>
              <w:pStyle w:val="----1"/>
              <w:rPr>
                <w:rFonts w:ascii="Times New Roman" w:hAnsi="Times New Roman"/>
              </w:rPr>
            </w:pPr>
          </w:p>
        </w:tc>
        <w:tc>
          <w:tcPr>
            <w:tcW w:w="993" w:type="dxa"/>
            <w:vMerge/>
            <w:tcBorders>
              <w:top w:val="single" w:sz="4" w:space="0" w:color="auto"/>
              <w:left w:val="outset" w:sz="6" w:space="0" w:color="auto"/>
              <w:bottom w:val="outset" w:sz="6" w:space="0" w:color="auto"/>
              <w:right w:val="single" w:sz="4" w:space="0" w:color="auto"/>
            </w:tcBorders>
            <w:vAlign w:val="center"/>
          </w:tcPr>
          <w:p w14:paraId="45C3C3C5" w14:textId="77777777" w:rsidR="00A0258D" w:rsidRPr="0082106D" w:rsidRDefault="00A0258D">
            <w:pPr>
              <w:pStyle w:val="----1"/>
              <w:rPr>
                <w:rFonts w:ascii="Times New Roman" w:hAnsi="Times New Roman"/>
              </w:rPr>
            </w:pPr>
          </w:p>
        </w:tc>
        <w:tc>
          <w:tcPr>
            <w:tcW w:w="2329" w:type="dxa"/>
            <w:tcBorders>
              <w:top w:val="single" w:sz="4" w:space="0" w:color="auto"/>
              <w:left w:val="single" w:sz="4" w:space="0" w:color="auto"/>
              <w:bottom w:val="outset" w:sz="6" w:space="0" w:color="auto"/>
              <w:right w:val="outset" w:sz="6" w:space="0" w:color="auto"/>
            </w:tcBorders>
            <w:tcMar>
              <w:left w:w="75" w:type="dxa"/>
            </w:tcMar>
            <w:vAlign w:val="center"/>
          </w:tcPr>
          <w:p w14:paraId="023A27B9" w14:textId="77777777" w:rsidR="00A0258D" w:rsidRPr="0082106D" w:rsidRDefault="00000000">
            <w:pPr>
              <w:pStyle w:val="----1"/>
              <w:rPr>
                <w:rFonts w:ascii="Times New Roman" w:hAnsi="Times New Roman"/>
              </w:rPr>
            </w:pPr>
            <w:r w:rsidRPr="0082106D">
              <w:rPr>
                <w:rFonts w:ascii="Times New Roman" w:hAnsi="Times New Roman" w:hint="eastAsia"/>
              </w:rPr>
              <w:t>投标报价偏差</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0C129ECE"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）因投标人原因造成投标报价缺漏的价格累计缺漏总额（高估冒算、多报价格不得抵消缺漏费用，缺漏金</w:t>
            </w:r>
            <w:r w:rsidRPr="0082106D">
              <w:rPr>
                <w:rFonts w:ascii="Times New Roman" w:hAnsi="Times New Roman" w:hint="eastAsia"/>
              </w:rPr>
              <w:lastRenderedPageBreak/>
              <w:t>额计算时按照最高投标限价相应数据计算）占投标报价未超过</w:t>
            </w:r>
            <w:r w:rsidRPr="0082106D">
              <w:rPr>
                <w:rFonts w:ascii="Times New Roman" w:hAnsi="Times New Roman" w:hint="eastAsia"/>
              </w:rPr>
              <w:t>3%</w:t>
            </w:r>
            <w:r w:rsidRPr="0082106D">
              <w:rPr>
                <w:rFonts w:ascii="Times New Roman" w:hAnsi="Times New Roman" w:hint="eastAsia"/>
              </w:rPr>
              <w:t>，也未影响各投标人排序。</w:t>
            </w:r>
          </w:p>
          <w:p w14:paraId="4162F9F6" w14:textId="77777777" w:rsidR="00A0258D" w:rsidRPr="0082106D" w:rsidRDefault="00000000">
            <w:pPr>
              <w:pStyle w:val="----0"/>
              <w:rPr>
                <w:rFonts w:ascii="Times New Roman" w:hAnsi="Times New Roman"/>
              </w:rPr>
            </w:pPr>
            <w:r w:rsidRPr="0082106D">
              <w:rPr>
                <w:rFonts w:ascii="Times New Roman" w:hAnsi="Times New Roman" w:hint="eastAsia"/>
              </w:rPr>
              <w:t>凡招标文件要求或者工程量清单计价规范规定应计算的费用而投标人未报，且投标文件未阐明充分理由，并不能提供足够证据者，均视为缺漏项目或费用。</w:t>
            </w:r>
          </w:p>
          <w:p w14:paraId="0D1C3AE3"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）对投标报价存在计算错误的，按本章第</w:t>
            </w:r>
            <w:r w:rsidRPr="0082106D">
              <w:rPr>
                <w:rFonts w:ascii="Times New Roman" w:hAnsi="Times New Roman" w:hint="eastAsia"/>
              </w:rPr>
              <w:t>3.2.4</w:t>
            </w:r>
            <w:r w:rsidRPr="0082106D">
              <w:rPr>
                <w:rFonts w:ascii="Times New Roman" w:hAnsi="Times New Roman" w:hint="eastAsia"/>
              </w:rPr>
              <w:t>项规定的标准对投标报价进行修正，修正后的投标报价与修正前投标报价的偏差未超过</w:t>
            </w:r>
            <w:r w:rsidRPr="0082106D">
              <w:rPr>
                <w:rFonts w:ascii="Times New Roman" w:hAnsi="Times New Roman" w:hint="eastAsia"/>
              </w:rPr>
              <w:t>3%</w:t>
            </w:r>
            <w:r w:rsidRPr="0082106D">
              <w:rPr>
                <w:rFonts w:ascii="Times New Roman" w:hAnsi="Times New Roman" w:hint="eastAsia"/>
              </w:rPr>
              <w:t>，也未影响各投标人排序。</w:t>
            </w:r>
          </w:p>
          <w:p w14:paraId="0F0BC992"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）投标报价中减少实体材料消耗量指标的，符合计量计价规范或实际情况。</w:t>
            </w:r>
          </w:p>
        </w:tc>
      </w:tr>
      <w:tr w:rsidR="0082106D" w:rsidRPr="0082106D" w14:paraId="7CBC5DC1" w14:textId="77777777">
        <w:trPr>
          <w:trHeight w:val="510"/>
        </w:trPr>
        <w:tc>
          <w:tcPr>
            <w:tcW w:w="575" w:type="dxa"/>
            <w:vMerge/>
            <w:tcBorders>
              <w:top w:val="outset" w:sz="6" w:space="0" w:color="auto"/>
              <w:left w:val="outset" w:sz="6" w:space="0" w:color="auto"/>
              <w:bottom w:val="single" w:sz="4" w:space="0" w:color="auto"/>
              <w:right w:val="outset" w:sz="6" w:space="0" w:color="auto"/>
            </w:tcBorders>
            <w:vAlign w:val="center"/>
          </w:tcPr>
          <w:p w14:paraId="129BF6A5" w14:textId="77777777" w:rsidR="00A0258D" w:rsidRPr="0082106D" w:rsidRDefault="00A0258D">
            <w:pPr>
              <w:pStyle w:val="----1"/>
              <w:rPr>
                <w:rFonts w:ascii="Times New Roman" w:hAnsi="Times New Roman"/>
              </w:rPr>
            </w:pPr>
          </w:p>
        </w:tc>
        <w:tc>
          <w:tcPr>
            <w:tcW w:w="993" w:type="dxa"/>
            <w:vMerge/>
            <w:tcBorders>
              <w:top w:val="outset" w:sz="6" w:space="0" w:color="auto"/>
              <w:left w:val="outset" w:sz="6" w:space="0" w:color="auto"/>
              <w:bottom w:val="single" w:sz="4" w:space="0" w:color="auto"/>
              <w:right w:val="single" w:sz="4" w:space="0" w:color="auto"/>
            </w:tcBorders>
            <w:vAlign w:val="center"/>
          </w:tcPr>
          <w:p w14:paraId="0451E44C" w14:textId="77777777" w:rsidR="00A0258D" w:rsidRPr="0082106D" w:rsidRDefault="00A0258D">
            <w:pPr>
              <w:pStyle w:val="----1"/>
              <w:rPr>
                <w:rFonts w:ascii="Times New Roman" w:hAnsi="Times New Roman"/>
              </w:rPr>
            </w:pP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54AFEE9B" w14:textId="77777777" w:rsidR="00A0258D" w:rsidRPr="0082106D" w:rsidRDefault="00000000">
            <w:pPr>
              <w:pStyle w:val="----1"/>
              <w:rPr>
                <w:rFonts w:ascii="Times New Roman" w:hAnsi="Times New Roman"/>
              </w:rPr>
            </w:pPr>
            <w:r w:rsidRPr="0082106D">
              <w:rPr>
                <w:rFonts w:ascii="Times New Roman" w:hAnsi="Times New Roman" w:hint="eastAsia"/>
              </w:rPr>
              <w:t>其他情形</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7C619695"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）清</w:t>
            </w:r>
            <w:proofErr w:type="gramStart"/>
            <w:r w:rsidRPr="0082106D">
              <w:rPr>
                <w:rFonts w:ascii="Times New Roman" w:hAnsi="Times New Roman" w:hint="eastAsia"/>
              </w:rPr>
              <w:t>标结果</w:t>
            </w:r>
            <w:proofErr w:type="gramEnd"/>
            <w:r w:rsidRPr="0082106D">
              <w:rPr>
                <w:rFonts w:ascii="Times New Roman" w:hAnsi="Times New Roman" w:hint="eastAsia"/>
              </w:rPr>
              <w:t>未显示投标人的投标文件存在以下情形之一：</w:t>
            </w:r>
          </w:p>
          <w:p w14:paraId="46DAD002" w14:textId="77777777" w:rsidR="00A0258D" w:rsidRPr="0082106D" w:rsidRDefault="00000000">
            <w:pPr>
              <w:pStyle w:val="----0"/>
              <w:rPr>
                <w:rFonts w:ascii="Times New Roman" w:hAnsi="Times New Roman"/>
              </w:rPr>
            </w:pPr>
            <w:r w:rsidRPr="0082106D">
              <w:rPr>
                <w:rFonts w:ascii="Times New Roman" w:hAnsi="Times New Roman" w:hint="eastAsia"/>
              </w:rPr>
              <w:t>①不同投标人的投标文件存在异常一致的情形；</w:t>
            </w:r>
          </w:p>
          <w:p w14:paraId="536ABC8F" w14:textId="77777777" w:rsidR="00A0258D" w:rsidRPr="0082106D" w:rsidRDefault="00000000">
            <w:pPr>
              <w:pStyle w:val="----0"/>
              <w:rPr>
                <w:rFonts w:ascii="Times New Roman" w:hAnsi="Times New Roman"/>
              </w:rPr>
            </w:pPr>
            <w:r w:rsidRPr="0082106D">
              <w:rPr>
                <w:rFonts w:ascii="Times New Roman" w:hAnsi="Times New Roman" w:hint="eastAsia"/>
              </w:rPr>
              <w:t>②投标报价呈规律性</w:t>
            </w:r>
            <w:proofErr w:type="gramStart"/>
            <w:r w:rsidRPr="0082106D">
              <w:rPr>
                <w:rFonts w:ascii="Times New Roman" w:hAnsi="Times New Roman" w:hint="eastAsia"/>
              </w:rPr>
              <w:t>差异等招投标</w:t>
            </w:r>
            <w:proofErr w:type="gramEnd"/>
            <w:r w:rsidRPr="0082106D">
              <w:rPr>
                <w:rFonts w:ascii="Times New Roman" w:hAnsi="Times New Roman" w:hint="eastAsia"/>
              </w:rPr>
              <w:t>相关法律法规明确规定为串通投标的情形；</w:t>
            </w:r>
          </w:p>
          <w:p w14:paraId="40D0A000" w14:textId="77777777" w:rsidR="00A0258D" w:rsidRPr="0082106D" w:rsidRDefault="00000000">
            <w:pPr>
              <w:pStyle w:val="----0"/>
              <w:rPr>
                <w:rFonts w:ascii="Times New Roman" w:hAnsi="Times New Roman"/>
              </w:rPr>
            </w:pPr>
            <w:r w:rsidRPr="0082106D">
              <w:rPr>
                <w:rFonts w:ascii="Times New Roman" w:hAnsi="Times New Roman" w:hint="eastAsia"/>
              </w:rPr>
              <w:t>③弄虚作假的情形；</w:t>
            </w:r>
          </w:p>
          <w:p w14:paraId="1E9708FA" w14:textId="77777777" w:rsidR="00A0258D" w:rsidRPr="0082106D" w:rsidRDefault="00000000">
            <w:pPr>
              <w:pStyle w:val="----0"/>
              <w:rPr>
                <w:rFonts w:ascii="Times New Roman" w:hAnsi="Times New Roman"/>
              </w:rPr>
            </w:pPr>
            <w:r w:rsidRPr="0082106D">
              <w:rPr>
                <w:rFonts w:ascii="Times New Roman" w:hAnsi="Times New Roman" w:hint="eastAsia"/>
              </w:rPr>
              <w:t>④有其他违法行为的情形。</w:t>
            </w:r>
          </w:p>
          <w:p w14:paraId="234024A8"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）投标文件中不得存在招标人不能接受的其他实质性条件。</w:t>
            </w:r>
          </w:p>
          <w:p w14:paraId="6ECAFF98"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）法律、法规规定的其他情形。</w:t>
            </w:r>
          </w:p>
        </w:tc>
      </w:tr>
      <w:tr w:rsidR="0082106D" w:rsidRPr="0082106D" w14:paraId="3C659ED1" w14:textId="77777777">
        <w:trPr>
          <w:trHeight w:val="510"/>
        </w:trPr>
        <w:tc>
          <w:tcPr>
            <w:tcW w:w="575" w:type="dxa"/>
            <w:vMerge w:val="restart"/>
            <w:tcBorders>
              <w:top w:val="single" w:sz="4" w:space="0" w:color="auto"/>
              <w:left w:val="single" w:sz="4" w:space="0" w:color="auto"/>
              <w:bottom w:val="single" w:sz="4" w:space="0" w:color="auto"/>
              <w:right w:val="single" w:sz="4" w:space="0" w:color="auto"/>
            </w:tcBorders>
            <w:vAlign w:val="center"/>
          </w:tcPr>
          <w:p w14:paraId="6165B8E9" w14:textId="77777777" w:rsidR="00A0258D" w:rsidRPr="0082106D" w:rsidRDefault="00000000">
            <w:pPr>
              <w:pStyle w:val="----1"/>
              <w:rPr>
                <w:rFonts w:ascii="Times New Roman" w:hAnsi="Times New Roman"/>
              </w:rPr>
            </w:pPr>
            <w:r w:rsidRPr="0082106D">
              <w:rPr>
                <w:rFonts w:ascii="Times New Roman" w:hAnsi="Times New Roman" w:hint="eastAsia"/>
              </w:rPr>
              <w:t>2.2</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673AFF8" w14:textId="77777777" w:rsidR="00A0258D" w:rsidRPr="0082106D" w:rsidRDefault="00000000">
            <w:pPr>
              <w:pStyle w:val="----1"/>
              <w:rPr>
                <w:rFonts w:ascii="Times New Roman" w:hAnsi="Times New Roman"/>
              </w:rPr>
            </w:pPr>
            <w:r w:rsidRPr="0082106D">
              <w:rPr>
                <w:rFonts w:ascii="Times New Roman" w:hAnsi="Times New Roman" w:hint="eastAsia"/>
              </w:rPr>
              <w:t>详细评审</w:t>
            </w: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6F327117" w14:textId="77777777" w:rsidR="00A0258D" w:rsidRPr="0082106D" w:rsidRDefault="00000000">
            <w:pPr>
              <w:pStyle w:val="----1"/>
              <w:rPr>
                <w:rFonts w:ascii="Times New Roman" w:hAnsi="Times New Roman"/>
              </w:rPr>
            </w:pPr>
            <w:r w:rsidRPr="0082106D">
              <w:rPr>
                <w:rFonts w:ascii="Times New Roman" w:hAnsi="Times New Roman" w:hint="eastAsia"/>
              </w:rPr>
              <w:t>报价规范性评审</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7D2981CD" w14:textId="77777777" w:rsidR="00A0258D" w:rsidRPr="0082106D" w:rsidRDefault="00000000">
            <w:pPr>
              <w:pStyle w:val="----0"/>
              <w:rPr>
                <w:rFonts w:ascii="Times New Roman" w:hAnsi="Times New Roman"/>
              </w:rPr>
            </w:pPr>
            <w:r w:rsidRPr="0082106D">
              <w:rPr>
                <w:rFonts w:ascii="Times New Roman" w:hAnsi="Times New Roman" w:hint="eastAsia"/>
              </w:rPr>
              <w:t>对已标价工程量清单“分部分项工程量清单综合单价分析表”中的综合单价、主要材料价格、人工费（含工日数量及工日单价）、机械费，“措施项目清单与计价表”中的措施费及“不可竞争项目清单与计价表”的不可竞争费等进行规范性评审，对明显相互冲突、自相矛盾或不合理的，或未按照工程量清单计价规范要求计价的，可否决其投标（如：“分部分项工程量清单综合单价分析表”中的综合单价低于主材价格等情况）。</w:t>
            </w:r>
          </w:p>
        </w:tc>
      </w:tr>
      <w:tr w:rsidR="0082106D" w:rsidRPr="0082106D" w14:paraId="11454C1F" w14:textId="77777777">
        <w:trPr>
          <w:trHeight w:val="510"/>
        </w:trPr>
        <w:tc>
          <w:tcPr>
            <w:tcW w:w="575" w:type="dxa"/>
            <w:vMerge/>
            <w:tcBorders>
              <w:top w:val="single" w:sz="4" w:space="0" w:color="auto"/>
              <w:left w:val="single" w:sz="4" w:space="0" w:color="auto"/>
              <w:bottom w:val="single" w:sz="4" w:space="0" w:color="auto"/>
              <w:right w:val="outset" w:sz="6" w:space="0" w:color="auto"/>
            </w:tcBorders>
            <w:vAlign w:val="center"/>
          </w:tcPr>
          <w:p w14:paraId="218A8FD2" w14:textId="77777777" w:rsidR="00A0258D" w:rsidRPr="0082106D" w:rsidRDefault="00A0258D">
            <w:pPr>
              <w:pStyle w:val="----1"/>
              <w:rPr>
                <w:rFonts w:ascii="Times New Roman" w:hAnsi="Times New Roman"/>
              </w:rPr>
            </w:pPr>
          </w:p>
        </w:tc>
        <w:tc>
          <w:tcPr>
            <w:tcW w:w="993" w:type="dxa"/>
            <w:vMerge/>
            <w:tcBorders>
              <w:top w:val="single" w:sz="4" w:space="0" w:color="auto"/>
              <w:left w:val="outset" w:sz="6" w:space="0" w:color="auto"/>
              <w:bottom w:val="single" w:sz="4" w:space="0" w:color="auto"/>
              <w:right w:val="single" w:sz="4" w:space="0" w:color="auto"/>
            </w:tcBorders>
            <w:vAlign w:val="center"/>
          </w:tcPr>
          <w:p w14:paraId="5BBC213C" w14:textId="77777777" w:rsidR="00A0258D" w:rsidRPr="0082106D" w:rsidRDefault="00A0258D">
            <w:pPr>
              <w:pStyle w:val="----1"/>
              <w:rPr>
                <w:rFonts w:ascii="Times New Roman" w:hAnsi="Times New Roman"/>
              </w:rPr>
            </w:pP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5B53F29B" w14:textId="77777777" w:rsidR="00A0258D" w:rsidRPr="0082106D" w:rsidRDefault="00000000">
            <w:pPr>
              <w:pStyle w:val="----1"/>
              <w:rPr>
                <w:rFonts w:ascii="Times New Roman" w:hAnsi="Times New Roman"/>
                <w:highlight w:val="yellow"/>
              </w:rPr>
            </w:pPr>
            <w:r w:rsidRPr="0082106D">
              <w:rPr>
                <w:rFonts w:ascii="Times New Roman" w:hAnsi="Times New Roman" w:hint="eastAsia"/>
              </w:rPr>
              <w:t>不平衡报价评审</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3E8F0F28" w14:textId="77777777" w:rsidR="00A0258D" w:rsidRPr="0082106D" w:rsidRDefault="00000000">
            <w:pPr>
              <w:pStyle w:val="----0"/>
              <w:rPr>
                <w:rFonts w:ascii="Times New Roman" w:hAnsi="Times New Roman"/>
                <w:highlight w:val="yellow"/>
              </w:rPr>
            </w:pPr>
            <w:r w:rsidRPr="0082106D">
              <w:rPr>
                <w:rFonts w:hAnsi="宋体" w:cs="宋体"/>
                <w:szCs w:val="24"/>
              </w:rPr>
              <w:t>对已标价的工程量清单报价书“分部分项工程量清单综合单价</w:t>
            </w:r>
            <w:r w:rsidRPr="0082106D">
              <w:rPr>
                <w:rFonts w:hAnsi="宋体" w:cs="宋体" w:hint="eastAsia"/>
                <w:szCs w:val="24"/>
              </w:rPr>
              <w:t>计价</w:t>
            </w:r>
            <w:r w:rsidRPr="0082106D">
              <w:rPr>
                <w:rFonts w:hAnsi="宋体" w:cs="宋体"/>
                <w:szCs w:val="24"/>
              </w:rPr>
              <w:t>表”中的综合单价</w:t>
            </w:r>
            <w:r w:rsidRPr="0082106D">
              <w:rPr>
                <w:rFonts w:ascii="Times New Roman" w:hAnsi="Times New Roman" w:hint="eastAsia"/>
              </w:rPr>
              <w:t>高于最高投标限价对应部分的</w:t>
            </w:r>
            <w:r w:rsidR="00457CD7" w:rsidRPr="0082106D">
              <w:rPr>
                <w:rFonts w:ascii="Times New Roman" w:hAnsi="Times New Roman" w:hint="eastAsia"/>
                <w:u w:val="single"/>
              </w:rPr>
              <w:t xml:space="preserve"> </w:t>
            </w:r>
            <w:r w:rsidR="00457CD7" w:rsidRPr="0082106D">
              <w:rPr>
                <w:rFonts w:ascii="Times New Roman" w:hAnsi="Times New Roman"/>
                <w:u w:val="single"/>
              </w:rPr>
              <w:t xml:space="preserve">   </w:t>
            </w:r>
            <w:r w:rsidRPr="0082106D">
              <w:rPr>
                <w:rFonts w:ascii="Times New Roman" w:hAnsi="Times New Roman" w:hint="eastAsia"/>
              </w:rPr>
              <w:t>，或低于最高投标限价对应部分的</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lastRenderedPageBreak/>
              <w:t>评标委员会可认定为恶意不平衡报价，否决其投标。</w:t>
            </w:r>
            <w:r w:rsidRPr="0082106D">
              <w:rPr>
                <w:rStyle w:val="afff1"/>
                <w:rFonts w:ascii="Times New Roman" w:hAnsi="Times New Roman" w:cs="宋体" w:hint="eastAsia"/>
              </w:rPr>
              <w:footnoteReference w:id="25"/>
            </w:r>
          </w:p>
        </w:tc>
      </w:tr>
      <w:tr w:rsidR="0082106D" w:rsidRPr="0082106D" w14:paraId="7823DBC1" w14:textId="77777777">
        <w:trPr>
          <w:trHeight w:val="510"/>
        </w:trPr>
        <w:tc>
          <w:tcPr>
            <w:tcW w:w="575" w:type="dxa"/>
            <w:vMerge/>
            <w:tcBorders>
              <w:top w:val="single" w:sz="4" w:space="0" w:color="auto"/>
              <w:left w:val="single" w:sz="4" w:space="0" w:color="auto"/>
              <w:bottom w:val="single" w:sz="4" w:space="0" w:color="auto"/>
              <w:right w:val="outset" w:sz="6" w:space="0" w:color="auto"/>
            </w:tcBorders>
            <w:vAlign w:val="center"/>
          </w:tcPr>
          <w:p w14:paraId="2A860BE4" w14:textId="77777777" w:rsidR="00A0258D" w:rsidRPr="0082106D" w:rsidRDefault="00A0258D">
            <w:pPr>
              <w:pStyle w:val="----1"/>
              <w:rPr>
                <w:rFonts w:ascii="Times New Roman" w:hAnsi="Times New Roman"/>
              </w:rPr>
            </w:pPr>
          </w:p>
        </w:tc>
        <w:tc>
          <w:tcPr>
            <w:tcW w:w="993" w:type="dxa"/>
            <w:vMerge/>
            <w:tcBorders>
              <w:top w:val="single" w:sz="4" w:space="0" w:color="auto"/>
              <w:left w:val="outset" w:sz="6" w:space="0" w:color="auto"/>
              <w:bottom w:val="single" w:sz="4" w:space="0" w:color="auto"/>
              <w:right w:val="single" w:sz="4" w:space="0" w:color="auto"/>
            </w:tcBorders>
            <w:vAlign w:val="center"/>
          </w:tcPr>
          <w:p w14:paraId="7383005E" w14:textId="77777777" w:rsidR="00A0258D" w:rsidRPr="0082106D" w:rsidRDefault="00A0258D">
            <w:pPr>
              <w:pStyle w:val="----1"/>
              <w:rPr>
                <w:rFonts w:ascii="Times New Roman" w:hAnsi="Times New Roman"/>
              </w:rPr>
            </w:pP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03B20E7D" w14:textId="77777777" w:rsidR="00A0258D" w:rsidRPr="0082106D" w:rsidRDefault="00000000">
            <w:pPr>
              <w:pStyle w:val="----1"/>
              <w:rPr>
                <w:rFonts w:ascii="Times New Roman" w:hAnsi="Times New Roman"/>
              </w:rPr>
            </w:pPr>
            <w:r w:rsidRPr="0082106D">
              <w:rPr>
                <w:rFonts w:ascii="Times New Roman" w:hAnsi="Times New Roman" w:hint="eastAsia"/>
              </w:rPr>
              <w:t>中小企业优惠条款</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60E27A18" w14:textId="77777777" w:rsidR="00A0258D" w:rsidRPr="0082106D" w:rsidRDefault="00000000">
            <w:pPr>
              <w:pStyle w:val="----0"/>
              <w:rPr>
                <w:rFonts w:ascii="Times New Roman" w:hAnsi="Times New Roman"/>
              </w:rPr>
            </w:pPr>
            <w:r w:rsidRPr="0082106D">
              <w:rPr>
                <w:rFonts w:ascii="Times New Roman" w:hAnsi="Times New Roman" w:hint="eastAsia"/>
              </w:rPr>
              <w:t>执行政府采购政策的价格折价</w:t>
            </w:r>
          </w:p>
          <w:p w14:paraId="6B72DCC2" w14:textId="77777777" w:rsidR="00A0258D" w:rsidRPr="0082106D" w:rsidRDefault="00000000">
            <w:pPr>
              <w:pStyle w:val="----0"/>
              <w:rPr>
                <w:rFonts w:ascii="Times New Roman" w:hAnsi="Times New Roman"/>
              </w:rPr>
            </w:pPr>
            <w:r w:rsidRPr="0082106D">
              <w:rPr>
                <w:rFonts w:ascii="Times New Roman" w:hAnsi="Times New Roman" w:hint="eastAsia"/>
              </w:rPr>
              <w:t>未预留份额专门面向中小企业采购的工程项目，以及预留份额项目中的非预留部分采购包采购时，小</w:t>
            </w:r>
            <w:proofErr w:type="gramStart"/>
            <w:r w:rsidRPr="0082106D">
              <w:rPr>
                <w:rFonts w:ascii="Times New Roman" w:hAnsi="Times New Roman" w:hint="eastAsia"/>
              </w:rPr>
              <w:t>微企业</w:t>
            </w:r>
            <w:proofErr w:type="gramEnd"/>
            <w:r w:rsidRPr="0082106D">
              <w:rPr>
                <w:rFonts w:ascii="Times New Roman" w:hAnsi="Times New Roman" w:hint="eastAsia"/>
              </w:rPr>
              <w:t>报价折价率：</w:t>
            </w:r>
          </w:p>
          <w:p w14:paraId="308BE9DA"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）小型和微型企业折价率：</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（折价率为</w:t>
            </w:r>
            <w:r w:rsidRPr="0082106D">
              <w:rPr>
                <w:rFonts w:ascii="Times New Roman" w:hAnsi="Times New Roman" w:hint="eastAsia"/>
              </w:rPr>
              <w:t>3%-5%</w:t>
            </w:r>
            <w:r w:rsidRPr="0082106D">
              <w:rPr>
                <w:rFonts w:ascii="Times New Roman" w:hAnsi="Times New Roman" w:hint="eastAsia"/>
              </w:rPr>
              <w:t>）</w:t>
            </w:r>
          </w:p>
          <w:p w14:paraId="02970EEA"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）对于联合协议或者分包意向协议约定小</w:t>
            </w:r>
            <w:proofErr w:type="gramStart"/>
            <w:r w:rsidRPr="0082106D">
              <w:rPr>
                <w:rFonts w:ascii="Times New Roman" w:hAnsi="Times New Roman" w:hint="eastAsia"/>
              </w:rPr>
              <w:t>微企业</w:t>
            </w:r>
            <w:proofErr w:type="gramEnd"/>
            <w:r w:rsidRPr="0082106D">
              <w:rPr>
                <w:rFonts w:ascii="Times New Roman" w:hAnsi="Times New Roman" w:hint="eastAsia"/>
              </w:rPr>
              <w:t>的合同份额占到合同总金额</w:t>
            </w:r>
            <w:r w:rsidRPr="0082106D">
              <w:rPr>
                <w:rFonts w:ascii="Times New Roman" w:hAnsi="Times New Roman" w:hint="eastAsia"/>
              </w:rPr>
              <w:t>30%</w:t>
            </w:r>
            <w:r w:rsidRPr="0082106D">
              <w:rPr>
                <w:rFonts w:ascii="Times New Roman" w:hAnsi="Times New Roman" w:hint="eastAsia"/>
              </w:rPr>
              <w:t>时，对联合体或者大中型企业的报价的折价率</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（折价率为</w:t>
            </w:r>
            <w:r w:rsidRPr="0082106D">
              <w:rPr>
                <w:rFonts w:ascii="Times New Roman" w:hAnsi="Times New Roman" w:hint="eastAsia"/>
              </w:rPr>
              <w:t>1%-2%</w:t>
            </w:r>
            <w:r w:rsidRPr="0082106D">
              <w:rPr>
                <w:rFonts w:ascii="Times New Roman" w:hAnsi="Times New Roman" w:hint="eastAsia"/>
              </w:rPr>
              <w:t>）</w:t>
            </w:r>
          </w:p>
        </w:tc>
      </w:tr>
      <w:tr w:rsidR="0082106D" w:rsidRPr="0082106D" w14:paraId="7F6B77CF" w14:textId="77777777">
        <w:trPr>
          <w:trHeight w:val="1867"/>
        </w:trPr>
        <w:tc>
          <w:tcPr>
            <w:tcW w:w="575" w:type="dxa"/>
            <w:vMerge/>
            <w:tcBorders>
              <w:top w:val="single" w:sz="4" w:space="0" w:color="auto"/>
              <w:left w:val="single" w:sz="4" w:space="0" w:color="auto"/>
              <w:bottom w:val="single" w:sz="4" w:space="0" w:color="auto"/>
              <w:right w:val="outset" w:sz="6" w:space="0" w:color="auto"/>
            </w:tcBorders>
            <w:vAlign w:val="center"/>
          </w:tcPr>
          <w:p w14:paraId="12B27687" w14:textId="77777777" w:rsidR="00A0258D" w:rsidRPr="0082106D" w:rsidRDefault="00A0258D">
            <w:pPr>
              <w:pStyle w:val="----1"/>
              <w:rPr>
                <w:rFonts w:ascii="Times New Roman" w:hAnsi="Times New Roman"/>
              </w:rPr>
            </w:pPr>
          </w:p>
        </w:tc>
        <w:tc>
          <w:tcPr>
            <w:tcW w:w="993" w:type="dxa"/>
            <w:vMerge/>
            <w:tcBorders>
              <w:top w:val="single" w:sz="4" w:space="0" w:color="auto"/>
              <w:left w:val="outset" w:sz="6" w:space="0" w:color="auto"/>
              <w:bottom w:val="single" w:sz="4" w:space="0" w:color="auto"/>
              <w:right w:val="single" w:sz="4" w:space="0" w:color="auto"/>
            </w:tcBorders>
            <w:vAlign w:val="center"/>
          </w:tcPr>
          <w:p w14:paraId="6379C360" w14:textId="77777777" w:rsidR="00A0258D" w:rsidRPr="0082106D" w:rsidRDefault="00A0258D">
            <w:pPr>
              <w:pStyle w:val="----1"/>
              <w:rPr>
                <w:rFonts w:ascii="Times New Roman" w:hAnsi="Times New Roman"/>
              </w:rPr>
            </w:pP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51492BC4" w14:textId="77777777" w:rsidR="00A0258D" w:rsidRPr="0082106D" w:rsidRDefault="00000000">
            <w:pPr>
              <w:pStyle w:val="----1"/>
              <w:rPr>
                <w:rFonts w:ascii="Times New Roman" w:hAnsi="Times New Roman"/>
              </w:rPr>
            </w:pPr>
            <w:r w:rsidRPr="0082106D">
              <w:rPr>
                <w:rFonts w:ascii="Times New Roman" w:hAnsi="Times New Roman" w:hint="eastAsia"/>
              </w:rPr>
              <w:t>异常低价评审</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7F20DBA3" w14:textId="77777777" w:rsidR="00A0258D" w:rsidRPr="0082106D" w:rsidRDefault="00000000">
            <w:pPr>
              <w:pStyle w:val="----0"/>
              <w:rPr>
                <w:rFonts w:ascii="Times New Roman" w:hAnsi="Times New Roman"/>
              </w:rPr>
            </w:pPr>
            <w:r w:rsidRPr="0082106D">
              <w:rPr>
                <w:rFonts w:ascii="Times New Roman" w:hAnsi="Times New Roman" w:hint="eastAsia"/>
              </w:rPr>
              <w:t>评标委员会对投标报价进行异常低价评审，具体评审要求如下：</w:t>
            </w:r>
          </w:p>
          <w:p w14:paraId="2A96E976"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）评审要求：投标人投标总报价低于最高投标限价的异常低价规定指标（详见评标办法前附表）的，评标委员会将进行异常低价评审。</w:t>
            </w:r>
          </w:p>
          <w:p w14:paraId="7A872769"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证明材料要求：投标人填报的单位工程投标报价金额低于该招标项目最高投标限价中对应单位工程最高投标限价金额规定比例（详见评标办法前附表异常低价规定指标）的，对该单位工程投标报价进行异常低价评审；投标人须在投标文件报价文件中</w:t>
            </w:r>
            <w:proofErr w:type="gramStart"/>
            <w:r w:rsidRPr="0082106D">
              <w:rPr>
                <w:rFonts w:ascii="Times New Roman" w:hAnsi="Times New Roman" w:hint="eastAsia"/>
              </w:rPr>
              <w:t>作出</w:t>
            </w:r>
            <w:proofErr w:type="gramEnd"/>
            <w:r w:rsidRPr="0082106D">
              <w:rPr>
                <w:rFonts w:ascii="Times New Roman" w:hAnsi="Times New Roman" w:hint="eastAsia"/>
              </w:rPr>
              <w:t>澄清或者说明，并提供降低工程造价的相关证明资料（不限于在人工、材料、机械消耗量、价格、施工措施、方案及其他方面）；同时提供关于合同履行能力及工程质量安全控制的承诺。</w:t>
            </w:r>
          </w:p>
          <w:p w14:paraId="2DFFD54A"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）以下情形不得作为异常低价投标说明的依据：</w:t>
            </w:r>
          </w:p>
          <w:p w14:paraId="4AA65252" w14:textId="77777777" w:rsidR="00A0258D" w:rsidRPr="0082106D" w:rsidRDefault="00000000">
            <w:pPr>
              <w:pStyle w:val="----0"/>
              <w:rPr>
                <w:rFonts w:ascii="Times New Roman" w:hAnsi="Times New Roman"/>
              </w:rPr>
            </w:pPr>
            <w:r w:rsidRPr="0082106D">
              <w:rPr>
                <w:rFonts w:ascii="Times New Roman" w:hAnsi="Times New Roman" w:hint="eastAsia"/>
              </w:rPr>
              <w:t>a.</w:t>
            </w:r>
            <w:r w:rsidRPr="0082106D">
              <w:rPr>
                <w:rFonts w:ascii="Times New Roman" w:hAnsi="Times New Roman" w:hint="eastAsia"/>
              </w:rPr>
              <w:t>机械、材料自有或闲置；</w:t>
            </w:r>
          </w:p>
          <w:p w14:paraId="69B0F6D8" w14:textId="77777777" w:rsidR="00A0258D" w:rsidRPr="0082106D" w:rsidRDefault="00000000">
            <w:pPr>
              <w:pStyle w:val="----0"/>
              <w:rPr>
                <w:rFonts w:ascii="Times New Roman" w:hAnsi="Times New Roman"/>
              </w:rPr>
            </w:pPr>
            <w:r w:rsidRPr="0082106D">
              <w:rPr>
                <w:rFonts w:ascii="Times New Roman" w:hAnsi="Times New Roman" w:hint="eastAsia"/>
              </w:rPr>
              <w:t>b.</w:t>
            </w:r>
            <w:r w:rsidRPr="0082106D">
              <w:rPr>
                <w:rFonts w:ascii="Times New Roman" w:hAnsi="Times New Roman" w:hint="eastAsia"/>
              </w:rPr>
              <w:t>自有弃土场土源或与临近项目签订的土方倒运协议；</w:t>
            </w:r>
          </w:p>
          <w:p w14:paraId="44FA9B41" w14:textId="77777777" w:rsidR="00A0258D" w:rsidRPr="0082106D" w:rsidRDefault="00000000">
            <w:pPr>
              <w:pStyle w:val="----0"/>
              <w:rPr>
                <w:rFonts w:ascii="Times New Roman" w:hAnsi="Times New Roman"/>
              </w:rPr>
            </w:pPr>
            <w:r w:rsidRPr="0082106D">
              <w:rPr>
                <w:rFonts w:ascii="Times New Roman" w:hAnsi="Times New Roman" w:hint="eastAsia"/>
              </w:rPr>
              <w:t>c.</w:t>
            </w:r>
            <w:r w:rsidRPr="0082106D">
              <w:rPr>
                <w:rFonts w:ascii="Times New Roman" w:hAnsi="Times New Roman" w:hint="eastAsia"/>
              </w:rPr>
              <w:t>人员闲置；</w:t>
            </w:r>
          </w:p>
          <w:p w14:paraId="5D22DDD6" w14:textId="77777777" w:rsidR="00A0258D" w:rsidRPr="0082106D" w:rsidRDefault="00000000">
            <w:pPr>
              <w:pStyle w:val="----0"/>
              <w:rPr>
                <w:rFonts w:ascii="Times New Roman" w:hAnsi="Times New Roman"/>
              </w:rPr>
            </w:pPr>
            <w:r w:rsidRPr="0082106D">
              <w:rPr>
                <w:rFonts w:ascii="Times New Roman" w:hAnsi="Times New Roman" w:hint="eastAsia"/>
              </w:rPr>
              <w:t>d.</w:t>
            </w:r>
            <w:r w:rsidRPr="0082106D">
              <w:rPr>
                <w:rFonts w:ascii="Times New Roman" w:hAnsi="Times New Roman" w:hint="eastAsia"/>
              </w:rPr>
              <w:t>亏本让利；</w:t>
            </w:r>
          </w:p>
          <w:p w14:paraId="1DA530B0" w14:textId="77777777" w:rsidR="00A0258D" w:rsidRPr="0082106D" w:rsidRDefault="00000000">
            <w:pPr>
              <w:pStyle w:val="----0"/>
              <w:rPr>
                <w:rFonts w:ascii="Times New Roman" w:hAnsi="Times New Roman"/>
              </w:rPr>
            </w:pPr>
            <w:r w:rsidRPr="0082106D">
              <w:rPr>
                <w:rFonts w:ascii="Times New Roman" w:hAnsi="Times New Roman" w:hint="eastAsia"/>
              </w:rPr>
              <w:t>e.</w:t>
            </w:r>
            <w:r w:rsidRPr="0082106D">
              <w:rPr>
                <w:rFonts w:ascii="Times New Roman" w:hAnsi="Times New Roman" w:hint="eastAsia"/>
              </w:rPr>
              <w:t>企业市场拓展或品牌宣传；</w:t>
            </w:r>
          </w:p>
          <w:p w14:paraId="65499086" w14:textId="77777777" w:rsidR="00A0258D" w:rsidRPr="0082106D" w:rsidRDefault="00000000">
            <w:pPr>
              <w:pStyle w:val="----0"/>
              <w:rPr>
                <w:rFonts w:ascii="Times New Roman" w:hAnsi="Times New Roman"/>
              </w:rPr>
            </w:pPr>
            <w:r w:rsidRPr="0082106D">
              <w:rPr>
                <w:rFonts w:ascii="Times New Roman" w:hAnsi="Times New Roman" w:hint="eastAsia"/>
              </w:rPr>
              <w:lastRenderedPageBreak/>
              <w:t>f.</w:t>
            </w:r>
            <w:r w:rsidRPr="0082106D">
              <w:rPr>
                <w:rFonts w:ascii="Times New Roman" w:hAnsi="Times New Roman" w:hint="eastAsia"/>
              </w:rPr>
              <w:t>降低或改变原设计方案、技术工艺、施工标准的；</w:t>
            </w:r>
          </w:p>
          <w:p w14:paraId="523A548C" w14:textId="77777777" w:rsidR="00A0258D" w:rsidRPr="0082106D" w:rsidRDefault="00000000">
            <w:pPr>
              <w:pStyle w:val="----0"/>
              <w:rPr>
                <w:rFonts w:ascii="Times New Roman" w:hAnsi="Times New Roman"/>
              </w:rPr>
            </w:pPr>
            <w:r w:rsidRPr="0082106D">
              <w:rPr>
                <w:rFonts w:ascii="Times New Roman" w:hAnsi="Times New Roman" w:hint="eastAsia"/>
              </w:rPr>
              <w:t>g.</w:t>
            </w:r>
            <w:r w:rsidRPr="0082106D">
              <w:rPr>
                <w:rFonts w:ascii="Times New Roman" w:hAnsi="Times New Roman" w:hint="eastAsia"/>
              </w:rPr>
              <w:t>类似项目业绩；</w:t>
            </w:r>
          </w:p>
          <w:p w14:paraId="22CA5FF8" w14:textId="77777777" w:rsidR="00A0258D" w:rsidRPr="0082106D" w:rsidRDefault="00000000">
            <w:pPr>
              <w:pStyle w:val="----0"/>
              <w:rPr>
                <w:rFonts w:ascii="Times New Roman" w:hAnsi="Times New Roman"/>
              </w:rPr>
            </w:pPr>
            <w:r w:rsidRPr="0082106D">
              <w:rPr>
                <w:rFonts w:ascii="Times New Roman" w:hAnsi="Times New Roman" w:hint="eastAsia"/>
              </w:rPr>
              <w:t>h.</w:t>
            </w:r>
            <w:r w:rsidRPr="0082106D">
              <w:rPr>
                <w:rFonts w:ascii="Times New Roman" w:hAnsi="Times New Roman" w:hint="eastAsia"/>
              </w:rPr>
              <w:t>评标委员会认为不得作为降低投标报价依据的情形。</w:t>
            </w:r>
          </w:p>
          <w:p w14:paraId="48D07028"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评审标准：对投标人投标总报价低于最高投标限价的异常低价规定指标（详见评标办法前附表）的，评标委员会进行异常低价评审。评标委员会对投标人合同履行能力及工程质量安全等风险进行全面评估，并作为评标结果的附件提交给招标人。投标人在投标文件中不能</w:t>
            </w:r>
            <w:proofErr w:type="gramStart"/>
            <w:r w:rsidRPr="0082106D">
              <w:rPr>
                <w:rFonts w:ascii="Times New Roman" w:hAnsi="Times New Roman" w:hint="eastAsia"/>
              </w:rPr>
              <w:t>作出</w:t>
            </w:r>
            <w:proofErr w:type="gramEnd"/>
            <w:r w:rsidRPr="0082106D">
              <w:rPr>
                <w:rFonts w:ascii="Times New Roman" w:hAnsi="Times New Roman" w:hint="eastAsia"/>
              </w:rPr>
              <w:t>有效澄清、说明或评标委员会认定（按少数服从多数的原则）其存在履约及质量安全风险的，评标委员会应否决其投标。</w:t>
            </w:r>
          </w:p>
        </w:tc>
      </w:tr>
    </w:tbl>
    <w:p w14:paraId="58E032C3" w14:textId="77777777" w:rsidR="00A0258D" w:rsidRPr="0082106D" w:rsidRDefault="00A0258D">
      <w:pPr>
        <w:spacing w:line="240" w:lineRule="auto"/>
        <w:jc w:val="left"/>
        <w:rPr>
          <w:rFonts w:ascii="Times New Roman" w:hAnsi="Times New Roman"/>
        </w:rPr>
      </w:pPr>
    </w:p>
    <w:p w14:paraId="2C0858B4" w14:textId="77777777" w:rsidR="00A0258D" w:rsidRPr="0082106D" w:rsidRDefault="00000000">
      <w:pPr>
        <w:rPr>
          <w:rFonts w:ascii="Times New Roman" w:hAnsi="Times New Roman" w:cs="宋体"/>
          <w:b/>
          <w:bCs/>
        </w:rPr>
      </w:pPr>
      <w:bookmarkStart w:id="463" w:name="_Toc17323"/>
      <w:bookmarkStart w:id="464" w:name="_Toc29715"/>
      <w:bookmarkStart w:id="465" w:name="_Toc14165"/>
      <w:bookmarkStart w:id="466" w:name="_Toc28907"/>
      <w:bookmarkStart w:id="467" w:name="_Toc31264"/>
      <w:bookmarkStart w:id="468" w:name="_Toc22938"/>
      <w:bookmarkStart w:id="469" w:name="_Toc28815"/>
      <w:r w:rsidRPr="0082106D">
        <w:rPr>
          <w:rFonts w:ascii="Times New Roman" w:hAnsi="Times New Roman" w:cs="宋体" w:hint="eastAsia"/>
          <w:b/>
          <w:bCs/>
        </w:rPr>
        <w:br w:type="page"/>
      </w:r>
    </w:p>
    <w:p w14:paraId="573FC084" w14:textId="77777777" w:rsidR="00A0258D" w:rsidRPr="0082106D" w:rsidRDefault="00000000">
      <w:pPr>
        <w:pStyle w:val="----"/>
        <w:ind w:left="420" w:hanging="420"/>
        <w:outlineLvl w:val="9"/>
        <w:rPr>
          <w:rFonts w:ascii="Times New Roman" w:hAnsi="Times New Roman" w:hint="default"/>
        </w:rPr>
      </w:pPr>
      <w:r w:rsidRPr="0082106D">
        <w:rPr>
          <w:rFonts w:ascii="Times New Roman" w:hAnsi="Times New Roman"/>
        </w:rPr>
        <w:lastRenderedPageBreak/>
        <w:t>技术文件评审表</w:t>
      </w:r>
      <w:bookmarkEnd w:id="463"/>
      <w:bookmarkEnd w:id="464"/>
      <w:bookmarkEnd w:id="465"/>
      <w:bookmarkEnd w:id="466"/>
      <w:bookmarkEnd w:id="467"/>
      <w:bookmarkEnd w:id="468"/>
      <w:bookmarkEnd w:id="469"/>
    </w:p>
    <w:tbl>
      <w:tblPr>
        <w:tblW w:w="0" w:type="auto"/>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02"/>
        <w:gridCol w:w="909"/>
        <w:gridCol w:w="1266"/>
        <w:gridCol w:w="5433"/>
      </w:tblGrid>
      <w:tr w:rsidR="0082106D" w:rsidRPr="0082106D" w14:paraId="5F35A919" w14:textId="77777777">
        <w:trPr>
          <w:trHeight w:val="540"/>
          <w:jc w:val="center"/>
        </w:trPr>
        <w:tc>
          <w:tcPr>
            <w:tcW w:w="1611" w:type="dxa"/>
            <w:gridSpan w:val="2"/>
            <w:tcBorders>
              <w:top w:val="outset" w:sz="6" w:space="0" w:color="auto"/>
              <w:left w:val="outset" w:sz="6" w:space="0" w:color="auto"/>
              <w:bottom w:val="outset" w:sz="6" w:space="0" w:color="auto"/>
              <w:right w:val="single" w:sz="4" w:space="0" w:color="auto"/>
            </w:tcBorders>
            <w:vAlign w:val="center"/>
          </w:tcPr>
          <w:p w14:paraId="43C95A99"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1266" w:type="dxa"/>
            <w:tcBorders>
              <w:top w:val="outset" w:sz="6" w:space="0" w:color="auto"/>
              <w:left w:val="single" w:sz="4" w:space="0" w:color="auto"/>
              <w:bottom w:val="outset" w:sz="6" w:space="0" w:color="auto"/>
              <w:right w:val="single" w:sz="4" w:space="0" w:color="auto"/>
            </w:tcBorders>
            <w:vAlign w:val="center"/>
          </w:tcPr>
          <w:p w14:paraId="1EA586D6" w14:textId="77777777" w:rsidR="00A0258D" w:rsidRPr="0082106D" w:rsidRDefault="00000000">
            <w:pPr>
              <w:pStyle w:val="-----20"/>
              <w:rPr>
                <w:rFonts w:ascii="Times New Roman" w:hAnsi="Times New Roman"/>
              </w:rPr>
            </w:pPr>
            <w:r w:rsidRPr="0082106D">
              <w:rPr>
                <w:rFonts w:ascii="Times New Roman" w:hAnsi="Times New Roman" w:hint="eastAsia"/>
              </w:rPr>
              <w:t>评审因素</w:t>
            </w:r>
          </w:p>
        </w:tc>
        <w:tc>
          <w:tcPr>
            <w:tcW w:w="5433" w:type="dxa"/>
            <w:tcBorders>
              <w:top w:val="outset" w:sz="6" w:space="0" w:color="auto"/>
              <w:left w:val="single" w:sz="4" w:space="0" w:color="auto"/>
              <w:bottom w:val="outset" w:sz="6" w:space="0" w:color="auto"/>
              <w:right w:val="outset" w:sz="6" w:space="0" w:color="auto"/>
            </w:tcBorders>
            <w:vAlign w:val="center"/>
          </w:tcPr>
          <w:p w14:paraId="4F327EC2"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6BF16080" w14:textId="77777777">
        <w:trPr>
          <w:trHeight w:val="594"/>
          <w:jc w:val="center"/>
        </w:trPr>
        <w:tc>
          <w:tcPr>
            <w:tcW w:w="702" w:type="dxa"/>
            <w:vMerge w:val="restart"/>
            <w:tcBorders>
              <w:top w:val="outset" w:sz="6" w:space="0" w:color="auto"/>
              <w:left w:val="outset" w:sz="6" w:space="0" w:color="auto"/>
              <w:bottom w:val="outset" w:sz="6" w:space="0" w:color="auto"/>
              <w:right w:val="outset" w:sz="6" w:space="0" w:color="auto"/>
            </w:tcBorders>
            <w:vAlign w:val="center"/>
          </w:tcPr>
          <w:p w14:paraId="28A50F02" w14:textId="77777777" w:rsidR="00A0258D" w:rsidRPr="0082106D" w:rsidRDefault="00000000">
            <w:pPr>
              <w:pStyle w:val="----1"/>
              <w:rPr>
                <w:rFonts w:ascii="Times New Roman" w:hAnsi="Times New Roman"/>
              </w:rPr>
            </w:pPr>
            <w:r w:rsidRPr="0082106D">
              <w:rPr>
                <w:rFonts w:ascii="Times New Roman" w:hAnsi="Times New Roman" w:hint="eastAsia"/>
              </w:rPr>
              <w:t>2.1.1</w:t>
            </w:r>
          </w:p>
        </w:tc>
        <w:tc>
          <w:tcPr>
            <w:tcW w:w="909" w:type="dxa"/>
            <w:vMerge w:val="restart"/>
            <w:tcBorders>
              <w:top w:val="outset" w:sz="6" w:space="0" w:color="auto"/>
              <w:left w:val="outset" w:sz="6" w:space="0" w:color="auto"/>
              <w:bottom w:val="outset" w:sz="6" w:space="0" w:color="auto"/>
              <w:right w:val="single" w:sz="4" w:space="0" w:color="auto"/>
            </w:tcBorders>
            <w:vAlign w:val="center"/>
          </w:tcPr>
          <w:p w14:paraId="5F3D7AEB" w14:textId="77777777" w:rsidR="00A0258D" w:rsidRPr="0082106D" w:rsidRDefault="00000000">
            <w:pPr>
              <w:pStyle w:val="----1"/>
              <w:rPr>
                <w:rFonts w:ascii="Times New Roman" w:hAnsi="Times New Roman"/>
              </w:rPr>
            </w:pPr>
            <w:r w:rsidRPr="0082106D">
              <w:rPr>
                <w:rFonts w:ascii="Times New Roman" w:hAnsi="Times New Roman" w:hint="eastAsia"/>
              </w:rPr>
              <w:t>形式评审标准</w:t>
            </w:r>
          </w:p>
        </w:tc>
        <w:tc>
          <w:tcPr>
            <w:tcW w:w="1266" w:type="dxa"/>
            <w:tcBorders>
              <w:top w:val="outset" w:sz="6" w:space="0" w:color="auto"/>
              <w:left w:val="single" w:sz="4" w:space="0" w:color="auto"/>
              <w:right w:val="single" w:sz="4" w:space="0" w:color="auto"/>
            </w:tcBorders>
            <w:tcMar>
              <w:left w:w="75" w:type="dxa"/>
            </w:tcMar>
            <w:vAlign w:val="center"/>
          </w:tcPr>
          <w:p w14:paraId="54A1763E" w14:textId="77777777" w:rsidR="00A0258D" w:rsidRPr="0082106D" w:rsidRDefault="00000000">
            <w:pPr>
              <w:pStyle w:val="----1"/>
              <w:rPr>
                <w:rFonts w:ascii="Times New Roman" w:hAnsi="Times New Roman"/>
              </w:rPr>
            </w:pPr>
            <w:r w:rsidRPr="0082106D">
              <w:rPr>
                <w:rFonts w:ascii="Times New Roman" w:hAnsi="Times New Roman" w:hint="eastAsia"/>
              </w:rPr>
              <w:t>投标人名称</w:t>
            </w:r>
          </w:p>
        </w:tc>
        <w:tc>
          <w:tcPr>
            <w:tcW w:w="5433" w:type="dxa"/>
            <w:tcBorders>
              <w:top w:val="outset" w:sz="6" w:space="0" w:color="auto"/>
              <w:left w:val="single" w:sz="4" w:space="0" w:color="auto"/>
              <w:right w:val="outset" w:sz="6" w:space="0" w:color="auto"/>
            </w:tcBorders>
            <w:vAlign w:val="center"/>
          </w:tcPr>
          <w:p w14:paraId="5141FF71" w14:textId="77777777" w:rsidR="00A0258D" w:rsidRPr="0082106D" w:rsidRDefault="00000000">
            <w:pPr>
              <w:pStyle w:val="----0"/>
              <w:rPr>
                <w:rFonts w:ascii="Times New Roman" w:hAnsi="Times New Roman"/>
              </w:rPr>
            </w:pPr>
            <w:r w:rsidRPr="0082106D">
              <w:rPr>
                <w:rFonts w:ascii="Times New Roman" w:hAnsi="Times New Roman" w:hint="eastAsia"/>
              </w:rPr>
              <w:t>与营业执照、资质证书、安全生产许可证一致</w:t>
            </w:r>
          </w:p>
        </w:tc>
      </w:tr>
      <w:tr w:rsidR="0082106D" w:rsidRPr="0082106D" w14:paraId="59F12DB5" w14:textId="77777777">
        <w:trPr>
          <w:trHeight w:val="594"/>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260FEF29"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4C56B7A8"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right w:val="single" w:sz="4" w:space="0" w:color="auto"/>
            </w:tcBorders>
            <w:tcMar>
              <w:left w:w="75" w:type="dxa"/>
            </w:tcMar>
            <w:vAlign w:val="center"/>
          </w:tcPr>
          <w:p w14:paraId="35D097FA" w14:textId="77777777" w:rsidR="00A0258D" w:rsidRPr="0082106D" w:rsidRDefault="00000000">
            <w:pPr>
              <w:pStyle w:val="----1"/>
              <w:rPr>
                <w:rFonts w:ascii="Times New Roman" w:hAnsi="Times New Roman"/>
              </w:rPr>
            </w:pPr>
            <w:r w:rsidRPr="0082106D">
              <w:rPr>
                <w:rFonts w:ascii="Times New Roman" w:hAnsi="Times New Roman" w:hint="eastAsia"/>
              </w:rPr>
              <w:t>签字盖章</w:t>
            </w:r>
          </w:p>
        </w:tc>
        <w:tc>
          <w:tcPr>
            <w:tcW w:w="5433" w:type="dxa"/>
            <w:tcBorders>
              <w:top w:val="outset" w:sz="6" w:space="0" w:color="auto"/>
              <w:left w:val="single" w:sz="4" w:space="0" w:color="auto"/>
              <w:right w:val="outset" w:sz="6" w:space="0" w:color="auto"/>
            </w:tcBorders>
            <w:vAlign w:val="center"/>
          </w:tcPr>
          <w:p w14:paraId="1E631389"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3.7.3</w:t>
            </w:r>
            <w:r w:rsidRPr="0082106D">
              <w:rPr>
                <w:rFonts w:ascii="Times New Roman" w:hAnsi="Times New Roman" w:hint="eastAsia"/>
              </w:rPr>
              <w:t>项规定</w:t>
            </w:r>
          </w:p>
        </w:tc>
      </w:tr>
      <w:tr w:rsidR="0082106D" w:rsidRPr="0082106D" w14:paraId="6E546807" w14:textId="77777777">
        <w:trPr>
          <w:trHeight w:val="594"/>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147368C6"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2A873C9D"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right w:val="single" w:sz="4" w:space="0" w:color="auto"/>
            </w:tcBorders>
            <w:tcMar>
              <w:left w:w="75" w:type="dxa"/>
            </w:tcMar>
            <w:vAlign w:val="center"/>
          </w:tcPr>
          <w:p w14:paraId="212D0DDB" w14:textId="77777777" w:rsidR="00A0258D" w:rsidRPr="0082106D" w:rsidRDefault="00000000">
            <w:pPr>
              <w:pStyle w:val="----1"/>
              <w:rPr>
                <w:rFonts w:ascii="Times New Roman" w:hAnsi="Times New Roman"/>
              </w:rPr>
            </w:pPr>
            <w:r w:rsidRPr="0082106D">
              <w:rPr>
                <w:rFonts w:ascii="Times New Roman" w:hAnsi="Times New Roman" w:hint="eastAsia"/>
              </w:rPr>
              <w:t>投标文件</w:t>
            </w:r>
          </w:p>
          <w:p w14:paraId="58795496" w14:textId="77777777" w:rsidR="00A0258D" w:rsidRPr="0082106D" w:rsidRDefault="00000000">
            <w:pPr>
              <w:pStyle w:val="----1"/>
              <w:rPr>
                <w:rFonts w:ascii="Times New Roman" w:hAnsi="Times New Roman"/>
              </w:rPr>
            </w:pPr>
            <w:r w:rsidRPr="0082106D">
              <w:rPr>
                <w:rFonts w:ascii="Times New Roman" w:hAnsi="Times New Roman" w:hint="eastAsia"/>
              </w:rPr>
              <w:t>格式</w:t>
            </w:r>
          </w:p>
        </w:tc>
        <w:tc>
          <w:tcPr>
            <w:tcW w:w="5433" w:type="dxa"/>
            <w:tcBorders>
              <w:top w:val="outset" w:sz="6" w:space="0" w:color="auto"/>
              <w:left w:val="single" w:sz="4" w:space="0" w:color="auto"/>
              <w:right w:val="outset" w:sz="6" w:space="0" w:color="auto"/>
            </w:tcBorders>
            <w:vAlign w:val="center"/>
          </w:tcPr>
          <w:p w14:paraId="41AEEA04" w14:textId="77777777" w:rsidR="00A0258D" w:rsidRPr="0082106D" w:rsidRDefault="00000000">
            <w:pPr>
              <w:pStyle w:val="----0"/>
              <w:rPr>
                <w:rFonts w:ascii="Times New Roman" w:hAnsi="Times New Roman"/>
              </w:rPr>
            </w:pPr>
            <w:r w:rsidRPr="0082106D">
              <w:rPr>
                <w:rFonts w:ascii="Times New Roman" w:hAnsi="Times New Roman" w:hint="eastAsia"/>
              </w:rPr>
              <w:t>符合第八章“投标文件格式”的规定，关键字迹清晰可辨</w:t>
            </w:r>
          </w:p>
        </w:tc>
      </w:tr>
      <w:tr w:rsidR="0082106D" w:rsidRPr="0082106D" w14:paraId="329E689A" w14:textId="77777777">
        <w:trPr>
          <w:trHeight w:val="594"/>
          <w:jc w:val="center"/>
        </w:trPr>
        <w:tc>
          <w:tcPr>
            <w:tcW w:w="702" w:type="dxa"/>
            <w:vMerge/>
            <w:tcBorders>
              <w:top w:val="outset" w:sz="6" w:space="0" w:color="auto"/>
              <w:left w:val="outset" w:sz="6" w:space="0" w:color="auto"/>
              <w:bottom w:val="single" w:sz="4" w:space="0" w:color="auto"/>
              <w:right w:val="outset" w:sz="6" w:space="0" w:color="auto"/>
            </w:tcBorders>
            <w:vAlign w:val="center"/>
          </w:tcPr>
          <w:p w14:paraId="3727C6CF"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single" w:sz="4" w:space="0" w:color="auto"/>
              <w:right w:val="single" w:sz="4" w:space="0" w:color="auto"/>
            </w:tcBorders>
            <w:vAlign w:val="center"/>
          </w:tcPr>
          <w:p w14:paraId="0C02CD31"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single" w:sz="4" w:space="0" w:color="auto"/>
              <w:right w:val="single" w:sz="4" w:space="0" w:color="auto"/>
            </w:tcBorders>
            <w:tcMar>
              <w:left w:w="75" w:type="dxa"/>
            </w:tcMar>
            <w:vAlign w:val="center"/>
          </w:tcPr>
          <w:p w14:paraId="62868A0B" w14:textId="77777777" w:rsidR="00A0258D" w:rsidRPr="0082106D" w:rsidRDefault="00000000">
            <w:pPr>
              <w:pStyle w:val="----1"/>
              <w:rPr>
                <w:rFonts w:ascii="Times New Roman" w:hAnsi="Times New Roman"/>
              </w:rPr>
            </w:pPr>
            <w:r w:rsidRPr="0082106D">
              <w:rPr>
                <w:rFonts w:ascii="Times New Roman" w:hAnsi="Times New Roman" w:hint="eastAsia"/>
              </w:rPr>
              <w:t>备选投</w:t>
            </w:r>
          </w:p>
          <w:p w14:paraId="5E6ABF81" w14:textId="77777777" w:rsidR="00A0258D" w:rsidRPr="0082106D" w:rsidRDefault="00000000">
            <w:pPr>
              <w:pStyle w:val="----1"/>
              <w:rPr>
                <w:rFonts w:ascii="Times New Roman" w:hAnsi="Times New Roman"/>
              </w:rPr>
            </w:pPr>
            <w:proofErr w:type="gramStart"/>
            <w:r w:rsidRPr="0082106D">
              <w:rPr>
                <w:rFonts w:ascii="Times New Roman" w:hAnsi="Times New Roman" w:hint="eastAsia"/>
              </w:rPr>
              <w:t>标方案</w:t>
            </w:r>
            <w:proofErr w:type="gramEnd"/>
          </w:p>
        </w:tc>
        <w:tc>
          <w:tcPr>
            <w:tcW w:w="5433" w:type="dxa"/>
            <w:tcBorders>
              <w:top w:val="outset" w:sz="6" w:space="0" w:color="auto"/>
              <w:left w:val="single" w:sz="4" w:space="0" w:color="auto"/>
              <w:right w:val="outset" w:sz="6" w:space="0" w:color="auto"/>
            </w:tcBorders>
            <w:vAlign w:val="center"/>
          </w:tcPr>
          <w:p w14:paraId="4041AD34" w14:textId="77777777" w:rsidR="00A0258D" w:rsidRPr="0082106D" w:rsidRDefault="00000000">
            <w:pPr>
              <w:pStyle w:val="----0"/>
              <w:rPr>
                <w:rFonts w:ascii="Times New Roman" w:hAnsi="Times New Roman"/>
              </w:rPr>
            </w:pPr>
            <w:r w:rsidRPr="0082106D">
              <w:rPr>
                <w:rFonts w:ascii="Times New Roman" w:hAnsi="Times New Roman" w:hint="eastAsia"/>
              </w:rPr>
              <w:t>除招标文件明确允许备选投标方案外，投标人不得提交备选投标方案</w:t>
            </w:r>
          </w:p>
        </w:tc>
      </w:tr>
      <w:tr w:rsidR="0082106D" w:rsidRPr="0082106D" w14:paraId="515273CE" w14:textId="77777777">
        <w:trPr>
          <w:trHeight w:val="594"/>
          <w:jc w:val="center"/>
        </w:trPr>
        <w:tc>
          <w:tcPr>
            <w:tcW w:w="702" w:type="dxa"/>
            <w:vMerge w:val="restart"/>
            <w:tcBorders>
              <w:top w:val="single" w:sz="4" w:space="0" w:color="auto"/>
              <w:left w:val="outset" w:sz="6" w:space="0" w:color="auto"/>
              <w:bottom w:val="outset" w:sz="6" w:space="0" w:color="auto"/>
              <w:right w:val="outset" w:sz="6" w:space="0" w:color="auto"/>
            </w:tcBorders>
            <w:vAlign w:val="center"/>
          </w:tcPr>
          <w:p w14:paraId="021FA514" w14:textId="77777777" w:rsidR="00A0258D" w:rsidRPr="0082106D" w:rsidRDefault="00000000">
            <w:pPr>
              <w:pStyle w:val="----1"/>
              <w:rPr>
                <w:rFonts w:ascii="Times New Roman" w:hAnsi="Times New Roman"/>
              </w:rPr>
            </w:pPr>
            <w:r w:rsidRPr="0082106D">
              <w:rPr>
                <w:rFonts w:ascii="Times New Roman" w:hAnsi="Times New Roman" w:hint="eastAsia"/>
              </w:rPr>
              <w:t>2.1.3</w:t>
            </w:r>
          </w:p>
        </w:tc>
        <w:tc>
          <w:tcPr>
            <w:tcW w:w="909" w:type="dxa"/>
            <w:vMerge w:val="restart"/>
            <w:tcBorders>
              <w:top w:val="single" w:sz="4" w:space="0" w:color="auto"/>
              <w:left w:val="outset" w:sz="6" w:space="0" w:color="auto"/>
              <w:bottom w:val="outset" w:sz="6" w:space="0" w:color="auto"/>
              <w:right w:val="single" w:sz="4" w:space="0" w:color="auto"/>
            </w:tcBorders>
            <w:vAlign w:val="center"/>
          </w:tcPr>
          <w:p w14:paraId="130CAE89" w14:textId="77777777" w:rsidR="00A0258D" w:rsidRPr="0082106D" w:rsidRDefault="00000000">
            <w:pPr>
              <w:pStyle w:val="----1"/>
              <w:rPr>
                <w:rFonts w:ascii="Times New Roman" w:hAnsi="Times New Roman"/>
              </w:rPr>
            </w:pPr>
            <w:r w:rsidRPr="0082106D">
              <w:rPr>
                <w:rFonts w:ascii="Times New Roman" w:hAnsi="Times New Roman" w:hint="eastAsia"/>
              </w:rPr>
              <w:t>响应性评审标准</w:t>
            </w:r>
          </w:p>
        </w:tc>
        <w:tc>
          <w:tcPr>
            <w:tcW w:w="1266" w:type="dxa"/>
            <w:tcBorders>
              <w:top w:val="single" w:sz="4" w:space="0" w:color="auto"/>
              <w:left w:val="single" w:sz="4" w:space="0" w:color="auto"/>
              <w:right w:val="single" w:sz="4" w:space="0" w:color="auto"/>
            </w:tcBorders>
            <w:tcMar>
              <w:left w:w="75" w:type="dxa"/>
            </w:tcMar>
            <w:vAlign w:val="center"/>
          </w:tcPr>
          <w:p w14:paraId="68906F13" w14:textId="77777777" w:rsidR="00A0258D" w:rsidRPr="0082106D" w:rsidRDefault="00000000">
            <w:pPr>
              <w:pStyle w:val="----1"/>
              <w:rPr>
                <w:rFonts w:ascii="Times New Roman" w:hAnsi="Times New Roman"/>
              </w:rPr>
            </w:pPr>
            <w:r w:rsidRPr="0082106D">
              <w:rPr>
                <w:rFonts w:ascii="Times New Roman" w:hAnsi="Times New Roman" w:hint="eastAsia"/>
              </w:rPr>
              <w:t>投标内容</w:t>
            </w:r>
          </w:p>
        </w:tc>
        <w:tc>
          <w:tcPr>
            <w:tcW w:w="5433" w:type="dxa"/>
            <w:tcBorders>
              <w:top w:val="outset" w:sz="6" w:space="0" w:color="auto"/>
              <w:left w:val="single" w:sz="4" w:space="0" w:color="auto"/>
              <w:right w:val="outset" w:sz="6" w:space="0" w:color="auto"/>
            </w:tcBorders>
            <w:vAlign w:val="center"/>
          </w:tcPr>
          <w:p w14:paraId="08020A51"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1.3.1</w:t>
            </w:r>
            <w:r w:rsidRPr="0082106D">
              <w:rPr>
                <w:rFonts w:ascii="Times New Roman" w:hAnsi="Times New Roman" w:hint="eastAsia"/>
              </w:rPr>
              <w:t>项规定</w:t>
            </w:r>
          </w:p>
        </w:tc>
      </w:tr>
      <w:tr w:rsidR="0082106D" w:rsidRPr="0082106D" w14:paraId="5057C14C" w14:textId="77777777">
        <w:trPr>
          <w:trHeight w:val="594"/>
          <w:jc w:val="center"/>
        </w:trPr>
        <w:tc>
          <w:tcPr>
            <w:tcW w:w="702" w:type="dxa"/>
            <w:vMerge/>
            <w:tcBorders>
              <w:top w:val="single" w:sz="4" w:space="0" w:color="auto"/>
              <w:left w:val="outset" w:sz="6" w:space="0" w:color="auto"/>
              <w:bottom w:val="outset" w:sz="6" w:space="0" w:color="auto"/>
              <w:right w:val="outset" w:sz="6" w:space="0" w:color="auto"/>
            </w:tcBorders>
            <w:vAlign w:val="center"/>
          </w:tcPr>
          <w:p w14:paraId="63319062" w14:textId="77777777" w:rsidR="00A0258D" w:rsidRPr="0082106D" w:rsidRDefault="00A0258D">
            <w:pPr>
              <w:pStyle w:val="----1"/>
              <w:rPr>
                <w:rFonts w:ascii="Times New Roman" w:hAnsi="Times New Roman"/>
              </w:rPr>
            </w:pPr>
          </w:p>
        </w:tc>
        <w:tc>
          <w:tcPr>
            <w:tcW w:w="909" w:type="dxa"/>
            <w:vMerge/>
            <w:tcBorders>
              <w:top w:val="single" w:sz="4" w:space="0" w:color="auto"/>
              <w:left w:val="outset" w:sz="6" w:space="0" w:color="auto"/>
              <w:bottom w:val="outset" w:sz="6" w:space="0" w:color="auto"/>
              <w:right w:val="single" w:sz="4" w:space="0" w:color="auto"/>
            </w:tcBorders>
            <w:vAlign w:val="center"/>
          </w:tcPr>
          <w:p w14:paraId="7F7CE4AD" w14:textId="77777777" w:rsidR="00A0258D" w:rsidRPr="0082106D" w:rsidRDefault="00A0258D">
            <w:pPr>
              <w:pStyle w:val="----1"/>
              <w:rPr>
                <w:rFonts w:ascii="Times New Roman" w:hAnsi="Times New Roman"/>
              </w:rPr>
            </w:pPr>
          </w:p>
        </w:tc>
        <w:tc>
          <w:tcPr>
            <w:tcW w:w="1266" w:type="dxa"/>
            <w:tcBorders>
              <w:top w:val="single" w:sz="4" w:space="0" w:color="auto"/>
              <w:left w:val="single" w:sz="4" w:space="0" w:color="auto"/>
              <w:right w:val="single" w:sz="4" w:space="0" w:color="auto"/>
            </w:tcBorders>
            <w:tcMar>
              <w:left w:w="75" w:type="dxa"/>
            </w:tcMar>
            <w:vAlign w:val="center"/>
          </w:tcPr>
          <w:p w14:paraId="755DC252" w14:textId="77777777" w:rsidR="00A0258D" w:rsidRPr="0082106D" w:rsidRDefault="00000000">
            <w:pPr>
              <w:pStyle w:val="----1"/>
              <w:rPr>
                <w:rFonts w:ascii="Times New Roman" w:hAnsi="Times New Roman"/>
              </w:rPr>
            </w:pPr>
            <w:r w:rsidRPr="0082106D">
              <w:rPr>
                <w:rFonts w:ascii="Times New Roman" w:hAnsi="Times New Roman" w:hint="eastAsia"/>
              </w:rPr>
              <w:t>偏差</w:t>
            </w:r>
          </w:p>
        </w:tc>
        <w:tc>
          <w:tcPr>
            <w:tcW w:w="5433" w:type="dxa"/>
            <w:tcBorders>
              <w:top w:val="outset" w:sz="6" w:space="0" w:color="auto"/>
              <w:left w:val="single" w:sz="4" w:space="0" w:color="auto"/>
              <w:right w:val="outset" w:sz="6" w:space="0" w:color="auto"/>
            </w:tcBorders>
            <w:vAlign w:val="center"/>
          </w:tcPr>
          <w:p w14:paraId="28F4BF33"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1.12.1</w:t>
            </w:r>
            <w:r w:rsidRPr="0082106D">
              <w:rPr>
                <w:rFonts w:ascii="Times New Roman" w:hAnsi="Times New Roman" w:hint="eastAsia"/>
              </w:rPr>
              <w:t>项规定，投标文件中没有招标人不能接受的条件</w:t>
            </w:r>
          </w:p>
        </w:tc>
      </w:tr>
      <w:tr w:rsidR="0082106D" w:rsidRPr="0082106D" w14:paraId="22A92852" w14:textId="77777777">
        <w:trPr>
          <w:trHeight w:val="594"/>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519F5C2C"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699FDC79"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right w:val="single" w:sz="4" w:space="0" w:color="auto"/>
            </w:tcBorders>
            <w:tcMar>
              <w:left w:w="75" w:type="dxa"/>
            </w:tcMar>
            <w:vAlign w:val="center"/>
          </w:tcPr>
          <w:p w14:paraId="34D9FBA7" w14:textId="77777777" w:rsidR="00A0258D" w:rsidRPr="0082106D" w:rsidRDefault="00000000">
            <w:pPr>
              <w:pStyle w:val="----1"/>
              <w:rPr>
                <w:rFonts w:ascii="Times New Roman" w:hAnsi="Times New Roman"/>
              </w:rPr>
            </w:pPr>
            <w:r w:rsidRPr="0082106D">
              <w:rPr>
                <w:rFonts w:ascii="Times New Roman" w:hAnsi="Times New Roman" w:hint="eastAsia"/>
              </w:rPr>
              <w:t>其他实质</w:t>
            </w:r>
          </w:p>
          <w:p w14:paraId="29980C83" w14:textId="77777777" w:rsidR="00A0258D" w:rsidRPr="0082106D" w:rsidRDefault="00000000">
            <w:pPr>
              <w:pStyle w:val="----1"/>
              <w:rPr>
                <w:rFonts w:ascii="Times New Roman" w:hAnsi="Times New Roman"/>
              </w:rPr>
            </w:pPr>
            <w:r w:rsidRPr="0082106D">
              <w:rPr>
                <w:rFonts w:ascii="Times New Roman" w:hAnsi="Times New Roman" w:hint="eastAsia"/>
              </w:rPr>
              <w:t>性要求</w:t>
            </w:r>
          </w:p>
        </w:tc>
        <w:tc>
          <w:tcPr>
            <w:tcW w:w="5433" w:type="dxa"/>
            <w:tcBorders>
              <w:top w:val="outset" w:sz="6" w:space="0" w:color="auto"/>
              <w:left w:val="single" w:sz="4" w:space="0" w:color="auto"/>
              <w:right w:val="outset" w:sz="6" w:space="0" w:color="auto"/>
            </w:tcBorders>
            <w:vAlign w:val="center"/>
          </w:tcPr>
          <w:p w14:paraId="4924C512" w14:textId="77777777" w:rsidR="00A0258D" w:rsidRPr="0082106D" w:rsidRDefault="00000000">
            <w:pPr>
              <w:pStyle w:val="----0"/>
              <w:rPr>
                <w:rFonts w:ascii="Times New Roman" w:hAnsi="Times New Roman"/>
              </w:rPr>
            </w:pPr>
            <w:r w:rsidRPr="0082106D">
              <w:rPr>
                <w:rFonts w:ascii="Times New Roman" w:hAnsi="Times New Roman" w:hint="eastAsia"/>
              </w:rPr>
              <w:t>符合招标文件的其他实质性要求和条件</w:t>
            </w:r>
          </w:p>
        </w:tc>
      </w:tr>
      <w:tr w:rsidR="0082106D" w:rsidRPr="0082106D" w14:paraId="08BF8C26" w14:textId="77777777">
        <w:trPr>
          <w:trHeight w:val="510"/>
          <w:jc w:val="center"/>
        </w:trPr>
        <w:tc>
          <w:tcPr>
            <w:tcW w:w="702" w:type="dxa"/>
            <w:vMerge w:val="restart"/>
            <w:tcBorders>
              <w:top w:val="single" w:sz="4" w:space="0" w:color="auto"/>
              <w:left w:val="outset" w:sz="6" w:space="0" w:color="auto"/>
              <w:bottom w:val="outset" w:sz="6" w:space="0" w:color="auto"/>
              <w:right w:val="outset" w:sz="6" w:space="0" w:color="auto"/>
            </w:tcBorders>
            <w:vAlign w:val="center"/>
          </w:tcPr>
          <w:p w14:paraId="4E7C9107" w14:textId="77777777" w:rsidR="00A0258D" w:rsidRPr="0082106D" w:rsidRDefault="00000000">
            <w:pPr>
              <w:pStyle w:val="----1"/>
              <w:rPr>
                <w:rFonts w:ascii="Times New Roman" w:hAnsi="Times New Roman"/>
              </w:rPr>
            </w:pPr>
            <w:r w:rsidRPr="0082106D">
              <w:rPr>
                <w:rFonts w:ascii="Times New Roman" w:hAnsi="Times New Roman" w:hint="eastAsia"/>
              </w:rPr>
              <w:t>2.1.4</w:t>
            </w:r>
          </w:p>
        </w:tc>
        <w:tc>
          <w:tcPr>
            <w:tcW w:w="909" w:type="dxa"/>
            <w:vMerge w:val="restart"/>
            <w:tcBorders>
              <w:top w:val="single" w:sz="4" w:space="0" w:color="auto"/>
              <w:left w:val="outset" w:sz="6" w:space="0" w:color="auto"/>
              <w:bottom w:val="outset" w:sz="6" w:space="0" w:color="auto"/>
              <w:right w:val="single" w:sz="4" w:space="0" w:color="auto"/>
            </w:tcBorders>
            <w:vAlign w:val="center"/>
          </w:tcPr>
          <w:p w14:paraId="1BD49F13" w14:textId="7F6AA98B" w:rsidR="00A0258D" w:rsidRPr="0082106D" w:rsidRDefault="00000000">
            <w:pPr>
              <w:pStyle w:val="----1"/>
              <w:rPr>
                <w:rFonts w:ascii="Times New Roman" w:hAnsi="Times New Roman"/>
              </w:rPr>
            </w:pPr>
            <w:r w:rsidRPr="0082106D">
              <w:rPr>
                <w:rFonts w:ascii="Times New Roman" w:hAnsi="Times New Roman" w:hint="eastAsia"/>
              </w:rPr>
              <w:t>施工组织设计评审标准</w:t>
            </w:r>
          </w:p>
        </w:tc>
        <w:tc>
          <w:tcPr>
            <w:tcW w:w="1266" w:type="dxa"/>
            <w:tcBorders>
              <w:top w:val="outset" w:sz="6" w:space="0" w:color="auto"/>
              <w:left w:val="single" w:sz="4" w:space="0" w:color="auto"/>
              <w:bottom w:val="outset" w:sz="6" w:space="0" w:color="auto"/>
              <w:right w:val="single" w:sz="4" w:space="0" w:color="auto"/>
            </w:tcBorders>
            <w:tcMar>
              <w:left w:w="75" w:type="dxa"/>
            </w:tcMar>
            <w:vAlign w:val="center"/>
          </w:tcPr>
          <w:p w14:paraId="46E75419" w14:textId="77777777" w:rsidR="00A0258D" w:rsidRPr="0082106D" w:rsidRDefault="00000000">
            <w:pPr>
              <w:pStyle w:val="----1"/>
              <w:rPr>
                <w:rFonts w:ascii="Times New Roman" w:hAnsi="Times New Roman"/>
              </w:rPr>
            </w:pPr>
            <w:r w:rsidRPr="0082106D">
              <w:rPr>
                <w:rFonts w:ascii="Times New Roman" w:hAnsi="Times New Roman" w:hint="eastAsia"/>
              </w:rPr>
              <w:t>1.</w:t>
            </w:r>
            <w:r w:rsidRPr="0082106D">
              <w:rPr>
                <w:rFonts w:ascii="Times New Roman" w:hAnsi="Times New Roman" w:hint="eastAsia"/>
              </w:rPr>
              <w:t>工程概况</w:t>
            </w:r>
          </w:p>
        </w:tc>
        <w:tc>
          <w:tcPr>
            <w:tcW w:w="5433" w:type="dxa"/>
            <w:tcBorders>
              <w:top w:val="outset" w:sz="6" w:space="0" w:color="auto"/>
              <w:left w:val="single" w:sz="4" w:space="0" w:color="auto"/>
              <w:bottom w:val="outset" w:sz="6" w:space="0" w:color="auto"/>
              <w:right w:val="outset" w:sz="6" w:space="0" w:color="auto"/>
            </w:tcBorders>
            <w:tcMar>
              <w:left w:w="75" w:type="dxa"/>
            </w:tcMar>
            <w:vAlign w:val="center"/>
          </w:tcPr>
          <w:p w14:paraId="339225C4" w14:textId="77777777" w:rsidR="00A0258D" w:rsidRPr="0082106D" w:rsidRDefault="00000000">
            <w:pPr>
              <w:pStyle w:val="----0"/>
              <w:rPr>
                <w:rFonts w:ascii="Times New Roman" w:hAnsi="Times New Roman"/>
              </w:rPr>
            </w:pPr>
            <w:r w:rsidRPr="0082106D">
              <w:rPr>
                <w:rFonts w:ascii="Times New Roman" w:hAnsi="Times New Roman" w:hint="eastAsia"/>
              </w:rPr>
              <w:t>描述准确。</w:t>
            </w:r>
          </w:p>
        </w:tc>
      </w:tr>
      <w:tr w:rsidR="0082106D" w:rsidRPr="0082106D" w14:paraId="3EC42D85" w14:textId="77777777">
        <w:trPr>
          <w:trHeight w:val="510"/>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37704D45"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6A512422"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45E424E9" w14:textId="77777777" w:rsidR="00A0258D" w:rsidRPr="0082106D" w:rsidRDefault="00000000">
            <w:pPr>
              <w:pStyle w:val="----1"/>
              <w:rPr>
                <w:rFonts w:ascii="Times New Roman" w:hAnsi="Times New Roman"/>
              </w:rPr>
            </w:pPr>
            <w:r w:rsidRPr="0082106D">
              <w:rPr>
                <w:rFonts w:ascii="Times New Roman" w:hAnsi="Times New Roman" w:hint="eastAsia"/>
              </w:rPr>
              <w:t>2.</w:t>
            </w:r>
            <w:r w:rsidRPr="0082106D">
              <w:rPr>
                <w:rFonts w:ascii="Times New Roman" w:hAnsi="Times New Roman" w:hint="eastAsia"/>
              </w:rPr>
              <w:t>主要施工方案与技术措施</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5C68E273" w14:textId="77777777" w:rsidR="00A0258D" w:rsidRPr="0082106D" w:rsidRDefault="00000000">
            <w:pPr>
              <w:pStyle w:val="----0"/>
              <w:rPr>
                <w:rFonts w:ascii="Times New Roman" w:hAnsi="Times New Roman"/>
              </w:rPr>
            </w:pPr>
            <w:r w:rsidRPr="0082106D">
              <w:rPr>
                <w:rFonts w:ascii="Times New Roman" w:hAnsi="Times New Roman" w:hint="eastAsia"/>
              </w:rPr>
              <w:t>各主要分部施工方法符合项目实际，须有详尽的施工方案与技术措施，工艺先进、方法科学合理、可行，能指导具体施工并确保安全。</w:t>
            </w:r>
          </w:p>
        </w:tc>
      </w:tr>
      <w:tr w:rsidR="0082106D" w:rsidRPr="0082106D" w14:paraId="1C28D7E7" w14:textId="77777777">
        <w:trPr>
          <w:trHeight w:val="58"/>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071315B2"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023400FE"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2016D403" w14:textId="77777777" w:rsidR="00A0258D" w:rsidRPr="0082106D" w:rsidRDefault="00000000">
            <w:pPr>
              <w:pStyle w:val="----1"/>
              <w:rPr>
                <w:rFonts w:ascii="Times New Roman" w:hAnsi="Times New Roman"/>
              </w:rPr>
            </w:pPr>
            <w:r w:rsidRPr="0082106D">
              <w:rPr>
                <w:rFonts w:ascii="Times New Roman" w:hAnsi="Times New Roman" w:hint="eastAsia"/>
              </w:rPr>
              <w:t>3.</w:t>
            </w:r>
            <w:r w:rsidRPr="0082106D">
              <w:rPr>
                <w:rFonts w:ascii="Times New Roman" w:hAnsi="Times New Roman" w:hint="eastAsia"/>
              </w:rPr>
              <w:t>主要物资供应计划</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26D0325D" w14:textId="77777777" w:rsidR="00A0258D" w:rsidRPr="0082106D" w:rsidRDefault="00000000">
            <w:pPr>
              <w:pStyle w:val="----0"/>
              <w:rPr>
                <w:rFonts w:ascii="Times New Roman" w:hAnsi="Times New Roman"/>
              </w:rPr>
            </w:pPr>
            <w:r w:rsidRPr="0082106D">
              <w:rPr>
                <w:rFonts w:ascii="Times New Roman" w:hAnsi="Times New Roman" w:hint="eastAsia"/>
              </w:rPr>
              <w:t>投入的施工材料有详细计划且计划周密，数量、选型配置、进场数量、时间安排合理，满足施工需要。</w:t>
            </w:r>
          </w:p>
        </w:tc>
      </w:tr>
      <w:tr w:rsidR="0082106D" w:rsidRPr="0082106D" w14:paraId="15224CC0" w14:textId="77777777">
        <w:trPr>
          <w:trHeight w:val="510"/>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65EF82A5"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3073E9F4"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69E312B3" w14:textId="77777777" w:rsidR="00A0258D" w:rsidRPr="0082106D" w:rsidRDefault="00000000">
            <w:pPr>
              <w:pStyle w:val="----1"/>
              <w:rPr>
                <w:rFonts w:ascii="Times New Roman" w:hAnsi="Times New Roman"/>
              </w:rPr>
            </w:pPr>
            <w:r w:rsidRPr="0082106D">
              <w:rPr>
                <w:rFonts w:ascii="Times New Roman" w:hAnsi="Times New Roman" w:hint="eastAsia"/>
              </w:rPr>
              <w:t>4.</w:t>
            </w:r>
            <w:r w:rsidRPr="0082106D">
              <w:rPr>
                <w:rFonts w:ascii="Times New Roman" w:hAnsi="Times New Roman" w:hint="eastAsia"/>
              </w:rPr>
              <w:t>主要施工机械、设备进场计划</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47514DCB" w14:textId="77777777" w:rsidR="00A0258D" w:rsidRPr="0082106D" w:rsidRDefault="00000000">
            <w:pPr>
              <w:pStyle w:val="----0"/>
              <w:rPr>
                <w:rFonts w:ascii="Times New Roman" w:hAnsi="Times New Roman"/>
              </w:rPr>
            </w:pPr>
            <w:r w:rsidRPr="0082106D">
              <w:rPr>
                <w:rFonts w:ascii="Times New Roman" w:hAnsi="Times New Roman" w:hint="eastAsia"/>
              </w:rPr>
              <w:t>投入的施工机械、设备、机具有详细计划且计划周密，设备数量、选型配置、进场数量、时间安排合理，满足施工需要。</w:t>
            </w:r>
          </w:p>
        </w:tc>
      </w:tr>
      <w:tr w:rsidR="0082106D" w:rsidRPr="0082106D" w14:paraId="27797331" w14:textId="77777777">
        <w:trPr>
          <w:trHeight w:val="510"/>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5FE719B8"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3FD29BFC"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0DB6DADB" w14:textId="77777777" w:rsidR="00A0258D" w:rsidRPr="0082106D" w:rsidRDefault="00000000">
            <w:pPr>
              <w:pStyle w:val="----1"/>
              <w:rPr>
                <w:rFonts w:ascii="Times New Roman" w:hAnsi="Times New Roman"/>
              </w:rPr>
            </w:pPr>
            <w:r w:rsidRPr="0082106D">
              <w:rPr>
                <w:rFonts w:ascii="Times New Roman" w:hAnsi="Times New Roman" w:hint="eastAsia"/>
              </w:rPr>
              <w:t>5.</w:t>
            </w:r>
            <w:r w:rsidRPr="0082106D">
              <w:rPr>
                <w:rFonts w:ascii="Times New Roman" w:hAnsi="Times New Roman" w:hint="eastAsia"/>
              </w:rPr>
              <w:t>劳动力安排计划</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3AF6C1E6" w14:textId="77777777" w:rsidR="00A0258D" w:rsidRPr="0082106D" w:rsidRDefault="00000000">
            <w:pPr>
              <w:pStyle w:val="----0"/>
              <w:rPr>
                <w:rFonts w:ascii="Times New Roman" w:hAnsi="Times New Roman"/>
              </w:rPr>
            </w:pPr>
            <w:r w:rsidRPr="0082106D">
              <w:rPr>
                <w:rFonts w:ascii="Times New Roman" w:hAnsi="Times New Roman" w:hint="eastAsia"/>
              </w:rPr>
              <w:t>各主要施工工序应有详细周密的劳动力安排计划明细，有各工种劳动力安排计划，劳动力投入经济合理，满足施工需要。</w:t>
            </w:r>
          </w:p>
        </w:tc>
      </w:tr>
      <w:tr w:rsidR="0082106D" w:rsidRPr="0082106D" w14:paraId="4B567869" w14:textId="77777777">
        <w:trPr>
          <w:trHeight w:val="510"/>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7944E215"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62A2442D"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061E58A1" w14:textId="77777777" w:rsidR="00A0258D" w:rsidRPr="0082106D" w:rsidRDefault="00000000">
            <w:pPr>
              <w:pStyle w:val="----1"/>
              <w:rPr>
                <w:rFonts w:ascii="Times New Roman" w:hAnsi="Times New Roman"/>
              </w:rPr>
            </w:pPr>
            <w:r w:rsidRPr="0082106D">
              <w:rPr>
                <w:rFonts w:ascii="Times New Roman" w:hAnsi="Times New Roman" w:hint="eastAsia"/>
              </w:rPr>
              <w:t>6.</w:t>
            </w:r>
            <w:r w:rsidRPr="0082106D">
              <w:rPr>
                <w:rFonts w:ascii="Times New Roman" w:hAnsi="Times New Roman" w:hint="eastAsia"/>
              </w:rPr>
              <w:t>确保工程质量的技术组织措施</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553AC9A4" w14:textId="77777777" w:rsidR="00A0258D" w:rsidRPr="0082106D" w:rsidRDefault="00000000">
            <w:pPr>
              <w:pStyle w:val="----0"/>
              <w:rPr>
                <w:rFonts w:ascii="Times New Roman" w:hAnsi="Times New Roman"/>
              </w:rPr>
            </w:pPr>
            <w:r w:rsidRPr="0082106D">
              <w:rPr>
                <w:rFonts w:ascii="Times New Roman" w:hAnsi="Times New Roman" w:hint="eastAsia"/>
              </w:rPr>
              <w:t>施工项目应有专门的质量技术管理班子和制度，</w:t>
            </w:r>
            <w:proofErr w:type="gramStart"/>
            <w:r w:rsidRPr="0082106D">
              <w:rPr>
                <w:rFonts w:ascii="Times New Roman" w:hAnsi="Times New Roman" w:hint="eastAsia"/>
              </w:rPr>
              <w:t>且人员</w:t>
            </w:r>
            <w:proofErr w:type="gramEnd"/>
            <w:r w:rsidRPr="0082106D">
              <w:rPr>
                <w:rFonts w:ascii="Times New Roman" w:hAnsi="Times New Roman" w:hint="eastAsia"/>
              </w:rPr>
              <w:t>配备合理，制度健全。主要工序应有质量技术保证措施和手段，自控体系完整，能有效保证技术质量，达到承诺的质量标准。</w:t>
            </w:r>
          </w:p>
        </w:tc>
      </w:tr>
      <w:tr w:rsidR="0082106D" w:rsidRPr="0082106D" w14:paraId="28195E95" w14:textId="77777777">
        <w:trPr>
          <w:trHeight w:val="510"/>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4F563A32"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3A037924"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324B1FEA" w14:textId="77777777" w:rsidR="00A0258D" w:rsidRPr="0082106D" w:rsidRDefault="00000000">
            <w:pPr>
              <w:pStyle w:val="----1"/>
              <w:rPr>
                <w:rFonts w:ascii="Times New Roman" w:hAnsi="Times New Roman"/>
              </w:rPr>
            </w:pPr>
            <w:r w:rsidRPr="0082106D">
              <w:rPr>
                <w:rFonts w:ascii="Times New Roman" w:hAnsi="Times New Roman" w:hint="eastAsia"/>
              </w:rPr>
              <w:t>7.</w:t>
            </w:r>
            <w:r w:rsidRPr="0082106D">
              <w:rPr>
                <w:rFonts w:ascii="Times New Roman" w:hAnsi="Times New Roman" w:hint="eastAsia"/>
              </w:rPr>
              <w:t>确保安全生产的技术组织措施</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07141294" w14:textId="77777777" w:rsidR="00A0258D" w:rsidRPr="0082106D" w:rsidRDefault="00000000">
            <w:pPr>
              <w:pStyle w:val="----0"/>
              <w:rPr>
                <w:rFonts w:ascii="Times New Roman" w:hAnsi="Times New Roman"/>
              </w:rPr>
            </w:pPr>
            <w:r w:rsidRPr="0082106D">
              <w:rPr>
                <w:rFonts w:ascii="Times New Roman" w:hAnsi="Times New Roman" w:hint="eastAsia"/>
              </w:rPr>
              <w:t>施工项目应有专门的安全管理人员和制度，</w:t>
            </w:r>
            <w:proofErr w:type="gramStart"/>
            <w:r w:rsidRPr="0082106D">
              <w:rPr>
                <w:rFonts w:ascii="Times New Roman" w:hAnsi="Times New Roman" w:hint="eastAsia"/>
              </w:rPr>
              <w:t>且人员</w:t>
            </w:r>
            <w:proofErr w:type="gramEnd"/>
            <w:r w:rsidRPr="0082106D">
              <w:rPr>
                <w:rFonts w:ascii="Times New Roman" w:hAnsi="Times New Roman" w:hint="eastAsia"/>
              </w:rPr>
              <w:t>配备合理，制度健全，各道工序安全技术措施针对性强，符合实际且满足有关安全技术标准要求。现场防火、社会治安安全措施得力。</w:t>
            </w:r>
          </w:p>
        </w:tc>
      </w:tr>
      <w:tr w:rsidR="0082106D" w:rsidRPr="0082106D" w14:paraId="7E47B137" w14:textId="77777777">
        <w:trPr>
          <w:trHeight w:val="510"/>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704E310C"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02BC9F09"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192DD18C" w14:textId="77777777" w:rsidR="00A0258D" w:rsidRPr="0082106D" w:rsidRDefault="00000000">
            <w:pPr>
              <w:pStyle w:val="----1"/>
              <w:rPr>
                <w:rFonts w:ascii="Times New Roman" w:hAnsi="Times New Roman"/>
              </w:rPr>
            </w:pPr>
            <w:r w:rsidRPr="0082106D">
              <w:rPr>
                <w:rFonts w:ascii="Times New Roman" w:hAnsi="Times New Roman" w:hint="eastAsia"/>
              </w:rPr>
              <w:t>8.</w:t>
            </w:r>
            <w:r w:rsidRPr="0082106D">
              <w:rPr>
                <w:rFonts w:ascii="Times New Roman" w:hAnsi="Times New Roman" w:hint="eastAsia"/>
              </w:rPr>
              <w:t>确保工期的技术组织措施</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0DCCA0F6" w14:textId="77777777" w:rsidR="00A0258D" w:rsidRPr="0082106D" w:rsidRDefault="00000000">
            <w:pPr>
              <w:pStyle w:val="----0"/>
              <w:rPr>
                <w:rFonts w:ascii="Times New Roman" w:hAnsi="Times New Roman"/>
              </w:rPr>
            </w:pPr>
            <w:r w:rsidRPr="0082106D">
              <w:rPr>
                <w:rFonts w:ascii="Times New Roman" w:hAnsi="Times New Roman" w:hint="eastAsia"/>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rsidR="0082106D" w:rsidRPr="0082106D" w14:paraId="63B4EBB5" w14:textId="77777777">
        <w:trPr>
          <w:trHeight w:val="510"/>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1F667F7F"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3A35EFFF"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4244E0B4" w14:textId="77777777" w:rsidR="00A0258D" w:rsidRPr="0082106D" w:rsidRDefault="00000000">
            <w:pPr>
              <w:pStyle w:val="----1"/>
              <w:rPr>
                <w:rFonts w:ascii="Times New Roman" w:hAnsi="Times New Roman"/>
              </w:rPr>
            </w:pPr>
            <w:r w:rsidRPr="0082106D">
              <w:rPr>
                <w:rFonts w:ascii="Times New Roman" w:hAnsi="Times New Roman" w:hint="eastAsia"/>
              </w:rPr>
              <w:t>9.</w:t>
            </w:r>
            <w:r w:rsidRPr="0082106D">
              <w:rPr>
                <w:rFonts w:ascii="Times New Roman" w:hAnsi="Times New Roman" w:hint="eastAsia"/>
              </w:rPr>
              <w:t>确保文明施工的技术组织措施</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676D35C6" w14:textId="77777777" w:rsidR="00A0258D" w:rsidRPr="0082106D" w:rsidRDefault="00000000">
            <w:pPr>
              <w:pStyle w:val="----0"/>
              <w:rPr>
                <w:rFonts w:ascii="Times New Roman" w:hAnsi="Times New Roman"/>
              </w:rPr>
            </w:pPr>
            <w:r w:rsidRPr="0082106D">
              <w:rPr>
                <w:rFonts w:ascii="Times New Roman" w:hAnsi="Times New Roman" w:hint="eastAsia"/>
              </w:rPr>
              <w:t>针对本工程项目特点，应有现场文明施工计划，环境保护措施，且计划措施内容应达到“安全文明示范工地”标准。各项措施周全、具体、有效。有具体实现现场文明施工目标的承诺。</w:t>
            </w:r>
          </w:p>
        </w:tc>
      </w:tr>
      <w:tr w:rsidR="0082106D" w:rsidRPr="0082106D" w14:paraId="79857E41" w14:textId="77777777">
        <w:trPr>
          <w:trHeight w:val="510"/>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2EC3657B"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1918FAA6"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6E547969" w14:textId="77777777" w:rsidR="00A0258D" w:rsidRPr="0082106D" w:rsidRDefault="00000000">
            <w:pPr>
              <w:pStyle w:val="----1"/>
              <w:rPr>
                <w:rFonts w:ascii="Times New Roman" w:hAnsi="Times New Roman"/>
              </w:rPr>
            </w:pPr>
            <w:r w:rsidRPr="0082106D">
              <w:rPr>
                <w:rFonts w:ascii="Times New Roman" w:hAnsi="Times New Roman" w:hint="eastAsia"/>
              </w:rPr>
              <w:t>10.</w:t>
            </w:r>
            <w:r w:rsidRPr="0082106D">
              <w:rPr>
                <w:rFonts w:ascii="Times New Roman" w:hAnsi="Times New Roman" w:hint="eastAsia"/>
              </w:rPr>
              <w:t>施工总平面布置图</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39C29972" w14:textId="77777777" w:rsidR="00A0258D" w:rsidRPr="0082106D" w:rsidRDefault="00000000">
            <w:pPr>
              <w:pStyle w:val="----0"/>
              <w:rPr>
                <w:rFonts w:ascii="Times New Roman" w:hAnsi="Times New Roman"/>
              </w:rPr>
            </w:pPr>
            <w:r w:rsidRPr="0082106D">
              <w:rPr>
                <w:rFonts w:ascii="Times New Roman" w:hAnsi="Times New Roman" w:hint="eastAsia"/>
              </w:rPr>
              <w:t>应有施工总平面布置图，安排科学合理，符合本项目施工实际要求。</w:t>
            </w:r>
          </w:p>
        </w:tc>
      </w:tr>
      <w:tr w:rsidR="0082106D" w:rsidRPr="0082106D" w14:paraId="36E8D912" w14:textId="77777777">
        <w:trPr>
          <w:trHeight w:val="510"/>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11498DA2"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4DCB49CE"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0ADB4865" w14:textId="77777777" w:rsidR="00A0258D" w:rsidRPr="0082106D" w:rsidRDefault="00000000">
            <w:pPr>
              <w:pStyle w:val="----1"/>
              <w:rPr>
                <w:rFonts w:ascii="Times New Roman" w:hAnsi="Times New Roman"/>
              </w:rPr>
            </w:pPr>
            <w:r w:rsidRPr="0082106D">
              <w:rPr>
                <w:rFonts w:ascii="Times New Roman" w:hAnsi="Times New Roman" w:hint="eastAsia"/>
              </w:rPr>
              <w:t>11.</w:t>
            </w:r>
            <w:r w:rsidRPr="0082106D">
              <w:rPr>
                <w:rFonts w:ascii="Times New Roman" w:hAnsi="Times New Roman" w:hint="eastAsia"/>
              </w:rPr>
              <w:t>重点、难点</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1974F507" w14:textId="77777777" w:rsidR="00A0258D" w:rsidRPr="0082106D" w:rsidRDefault="00000000">
            <w:pPr>
              <w:pStyle w:val="----0"/>
              <w:rPr>
                <w:rFonts w:ascii="Times New Roman" w:hAnsi="Times New Roman"/>
              </w:rPr>
            </w:pPr>
            <w:r w:rsidRPr="0082106D">
              <w:rPr>
                <w:rFonts w:ascii="Times New Roman" w:hAnsi="Times New Roman" w:hint="eastAsia"/>
              </w:rPr>
              <w:t>满足招标文件前附表重难点要求，应单独成章，可以根据投标人理解另行增加内容。</w:t>
            </w:r>
          </w:p>
        </w:tc>
      </w:tr>
      <w:tr w:rsidR="0082106D" w:rsidRPr="0082106D" w14:paraId="5F363799" w14:textId="77777777">
        <w:trPr>
          <w:trHeight w:val="510"/>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1DDC64FA"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2B1A91B4"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355479C9" w14:textId="77777777" w:rsidR="00A0258D" w:rsidRPr="0082106D" w:rsidRDefault="00000000">
            <w:pPr>
              <w:pStyle w:val="----1"/>
              <w:rPr>
                <w:rFonts w:ascii="Times New Roman" w:hAnsi="Times New Roman"/>
              </w:rPr>
            </w:pPr>
            <w:r w:rsidRPr="0082106D">
              <w:rPr>
                <w:rFonts w:ascii="Times New Roman" w:hAnsi="Times New Roman" w:hint="eastAsia"/>
              </w:rPr>
              <w:t>12.</w:t>
            </w:r>
            <w:r w:rsidRPr="0082106D">
              <w:rPr>
                <w:rFonts w:ascii="Times New Roman" w:hAnsi="Times New Roman" w:hint="eastAsia"/>
              </w:rPr>
              <w:t>危大工程安全管理</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04D0F43B" w14:textId="77777777" w:rsidR="00A0258D" w:rsidRPr="0082106D" w:rsidRDefault="00000000">
            <w:pPr>
              <w:pStyle w:val="----0"/>
              <w:rPr>
                <w:rFonts w:ascii="Times New Roman" w:hAnsi="Times New Roman"/>
              </w:rPr>
            </w:pPr>
            <w:r w:rsidRPr="0082106D">
              <w:rPr>
                <w:rFonts w:ascii="Times New Roman" w:hAnsi="Times New Roman" w:hint="eastAsia"/>
              </w:rPr>
              <w:t>根据招标人在招标文件中列明的危大工程清单及结合招标项目实际情况补充完善危大工程清单，编制专项施工方案并明确相应的安全管理措施。</w:t>
            </w:r>
          </w:p>
        </w:tc>
      </w:tr>
      <w:tr w:rsidR="0082106D" w:rsidRPr="0082106D" w14:paraId="26ACCFDC" w14:textId="77777777">
        <w:trPr>
          <w:trHeight w:val="510"/>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3DFFE351"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1CC06222"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1B8185AD" w14:textId="77777777" w:rsidR="00A0258D" w:rsidRPr="0082106D" w:rsidRDefault="00000000">
            <w:pPr>
              <w:pStyle w:val="----1"/>
              <w:rPr>
                <w:rFonts w:ascii="Times New Roman" w:hAnsi="Times New Roman"/>
              </w:rPr>
            </w:pPr>
            <w:r w:rsidRPr="0082106D">
              <w:rPr>
                <w:rFonts w:ascii="Times New Roman" w:hAnsi="Times New Roman" w:hint="eastAsia"/>
              </w:rPr>
              <w:t>……</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52F1F0B9" w14:textId="77777777" w:rsidR="00A0258D" w:rsidRPr="0082106D" w:rsidRDefault="00000000">
            <w:pPr>
              <w:pStyle w:val="----0"/>
              <w:rPr>
                <w:rFonts w:ascii="Times New Roman" w:hAnsi="Times New Roman"/>
              </w:rPr>
            </w:pPr>
            <w:r w:rsidRPr="0082106D">
              <w:rPr>
                <w:rFonts w:ascii="Times New Roman" w:hAnsi="Times New Roman" w:hint="eastAsia"/>
              </w:rPr>
              <w:t>……</w:t>
            </w:r>
          </w:p>
        </w:tc>
      </w:tr>
      <w:tr w:rsidR="0082106D" w:rsidRPr="0082106D" w14:paraId="2AC93B98" w14:textId="77777777">
        <w:trPr>
          <w:trHeight w:val="1102"/>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4EAEFEEA" w14:textId="77777777" w:rsidR="00A0258D" w:rsidRPr="0082106D" w:rsidRDefault="00A0258D">
            <w:pPr>
              <w:widowControl/>
              <w:snapToGrid w:val="0"/>
              <w:spacing w:line="360" w:lineRule="auto"/>
              <w:jc w:val="left"/>
              <w:rPr>
                <w:rFonts w:ascii="Times New Roman" w:hAnsi="Times New Roman" w:cs="宋体"/>
                <w:kern w:val="0"/>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2A76489A" w14:textId="77777777" w:rsidR="00A0258D" w:rsidRPr="0082106D" w:rsidRDefault="00A0258D">
            <w:pPr>
              <w:widowControl/>
              <w:snapToGrid w:val="0"/>
              <w:spacing w:line="360" w:lineRule="auto"/>
              <w:jc w:val="left"/>
              <w:rPr>
                <w:rFonts w:ascii="Times New Roman" w:hAnsi="Times New Roman" w:cs="宋体"/>
                <w:kern w:val="0"/>
              </w:rPr>
            </w:pPr>
          </w:p>
        </w:tc>
        <w:tc>
          <w:tcPr>
            <w:tcW w:w="6699" w:type="dxa"/>
            <w:gridSpan w:val="2"/>
            <w:tcBorders>
              <w:top w:val="outset" w:sz="6" w:space="0" w:color="auto"/>
              <w:left w:val="single" w:sz="4" w:space="0" w:color="auto"/>
              <w:bottom w:val="outset" w:sz="6" w:space="0" w:color="auto"/>
              <w:right w:val="outset" w:sz="6" w:space="0" w:color="auto"/>
            </w:tcBorders>
            <w:tcMar>
              <w:left w:w="75" w:type="dxa"/>
            </w:tcMar>
            <w:vAlign w:val="center"/>
          </w:tcPr>
          <w:p w14:paraId="16CBFD83" w14:textId="77777777" w:rsidR="00A0258D" w:rsidRPr="0082106D" w:rsidRDefault="00000000">
            <w:pPr>
              <w:pStyle w:val="----0"/>
              <w:rPr>
                <w:rFonts w:ascii="Times New Roman" w:hAnsi="Times New Roman"/>
              </w:rPr>
            </w:pPr>
            <w:r w:rsidRPr="0082106D">
              <w:rPr>
                <w:rFonts w:ascii="Times New Roman" w:hAnsi="Times New Roman" w:hint="eastAsia"/>
              </w:rPr>
              <w:t>以上评审因素中第</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项必须通过，且全部评审因素通过率在</w:t>
            </w:r>
            <w:r w:rsidRPr="0082106D">
              <w:rPr>
                <w:rFonts w:ascii="Times New Roman" w:hAnsi="Times New Roman" w:hint="eastAsia"/>
              </w:rPr>
              <w:t>70%</w:t>
            </w:r>
            <w:r w:rsidRPr="0082106D">
              <w:rPr>
                <w:rFonts w:ascii="Times New Roman" w:hAnsi="Times New Roman" w:hint="eastAsia"/>
              </w:rPr>
              <w:t>以上，技术文件方为通过。</w:t>
            </w:r>
          </w:p>
        </w:tc>
      </w:tr>
    </w:tbl>
    <w:p w14:paraId="0500081F" w14:textId="77777777" w:rsidR="00A0258D" w:rsidRPr="0082106D" w:rsidRDefault="00000000">
      <w:pPr>
        <w:rPr>
          <w:rFonts w:ascii="Times New Roman" w:hAnsi="Times New Roman" w:cs="宋体"/>
          <w:b/>
          <w:bCs/>
          <w:sz w:val="32"/>
          <w:szCs w:val="32"/>
        </w:rPr>
      </w:pPr>
      <w:bookmarkStart w:id="470" w:name="_Toc5956"/>
      <w:bookmarkStart w:id="471" w:name="_Toc9722"/>
      <w:r w:rsidRPr="0082106D">
        <w:rPr>
          <w:rFonts w:ascii="Times New Roman" w:hAnsi="Times New Roman" w:cs="宋体" w:hint="eastAsia"/>
          <w:b/>
          <w:bCs/>
          <w:sz w:val="32"/>
          <w:szCs w:val="32"/>
        </w:rPr>
        <w:br w:type="page"/>
      </w:r>
    </w:p>
    <w:p w14:paraId="6D442ED4" w14:textId="77777777" w:rsidR="00A0258D" w:rsidRPr="0082106D" w:rsidRDefault="00000000">
      <w:pPr>
        <w:pStyle w:val="-----"/>
        <w:spacing w:before="0"/>
        <w:rPr>
          <w:rStyle w:val="-----Char"/>
          <w:rFonts w:ascii="Times New Roman" w:hAnsi="Times New Roman"/>
          <w:color w:val="auto"/>
        </w:rPr>
      </w:pPr>
      <w:bookmarkStart w:id="472" w:name="_Toc29750"/>
      <w:r w:rsidRPr="0082106D">
        <w:rPr>
          <w:rStyle w:val="-----Char"/>
          <w:rFonts w:ascii="Times New Roman" w:hAnsi="Times New Roman" w:hint="eastAsia"/>
          <w:color w:val="auto"/>
        </w:rPr>
        <w:lastRenderedPageBreak/>
        <w:t xml:space="preserve">1. </w:t>
      </w:r>
      <w:r w:rsidRPr="0082106D">
        <w:rPr>
          <w:rStyle w:val="-----Char"/>
          <w:rFonts w:ascii="Times New Roman" w:hAnsi="Times New Roman" w:hint="eastAsia"/>
          <w:color w:val="auto"/>
        </w:rPr>
        <w:t>评标方法</w:t>
      </w:r>
      <w:bookmarkEnd w:id="470"/>
      <w:bookmarkEnd w:id="471"/>
      <w:bookmarkEnd w:id="472"/>
    </w:p>
    <w:p w14:paraId="6BC5633D" w14:textId="73EE8C45" w:rsidR="00A0258D" w:rsidRPr="0082106D" w:rsidRDefault="00000000">
      <w:pPr>
        <w:pStyle w:val="----2"/>
        <w:ind w:firstLine="420"/>
        <w:rPr>
          <w:rFonts w:ascii="Times New Roman" w:hAnsi="Times New Roman"/>
        </w:rPr>
      </w:pPr>
      <w:r w:rsidRPr="0082106D">
        <w:rPr>
          <w:rFonts w:ascii="Times New Roman" w:hAnsi="Times New Roman" w:hint="eastAsia"/>
        </w:rPr>
        <w:t>本次评标采用经评审的最低投标价法，即评标委员会按照经评审的投标报价由低到高的顺序</w:t>
      </w:r>
      <w:r w:rsidR="00840347" w:rsidRPr="00840347">
        <w:rPr>
          <w:rFonts w:ascii="Times New Roman" w:hAnsi="Times New Roman" w:hint="eastAsia"/>
        </w:rPr>
        <w:t>（进行中小</w:t>
      </w:r>
      <w:proofErr w:type="gramStart"/>
      <w:r w:rsidR="00840347" w:rsidRPr="00840347">
        <w:rPr>
          <w:rFonts w:ascii="Times New Roman" w:hAnsi="Times New Roman" w:hint="eastAsia"/>
        </w:rPr>
        <w:t>微企业</w:t>
      </w:r>
      <w:proofErr w:type="gramEnd"/>
      <w:r w:rsidR="00840347" w:rsidRPr="00840347">
        <w:rPr>
          <w:rFonts w:ascii="Times New Roman" w:hAnsi="Times New Roman" w:hint="eastAsia"/>
        </w:rPr>
        <w:t>优惠评审的须折价后进行排序）</w:t>
      </w:r>
      <w:r w:rsidRPr="0082106D">
        <w:rPr>
          <w:rFonts w:ascii="Times New Roman" w:hAnsi="Times New Roman" w:hint="eastAsia"/>
        </w:rPr>
        <w:t>依次对投标人的商务文件、报价文件和技术文件进行评审，</w:t>
      </w:r>
      <w:r w:rsidRPr="0082106D">
        <w:rPr>
          <w:rFonts w:ascii="宋体" w:hAnsi="宋体" w:cs="Times New Roman" w:hint="eastAsia"/>
          <w:szCs w:val="21"/>
          <w:lang w:bidi="ar"/>
        </w:rPr>
        <w:t>最先全部通过的即为第一中标候选人，直至推荐出招标文件规定数量的中标候选人</w:t>
      </w:r>
      <w:r w:rsidRPr="0082106D">
        <w:rPr>
          <w:rFonts w:ascii="Times New Roman" w:hAnsi="Times New Roman" w:hint="eastAsia"/>
        </w:rPr>
        <w:t>或根据招标人授权直接确定中标人，但投标报价低于其成本或未通过异常低价评审的除外。</w:t>
      </w:r>
    </w:p>
    <w:p w14:paraId="0E7D0E7A" w14:textId="39F7350E" w:rsidR="00A0258D" w:rsidRPr="0082106D" w:rsidRDefault="00000000">
      <w:pPr>
        <w:pStyle w:val="----2"/>
        <w:ind w:firstLine="420"/>
        <w:rPr>
          <w:rFonts w:ascii="Times New Roman" w:hAnsi="Times New Roman"/>
        </w:rPr>
      </w:pPr>
      <w:r w:rsidRPr="0082106D">
        <w:rPr>
          <w:rFonts w:ascii="Times New Roman" w:hAnsi="Times New Roman" w:hint="eastAsia"/>
        </w:rPr>
        <w:t>本次评标的先后顺序及最多可中标</w:t>
      </w:r>
      <w:proofErr w:type="gramStart"/>
      <w:r w:rsidRPr="0082106D">
        <w:rPr>
          <w:rFonts w:ascii="Times New Roman" w:hAnsi="Times New Roman" w:hint="eastAsia"/>
        </w:rPr>
        <w:t>段数量</w:t>
      </w:r>
      <w:proofErr w:type="gramEnd"/>
      <w:r w:rsidRPr="0082106D">
        <w:rPr>
          <w:rFonts w:ascii="Times New Roman" w:hAnsi="Times New Roman" w:hint="eastAsia"/>
        </w:rPr>
        <w:t>详见评标办法前附表。投标人使用相同的项目经理或主要管理人员投多个标段的，最多只能中一个标段。被推荐为第一中标候选人的标段个数已达到最多允许中标的标段个数的投标人，在后续标段不再被推荐为中标候选人，但</w:t>
      </w:r>
      <w:proofErr w:type="gramStart"/>
      <w:r w:rsidRPr="0082106D">
        <w:rPr>
          <w:rFonts w:ascii="Times New Roman" w:hAnsi="Times New Roman" w:hint="eastAsia"/>
        </w:rPr>
        <w:t>仍参与</w:t>
      </w:r>
      <w:proofErr w:type="gramEnd"/>
      <w:r w:rsidRPr="0082106D">
        <w:rPr>
          <w:rFonts w:ascii="Times New Roman" w:hAnsi="Times New Roman" w:hint="eastAsia"/>
        </w:rPr>
        <w:t>评审。</w:t>
      </w:r>
    </w:p>
    <w:p w14:paraId="6EA126C6" w14:textId="77777777" w:rsidR="00A0258D" w:rsidRPr="0082106D" w:rsidRDefault="00000000">
      <w:pPr>
        <w:pStyle w:val="----2"/>
        <w:ind w:firstLine="420"/>
        <w:rPr>
          <w:rFonts w:ascii="Times New Roman" w:hAnsi="Times New Roman"/>
        </w:rPr>
      </w:pPr>
      <w:r w:rsidRPr="0082106D">
        <w:rPr>
          <w:rFonts w:ascii="Times New Roman" w:hAnsi="Times New Roman" w:hint="eastAsia"/>
        </w:rPr>
        <w:t>评标结束后如有某标段的第一中标候选人发生变化的情况，不影响其他标段排序。</w:t>
      </w:r>
    </w:p>
    <w:p w14:paraId="37596C92" w14:textId="77777777" w:rsidR="00A0258D" w:rsidRPr="0082106D" w:rsidRDefault="00000000">
      <w:pPr>
        <w:pStyle w:val="-----"/>
        <w:spacing w:before="0"/>
        <w:rPr>
          <w:rFonts w:ascii="Times New Roman" w:hAnsi="Times New Roman"/>
          <w:color w:val="auto"/>
        </w:rPr>
      </w:pPr>
      <w:bookmarkStart w:id="473" w:name="_Toc23088"/>
      <w:bookmarkStart w:id="474" w:name="_Toc2375"/>
      <w:bookmarkStart w:id="475" w:name="_Toc8911"/>
      <w:r w:rsidRPr="0082106D">
        <w:rPr>
          <w:rFonts w:ascii="Times New Roman" w:hAnsi="Times New Roman" w:hint="eastAsia"/>
          <w:color w:val="auto"/>
        </w:rPr>
        <w:t xml:space="preserve">2. </w:t>
      </w:r>
      <w:r w:rsidRPr="0082106D">
        <w:rPr>
          <w:rFonts w:ascii="Times New Roman" w:hAnsi="Times New Roman" w:hint="eastAsia"/>
          <w:color w:val="auto"/>
        </w:rPr>
        <w:t>评审标准</w:t>
      </w:r>
      <w:bookmarkEnd w:id="473"/>
      <w:bookmarkEnd w:id="474"/>
      <w:bookmarkEnd w:id="475"/>
    </w:p>
    <w:p w14:paraId="7CA6F394" w14:textId="77777777" w:rsidR="00A0258D" w:rsidRPr="0082106D" w:rsidRDefault="00000000">
      <w:pPr>
        <w:pStyle w:val="3"/>
        <w:adjustRightInd w:val="0"/>
        <w:snapToGrid w:val="0"/>
        <w:spacing w:before="0" w:after="0" w:line="400" w:lineRule="exact"/>
        <w:rPr>
          <w:rStyle w:val="-----Char"/>
          <w:rFonts w:ascii="Times New Roman" w:hAnsi="Times New Roman"/>
          <w:b/>
          <w:bCs w:val="0"/>
          <w:color w:val="auto"/>
          <w:szCs w:val="24"/>
        </w:rPr>
      </w:pPr>
      <w:bookmarkStart w:id="476" w:name="_Toc16909"/>
      <w:r w:rsidRPr="0082106D">
        <w:rPr>
          <w:rStyle w:val="-----Char"/>
          <w:rFonts w:ascii="Times New Roman" w:hAnsi="Times New Roman" w:hint="eastAsia"/>
          <w:b/>
          <w:bCs w:val="0"/>
          <w:color w:val="auto"/>
          <w:szCs w:val="24"/>
        </w:rPr>
        <w:t xml:space="preserve">2.1 </w:t>
      </w:r>
      <w:r w:rsidRPr="0082106D">
        <w:rPr>
          <w:rStyle w:val="-----Char"/>
          <w:rFonts w:ascii="Times New Roman" w:hAnsi="Times New Roman" w:hint="eastAsia"/>
          <w:b/>
          <w:bCs w:val="0"/>
          <w:color w:val="auto"/>
          <w:szCs w:val="24"/>
        </w:rPr>
        <w:t>初步评审标准</w:t>
      </w:r>
    </w:p>
    <w:bookmarkEnd w:id="476"/>
    <w:p w14:paraId="2BDB6D1A"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2.1.1 </w:t>
      </w:r>
      <w:r w:rsidRPr="0082106D">
        <w:rPr>
          <w:rFonts w:ascii="Times New Roman" w:hAnsi="Times New Roman" w:hint="eastAsia"/>
        </w:rPr>
        <w:t>形式评审标准：见评标办法前附表。</w:t>
      </w:r>
    </w:p>
    <w:p w14:paraId="1BF54D7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2.1.2 </w:t>
      </w:r>
      <w:r w:rsidRPr="0082106D">
        <w:rPr>
          <w:rFonts w:ascii="Times New Roman" w:hAnsi="Times New Roman" w:hint="eastAsia"/>
        </w:rPr>
        <w:t>资格评审标准：见评标办法前附表。</w:t>
      </w:r>
    </w:p>
    <w:p w14:paraId="2CAACCD1"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2.1.3 </w:t>
      </w:r>
      <w:r w:rsidRPr="0082106D">
        <w:rPr>
          <w:rFonts w:ascii="Times New Roman" w:hAnsi="Times New Roman" w:hint="eastAsia"/>
        </w:rPr>
        <w:t>响应性评审标准：见评标办法前附表。</w:t>
      </w:r>
    </w:p>
    <w:p w14:paraId="2F8032F0"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2.1.4 </w:t>
      </w:r>
      <w:r w:rsidRPr="0082106D">
        <w:rPr>
          <w:rFonts w:ascii="Times New Roman" w:hAnsi="Times New Roman" w:hint="eastAsia"/>
        </w:rPr>
        <w:t>施工组织设计评审标准：见评标办法前附表。</w:t>
      </w:r>
    </w:p>
    <w:p w14:paraId="642EDFD3" w14:textId="77777777" w:rsidR="00A0258D" w:rsidRPr="0082106D" w:rsidRDefault="00000000">
      <w:pPr>
        <w:pStyle w:val="3"/>
        <w:adjustRightInd w:val="0"/>
        <w:snapToGrid w:val="0"/>
        <w:spacing w:before="0" w:after="0" w:line="400" w:lineRule="exact"/>
        <w:rPr>
          <w:rStyle w:val="-----Char"/>
          <w:rFonts w:ascii="Times New Roman" w:hAnsi="Times New Roman"/>
          <w:b/>
          <w:bCs w:val="0"/>
          <w:color w:val="auto"/>
          <w:szCs w:val="24"/>
        </w:rPr>
      </w:pPr>
      <w:bookmarkStart w:id="477" w:name="_Toc6077"/>
      <w:r w:rsidRPr="0082106D">
        <w:rPr>
          <w:rStyle w:val="-----Char"/>
          <w:rFonts w:ascii="Times New Roman" w:hAnsi="Times New Roman" w:hint="eastAsia"/>
          <w:b/>
          <w:bCs w:val="0"/>
          <w:color w:val="auto"/>
          <w:szCs w:val="24"/>
        </w:rPr>
        <w:t xml:space="preserve">2.2 </w:t>
      </w:r>
      <w:r w:rsidRPr="0082106D">
        <w:rPr>
          <w:rStyle w:val="-----Char"/>
          <w:rFonts w:ascii="Times New Roman" w:hAnsi="Times New Roman" w:hint="eastAsia"/>
          <w:b/>
          <w:bCs w:val="0"/>
          <w:color w:val="auto"/>
          <w:szCs w:val="24"/>
        </w:rPr>
        <w:t>详细评审标准</w:t>
      </w:r>
    </w:p>
    <w:bookmarkEnd w:id="477"/>
    <w:p w14:paraId="754D9C28" w14:textId="77777777" w:rsidR="00A0258D" w:rsidRPr="0082106D" w:rsidRDefault="00000000">
      <w:pPr>
        <w:pStyle w:val="----2"/>
        <w:ind w:firstLine="420"/>
        <w:rPr>
          <w:rFonts w:ascii="Times New Roman" w:hAnsi="Times New Roman"/>
        </w:rPr>
      </w:pPr>
      <w:r w:rsidRPr="0082106D">
        <w:rPr>
          <w:rFonts w:ascii="Times New Roman" w:hAnsi="Times New Roman" w:hint="eastAsia"/>
        </w:rPr>
        <w:t>详细评审标准：见评标办法前附表。</w:t>
      </w:r>
    </w:p>
    <w:p w14:paraId="3D6CAA0F" w14:textId="77777777" w:rsidR="00A0258D" w:rsidRDefault="00000000">
      <w:pPr>
        <w:pStyle w:val="-----"/>
        <w:rPr>
          <w:color w:val="auto"/>
        </w:rPr>
      </w:pPr>
      <w:bookmarkStart w:id="478" w:name="_Toc7888"/>
      <w:bookmarkStart w:id="479" w:name="_Toc15045"/>
      <w:bookmarkStart w:id="480" w:name="_Toc22510"/>
      <w:r w:rsidRPr="0082106D">
        <w:rPr>
          <w:rFonts w:hint="eastAsia"/>
          <w:color w:val="auto"/>
        </w:rPr>
        <w:t>3. 评标程序</w:t>
      </w:r>
      <w:bookmarkEnd w:id="478"/>
      <w:bookmarkEnd w:id="479"/>
      <w:bookmarkEnd w:id="480"/>
    </w:p>
    <w:p w14:paraId="368800AC" w14:textId="77777777" w:rsidR="00840347" w:rsidRPr="00840347" w:rsidRDefault="00840347" w:rsidP="00840347">
      <w:pPr>
        <w:pStyle w:val="-----"/>
        <w:ind w:firstLineChars="200" w:firstLine="420"/>
        <w:rPr>
          <w:rFonts w:ascii="Times New Roman" w:eastAsia="宋体" w:hAnsi="Times New Roman"/>
          <w:bCs/>
          <w:color w:val="auto"/>
          <w:sz w:val="21"/>
          <w:szCs w:val="32"/>
        </w:rPr>
      </w:pPr>
      <w:r w:rsidRPr="00840347">
        <w:rPr>
          <w:rFonts w:ascii="Times New Roman" w:eastAsia="宋体" w:hAnsi="Times New Roman" w:hint="eastAsia"/>
          <w:bCs/>
          <w:color w:val="auto"/>
          <w:sz w:val="21"/>
          <w:szCs w:val="32"/>
        </w:rPr>
        <w:t>按照投标报价由低到高的顺序（进行中小</w:t>
      </w:r>
      <w:proofErr w:type="gramStart"/>
      <w:r w:rsidRPr="00840347">
        <w:rPr>
          <w:rFonts w:ascii="Times New Roman" w:eastAsia="宋体" w:hAnsi="Times New Roman" w:hint="eastAsia"/>
          <w:bCs/>
          <w:color w:val="auto"/>
          <w:sz w:val="21"/>
          <w:szCs w:val="32"/>
        </w:rPr>
        <w:t>微企业</w:t>
      </w:r>
      <w:proofErr w:type="gramEnd"/>
      <w:r w:rsidRPr="00840347">
        <w:rPr>
          <w:rFonts w:ascii="Times New Roman" w:eastAsia="宋体" w:hAnsi="Times New Roman" w:hint="eastAsia"/>
          <w:bCs/>
          <w:color w:val="auto"/>
          <w:sz w:val="21"/>
          <w:szCs w:val="32"/>
        </w:rPr>
        <w:t>优惠评审的须折价后进行排序）依次进行商务、报价和技术文件共三个环节评审，直至评出中标候选人。</w:t>
      </w:r>
    </w:p>
    <w:p w14:paraId="0CC4E149" w14:textId="77777777" w:rsidR="00A0258D" w:rsidRPr="0082106D" w:rsidRDefault="00000000">
      <w:pPr>
        <w:pStyle w:val="3"/>
        <w:adjustRightInd w:val="0"/>
        <w:snapToGrid w:val="0"/>
        <w:spacing w:before="0" w:after="0" w:line="400" w:lineRule="exact"/>
        <w:rPr>
          <w:rStyle w:val="-----Char"/>
          <w:rFonts w:ascii="Times New Roman" w:hAnsi="Times New Roman"/>
          <w:b/>
          <w:bCs w:val="0"/>
          <w:color w:val="auto"/>
          <w:szCs w:val="24"/>
        </w:rPr>
      </w:pPr>
      <w:bookmarkStart w:id="481" w:name="_Toc6302"/>
      <w:r w:rsidRPr="0082106D">
        <w:rPr>
          <w:rStyle w:val="-----Char"/>
          <w:rFonts w:ascii="Times New Roman" w:hAnsi="Times New Roman" w:hint="eastAsia"/>
          <w:b/>
          <w:bCs w:val="0"/>
          <w:color w:val="auto"/>
          <w:szCs w:val="24"/>
        </w:rPr>
        <w:t xml:space="preserve">3.1 </w:t>
      </w:r>
      <w:r w:rsidRPr="0082106D">
        <w:rPr>
          <w:rStyle w:val="-----Char"/>
          <w:rFonts w:ascii="Times New Roman" w:hAnsi="Times New Roman" w:hint="eastAsia"/>
          <w:b/>
          <w:bCs w:val="0"/>
          <w:color w:val="auto"/>
          <w:szCs w:val="24"/>
        </w:rPr>
        <w:t>商务文件评审</w:t>
      </w:r>
    </w:p>
    <w:bookmarkEnd w:id="481"/>
    <w:p w14:paraId="78036D35" w14:textId="77777777" w:rsidR="00A0258D" w:rsidRPr="0082106D" w:rsidRDefault="00000000">
      <w:pPr>
        <w:pStyle w:val="----2"/>
        <w:ind w:firstLine="420"/>
        <w:rPr>
          <w:rFonts w:ascii="Times New Roman" w:hAnsi="Times New Roman"/>
        </w:rPr>
      </w:pPr>
      <w:r w:rsidRPr="0082106D">
        <w:rPr>
          <w:rFonts w:ascii="Times New Roman" w:hAnsi="Times New Roman" w:hint="eastAsia"/>
        </w:rPr>
        <w:t>评标委员会依据本章第</w:t>
      </w:r>
      <w:r w:rsidRPr="0082106D">
        <w:rPr>
          <w:rFonts w:ascii="Times New Roman" w:hAnsi="Times New Roman" w:hint="eastAsia"/>
        </w:rPr>
        <w:t>2.1.1</w:t>
      </w:r>
      <w:r w:rsidRPr="0082106D">
        <w:rPr>
          <w:rFonts w:ascii="Times New Roman" w:hAnsi="Times New Roman" w:hint="eastAsia"/>
        </w:rPr>
        <w:t>项、第</w:t>
      </w:r>
      <w:r w:rsidRPr="0082106D">
        <w:rPr>
          <w:rFonts w:ascii="Times New Roman" w:hAnsi="Times New Roman" w:hint="eastAsia"/>
        </w:rPr>
        <w:t>2.1.2</w:t>
      </w:r>
      <w:r w:rsidRPr="0082106D">
        <w:rPr>
          <w:rFonts w:ascii="Times New Roman" w:hAnsi="Times New Roman" w:hint="eastAsia"/>
        </w:rPr>
        <w:t>项、第</w:t>
      </w:r>
      <w:r w:rsidRPr="0082106D">
        <w:rPr>
          <w:rFonts w:ascii="Times New Roman" w:hAnsi="Times New Roman" w:hint="eastAsia"/>
        </w:rPr>
        <w:t>2.1.3</w:t>
      </w:r>
      <w:r w:rsidRPr="0082106D">
        <w:rPr>
          <w:rFonts w:ascii="Times New Roman" w:hAnsi="Times New Roman" w:hint="eastAsia"/>
        </w:rPr>
        <w:t>项规定的标准对商务文件进行评审。有一项不符合评审标准的，评标委员会应否决其投标。</w:t>
      </w:r>
    </w:p>
    <w:p w14:paraId="3681733B" w14:textId="77777777" w:rsidR="00A0258D" w:rsidRPr="0082106D" w:rsidRDefault="00000000">
      <w:pPr>
        <w:pStyle w:val="3"/>
        <w:adjustRightInd w:val="0"/>
        <w:snapToGrid w:val="0"/>
        <w:spacing w:before="0" w:after="0" w:line="400" w:lineRule="exact"/>
        <w:rPr>
          <w:rStyle w:val="-----Char"/>
          <w:rFonts w:ascii="Times New Roman" w:hAnsi="Times New Roman"/>
          <w:b/>
          <w:bCs w:val="0"/>
          <w:color w:val="auto"/>
          <w:szCs w:val="24"/>
        </w:rPr>
      </w:pPr>
      <w:bookmarkStart w:id="482" w:name="_Toc18384"/>
      <w:r w:rsidRPr="0082106D">
        <w:rPr>
          <w:rStyle w:val="-----Char"/>
          <w:rFonts w:ascii="Times New Roman" w:hAnsi="Times New Roman" w:hint="eastAsia"/>
          <w:b/>
          <w:bCs w:val="0"/>
          <w:color w:val="auto"/>
          <w:szCs w:val="24"/>
        </w:rPr>
        <w:t xml:space="preserve">3.2 </w:t>
      </w:r>
      <w:r w:rsidRPr="0082106D">
        <w:rPr>
          <w:rStyle w:val="-----Char"/>
          <w:rFonts w:ascii="Times New Roman" w:hAnsi="Times New Roman" w:hint="eastAsia"/>
          <w:b/>
          <w:bCs w:val="0"/>
          <w:color w:val="auto"/>
          <w:szCs w:val="24"/>
        </w:rPr>
        <w:t>报价文件初步评审</w:t>
      </w:r>
    </w:p>
    <w:bookmarkEnd w:id="482"/>
    <w:p w14:paraId="1F2E6458"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3.2.1 </w:t>
      </w:r>
      <w:r w:rsidRPr="0082106D">
        <w:rPr>
          <w:rFonts w:ascii="Times New Roman" w:hAnsi="Times New Roman" w:hint="eastAsia"/>
        </w:rPr>
        <w:t>评标委员会依据本章第</w:t>
      </w:r>
      <w:r w:rsidRPr="0082106D">
        <w:rPr>
          <w:rFonts w:ascii="Times New Roman" w:hAnsi="Times New Roman" w:hint="eastAsia"/>
        </w:rPr>
        <w:t>2.1.1</w:t>
      </w:r>
      <w:r w:rsidRPr="0082106D">
        <w:rPr>
          <w:rFonts w:ascii="Times New Roman" w:hAnsi="Times New Roman" w:hint="eastAsia"/>
        </w:rPr>
        <w:t>项、第</w:t>
      </w:r>
      <w:r w:rsidRPr="0082106D">
        <w:rPr>
          <w:rFonts w:ascii="Times New Roman" w:hAnsi="Times New Roman" w:hint="eastAsia"/>
        </w:rPr>
        <w:t>2.1.3</w:t>
      </w:r>
      <w:r w:rsidRPr="0082106D">
        <w:rPr>
          <w:rFonts w:ascii="Times New Roman" w:hAnsi="Times New Roman" w:hint="eastAsia"/>
        </w:rPr>
        <w:t>项规定的评审标准对报价文件进行初步评审。有一项不符合评审标准的，评标委员会应否决其投标。</w:t>
      </w:r>
    </w:p>
    <w:p w14:paraId="51CC4980"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3.2.2 </w:t>
      </w:r>
      <w:r w:rsidRPr="0082106D">
        <w:rPr>
          <w:rFonts w:ascii="Times New Roman" w:hAnsi="Times New Roman" w:hint="eastAsia"/>
        </w:rPr>
        <w:t>初步评审时，评标委员会应对报价文件进行分析和整理工作（简称“清标”），从而发现并提取其中可能存在的对招标范围理解的偏差、投标报价的算术性错误、缺漏项、投标报价构成不合理、不平衡报价等存在明显异常的问题，并就这些问题整理形成清标成果。评标委员会对清</w:t>
      </w:r>
      <w:proofErr w:type="gramStart"/>
      <w:r w:rsidRPr="0082106D">
        <w:rPr>
          <w:rFonts w:ascii="Times New Roman" w:hAnsi="Times New Roman" w:hint="eastAsia"/>
        </w:rPr>
        <w:t>标成果</w:t>
      </w:r>
      <w:proofErr w:type="gramEnd"/>
      <w:r w:rsidRPr="0082106D">
        <w:rPr>
          <w:rFonts w:ascii="Times New Roman" w:hAnsi="Times New Roman" w:hint="eastAsia"/>
        </w:rPr>
        <w:t>审议后，决定需要投标人进行书面澄清、说明的问题，向投标人发出问题澄清通知。清标工作可以使用计算机评标系统辅助评标委员会完成。</w:t>
      </w:r>
    </w:p>
    <w:p w14:paraId="252CA2E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3.2.3 </w:t>
      </w:r>
      <w:r w:rsidRPr="0082106D">
        <w:rPr>
          <w:rFonts w:ascii="Times New Roman" w:hAnsi="Times New Roman" w:hint="eastAsia"/>
        </w:rPr>
        <w:t>清标的内容和步骤：</w:t>
      </w:r>
    </w:p>
    <w:p w14:paraId="3C72EF0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）投标文件在符合性、响应性等方面存在的偏差；</w:t>
      </w:r>
    </w:p>
    <w:p w14:paraId="2048E1B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）投标文件存在的算术计算错误和修正结果；</w:t>
      </w:r>
    </w:p>
    <w:p w14:paraId="270730B3" w14:textId="77777777" w:rsidR="00A0258D" w:rsidRPr="0082106D" w:rsidRDefault="00000000">
      <w:pPr>
        <w:pStyle w:val="----2"/>
        <w:ind w:firstLine="420"/>
        <w:rPr>
          <w:rFonts w:ascii="Times New Roman" w:hAnsi="Times New Roman"/>
        </w:rPr>
      </w:pPr>
      <w:r w:rsidRPr="0082106D">
        <w:rPr>
          <w:rFonts w:ascii="Times New Roman" w:hAnsi="Times New Roman" w:hint="eastAsia"/>
        </w:rPr>
        <w:lastRenderedPageBreak/>
        <w:t>（</w:t>
      </w:r>
      <w:r w:rsidRPr="0082106D">
        <w:rPr>
          <w:rFonts w:ascii="Times New Roman" w:hAnsi="Times New Roman" w:hint="eastAsia"/>
        </w:rPr>
        <w:t>3</w:t>
      </w:r>
      <w:r w:rsidRPr="0082106D">
        <w:rPr>
          <w:rFonts w:ascii="Times New Roman" w:hAnsi="Times New Roman" w:hint="eastAsia"/>
        </w:rPr>
        <w:t>）在列出的所有偏差中，属于重大偏差的情形和相关依据；在列出的所有偏差中，属于细微偏差的情形；</w:t>
      </w:r>
    </w:p>
    <w:p w14:paraId="59E3FDF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）评标委员会审核确认清标结果。</w:t>
      </w:r>
    </w:p>
    <w:p w14:paraId="1A93F79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3.2.4 </w:t>
      </w:r>
      <w:r w:rsidRPr="0082106D">
        <w:rPr>
          <w:rFonts w:ascii="Times New Roman" w:hAnsi="Times New Roman" w:hint="eastAsia"/>
        </w:rPr>
        <w:t>除按照第二章“投标人须知”第</w:t>
      </w:r>
      <w:r w:rsidRPr="0082106D">
        <w:rPr>
          <w:rFonts w:ascii="Times New Roman" w:hAnsi="Times New Roman" w:hint="eastAsia"/>
        </w:rPr>
        <w:t>1.12.3</w:t>
      </w:r>
      <w:r w:rsidRPr="0082106D">
        <w:rPr>
          <w:rFonts w:ascii="Times New Roman" w:hAnsi="Times New Roman" w:hint="eastAsia"/>
        </w:rPr>
        <w:t>项、第</w:t>
      </w:r>
      <w:r w:rsidRPr="0082106D">
        <w:rPr>
          <w:rFonts w:ascii="Times New Roman" w:hAnsi="Times New Roman" w:hint="eastAsia"/>
        </w:rPr>
        <w:t>1.12.4</w:t>
      </w:r>
      <w:r w:rsidRPr="0082106D">
        <w:rPr>
          <w:rFonts w:ascii="Times New Roman" w:hAnsi="Times New Roman" w:hint="eastAsia"/>
        </w:rPr>
        <w:t>项对细微偏差进行处理外，对于其他细微偏差按以下规定处理：</w:t>
      </w:r>
    </w:p>
    <w:p w14:paraId="398EB23A"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）投标文件中填报的工程量清单报价书中的分部分项工程量清单项目名称、项目特征描述、计量单位及工程量等与招标人提供的工程量清单相应内容存在细微偏差的，以招标人提供的内容为准；</w:t>
      </w:r>
    </w:p>
    <w:p w14:paraId="32582866"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）投标文件中填报的投标报价前后不一致时，以投标函填报的为准；</w:t>
      </w:r>
    </w:p>
    <w:p w14:paraId="7B1295E9"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）投标报价计算错误的修正：</w:t>
      </w:r>
    </w:p>
    <w:p w14:paraId="130E0914" w14:textId="77777777" w:rsidR="00A0258D" w:rsidRPr="0082106D" w:rsidRDefault="00000000">
      <w:pPr>
        <w:pStyle w:val="----2"/>
        <w:ind w:firstLine="420"/>
        <w:rPr>
          <w:rFonts w:ascii="Times New Roman" w:hAnsi="Times New Roman"/>
        </w:rPr>
      </w:pPr>
      <w:r w:rsidRPr="0082106D">
        <w:rPr>
          <w:rFonts w:ascii="Times New Roman" w:hAnsi="Times New Roman" w:hint="eastAsia"/>
        </w:rPr>
        <w:t>①投标文件中的大写金额与小写金额不一致的，以大写金额为准；</w:t>
      </w:r>
    </w:p>
    <w:p w14:paraId="1C7EFA71" w14:textId="77777777" w:rsidR="00A0258D" w:rsidRPr="0082106D" w:rsidRDefault="00000000">
      <w:pPr>
        <w:pStyle w:val="----2"/>
        <w:ind w:firstLine="420"/>
        <w:rPr>
          <w:rFonts w:ascii="Times New Roman" w:hAnsi="Times New Roman"/>
        </w:rPr>
      </w:pPr>
      <w:r w:rsidRPr="0082106D">
        <w:rPr>
          <w:rFonts w:ascii="Times New Roman" w:hAnsi="Times New Roman" w:hint="eastAsia"/>
        </w:rPr>
        <w:t>②总价金额与依据单价计算出的结果不一致的，以单价金额为准修正总价，但单价金额小数点有明显错误的除外；</w:t>
      </w:r>
    </w:p>
    <w:p w14:paraId="4E5A810A" w14:textId="77777777" w:rsidR="00A0258D" w:rsidRPr="0082106D" w:rsidRDefault="00000000">
      <w:pPr>
        <w:pStyle w:val="----2"/>
        <w:ind w:firstLine="420"/>
        <w:rPr>
          <w:rFonts w:ascii="Times New Roman" w:hAnsi="Times New Roman"/>
        </w:rPr>
      </w:pPr>
      <w:r w:rsidRPr="0082106D">
        <w:rPr>
          <w:rFonts w:ascii="Times New Roman" w:hAnsi="Times New Roman" w:hint="eastAsia"/>
        </w:rPr>
        <w:t>③当单价与数量相乘不等于合价时，以单价计算为准，如果单价有明显的小数点位置差错，应以标出的合价为准，同时对单价予以修正；</w:t>
      </w:r>
    </w:p>
    <w:p w14:paraId="01153B1F" w14:textId="77777777" w:rsidR="00A0258D" w:rsidRPr="0082106D" w:rsidRDefault="00000000">
      <w:pPr>
        <w:pStyle w:val="----2"/>
        <w:ind w:firstLine="420"/>
        <w:rPr>
          <w:rFonts w:ascii="Times New Roman" w:hAnsi="Times New Roman"/>
        </w:rPr>
      </w:pPr>
      <w:r w:rsidRPr="0082106D">
        <w:rPr>
          <w:rFonts w:ascii="Times New Roman" w:hAnsi="Times New Roman" w:hint="eastAsia"/>
        </w:rPr>
        <w:t>④当各子目的合价累计不等于总价时，应以各子目合价累计数为准，修正总价；</w:t>
      </w:r>
    </w:p>
    <w:p w14:paraId="2689C99D" w14:textId="77777777" w:rsidR="00A0258D" w:rsidRPr="0082106D" w:rsidRDefault="00000000">
      <w:pPr>
        <w:pStyle w:val="----2"/>
        <w:ind w:firstLine="420"/>
        <w:rPr>
          <w:rFonts w:ascii="Times New Roman" w:hAnsi="Times New Roman"/>
        </w:rPr>
      </w:pPr>
      <w:r w:rsidRPr="0082106D">
        <w:rPr>
          <w:rFonts w:ascii="Times New Roman" w:hAnsi="Times New Roman" w:hint="eastAsia"/>
        </w:rPr>
        <w:t>⑤工程量清单报价表中综合单价与工程量清单项目综合单价分析表相对应综合单价不一致时，以工程量清单项目综合单价分析表中标出的综合单价为准。</w:t>
      </w:r>
    </w:p>
    <w:p w14:paraId="0F084C1A"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）投标报价存在细微偏差的，评标委员会按以上原则对投标报价进行处理，并要求投标人书面澄清确认，投标人拒不澄清确认的，评标委员会应当否决其投标。</w:t>
      </w:r>
    </w:p>
    <w:p w14:paraId="4C5C4C09" w14:textId="77777777" w:rsidR="00A0258D" w:rsidRPr="0082106D" w:rsidRDefault="00000000">
      <w:pPr>
        <w:pStyle w:val="3"/>
        <w:adjustRightInd w:val="0"/>
        <w:snapToGrid w:val="0"/>
        <w:spacing w:before="0" w:after="0" w:line="400" w:lineRule="exact"/>
        <w:rPr>
          <w:rStyle w:val="-----Char"/>
          <w:rFonts w:ascii="Times New Roman" w:hAnsi="Times New Roman"/>
          <w:b/>
          <w:bCs w:val="0"/>
          <w:color w:val="auto"/>
          <w:szCs w:val="24"/>
        </w:rPr>
      </w:pPr>
      <w:bookmarkStart w:id="483" w:name="_Toc18263"/>
      <w:r w:rsidRPr="0082106D">
        <w:rPr>
          <w:rStyle w:val="-----Char"/>
          <w:rFonts w:ascii="Times New Roman" w:hAnsi="Times New Roman" w:hint="eastAsia"/>
          <w:b/>
          <w:bCs w:val="0"/>
          <w:color w:val="auto"/>
          <w:szCs w:val="24"/>
        </w:rPr>
        <w:t xml:space="preserve">3.3 </w:t>
      </w:r>
      <w:r w:rsidRPr="0082106D">
        <w:rPr>
          <w:rStyle w:val="-----Char"/>
          <w:rFonts w:ascii="Times New Roman" w:hAnsi="Times New Roman" w:hint="eastAsia"/>
          <w:b/>
          <w:bCs w:val="0"/>
          <w:color w:val="auto"/>
          <w:szCs w:val="24"/>
        </w:rPr>
        <w:t>报价文件详细评审</w:t>
      </w:r>
    </w:p>
    <w:bookmarkEnd w:id="483"/>
    <w:p w14:paraId="0BDDDB8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3.3.1 </w:t>
      </w:r>
      <w:r w:rsidRPr="0082106D">
        <w:rPr>
          <w:rFonts w:ascii="Times New Roman" w:hAnsi="Times New Roman" w:hint="eastAsia"/>
        </w:rPr>
        <w:t>评标委员会按照本章第</w:t>
      </w:r>
      <w:r w:rsidRPr="0082106D">
        <w:rPr>
          <w:rFonts w:ascii="Times New Roman" w:hAnsi="Times New Roman" w:hint="eastAsia"/>
        </w:rPr>
        <w:t>2.2</w:t>
      </w:r>
      <w:r w:rsidRPr="0082106D">
        <w:rPr>
          <w:rFonts w:ascii="Times New Roman" w:hAnsi="Times New Roman" w:hint="eastAsia"/>
        </w:rPr>
        <w:t>款规定的评审标准进行评审。</w:t>
      </w:r>
    </w:p>
    <w:p w14:paraId="593AF17A"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3.3.2 </w:t>
      </w:r>
      <w:r w:rsidRPr="0082106D">
        <w:rPr>
          <w:rFonts w:ascii="Times New Roman" w:hAnsi="Times New Roman" w:hint="eastAsia"/>
        </w:rPr>
        <w:t>评标委员会发现投标人的报价明显低于其他投标报价，使得其投标报价可能低于其成本的，应当要求该投标人</w:t>
      </w:r>
      <w:proofErr w:type="gramStart"/>
      <w:r w:rsidRPr="0082106D">
        <w:rPr>
          <w:rFonts w:ascii="Times New Roman" w:hAnsi="Times New Roman" w:hint="eastAsia"/>
        </w:rPr>
        <w:t>作出</w:t>
      </w:r>
      <w:proofErr w:type="gramEnd"/>
      <w:r w:rsidRPr="0082106D">
        <w:rPr>
          <w:rFonts w:ascii="Times New Roman" w:hAnsi="Times New Roman" w:hint="eastAsia"/>
        </w:rPr>
        <w:t>书面说明并提供相应的证明材料。投标人不能合理说明或者不能提供相应证明材料的，评标委员会应当认定该投标人以低于成本报价竞标，否决其投标。</w:t>
      </w:r>
    </w:p>
    <w:p w14:paraId="454EBAB3" w14:textId="77777777" w:rsidR="00A0258D" w:rsidRPr="0082106D" w:rsidRDefault="00000000">
      <w:pPr>
        <w:pStyle w:val="3"/>
        <w:adjustRightInd w:val="0"/>
        <w:snapToGrid w:val="0"/>
        <w:spacing w:before="0" w:after="0" w:line="400" w:lineRule="exact"/>
        <w:rPr>
          <w:rStyle w:val="-----Char"/>
          <w:rFonts w:ascii="Times New Roman" w:hAnsi="Times New Roman"/>
          <w:b/>
          <w:bCs w:val="0"/>
          <w:color w:val="auto"/>
          <w:szCs w:val="24"/>
        </w:rPr>
      </w:pPr>
      <w:bookmarkStart w:id="484" w:name="_Toc14493"/>
      <w:r w:rsidRPr="0082106D">
        <w:rPr>
          <w:rStyle w:val="-----Char"/>
          <w:rFonts w:ascii="Times New Roman" w:hAnsi="Times New Roman" w:hint="eastAsia"/>
          <w:b/>
          <w:bCs w:val="0"/>
          <w:color w:val="auto"/>
          <w:szCs w:val="24"/>
        </w:rPr>
        <w:t xml:space="preserve">3.4 </w:t>
      </w:r>
      <w:r w:rsidRPr="0082106D">
        <w:rPr>
          <w:rStyle w:val="-----Char"/>
          <w:rFonts w:ascii="Times New Roman" w:hAnsi="Times New Roman" w:hint="eastAsia"/>
          <w:b/>
          <w:bCs w:val="0"/>
          <w:color w:val="auto"/>
          <w:szCs w:val="24"/>
        </w:rPr>
        <w:t>技术文件初步评审</w:t>
      </w:r>
    </w:p>
    <w:bookmarkEnd w:id="484"/>
    <w:p w14:paraId="785D35A6"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3.4.1 </w:t>
      </w:r>
      <w:r w:rsidRPr="0082106D">
        <w:rPr>
          <w:rFonts w:ascii="Times New Roman" w:hAnsi="Times New Roman" w:hint="eastAsia"/>
        </w:rPr>
        <w:t>评标委员会依据本章第</w:t>
      </w:r>
      <w:r w:rsidRPr="0082106D">
        <w:rPr>
          <w:rFonts w:ascii="Times New Roman" w:hAnsi="Times New Roman" w:hint="eastAsia"/>
        </w:rPr>
        <w:t>2.1.1</w:t>
      </w:r>
      <w:r w:rsidRPr="0082106D">
        <w:rPr>
          <w:rFonts w:ascii="Times New Roman" w:hAnsi="Times New Roman" w:hint="eastAsia"/>
        </w:rPr>
        <w:t>项、第</w:t>
      </w:r>
      <w:r w:rsidRPr="0082106D">
        <w:rPr>
          <w:rFonts w:ascii="Times New Roman" w:hAnsi="Times New Roman" w:hint="eastAsia"/>
        </w:rPr>
        <w:t>2.1.3</w:t>
      </w:r>
      <w:r w:rsidRPr="0082106D">
        <w:rPr>
          <w:rFonts w:ascii="Times New Roman" w:hAnsi="Times New Roman" w:hint="eastAsia"/>
        </w:rPr>
        <w:t>项、第</w:t>
      </w:r>
      <w:r w:rsidRPr="0082106D">
        <w:rPr>
          <w:rFonts w:ascii="Times New Roman" w:hAnsi="Times New Roman" w:hint="eastAsia"/>
        </w:rPr>
        <w:t>2.1.4</w:t>
      </w:r>
      <w:r w:rsidRPr="0082106D">
        <w:rPr>
          <w:rFonts w:ascii="Times New Roman" w:hAnsi="Times New Roman" w:hint="eastAsia"/>
        </w:rPr>
        <w:t>项规定的评审标准对技术文件进行初步评审。第</w:t>
      </w:r>
      <w:r w:rsidRPr="0082106D">
        <w:rPr>
          <w:rFonts w:ascii="Times New Roman" w:hAnsi="Times New Roman" w:hint="eastAsia"/>
        </w:rPr>
        <w:t>2.1.1</w:t>
      </w:r>
      <w:r w:rsidRPr="0082106D">
        <w:rPr>
          <w:rFonts w:ascii="Times New Roman" w:hAnsi="Times New Roman" w:hint="eastAsia"/>
        </w:rPr>
        <w:t>项、第</w:t>
      </w:r>
      <w:r w:rsidRPr="0082106D">
        <w:rPr>
          <w:rFonts w:ascii="Times New Roman" w:hAnsi="Times New Roman" w:hint="eastAsia"/>
        </w:rPr>
        <w:t>2.1.3</w:t>
      </w:r>
      <w:r w:rsidRPr="0082106D">
        <w:rPr>
          <w:rFonts w:ascii="Times New Roman" w:hAnsi="Times New Roman" w:hint="eastAsia"/>
        </w:rPr>
        <w:t>项中有一项不符合评审标准的，或者不符合第</w:t>
      </w:r>
      <w:r w:rsidRPr="0082106D">
        <w:rPr>
          <w:rFonts w:ascii="Times New Roman" w:hAnsi="Times New Roman" w:hint="eastAsia"/>
        </w:rPr>
        <w:t>2.1.4</w:t>
      </w:r>
      <w:r w:rsidRPr="0082106D">
        <w:rPr>
          <w:rFonts w:ascii="Times New Roman" w:hAnsi="Times New Roman" w:hint="eastAsia"/>
        </w:rPr>
        <w:t>项规定的合格标准的，评标委员会应否决其投标。</w:t>
      </w:r>
    </w:p>
    <w:p w14:paraId="2AE00C3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3.4.2 </w:t>
      </w:r>
      <w:r w:rsidRPr="0082106D">
        <w:rPr>
          <w:rFonts w:ascii="Times New Roman" w:hAnsi="Times New Roman" w:hint="eastAsia"/>
        </w:rPr>
        <w:t>对于技术文件未通过评审的，评标委员会要提出充足的理由，并在评标报告中如实记录。</w:t>
      </w:r>
    </w:p>
    <w:p w14:paraId="7041EEB3" w14:textId="77777777" w:rsidR="00A0258D" w:rsidRPr="0082106D" w:rsidRDefault="00000000">
      <w:pPr>
        <w:pStyle w:val="3"/>
        <w:adjustRightInd w:val="0"/>
        <w:snapToGrid w:val="0"/>
        <w:spacing w:before="0" w:after="0" w:line="400" w:lineRule="exact"/>
        <w:rPr>
          <w:rStyle w:val="-----Char"/>
          <w:rFonts w:ascii="Times New Roman" w:hAnsi="Times New Roman"/>
          <w:b/>
          <w:bCs w:val="0"/>
          <w:color w:val="auto"/>
          <w:szCs w:val="24"/>
        </w:rPr>
      </w:pPr>
      <w:bookmarkStart w:id="485" w:name="_Toc4007"/>
      <w:r w:rsidRPr="0082106D">
        <w:rPr>
          <w:rStyle w:val="-----Char"/>
          <w:rFonts w:ascii="Times New Roman" w:hAnsi="Times New Roman" w:hint="eastAsia"/>
          <w:b/>
          <w:bCs w:val="0"/>
          <w:color w:val="auto"/>
          <w:szCs w:val="24"/>
        </w:rPr>
        <w:t xml:space="preserve">3.5 </w:t>
      </w:r>
      <w:r w:rsidRPr="0082106D">
        <w:rPr>
          <w:rStyle w:val="-----Char"/>
          <w:rFonts w:ascii="Times New Roman" w:hAnsi="Times New Roman" w:hint="eastAsia"/>
          <w:b/>
          <w:bCs w:val="0"/>
          <w:color w:val="auto"/>
          <w:szCs w:val="24"/>
        </w:rPr>
        <w:t>否决投标的其他情形</w:t>
      </w:r>
    </w:p>
    <w:bookmarkEnd w:id="485"/>
    <w:p w14:paraId="2C6F3CDE"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3.5.1 </w:t>
      </w:r>
      <w:r w:rsidRPr="0082106D">
        <w:rPr>
          <w:rFonts w:ascii="Times New Roman" w:hAnsi="Times New Roman" w:hint="eastAsia"/>
        </w:rPr>
        <w:t>评标委员会应对在评标过程中发现的投标人与投标人之间、投标人与招标人之间存在的串通投标的情形进行评审和认定。投标人存在串通投标、弄虚作假、行贿等违法行为的，评标委</w:t>
      </w:r>
      <w:r w:rsidRPr="0082106D">
        <w:rPr>
          <w:rFonts w:ascii="Times New Roman" w:hAnsi="Times New Roman" w:hint="eastAsia"/>
        </w:rPr>
        <w:lastRenderedPageBreak/>
        <w:t>员会应否决其投标。</w:t>
      </w:r>
    </w:p>
    <w:p w14:paraId="427EE39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）有下列情形之一的，属于投标人相互串通投标：</w:t>
      </w:r>
    </w:p>
    <w:p w14:paraId="18EE1AFC" w14:textId="77777777" w:rsidR="00A0258D" w:rsidRPr="0082106D" w:rsidRDefault="00000000">
      <w:pPr>
        <w:pStyle w:val="----2"/>
        <w:ind w:firstLine="420"/>
        <w:rPr>
          <w:rFonts w:ascii="Times New Roman" w:hAnsi="Times New Roman"/>
        </w:rPr>
      </w:pPr>
      <w:r w:rsidRPr="0082106D">
        <w:rPr>
          <w:rFonts w:ascii="Times New Roman" w:hAnsi="Times New Roman" w:hint="eastAsia"/>
        </w:rPr>
        <w:t>a.</w:t>
      </w:r>
      <w:r w:rsidRPr="0082106D">
        <w:rPr>
          <w:rFonts w:ascii="Times New Roman" w:hAnsi="Times New Roman" w:hint="eastAsia"/>
        </w:rPr>
        <w:t>投标人之间协商投标报价等投标文件的实质性内容；</w:t>
      </w:r>
    </w:p>
    <w:p w14:paraId="018DE415" w14:textId="77777777" w:rsidR="00A0258D" w:rsidRPr="0082106D" w:rsidRDefault="00000000">
      <w:pPr>
        <w:pStyle w:val="----2"/>
        <w:ind w:firstLine="420"/>
        <w:rPr>
          <w:rFonts w:ascii="Times New Roman" w:hAnsi="Times New Roman"/>
        </w:rPr>
      </w:pPr>
      <w:r w:rsidRPr="0082106D">
        <w:rPr>
          <w:rFonts w:ascii="Times New Roman" w:hAnsi="Times New Roman" w:hint="eastAsia"/>
        </w:rPr>
        <w:t>b.</w:t>
      </w:r>
      <w:r w:rsidRPr="0082106D">
        <w:rPr>
          <w:rFonts w:ascii="Times New Roman" w:hAnsi="Times New Roman" w:hint="eastAsia"/>
        </w:rPr>
        <w:t>投标人之间约定中标人；</w:t>
      </w:r>
    </w:p>
    <w:p w14:paraId="3B73A563" w14:textId="77777777" w:rsidR="00A0258D" w:rsidRPr="0082106D" w:rsidRDefault="00000000">
      <w:pPr>
        <w:pStyle w:val="----2"/>
        <w:ind w:firstLine="420"/>
        <w:rPr>
          <w:rFonts w:ascii="Times New Roman" w:hAnsi="Times New Roman"/>
        </w:rPr>
      </w:pPr>
      <w:r w:rsidRPr="0082106D">
        <w:rPr>
          <w:rFonts w:ascii="Times New Roman" w:hAnsi="Times New Roman" w:hint="eastAsia"/>
        </w:rPr>
        <w:t>c.</w:t>
      </w:r>
      <w:r w:rsidRPr="0082106D">
        <w:rPr>
          <w:rFonts w:ascii="Times New Roman" w:hAnsi="Times New Roman" w:hint="eastAsia"/>
        </w:rPr>
        <w:t>投标人之间约定部分投标人放弃投标或中标；</w:t>
      </w:r>
    </w:p>
    <w:p w14:paraId="5E9CA3CD" w14:textId="77777777" w:rsidR="00A0258D" w:rsidRPr="0082106D" w:rsidRDefault="00000000">
      <w:pPr>
        <w:pStyle w:val="----2"/>
        <w:ind w:firstLine="420"/>
        <w:rPr>
          <w:rFonts w:ascii="Times New Roman" w:hAnsi="Times New Roman"/>
        </w:rPr>
      </w:pPr>
      <w:r w:rsidRPr="0082106D">
        <w:rPr>
          <w:rFonts w:ascii="Times New Roman" w:hAnsi="Times New Roman" w:hint="eastAsia"/>
        </w:rPr>
        <w:t>d.</w:t>
      </w:r>
      <w:r w:rsidRPr="0082106D">
        <w:rPr>
          <w:rFonts w:ascii="Times New Roman" w:hAnsi="Times New Roman" w:hint="eastAsia"/>
        </w:rPr>
        <w:t>属于同一集团、协会、商会等组织成员的投标人按照该组织要求协同投标；</w:t>
      </w:r>
    </w:p>
    <w:p w14:paraId="3A44D6CD" w14:textId="77777777" w:rsidR="00A0258D" w:rsidRPr="0082106D" w:rsidRDefault="00000000">
      <w:pPr>
        <w:pStyle w:val="----2"/>
        <w:ind w:firstLine="420"/>
        <w:rPr>
          <w:rFonts w:ascii="Times New Roman" w:hAnsi="Times New Roman"/>
        </w:rPr>
      </w:pPr>
      <w:r w:rsidRPr="0082106D">
        <w:rPr>
          <w:rFonts w:ascii="Times New Roman" w:hAnsi="Times New Roman" w:hint="eastAsia"/>
        </w:rPr>
        <w:t>e.</w:t>
      </w:r>
      <w:r w:rsidRPr="0082106D">
        <w:rPr>
          <w:rFonts w:ascii="Times New Roman" w:hAnsi="Times New Roman" w:hint="eastAsia"/>
        </w:rPr>
        <w:t>投标人之间为谋取中标或排斥特定投标人而采取的其他联合行动。</w:t>
      </w:r>
    </w:p>
    <w:p w14:paraId="7DF13C74"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）有下列情形之一的，视为投标人相互串通投标：</w:t>
      </w:r>
    </w:p>
    <w:p w14:paraId="2AA92102" w14:textId="77777777" w:rsidR="00A0258D" w:rsidRPr="0082106D" w:rsidRDefault="00000000">
      <w:pPr>
        <w:pStyle w:val="----2"/>
        <w:ind w:firstLine="420"/>
        <w:rPr>
          <w:rFonts w:ascii="Times New Roman" w:hAnsi="Times New Roman"/>
        </w:rPr>
      </w:pPr>
      <w:r w:rsidRPr="0082106D">
        <w:rPr>
          <w:rFonts w:ascii="Times New Roman" w:hAnsi="Times New Roman" w:hint="eastAsia"/>
        </w:rPr>
        <w:t>a.</w:t>
      </w:r>
      <w:r w:rsidRPr="0082106D">
        <w:rPr>
          <w:rFonts w:ascii="Times New Roman" w:hAnsi="Times New Roman" w:hint="eastAsia"/>
        </w:rPr>
        <w:t>不同投标人的投标文件由同一单位或个人编制；</w:t>
      </w:r>
    </w:p>
    <w:p w14:paraId="35640EBD" w14:textId="77777777" w:rsidR="00A0258D" w:rsidRPr="0082106D" w:rsidRDefault="00000000">
      <w:pPr>
        <w:pStyle w:val="----2"/>
        <w:ind w:firstLine="420"/>
        <w:rPr>
          <w:rFonts w:ascii="Times New Roman" w:hAnsi="Times New Roman"/>
        </w:rPr>
      </w:pPr>
      <w:r w:rsidRPr="0082106D">
        <w:rPr>
          <w:rFonts w:ascii="Times New Roman" w:hAnsi="Times New Roman" w:hint="eastAsia"/>
        </w:rPr>
        <w:t>b.</w:t>
      </w:r>
      <w:r w:rsidRPr="0082106D">
        <w:rPr>
          <w:rFonts w:ascii="Times New Roman" w:hAnsi="Times New Roman" w:hint="eastAsia"/>
        </w:rPr>
        <w:t>不同投标人委托同一单位或个人办理投标事宜；</w:t>
      </w:r>
    </w:p>
    <w:p w14:paraId="5A96274D" w14:textId="77777777" w:rsidR="00A0258D" w:rsidRPr="0082106D" w:rsidRDefault="00000000">
      <w:pPr>
        <w:pStyle w:val="----2"/>
        <w:ind w:firstLine="420"/>
        <w:rPr>
          <w:rFonts w:ascii="Times New Roman" w:hAnsi="Times New Roman"/>
        </w:rPr>
      </w:pPr>
      <w:r w:rsidRPr="0082106D">
        <w:rPr>
          <w:rFonts w:ascii="Times New Roman" w:hAnsi="Times New Roman" w:hint="eastAsia"/>
        </w:rPr>
        <w:t>c.</w:t>
      </w:r>
      <w:r w:rsidRPr="0082106D">
        <w:rPr>
          <w:rFonts w:ascii="Times New Roman" w:hAnsi="Times New Roman" w:hint="eastAsia"/>
        </w:rPr>
        <w:t>不同投标人的投标文件载明的项目管理成员为同一人；</w:t>
      </w:r>
    </w:p>
    <w:p w14:paraId="4D6E891E" w14:textId="77777777" w:rsidR="00A0258D" w:rsidRPr="0082106D" w:rsidRDefault="00000000">
      <w:pPr>
        <w:pStyle w:val="----2"/>
        <w:ind w:firstLine="420"/>
        <w:rPr>
          <w:rFonts w:ascii="Times New Roman" w:hAnsi="Times New Roman"/>
        </w:rPr>
      </w:pPr>
      <w:r w:rsidRPr="0082106D">
        <w:rPr>
          <w:rFonts w:ascii="Times New Roman" w:hAnsi="Times New Roman" w:hint="eastAsia"/>
        </w:rPr>
        <w:t>d.</w:t>
      </w:r>
      <w:r w:rsidRPr="0082106D">
        <w:rPr>
          <w:rFonts w:ascii="Times New Roman" w:hAnsi="Times New Roman" w:hint="eastAsia"/>
        </w:rPr>
        <w:t>不同投标人的投标文件异常一致或投标报价呈规律性差异；</w:t>
      </w:r>
    </w:p>
    <w:p w14:paraId="248F1D11" w14:textId="77777777" w:rsidR="00A0258D" w:rsidRPr="0082106D" w:rsidRDefault="00000000">
      <w:pPr>
        <w:pStyle w:val="----2"/>
        <w:ind w:firstLine="420"/>
        <w:rPr>
          <w:rFonts w:ascii="Times New Roman" w:hAnsi="Times New Roman"/>
        </w:rPr>
      </w:pPr>
      <w:r w:rsidRPr="0082106D">
        <w:rPr>
          <w:rFonts w:ascii="Times New Roman" w:hAnsi="Times New Roman" w:hint="eastAsia"/>
        </w:rPr>
        <w:t>e.</w:t>
      </w:r>
      <w:r w:rsidRPr="0082106D">
        <w:rPr>
          <w:rFonts w:ascii="Times New Roman" w:hAnsi="Times New Roman" w:hint="eastAsia"/>
        </w:rPr>
        <w:t>不同投标人的投标文件相互混装；</w:t>
      </w:r>
    </w:p>
    <w:p w14:paraId="215ACE80" w14:textId="77777777" w:rsidR="00A0258D" w:rsidRPr="0082106D" w:rsidRDefault="00000000">
      <w:pPr>
        <w:pStyle w:val="----2"/>
        <w:ind w:firstLine="420"/>
        <w:rPr>
          <w:rFonts w:ascii="Times New Roman" w:hAnsi="Times New Roman"/>
        </w:rPr>
      </w:pPr>
      <w:r w:rsidRPr="0082106D">
        <w:rPr>
          <w:rFonts w:ascii="Times New Roman" w:hAnsi="Times New Roman" w:hint="eastAsia"/>
        </w:rPr>
        <w:t>f.</w:t>
      </w:r>
      <w:r w:rsidRPr="0082106D">
        <w:rPr>
          <w:rFonts w:ascii="Times New Roman" w:hAnsi="Times New Roman" w:hint="eastAsia"/>
        </w:rPr>
        <w:t>不同投标人的投标保证金从同一单位或个人的账户转出。</w:t>
      </w:r>
    </w:p>
    <w:p w14:paraId="33B0B64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）有下列情形之一的，属于招标人与投标人串通投标：</w:t>
      </w:r>
    </w:p>
    <w:p w14:paraId="1D4CA678" w14:textId="77777777" w:rsidR="00A0258D" w:rsidRPr="0082106D" w:rsidRDefault="00000000">
      <w:pPr>
        <w:pStyle w:val="----2"/>
        <w:ind w:firstLine="420"/>
        <w:rPr>
          <w:rFonts w:ascii="Times New Roman" w:hAnsi="Times New Roman"/>
        </w:rPr>
      </w:pPr>
      <w:r w:rsidRPr="0082106D">
        <w:rPr>
          <w:rFonts w:ascii="Times New Roman" w:hAnsi="Times New Roman" w:hint="eastAsia"/>
        </w:rPr>
        <w:t>a.</w:t>
      </w:r>
      <w:r w:rsidRPr="0082106D">
        <w:rPr>
          <w:rFonts w:ascii="Times New Roman" w:hAnsi="Times New Roman" w:hint="eastAsia"/>
        </w:rPr>
        <w:t>招标人在开标前开启投标文件并将有关信息泄露给其他投标人；</w:t>
      </w:r>
    </w:p>
    <w:p w14:paraId="209B0EAE" w14:textId="77777777" w:rsidR="00A0258D" w:rsidRPr="0082106D" w:rsidRDefault="00000000">
      <w:pPr>
        <w:pStyle w:val="----2"/>
        <w:ind w:firstLine="420"/>
        <w:rPr>
          <w:rFonts w:ascii="Times New Roman" w:hAnsi="Times New Roman"/>
        </w:rPr>
      </w:pPr>
      <w:r w:rsidRPr="0082106D">
        <w:rPr>
          <w:rFonts w:ascii="Times New Roman" w:hAnsi="Times New Roman" w:hint="eastAsia"/>
        </w:rPr>
        <w:t>b.</w:t>
      </w:r>
      <w:r w:rsidRPr="0082106D">
        <w:rPr>
          <w:rFonts w:ascii="Times New Roman" w:hAnsi="Times New Roman" w:hint="eastAsia"/>
        </w:rPr>
        <w:t>招标人直接或间接向投标人泄露标底、评标委员会成员等信息；</w:t>
      </w:r>
    </w:p>
    <w:p w14:paraId="778EEED1" w14:textId="77777777" w:rsidR="00A0258D" w:rsidRPr="0082106D" w:rsidRDefault="00000000">
      <w:pPr>
        <w:pStyle w:val="----2"/>
        <w:ind w:firstLine="420"/>
        <w:rPr>
          <w:rFonts w:ascii="Times New Roman" w:hAnsi="Times New Roman"/>
        </w:rPr>
      </w:pPr>
      <w:r w:rsidRPr="0082106D">
        <w:rPr>
          <w:rFonts w:ascii="Times New Roman" w:hAnsi="Times New Roman" w:hint="eastAsia"/>
        </w:rPr>
        <w:t>c.</w:t>
      </w:r>
      <w:r w:rsidRPr="0082106D">
        <w:rPr>
          <w:rFonts w:ascii="Times New Roman" w:hAnsi="Times New Roman" w:hint="eastAsia"/>
        </w:rPr>
        <w:t>招标人明示或暗示投标人压低或抬高投标报价；</w:t>
      </w:r>
    </w:p>
    <w:p w14:paraId="416CBE50" w14:textId="77777777" w:rsidR="00A0258D" w:rsidRPr="0082106D" w:rsidRDefault="00000000">
      <w:pPr>
        <w:pStyle w:val="----2"/>
        <w:ind w:firstLine="420"/>
        <w:rPr>
          <w:rFonts w:ascii="Times New Roman" w:hAnsi="Times New Roman"/>
        </w:rPr>
      </w:pPr>
      <w:r w:rsidRPr="0082106D">
        <w:rPr>
          <w:rFonts w:ascii="Times New Roman" w:hAnsi="Times New Roman" w:hint="eastAsia"/>
        </w:rPr>
        <w:t>d.</w:t>
      </w:r>
      <w:r w:rsidRPr="0082106D">
        <w:rPr>
          <w:rFonts w:ascii="Times New Roman" w:hAnsi="Times New Roman" w:hint="eastAsia"/>
        </w:rPr>
        <w:t>招标人授意投标人撤换、修改投标文件；</w:t>
      </w:r>
    </w:p>
    <w:p w14:paraId="03CDDC9B" w14:textId="77777777" w:rsidR="00A0258D" w:rsidRPr="0082106D" w:rsidRDefault="00000000">
      <w:pPr>
        <w:pStyle w:val="----2"/>
        <w:ind w:firstLine="420"/>
        <w:rPr>
          <w:rFonts w:ascii="Times New Roman" w:hAnsi="Times New Roman"/>
        </w:rPr>
      </w:pPr>
      <w:r w:rsidRPr="0082106D">
        <w:rPr>
          <w:rFonts w:ascii="Times New Roman" w:hAnsi="Times New Roman" w:hint="eastAsia"/>
        </w:rPr>
        <w:t>e.</w:t>
      </w:r>
      <w:r w:rsidRPr="0082106D">
        <w:rPr>
          <w:rFonts w:ascii="Times New Roman" w:hAnsi="Times New Roman" w:hint="eastAsia"/>
        </w:rPr>
        <w:t>招标人明示或暗示投标人为特定投标人中标提供方便；</w:t>
      </w:r>
    </w:p>
    <w:p w14:paraId="0B94DC1C" w14:textId="77777777" w:rsidR="00A0258D" w:rsidRPr="0082106D" w:rsidRDefault="00000000">
      <w:pPr>
        <w:pStyle w:val="----2"/>
        <w:ind w:firstLine="420"/>
        <w:rPr>
          <w:rFonts w:ascii="Times New Roman" w:hAnsi="Times New Roman"/>
        </w:rPr>
      </w:pPr>
      <w:r w:rsidRPr="0082106D">
        <w:rPr>
          <w:rFonts w:ascii="Times New Roman" w:hAnsi="Times New Roman" w:hint="eastAsia"/>
        </w:rPr>
        <w:t>f.</w:t>
      </w:r>
      <w:r w:rsidRPr="0082106D">
        <w:rPr>
          <w:rFonts w:ascii="Times New Roman" w:hAnsi="Times New Roman" w:hint="eastAsia"/>
        </w:rPr>
        <w:t>招标人与投标人为谋求特定投标人中标而采取的其他串通行为。</w:t>
      </w:r>
    </w:p>
    <w:p w14:paraId="68CCE1AE"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）投标人有下列情形之一的，属于弄虚作假的行为：</w:t>
      </w:r>
    </w:p>
    <w:p w14:paraId="16FAC34E" w14:textId="77777777" w:rsidR="00A0258D" w:rsidRPr="0082106D" w:rsidRDefault="00000000">
      <w:pPr>
        <w:pStyle w:val="----2"/>
        <w:ind w:firstLine="420"/>
        <w:rPr>
          <w:rFonts w:ascii="Times New Roman" w:hAnsi="Times New Roman"/>
        </w:rPr>
      </w:pPr>
      <w:r w:rsidRPr="0082106D">
        <w:rPr>
          <w:rFonts w:ascii="Times New Roman" w:hAnsi="Times New Roman" w:hint="eastAsia"/>
        </w:rPr>
        <w:t>a.</w:t>
      </w:r>
      <w:r w:rsidRPr="0082106D">
        <w:rPr>
          <w:rFonts w:ascii="Times New Roman" w:hAnsi="Times New Roman" w:hint="eastAsia"/>
        </w:rPr>
        <w:t>使用通过受让或租借等方式获取的资格、资质证书投标；</w:t>
      </w:r>
    </w:p>
    <w:p w14:paraId="2D233AD0" w14:textId="77777777" w:rsidR="00A0258D" w:rsidRPr="0082106D" w:rsidRDefault="00000000">
      <w:pPr>
        <w:pStyle w:val="----2"/>
        <w:ind w:firstLine="420"/>
        <w:rPr>
          <w:rFonts w:ascii="Times New Roman" w:hAnsi="Times New Roman"/>
        </w:rPr>
      </w:pPr>
      <w:r w:rsidRPr="0082106D">
        <w:rPr>
          <w:rFonts w:ascii="Times New Roman" w:hAnsi="Times New Roman" w:hint="eastAsia"/>
        </w:rPr>
        <w:t>b.</w:t>
      </w:r>
      <w:r w:rsidRPr="0082106D">
        <w:rPr>
          <w:rFonts w:ascii="Times New Roman" w:hAnsi="Times New Roman" w:hint="eastAsia"/>
        </w:rPr>
        <w:t>使用伪造、变造的许可证件；</w:t>
      </w:r>
    </w:p>
    <w:p w14:paraId="3B940F3C" w14:textId="77777777" w:rsidR="00A0258D" w:rsidRPr="0082106D" w:rsidRDefault="00000000">
      <w:pPr>
        <w:pStyle w:val="----2"/>
        <w:ind w:firstLine="420"/>
        <w:rPr>
          <w:rFonts w:ascii="Times New Roman" w:hAnsi="Times New Roman"/>
        </w:rPr>
      </w:pPr>
      <w:r w:rsidRPr="0082106D">
        <w:rPr>
          <w:rFonts w:ascii="Times New Roman" w:hAnsi="Times New Roman" w:hint="eastAsia"/>
        </w:rPr>
        <w:t>c.</w:t>
      </w:r>
      <w:r w:rsidRPr="0082106D">
        <w:rPr>
          <w:rFonts w:ascii="Times New Roman" w:hAnsi="Times New Roman" w:hint="eastAsia"/>
        </w:rPr>
        <w:t>提供虚假的财务状况或业绩；</w:t>
      </w:r>
    </w:p>
    <w:p w14:paraId="3A194A30" w14:textId="77777777" w:rsidR="00A0258D" w:rsidRPr="0082106D" w:rsidRDefault="00000000">
      <w:pPr>
        <w:pStyle w:val="----2"/>
        <w:ind w:firstLine="420"/>
        <w:rPr>
          <w:rFonts w:ascii="Times New Roman" w:hAnsi="Times New Roman"/>
        </w:rPr>
      </w:pPr>
      <w:r w:rsidRPr="0082106D">
        <w:rPr>
          <w:rFonts w:ascii="Times New Roman" w:hAnsi="Times New Roman" w:hint="eastAsia"/>
        </w:rPr>
        <w:t>d.</w:t>
      </w:r>
      <w:r w:rsidRPr="0082106D">
        <w:rPr>
          <w:rFonts w:ascii="Times New Roman" w:hAnsi="Times New Roman" w:hint="eastAsia"/>
        </w:rPr>
        <w:t>提供虚假的项目经理或主要技术人员简历、劳动关系证明；</w:t>
      </w:r>
    </w:p>
    <w:p w14:paraId="773FE1A9" w14:textId="77777777" w:rsidR="00A0258D" w:rsidRPr="0082106D" w:rsidRDefault="00000000">
      <w:pPr>
        <w:pStyle w:val="----2"/>
        <w:ind w:firstLine="420"/>
        <w:rPr>
          <w:rFonts w:ascii="Times New Roman" w:hAnsi="Times New Roman"/>
        </w:rPr>
      </w:pPr>
      <w:r w:rsidRPr="0082106D">
        <w:rPr>
          <w:rFonts w:ascii="Times New Roman" w:hAnsi="Times New Roman" w:hint="eastAsia"/>
        </w:rPr>
        <w:t>e.</w:t>
      </w:r>
      <w:r w:rsidRPr="0082106D">
        <w:rPr>
          <w:rFonts w:ascii="Times New Roman" w:hAnsi="Times New Roman" w:hint="eastAsia"/>
        </w:rPr>
        <w:t>提供虚假的信用状况；</w:t>
      </w:r>
    </w:p>
    <w:p w14:paraId="68C10282" w14:textId="77777777" w:rsidR="00A0258D" w:rsidRPr="0082106D" w:rsidRDefault="00000000">
      <w:pPr>
        <w:pStyle w:val="----2"/>
        <w:ind w:firstLine="420"/>
        <w:rPr>
          <w:rFonts w:ascii="Times New Roman" w:hAnsi="Times New Roman"/>
        </w:rPr>
      </w:pPr>
      <w:r w:rsidRPr="0082106D">
        <w:rPr>
          <w:rFonts w:ascii="Times New Roman" w:hAnsi="Times New Roman" w:hint="eastAsia"/>
        </w:rPr>
        <w:t>f.</w:t>
      </w:r>
      <w:r w:rsidRPr="0082106D">
        <w:rPr>
          <w:rFonts w:ascii="Times New Roman" w:hAnsi="Times New Roman" w:hint="eastAsia"/>
        </w:rPr>
        <w:t>其他弄虚作假的行为。</w:t>
      </w:r>
    </w:p>
    <w:p w14:paraId="4F8A27A4" w14:textId="77777777" w:rsidR="00A0258D" w:rsidRPr="0082106D" w:rsidRDefault="00000000">
      <w:pPr>
        <w:pStyle w:val="3"/>
        <w:adjustRightInd w:val="0"/>
        <w:snapToGrid w:val="0"/>
        <w:spacing w:before="0" w:after="0" w:line="400" w:lineRule="exact"/>
        <w:rPr>
          <w:rStyle w:val="-----Char"/>
          <w:rFonts w:ascii="Times New Roman" w:hAnsi="Times New Roman"/>
          <w:b/>
          <w:bCs w:val="0"/>
          <w:color w:val="auto"/>
          <w:szCs w:val="24"/>
        </w:rPr>
      </w:pPr>
      <w:bookmarkStart w:id="486" w:name="_Toc23205"/>
      <w:r w:rsidRPr="0082106D">
        <w:rPr>
          <w:rStyle w:val="-----Char"/>
          <w:rFonts w:ascii="Times New Roman" w:hAnsi="Times New Roman" w:hint="eastAsia"/>
          <w:b/>
          <w:bCs w:val="0"/>
          <w:color w:val="auto"/>
          <w:szCs w:val="24"/>
        </w:rPr>
        <w:t xml:space="preserve">3.6 </w:t>
      </w:r>
      <w:r w:rsidRPr="0082106D">
        <w:rPr>
          <w:rStyle w:val="-----Char"/>
          <w:rFonts w:ascii="Times New Roman" w:hAnsi="Times New Roman" w:hint="eastAsia"/>
          <w:b/>
          <w:bCs w:val="0"/>
          <w:color w:val="auto"/>
          <w:szCs w:val="24"/>
        </w:rPr>
        <w:t>投标文件的澄清、说明或补正</w:t>
      </w:r>
    </w:p>
    <w:bookmarkEnd w:id="486"/>
    <w:p w14:paraId="021FA66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3.6.1 </w:t>
      </w:r>
      <w:r w:rsidRPr="0082106D">
        <w:rPr>
          <w:rFonts w:ascii="Times New Roman" w:hAnsi="Times New Roman" w:hint="eastAsia"/>
        </w:rPr>
        <w:t>在评标过程中，评标委员会可以书面形式要求投标人对投标文件中含义不明确、对同类问题表述不一致或者有明显文字和计算错误的内容作必要的澄清、说明或补正。评标委员会不接受投标人主动提出的澄清、说明或补正。</w:t>
      </w:r>
    </w:p>
    <w:p w14:paraId="13409A5D"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3.6.2 </w:t>
      </w:r>
      <w:r w:rsidRPr="0082106D">
        <w:rPr>
          <w:rFonts w:ascii="Times New Roman" w:hAnsi="Times New Roman" w:hint="eastAsia"/>
        </w:rPr>
        <w:t>澄清、说明或补正不得超出投标文件的范围且不得改变投标文件的实质性内容，并构成投标文件的组成部分。</w:t>
      </w:r>
    </w:p>
    <w:p w14:paraId="306E9171" w14:textId="77777777" w:rsidR="00A0258D" w:rsidRPr="0082106D" w:rsidRDefault="00000000">
      <w:pPr>
        <w:pStyle w:val="----2"/>
        <w:ind w:firstLine="420"/>
        <w:rPr>
          <w:rFonts w:ascii="Times New Roman" w:hAnsi="Times New Roman"/>
        </w:rPr>
      </w:pPr>
      <w:r w:rsidRPr="0082106D">
        <w:rPr>
          <w:rFonts w:ascii="Times New Roman" w:hAnsi="Times New Roman" w:hint="eastAsia"/>
        </w:rPr>
        <w:lastRenderedPageBreak/>
        <w:t xml:space="preserve">3.6.3 </w:t>
      </w:r>
      <w:r w:rsidRPr="0082106D">
        <w:rPr>
          <w:rFonts w:ascii="Times New Roman" w:hAnsi="Times New Roman" w:hint="eastAsia"/>
        </w:rPr>
        <w:t>评标委员会对投标人提交的澄清、说明或补正有疑问的，可以要求投标人进一步澄清、说明或补正。</w:t>
      </w:r>
    </w:p>
    <w:p w14:paraId="1CCE7A9D" w14:textId="77777777" w:rsidR="00A0258D" w:rsidRPr="0082106D" w:rsidRDefault="00000000">
      <w:pPr>
        <w:pStyle w:val="3"/>
        <w:adjustRightInd w:val="0"/>
        <w:snapToGrid w:val="0"/>
        <w:spacing w:before="0" w:after="0" w:line="400" w:lineRule="exact"/>
        <w:rPr>
          <w:rStyle w:val="-----Char"/>
          <w:rFonts w:ascii="Times New Roman" w:hAnsi="Times New Roman"/>
          <w:b/>
          <w:bCs w:val="0"/>
          <w:color w:val="auto"/>
          <w:szCs w:val="24"/>
        </w:rPr>
      </w:pPr>
      <w:bookmarkStart w:id="487" w:name="_Toc22346"/>
      <w:r w:rsidRPr="0082106D">
        <w:rPr>
          <w:rStyle w:val="-----Char"/>
          <w:rFonts w:ascii="Times New Roman" w:hAnsi="Times New Roman" w:hint="eastAsia"/>
          <w:b/>
          <w:bCs w:val="0"/>
          <w:color w:val="auto"/>
          <w:szCs w:val="24"/>
        </w:rPr>
        <w:t xml:space="preserve">3.7 </w:t>
      </w:r>
      <w:r w:rsidRPr="0082106D">
        <w:rPr>
          <w:rStyle w:val="-----Char"/>
          <w:rFonts w:ascii="Times New Roman" w:hAnsi="Times New Roman" w:hint="eastAsia"/>
          <w:b/>
          <w:bCs w:val="0"/>
          <w:color w:val="auto"/>
          <w:szCs w:val="24"/>
        </w:rPr>
        <w:t>评标结果</w:t>
      </w:r>
    </w:p>
    <w:bookmarkEnd w:id="487"/>
    <w:p w14:paraId="3842955A"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3.7.1 </w:t>
      </w:r>
      <w:r w:rsidRPr="0082106D">
        <w:rPr>
          <w:rFonts w:ascii="Times New Roman" w:hAnsi="Times New Roman" w:hint="eastAsia"/>
        </w:rPr>
        <w:t>评标委员会对拟推荐的中标候选人进行查询，存在投标人须知第</w:t>
      </w:r>
      <w:r w:rsidRPr="0082106D">
        <w:rPr>
          <w:rFonts w:ascii="Times New Roman" w:hAnsi="Times New Roman" w:hint="eastAsia"/>
        </w:rPr>
        <w:t>1.4.4</w:t>
      </w:r>
      <w:r w:rsidRPr="0082106D">
        <w:rPr>
          <w:rFonts w:ascii="Times New Roman" w:hAnsi="Times New Roman" w:hint="eastAsia"/>
        </w:rPr>
        <w:t>项规定情形的，不得推荐为中标候选人，查询要求如下：</w:t>
      </w:r>
    </w:p>
    <w:p w14:paraId="6D688000"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）评标委员会仅通过“国家企业信用信息公示系统”查询拟推荐中标候选人是否被列入严重违法失信名单，并将查询截图及查询结果在评标报告中予以记录；</w:t>
      </w:r>
    </w:p>
    <w:p w14:paraId="5D0365D3"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）评标委员会仅通过“信用中国”查询拟推荐中标候选人是否被列为失信被执行人、确定为重大税收违法失信主体、列入拖欠农民工工资失信联合惩戒对象名单，并将查询截图及查询结果在评标报告中予以记录；</w:t>
      </w:r>
    </w:p>
    <w:p w14:paraId="66664A2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w:t>
      </w:r>
      <w:proofErr w:type="gramStart"/>
      <w:r w:rsidRPr="0082106D">
        <w:rPr>
          <w:rFonts w:ascii="Times New Roman" w:hAnsi="Times New Roman" w:hint="eastAsia"/>
        </w:rPr>
        <w:t>其他要</w:t>
      </w:r>
      <w:proofErr w:type="gramEnd"/>
      <w:r w:rsidRPr="0082106D">
        <w:rPr>
          <w:rFonts w:ascii="Times New Roman" w:hAnsi="Times New Roman" w:hint="eastAsia"/>
        </w:rPr>
        <w:t>求见投标人须知前附表第</w:t>
      </w:r>
      <w:r w:rsidRPr="0082106D">
        <w:rPr>
          <w:rFonts w:ascii="Times New Roman" w:hAnsi="Times New Roman" w:hint="eastAsia"/>
        </w:rPr>
        <w:t>1.4.4</w:t>
      </w:r>
      <w:r w:rsidRPr="0082106D">
        <w:rPr>
          <w:rFonts w:ascii="Times New Roman" w:hAnsi="Times New Roman" w:hint="eastAsia"/>
        </w:rPr>
        <w:t>目。</w:t>
      </w:r>
    </w:p>
    <w:p w14:paraId="7D37E00E" w14:textId="77777777" w:rsidR="00A0258D" w:rsidRPr="0082106D" w:rsidRDefault="00000000">
      <w:pPr>
        <w:pStyle w:val="----2"/>
        <w:ind w:firstLine="420"/>
        <w:rPr>
          <w:rFonts w:ascii="Times New Roman" w:hAnsi="Times New Roman"/>
        </w:rPr>
      </w:pPr>
      <w:r w:rsidRPr="0082106D">
        <w:rPr>
          <w:rFonts w:ascii="Times New Roman" w:hAnsi="Times New Roman" w:hint="eastAsia"/>
        </w:rPr>
        <w:t>除第二章投标人须知前附表授权直接确定中标人外，评标委员会按照评标办法的规定推荐中标候选人，并标明排列排序。</w:t>
      </w:r>
    </w:p>
    <w:p w14:paraId="639B7F21"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3.7.2 </w:t>
      </w:r>
      <w:r w:rsidRPr="0082106D">
        <w:rPr>
          <w:rFonts w:ascii="Times New Roman" w:hAnsi="Times New Roman" w:hint="eastAsia"/>
        </w:rPr>
        <w:t>评标委员会完成评标后，应当向招标人提交评标报告。评标报告应当如实记载以下内容：</w:t>
      </w:r>
    </w:p>
    <w:p w14:paraId="5F69138A"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）基本情况和数据表；</w:t>
      </w:r>
    </w:p>
    <w:p w14:paraId="5D1F8D5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）评标委员会成员名单；</w:t>
      </w:r>
    </w:p>
    <w:p w14:paraId="1E7D43C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）开标记录；</w:t>
      </w:r>
    </w:p>
    <w:p w14:paraId="469D0919"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）符合要求的投标人一览表；</w:t>
      </w:r>
    </w:p>
    <w:p w14:paraId="1172D096"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）否决投标情况说明；</w:t>
      </w:r>
    </w:p>
    <w:p w14:paraId="7CB8CF6C"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6</w:t>
      </w:r>
      <w:r w:rsidRPr="0082106D">
        <w:rPr>
          <w:rFonts w:ascii="Times New Roman" w:hAnsi="Times New Roman" w:hint="eastAsia"/>
        </w:rPr>
        <w:t>）评标标准、评标方法或者评标因素一览表；</w:t>
      </w:r>
    </w:p>
    <w:p w14:paraId="58FA66A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7</w:t>
      </w:r>
      <w:r w:rsidRPr="0082106D">
        <w:rPr>
          <w:rFonts w:ascii="Times New Roman" w:hAnsi="Times New Roman" w:hint="eastAsia"/>
        </w:rPr>
        <w:t>）经评审的价格一览表；</w:t>
      </w:r>
    </w:p>
    <w:p w14:paraId="19402D3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8</w:t>
      </w:r>
      <w:r w:rsidRPr="0082106D">
        <w:rPr>
          <w:rFonts w:ascii="Times New Roman" w:hAnsi="Times New Roman" w:hint="eastAsia"/>
        </w:rPr>
        <w:t>）经评审的投标人排序；</w:t>
      </w:r>
    </w:p>
    <w:p w14:paraId="4E12908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9</w:t>
      </w:r>
      <w:r w:rsidRPr="0082106D">
        <w:rPr>
          <w:rFonts w:ascii="Times New Roman" w:hAnsi="Times New Roman" w:hint="eastAsia"/>
        </w:rPr>
        <w:t>）推荐的中标候选人名单与签订合同前要处理的事宜；</w:t>
      </w:r>
    </w:p>
    <w:p w14:paraId="39409D09" w14:textId="77777777" w:rsidR="00A0258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10</w:t>
      </w:r>
      <w:r w:rsidRPr="0082106D">
        <w:rPr>
          <w:rFonts w:ascii="Times New Roman" w:hAnsi="Times New Roman" w:hint="eastAsia"/>
        </w:rPr>
        <w:t>）澄清、说明事项纪要。</w:t>
      </w:r>
    </w:p>
    <w:p w14:paraId="1273BA86" w14:textId="77777777" w:rsidR="00332DBC" w:rsidRDefault="00332DBC">
      <w:pPr>
        <w:pStyle w:val="----2"/>
        <w:ind w:firstLine="420"/>
        <w:rPr>
          <w:rFonts w:ascii="Times New Roman" w:hAnsi="Times New Roman"/>
        </w:rPr>
      </w:pPr>
    </w:p>
    <w:p w14:paraId="06FD00A8" w14:textId="77777777" w:rsidR="00332DBC" w:rsidRDefault="00332DBC">
      <w:pPr>
        <w:pStyle w:val="----2"/>
        <w:ind w:firstLine="420"/>
        <w:rPr>
          <w:rFonts w:ascii="Times New Roman" w:hAnsi="Times New Roman"/>
        </w:rPr>
      </w:pPr>
    </w:p>
    <w:p w14:paraId="5B12C08E" w14:textId="77777777" w:rsidR="00332DBC" w:rsidRDefault="00332DBC">
      <w:pPr>
        <w:pStyle w:val="----2"/>
        <w:ind w:firstLine="420"/>
        <w:rPr>
          <w:rFonts w:ascii="Times New Roman" w:hAnsi="Times New Roman"/>
        </w:rPr>
      </w:pPr>
    </w:p>
    <w:p w14:paraId="22B38F52" w14:textId="77777777" w:rsidR="00332DBC" w:rsidRDefault="00332DBC">
      <w:pPr>
        <w:pStyle w:val="----2"/>
        <w:ind w:firstLine="420"/>
        <w:rPr>
          <w:rFonts w:ascii="Times New Roman" w:hAnsi="Times New Roman"/>
        </w:rPr>
      </w:pPr>
    </w:p>
    <w:p w14:paraId="2CA58B94" w14:textId="77777777" w:rsidR="00332DBC" w:rsidRDefault="00332DBC">
      <w:pPr>
        <w:pStyle w:val="----2"/>
        <w:ind w:firstLine="420"/>
        <w:rPr>
          <w:rFonts w:ascii="Times New Roman" w:hAnsi="Times New Roman"/>
        </w:rPr>
      </w:pPr>
    </w:p>
    <w:p w14:paraId="232209C3" w14:textId="77777777" w:rsidR="00332DBC" w:rsidRDefault="00332DBC">
      <w:pPr>
        <w:pStyle w:val="----2"/>
        <w:ind w:firstLine="420"/>
        <w:rPr>
          <w:rFonts w:ascii="Times New Roman" w:hAnsi="Times New Roman"/>
        </w:rPr>
      </w:pPr>
    </w:p>
    <w:p w14:paraId="2043BBE4" w14:textId="77777777" w:rsidR="00332DBC" w:rsidRDefault="00332DBC">
      <w:pPr>
        <w:pStyle w:val="----2"/>
        <w:ind w:firstLine="420"/>
        <w:rPr>
          <w:rFonts w:ascii="Times New Roman" w:hAnsi="Times New Roman"/>
        </w:rPr>
      </w:pPr>
    </w:p>
    <w:p w14:paraId="501E43A8" w14:textId="77777777" w:rsidR="00332DBC" w:rsidRDefault="00332DBC">
      <w:pPr>
        <w:pStyle w:val="----2"/>
        <w:ind w:firstLine="420"/>
        <w:rPr>
          <w:rFonts w:ascii="Times New Roman" w:hAnsi="Times New Roman"/>
        </w:rPr>
      </w:pPr>
    </w:p>
    <w:p w14:paraId="592D44E8" w14:textId="77777777" w:rsidR="00332DBC" w:rsidRDefault="00332DBC">
      <w:pPr>
        <w:pStyle w:val="----2"/>
        <w:ind w:firstLine="420"/>
        <w:rPr>
          <w:rFonts w:ascii="Times New Roman" w:hAnsi="Times New Roman"/>
        </w:rPr>
      </w:pPr>
    </w:p>
    <w:p w14:paraId="2A91044C" w14:textId="77777777" w:rsidR="00237B74" w:rsidRDefault="00237B74" w:rsidP="00237B74">
      <w:pPr>
        <w:pStyle w:val="----"/>
        <w:rPr>
          <w:rFonts w:hint="default"/>
          <w:color w:val="FF0000"/>
        </w:rPr>
      </w:pPr>
      <w:r w:rsidRPr="00237B74">
        <w:rPr>
          <w:color w:val="FF0000"/>
        </w:rPr>
        <w:lastRenderedPageBreak/>
        <w:t>第三章  评标及定标</w:t>
      </w:r>
    </w:p>
    <w:p w14:paraId="5E112DAC" w14:textId="644573A3" w:rsidR="00CC2CC6" w:rsidRDefault="00CC2CC6" w:rsidP="00237B74">
      <w:pPr>
        <w:pStyle w:val="----"/>
        <w:rPr>
          <w:rFonts w:hint="default"/>
          <w:color w:val="FF0000"/>
        </w:rPr>
      </w:pPr>
      <w:r>
        <w:rPr>
          <w:color w:val="FF0000"/>
        </w:rPr>
        <w:t>（第二种：</w:t>
      </w:r>
      <w:r w:rsidRPr="00237B74">
        <w:rPr>
          <w:color w:val="FF0000"/>
        </w:rPr>
        <w:t>经评审有效最低价法</w:t>
      </w:r>
      <w:r>
        <w:rPr>
          <w:color w:val="FF0000"/>
        </w:rPr>
        <w:t>）</w:t>
      </w:r>
    </w:p>
    <w:p w14:paraId="06FA9F7A" w14:textId="77777777" w:rsidR="00237B74" w:rsidRPr="00237B74" w:rsidRDefault="00237B74">
      <w:pPr>
        <w:pStyle w:val="----2"/>
        <w:ind w:firstLine="420"/>
        <w:rPr>
          <w:rFonts w:ascii="Times New Roman" w:hAnsi="Times New Roman"/>
        </w:rPr>
      </w:pPr>
    </w:p>
    <w:p w14:paraId="5968928D" w14:textId="77777777" w:rsidR="00332DBC" w:rsidRPr="00237B74" w:rsidRDefault="00332DBC" w:rsidP="00237B74">
      <w:pPr>
        <w:pStyle w:val="-----"/>
        <w:rPr>
          <w:rFonts w:ascii="Times New Roman" w:hAnsi="Times New Roman"/>
          <w:color w:val="auto"/>
        </w:rPr>
      </w:pPr>
      <w:r w:rsidRPr="00237B74">
        <w:rPr>
          <w:rFonts w:ascii="Times New Roman" w:hAnsi="Times New Roman" w:hint="eastAsia"/>
          <w:color w:val="auto"/>
        </w:rPr>
        <w:t>评标办法前附表</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992"/>
        <w:gridCol w:w="1984"/>
        <w:gridCol w:w="5424"/>
      </w:tblGrid>
      <w:tr w:rsidR="00332DBC" w:rsidRPr="00DF0D7B" w14:paraId="5F4790BB" w14:textId="77777777" w:rsidTr="00825FE2">
        <w:trPr>
          <w:trHeight w:val="371"/>
          <w:jc w:val="center"/>
        </w:trPr>
        <w:tc>
          <w:tcPr>
            <w:tcW w:w="953" w:type="dxa"/>
            <w:vMerge w:val="restart"/>
            <w:tcBorders>
              <w:right w:val="single" w:sz="4" w:space="0" w:color="auto"/>
            </w:tcBorders>
            <w:vAlign w:val="center"/>
          </w:tcPr>
          <w:p w14:paraId="1BCB1CD1"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5.2.</w:t>
            </w:r>
            <w:r w:rsidRPr="00DF0D7B">
              <w:rPr>
                <w:rFonts w:ascii="宋体" w:hAnsi="宋体"/>
                <w:sz w:val="21"/>
              </w:rPr>
              <w:t>1</w:t>
            </w:r>
          </w:p>
        </w:tc>
        <w:tc>
          <w:tcPr>
            <w:tcW w:w="992" w:type="dxa"/>
            <w:vMerge w:val="restart"/>
            <w:tcBorders>
              <w:right w:val="single" w:sz="4" w:space="0" w:color="auto"/>
            </w:tcBorders>
            <w:vAlign w:val="bottom"/>
          </w:tcPr>
          <w:p w14:paraId="5A1D3F7D" w14:textId="0D33649D" w:rsidR="00332DBC" w:rsidRPr="00DF0D7B" w:rsidRDefault="00332DBC" w:rsidP="00825FE2">
            <w:pPr>
              <w:tabs>
                <w:tab w:val="left" w:pos="571"/>
              </w:tabs>
              <w:spacing w:line="440" w:lineRule="exact"/>
              <w:jc w:val="center"/>
              <w:textAlignment w:val="baseline"/>
              <w:rPr>
                <w:rFonts w:ascii="宋体" w:hAnsi="宋体"/>
                <w:sz w:val="21"/>
              </w:rPr>
            </w:pPr>
            <w:r w:rsidRPr="00DF0D7B">
              <w:rPr>
                <w:rFonts w:ascii="宋体" w:hAnsi="宋体" w:hint="eastAsia"/>
                <w:color w:val="FF0000"/>
                <w:kern w:val="0"/>
                <w:sz w:val="21"/>
              </w:rPr>
              <w:t>报价</w:t>
            </w:r>
            <w:r w:rsidR="00DF0D7B" w:rsidRPr="00DF0D7B">
              <w:rPr>
                <w:rFonts w:ascii="宋体" w:hAnsi="宋体" w:hint="eastAsia"/>
                <w:color w:val="FF0000"/>
                <w:kern w:val="0"/>
                <w:sz w:val="21"/>
              </w:rPr>
              <w:t>文件</w:t>
            </w:r>
            <w:r w:rsidRPr="00DF0D7B">
              <w:rPr>
                <w:rFonts w:ascii="宋体" w:hAnsi="宋体" w:hint="eastAsia"/>
                <w:color w:val="FF0000"/>
                <w:kern w:val="0"/>
                <w:sz w:val="21"/>
              </w:rPr>
              <w:t>评审</w:t>
            </w:r>
            <w:r w:rsidRPr="00DF0D7B">
              <w:rPr>
                <w:rFonts w:ascii="宋体" w:hAnsi="宋体" w:hint="eastAsia"/>
                <w:kern w:val="0"/>
                <w:sz w:val="21"/>
              </w:rPr>
              <w:t>标准</w:t>
            </w:r>
          </w:p>
        </w:tc>
        <w:tc>
          <w:tcPr>
            <w:tcW w:w="1984" w:type="dxa"/>
            <w:vAlign w:val="center"/>
          </w:tcPr>
          <w:p w14:paraId="2F1975C7" w14:textId="77777777" w:rsidR="00332DBC" w:rsidRPr="00DF0D7B" w:rsidRDefault="00332DBC" w:rsidP="00825FE2">
            <w:pPr>
              <w:widowControl/>
              <w:spacing w:line="240" w:lineRule="exact"/>
              <w:jc w:val="center"/>
              <w:rPr>
                <w:rFonts w:ascii="宋体" w:hAnsi="宋体"/>
                <w:sz w:val="21"/>
              </w:rPr>
            </w:pPr>
            <w:r w:rsidRPr="00DF0D7B">
              <w:rPr>
                <w:rFonts w:ascii="宋体" w:hAnsi="宋体" w:hint="eastAsia"/>
                <w:kern w:val="0"/>
                <w:sz w:val="21"/>
              </w:rPr>
              <w:t>（一）投标报价</w:t>
            </w:r>
          </w:p>
        </w:tc>
        <w:tc>
          <w:tcPr>
            <w:tcW w:w="5424" w:type="dxa"/>
            <w:vAlign w:val="center"/>
          </w:tcPr>
          <w:p w14:paraId="7EC82530" w14:textId="77777777" w:rsidR="00332DBC" w:rsidRPr="00DF0D7B" w:rsidRDefault="00332DBC" w:rsidP="00825FE2">
            <w:pPr>
              <w:widowControl/>
              <w:spacing w:line="320" w:lineRule="exact"/>
              <w:rPr>
                <w:rFonts w:ascii="宋体" w:hAnsi="宋体"/>
                <w:sz w:val="21"/>
              </w:rPr>
            </w:pPr>
            <w:r w:rsidRPr="00DF0D7B">
              <w:rPr>
                <w:rFonts w:ascii="宋体" w:hAnsi="宋体" w:hint="eastAsia"/>
                <w:kern w:val="0"/>
                <w:sz w:val="21"/>
              </w:rPr>
              <w:t>符合第二章</w:t>
            </w:r>
            <w:r w:rsidRPr="00DF0D7B">
              <w:rPr>
                <w:rFonts w:ascii="宋体" w:hAnsi="宋体"/>
                <w:kern w:val="0"/>
                <w:sz w:val="21"/>
              </w:rPr>
              <w:t>“</w:t>
            </w:r>
            <w:r w:rsidRPr="00DF0D7B">
              <w:rPr>
                <w:rFonts w:ascii="宋体" w:hAnsi="宋体" w:hint="eastAsia"/>
                <w:kern w:val="0"/>
                <w:sz w:val="21"/>
              </w:rPr>
              <w:t>投标人须知</w:t>
            </w:r>
            <w:r w:rsidRPr="00DF0D7B">
              <w:rPr>
                <w:rFonts w:ascii="宋体" w:hAnsi="宋体"/>
                <w:kern w:val="0"/>
                <w:sz w:val="21"/>
              </w:rPr>
              <w:t>”</w:t>
            </w:r>
            <w:r w:rsidRPr="00DF0D7B">
              <w:rPr>
                <w:rFonts w:ascii="宋体" w:hAnsi="宋体" w:hint="eastAsia"/>
                <w:kern w:val="0"/>
                <w:sz w:val="21"/>
              </w:rPr>
              <w:t>第3</w:t>
            </w:r>
            <w:r w:rsidRPr="00DF0D7B">
              <w:rPr>
                <w:rFonts w:ascii="宋体" w:hAnsi="宋体"/>
                <w:kern w:val="0"/>
                <w:sz w:val="21"/>
              </w:rPr>
              <w:t>.</w:t>
            </w:r>
            <w:r w:rsidRPr="00DF0D7B">
              <w:rPr>
                <w:rFonts w:ascii="宋体" w:hAnsi="宋体" w:hint="eastAsia"/>
                <w:kern w:val="0"/>
                <w:sz w:val="21"/>
              </w:rPr>
              <w:t>2.3项规定且报价唯一,</w:t>
            </w:r>
            <w:r w:rsidRPr="00DF0D7B">
              <w:rPr>
                <w:rFonts w:ascii="宋体" w:hAnsi="宋体" w:hint="eastAsia"/>
                <w:sz w:val="21"/>
              </w:rPr>
              <w:t>不超过本项目规定的最高限价。</w:t>
            </w:r>
          </w:p>
        </w:tc>
      </w:tr>
      <w:tr w:rsidR="00332DBC" w:rsidRPr="00DF0D7B" w14:paraId="74CBC558" w14:textId="77777777" w:rsidTr="00825FE2">
        <w:trPr>
          <w:trHeight w:val="996"/>
          <w:jc w:val="center"/>
        </w:trPr>
        <w:tc>
          <w:tcPr>
            <w:tcW w:w="953" w:type="dxa"/>
            <w:vMerge/>
            <w:tcBorders>
              <w:right w:val="single" w:sz="4" w:space="0" w:color="auto"/>
            </w:tcBorders>
          </w:tcPr>
          <w:p w14:paraId="57883E28" w14:textId="77777777" w:rsidR="00332DBC" w:rsidRPr="00DF0D7B" w:rsidRDefault="00332DBC" w:rsidP="00825FE2">
            <w:pPr>
              <w:pStyle w:val="p0"/>
              <w:snapToGrid w:val="0"/>
              <w:spacing w:line="312" w:lineRule="auto"/>
              <w:ind w:left="140"/>
              <w:rPr>
                <w:sz w:val="21"/>
                <w:szCs w:val="21"/>
              </w:rPr>
            </w:pPr>
          </w:p>
        </w:tc>
        <w:tc>
          <w:tcPr>
            <w:tcW w:w="992" w:type="dxa"/>
            <w:vMerge/>
            <w:tcBorders>
              <w:right w:val="single" w:sz="4" w:space="0" w:color="auto"/>
            </w:tcBorders>
            <w:vAlign w:val="center"/>
          </w:tcPr>
          <w:p w14:paraId="20C577C6" w14:textId="77777777" w:rsidR="00332DBC" w:rsidRPr="00DF0D7B" w:rsidRDefault="00332DBC" w:rsidP="00825FE2">
            <w:pPr>
              <w:pStyle w:val="p0"/>
              <w:snapToGrid w:val="0"/>
              <w:spacing w:line="312" w:lineRule="auto"/>
              <w:ind w:left="140"/>
              <w:rPr>
                <w:sz w:val="21"/>
                <w:szCs w:val="21"/>
              </w:rPr>
            </w:pPr>
          </w:p>
        </w:tc>
        <w:tc>
          <w:tcPr>
            <w:tcW w:w="1984" w:type="dxa"/>
            <w:tcBorders>
              <w:left w:val="single" w:sz="4" w:space="0" w:color="auto"/>
              <w:right w:val="single" w:sz="4" w:space="0" w:color="auto"/>
            </w:tcBorders>
            <w:vAlign w:val="center"/>
          </w:tcPr>
          <w:p w14:paraId="5290A857" w14:textId="77777777" w:rsidR="00332DBC" w:rsidRPr="00DF0D7B" w:rsidRDefault="00332DBC" w:rsidP="00825FE2">
            <w:pPr>
              <w:widowControl/>
              <w:spacing w:line="240" w:lineRule="exact"/>
              <w:jc w:val="center"/>
              <w:rPr>
                <w:sz w:val="21"/>
              </w:rPr>
            </w:pPr>
            <w:r w:rsidRPr="00DF0D7B">
              <w:rPr>
                <w:rFonts w:ascii="宋体" w:hAnsi="宋体" w:hint="eastAsia"/>
                <w:kern w:val="0"/>
                <w:sz w:val="21"/>
              </w:rPr>
              <w:t>（二）已标价工程量清单</w:t>
            </w:r>
          </w:p>
        </w:tc>
        <w:tc>
          <w:tcPr>
            <w:tcW w:w="5424" w:type="dxa"/>
            <w:tcBorders>
              <w:top w:val="single" w:sz="4" w:space="0" w:color="auto"/>
              <w:left w:val="single" w:sz="4" w:space="0" w:color="auto"/>
              <w:bottom w:val="single" w:sz="4" w:space="0" w:color="auto"/>
              <w:right w:val="single" w:sz="4" w:space="0" w:color="auto"/>
            </w:tcBorders>
            <w:vAlign w:val="center"/>
          </w:tcPr>
          <w:p w14:paraId="12970167" w14:textId="77777777" w:rsidR="00332DBC" w:rsidRPr="00DF0D7B" w:rsidRDefault="00332DBC" w:rsidP="00825FE2">
            <w:pPr>
              <w:widowControl/>
              <w:spacing w:line="320" w:lineRule="exact"/>
              <w:rPr>
                <w:rFonts w:ascii="宋体" w:hAnsi="宋体"/>
                <w:kern w:val="0"/>
                <w:sz w:val="21"/>
              </w:rPr>
            </w:pPr>
            <w:r w:rsidRPr="00DF0D7B">
              <w:rPr>
                <w:rFonts w:ascii="宋体" w:hAnsi="宋体" w:hint="eastAsia"/>
                <w:kern w:val="0"/>
                <w:sz w:val="21"/>
              </w:rPr>
              <w:t>1.符合招标文件</w:t>
            </w:r>
            <w:r w:rsidRPr="00DF0D7B">
              <w:rPr>
                <w:rFonts w:ascii="宋体" w:hAnsi="宋体"/>
                <w:kern w:val="0"/>
                <w:sz w:val="21"/>
              </w:rPr>
              <w:t>“</w:t>
            </w:r>
            <w:r w:rsidRPr="00DF0D7B">
              <w:rPr>
                <w:rFonts w:ascii="宋体" w:hAnsi="宋体" w:hint="eastAsia"/>
                <w:kern w:val="0"/>
                <w:sz w:val="21"/>
              </w:rPr>
              <w:t>工程量清单</w:t>
            </w:r>
            <w:r w:rsidRPr="00DF0D7B">
              <w:rPr>
                <w:rFonts w:ascii="宋体" w:hAnsi="宋体"/>
                <w:kern w:val="0"/>
                <w:sz w:val="21"/>
              </w:rPr>
              <w:t>”</w:t>
            </w:r>
            <w:r w:rsidRPr="00DF0D7B">
              <w:rPr>
                <w:rFonts w:ascii="宋体" w:hAnsi="宋体" w:hint="eastAsia"/>
                <w:kern w:val="0"/>
                <w:sz w:val="21"/>
              </w:rPr>
              <w:t>给出的范围及数量</w:t>
            </w:r>
          </w:p>
          <w:p w14:paraId="461D8032" w14:textId="77777777" w:rsidR="00332DBC" w:rsidRPr="00DF0D7B" w:rsidRDefault="00332DBC" w:rsidP="00825FE2">
            <w:pPr>
              <w:widowControl/>
              <w:spacing w:line="320" w:lineRule="exact"/>
              <w:rPr>
                <w:rFonts w:ascii="宋体" w:hAnsi="宋体"/>
                <w:sz w:val="21"/>
              </w:rPr>
            </w:pPr>
            <w:r w:rsidRPr="00DF0D7B">
              <w:rPr>
                <w:rFonts w:ascii="宋体" w:hAnsi="宋体" w:hint="eastAsia"/>
                <w:kern w:val="0"/>
                <w:sz w:val="21"/>
              </w:rPr>
              <w:t>2.如投标人清单子目综合单价高于招标人公布的控制价中清单子目综合单价的，按恶意报价处理。</w:t>
            </w:r>
          </w:p>
        </w:tc>
      </w:tr>
      <w:tr w:rsidR="00332DBC" w:rsidRPr="00DF0D7B" w14:paraId="314B2984" w14:textId="77777777" w:rsidTr="00825FE2">
        <w:trPr>
          <w:trHeight w:val="70"/>
          <w:jc w:val="center"/>
        </w:trPr>
        <w:tc>
          <w:tcPr>
            <w:tcW w:w="953" w:type="dxa"/>
            <w:vMerge/>
            <w:tcBorders>
              <w:right w:val="single" w:sz="4" w:space="0" w:color="auto"/>
            </w:tcBorders>
          </w:tcPr>
          <w:p w14:paraId="485EB03D" w14:textId="77777777" w:rsidR="00332DBC" w:rsidRPr="00DF0D7B" w:rsidRDefault="00332DBC" w:rsidP="00825FE2">
            <w:pPr>
              <w:spacing w:line="440" w:lineRule="exact"/>
              <w:jc w:val="center"/>
              <w:textAlignment w:val="baseline"/>
              <w:rPr>
                <w:rFonts w:ascii="宋体" w:hAnsi="宋体"/>
                <w:sz w:val="21"/>
              </w:rPr>
            </w:pPr>
          </w:p>
        </w:tc>
        <w:tc>
          <w:tcPr>
            <w:tcW w:w="992" w:type="dxa"/>
            <w:vMerge/>
            <w:tcBorders>
              <w:right w:val="single" w:sz="4" w:space="0" w:color="auto"/>
            </w:tcBorders>
            <w:vAlign w:val="center"/>
          </w:tcPr>
          <w:p w14:paraId="739BE3F5" w14:textId="77777777" w:rsidR="00332DBC" w:rsidRPr="00DF0D7B" w:rsidRDefault="00332DBC" w:rsidP="00825FE2">
            <w:pPr>
              <w:spacing w:line="440" w:lineRule="exact"/>
              <w:jc w:val="center"/>
              <w:textAlignment w:val="baseline"/>
              <w:rPr>
                <w:rFonts w:ascii="宋体" w:hAnsi="宋体"/>
                <w:sz w:val="21"/>
              </w:rPr>
            </w:pPr>
          </w:p>
        </w:tc>
        <w:tc>
          <w:tcPr>
            <w:tcW w:w="1984" w:type="dxa"/>
            <w:tcBorders>
              <w:left w:val="single" w:sz="4" w:space="0" w:color="auto"/>
              <w:right w:val="single" w:sz="4" w:space="0" w:color="auto"/>
            </w:tcBorders>
            <w:vAlign w:val="center"/>
          </w:tcPr>
          <w:p w14:paraId="3E851900" w14:textId="77777777" w:rsidR="00332DBC" w:rsidRPr="00DF0D7B" w:rsidRDefault="00332DBC" w:rsidP="00825FE2">
            <w:pPr>
              <w:widowControl/>
              <w:spacing w:line="240" w:lineRule="exact"/>
              <w:jc w:val="center"/>
              <w:rPr>
                <w:rFonts w:ascii="宋体" w:hAnsi="宋体"/>
                <w:sz w:val="21"/>
              </w:rPr>
            </w:pPr>
            <w:r w:rsidRPr="00DF0D7B">
              <w:rPr>
                <w:rFonts w:ascii="宋体" w:hAnsi="宋体" w:hint="eastAsia"/>
                <w:kern w:val="0"/>
                <w:sz w:val="21"/>
              </w:rPr>
              <w:t>（三）投标报价量（价）评审</w:t>
            </w:r>
          </w:p>
        </w:tc>
        <w:tc>
          <w:tcPr>
            <w:tcW w:w="5424" w:type="dxa"/>
            <w:tcBorders>
              <w:top w:val="single" w:sz="4" w:space="0" w:color="auto"/>
              <w:left w:val="single" w:sz="4" w:space="0" w:color="auto"/>
              <w:bottom w:val="single" w:sz="4" w:space="0" w:color="auto"/>
              <w:right w:val="single" w:sz="4" w:space="0" w:color="auto"/>
            </w:tcBorders>
          </w:tcPr>
          <w:p w14:paraId="131CFD87" w14:textId="77777777" w:rsidR="00332DBC" w:rsidRPr="00DF0D7B" w:rsidRDefault="00332DBC" w:rsidP="00825FE2">
            <w:pPr>
              <w:spacing w:line="320" w:lineRule="exact"/>
              <w:rPr>
                <w:rFonts w:ascii="宋体" w:hAnsi="宋体"/>
                <w:spacing w:val="-4"/>
                <w:sz w:val="21"/>
              </w:rPr>
            </w:pPr>
            <w:r w:rsidRPr="00DF0D7B">
              <w:rPr>
                <w:rFonts w:ascii="宋体" w:hAnsi="宋体" w:hint="eastAsia"/>
                <w:sz w:val="21"/>
              </w:rPr>
              <w:t>1.</w:t>
            </w:r>
            <w:r w:rsidRPr="00DF0D7B">
              <w:rPr>
                <w:rFonts w:hint="eastAsia"/>
                <w:sz w:val="21"/>
              </w:rPr>
              <w:t>投标人清单子目综合单价不得高于招标人公布的控制价中清单子目综合单价（清单综合单价暂定价子目除外，主材暂定价子目可调整部分不得超过该子目控制价可调整部分），同时也不得低于</w:t>
            </w:r>
            <w:r w:rsidRPr="00DF0D7B">
              <w:rPr>
                <w:rFonts w:hint="eastAsia"/>
                <w:sz w:val="21"/>
              </w:rPr>
              <w:t>m</w:t>
            </w:r>
            <w:r w:rsidRPr="00DF0D7B">
              <w:rPr>
                <w:rFonts w:hint="eastAsia"/>
                <w:sz w:val="21"/>
              </w:rPr>
              <w:t>值。</w:t>
            </w:r>
            <w:r w:rsidRPr="00DF0D7B">
              <w:rPr>
                <w:rFonts w:hint="eastAsia"/>
                <w:spacing w:val="-4"/>
                <w:sz w:val="21"/>
              </w:rPr>
              <w:t xml:space="preserve"> </w:t>
            </w:r>
          </w:p>
          <w:p w14:paraId="5A36E66E" w14:textId="77777777" w:rsidR="00332DBC" w:rsidRPr="00DF0D7B" w:rsidRDefault="00332DBC" w:rsidP="00825FE2">
            <w:pPr>
              <w:spacing w:line="320" w:lineRule="exact"/>
              <w:rPr>
                <w:spacing w:val="-4"/>
                <w:sz w:val="21"/>
              </w:rPr>
            </w:pPr>
            <w:permStart w:id="1689467950" w:edGrp="everyone"/>
            <w:r w:rsidRPr="00DF0D7B">
              <w:rPr>
                <w:sz w:val="21"/>
              </w:rPr>
              <w:t>□</w:t>
            </w:r>
            <w:permEnd w:id="1689467950"/>
            <w:r w:rsidRPr="00DF0D7B">
              <w:rPr>
                <w:rFonts w:hint="eastAsia"/>
                <w:sz w:val="21"/>
              </w:rPr>
              <w:t>房建类</w:t>
            </w:r>
            <w:r w:rsidRPr="00DF0D7B">
              <w:rPr>
                <w:rFonts w:hint="eastAsia"/>
                <w:sz w:val="21"/>
              </w:rPr>
              <w:t>m</w:t>
            </w:r>
            <w:r w:rsidRPr="00DF0D7B">
              <w:rPr>
                <w:rFonts w:hint="eastAsia"/>
                <w:sz w:val="21"/>
              </w:rPr>
              <w:t>值为控制价中清单子目综合单</w:t>
            </w:r>
            <w:r w:rsidRPr="00DF0D7B">
              <w:rPr>
                <w:rFonts w:ascii="宋体" w:hAnsi="宋体" w:hint="eastAsia"/>
                <w:sz w:val="21"/>
              </w:rPr>
              <w:t>价×</w:t>
            </w:r>
            <w:r w:rsidRPr="00DF0D7B">
              <w:rPr>
                <w:rFonts w:hint="eastAsia"/>
                <w:spacing w:val="-4"/>
                <w:sz w:val="21"/>
              </w:rPr>
              <w:t>80%</w:t>
            </w:r>
            <w:r w:rsidRPr="00DF0D7B">
              <w:rPr>
                <w:rFonts w:hint="eastAsia"/>
                <w:spacing w:val="-4"/>
                <w:sz w:val="21"/>
              </w:rPr>
              <w:t>；</w:t>
            </w:r>
          </w:p>
          <w:p w14:paraId="0732E142" w14:textId="77777777" w:rsidR="00332DBC" w:rsidRPr="00DF0D7B" w:rsidRDefault="00332DBC" w:rsidP="00825FE2">
            <w:pPr>
              <w:spacing w:line="320" w:lineRule="exact"/>
              <w:rPr>
                <w:sz w:val="21"/>
              </w:rPr>
            </w:pPr>
            <w:permStart w:id="327091076" w:edGrp="everyone"/>
            <w:r w:rsidRPr="00DF0D7B">
              <w:rPr>
                <w:sz w:val="21"/>
              </w:rPr>
              <w:t>□</w:t>
            </w:r>
            <w:permEnd w:id="327091076"/>
            <w:r w:rsidRPr="00DF0D7B">
              <w:rPr>
                <w:rFonts w:hint="eastAsia"/>
                <w:sz w:val="21"/>
              </w:rPr>
              <w:t>装饰、安装类</w:t>
            </w:r>
            <w:r w:rsidRPr="00DF0D7B">
              <w:rPr>
                <w:rFonts w:hint="eastAsia"/>
                <w:sz w:val="21"/>
              </w:rPr>
              <w:t>m</w:t>
            </w:r>
            <w:r w:rsidRPr="00DF0D7B">
              <w:rPr>
                <w:rFonts w:hint="eastAsia"/>
                <w:sz w:val="21"/>
              </w:rPr>
              <w:t>值为控制价中清单子目综合单</w:t>
            </w:r>
            <w:r w:rsidRPr="00DF0D7B">
              <w:rPr>
                <w:rFonts w:ascii="宋体" w:hAnsi="宋体" w:hint="eastAsia"/>
                <w:sz w:val="21"/>
              </w:rPr>
              <w:t>价×</w:t>
            </w:r>
            <w:r w:rsidRPr="00DF0D7B">
              <w:rPr>
                <w:rFonts w:hint="eastAsia"/>
                <w:spacing w:val="-4"/>
                <w:sz w:val="21"/>
              </w:rPr>
              <w:t>7</w:t>
            </w:r>
            <w:r w:rsidRPr="00DF0D7B">
              <w:rPr>
                <w:spacing w:val="-4"/>
                <w:sz w:val="21"/>
              </w:rPr>
              <w:t>8</w:t>
            </w:r>
            <w:r w:rsidRPr="00DF0D7B">
              <w:rPr>
                <w:rFonts w:hint="eastAsia"/>
                <w:spacing w:val="-4"/>
                <w:sz w:val="21"/>
              </w:rPr>
              <w:t>%</w:t>
            </w:r>
            <w:r w:rsidRPr="00DF0D7B">
              <w:rPr>
                <w:rFonts w:hint="eastAsia"/>
                <w:sz w:val="21"/>
              </w:rPr>
              <w:t>；</w:t>
            </w:r>
          </w:p>
          <w:p w14:paraId="45F8458B" w14:textId="77777777" w:rsidR="00332DBC" w:rsidRPr="00DF0D7B" w:rsidRDefault="00332DBC" w:rsidP="00825FE2">
            <w:pPr>
              <w:spacing w:line="320" w:lineRule="exact"/>
              <w:rPr>
                <w:sz w:val="21"/>
              </w:rPr>
            </w:pPr>
            <w:permStart w:id="37498699" w:edGrp="everyone"/>
            <w:r w:rsidRPr="00DF0D7B">
              <w:rPr>
                <w:sz w:val="21"/>
              </w:rPr>
              <w:t>□</w:t>
            </w:r>
            <w:permEnd w:id="37498699"/>
            <w:r w:rsidRPr="00DF0D7B">
              <w:rPr>
                <w:rFonts w:hint="eastAsia"/>
                <w:sz w:val="21"/>
              </w:rPr>
              <w:t>市政、园林类</w:t>
            </w:r>
            <w:r w:rsidRPr="00DF0D7B">
              <w:rPr>
                <w:rFonts w:hint="eastAsia"/>
                <w:sz w:val="21"/>
              </w:rPr>
              <w:t>m</w:t>
            </w:r>
            <w:r w:rsidRPr="00DF0D7B">
              <w:rPr>
                <w:rFonts w:hint="eastAsia"/>
                <w:sz w:val="21"/>
              </w:rPr>
              <w:t>值为控制价中清单子目综合单</w:t>
            </w:r>
            <w:r w:rsidRPr="00DF0D7B">
              <w:rPr>
                <w:rFonts w:ascii="宋体" w:hAnsi="宋体" w:hint="eastAsia"/>
                <w:sz w:val="21"/>
              </w:rPr>
              <w:t>价×</w:t>
            </w:r>
            <w:r w:rsidRPr="00DF0D7B">
              <w:rPr>
                <w:rFonts w:hint="eastAsia"/>
                <w:spacing w:val="-4"/>
                <w:sz w:val="21"/>
              </w:rPr>
              <w:t>7</w:t>
            </w:r>
            <w:r w:rsidRPr="00DF0D7B">
              <w:rPr>
                <w:spacing w:val="-4"/>
                <w:sz w:val="21"/>
              </w:rPr>
              <w:t>8</w:t>
            </w:r>
            <w:r w:rsidRPr="00DF0D7B">
              <w:rPr>
                <w:rFonts w:hint="eastAsia"/>
                <w:spacing w:val="-4"/>
                <w:sz w:val="21"/>
              </w:rPr>
              <w:t>%</w:t>
            </w:r>
            <w:r w:rsidRPr="00DF0D7B">
              <w:rPr>
                <w:rFonts w:hint="eastAsia"/>
                <w:sz w:val="21"/>
              </w:rPr>
              <w:t>；</w:t>
            </w:r>
          </w:p>
          <w:p w14:paraId="6090B18C" w14:textId="77777777" w:rsidR="00332DBC" w:rsidRPr="00DF0D7B" w:rsidRDefault="00332DBC" w:rsidP="00825FE2">
            <w:pPr>
              <w:spacing w:line="320" w:lineRule="exact"/>
              <w:rPr>
                <w:sz w:val="21"/>
              </w:rPr>
            </w:pPr>
            <w:permStart w:id="1898603806" w:edGrp="everyone"/>
            <w:r w:rsidRPr="00DF0D7B">
              <w:rPr>
                <w:sz w:val="21"/>
              </w:rPr>
              <w:t>□</w:t>
            </w:r>
            <w:permEnd w:id="1898603806"/>
            <w:r w:rsidRPr="00DF0D7B">
              <w:rPr>
                <w:rFonts w:hint="eastAsia"/>
                <w:sz w:val="21"/>
              </w:rPr>
              <w:t>其他类为</w:t>
            </w:r>
            <w:r w:rsidRPr="00DF0D7B">
              <w:rPr>
                <w:rFonts w:hint="eastAsia"/>
                <w:sz w:val="21"/>
              </w:rPr>
              <w:t>m</w:t>
            </w:r>
            <w:r w:rsidRPr="00DF0D7B">
              <w:rPr>
                <w:rFonts w:hint="eastAsia"/>
                <w:sz w:val="21"/>
              </w:rPr>
              <w:t>值为控制价中清单子目综合单</w:t>
            </w:r>
            <w:r w:rsidRPr="00DF0D7B">
              <w:rPr>
                <w:rFonts w:ascii="宋体" w:hAnsi="宋体" w:hint="eastAsia"/>
                <w:sz w:val="21"/>
              </w:rPr>
              <w:t>价×</w:t>
            </w:r>
            <w:r w:rsidRPr="00DF0D7B">
              <w:rPr>
                <w:rFonts w:hint="eastAsia"/>
                <w:spacing w:val="-4"/>
                <w:sz w:val="21"/>
              </w:rPr>
              <w:t>7</w:t>
            </w:r>
            <w:r w:rsidRPr="00DF0D7B">
              <w:rPr>
                <w:spacing w:val="-4"/>
                <w:sz w:val="21"/>
              </w:rPr>
              <w:t>8</w:t>
            </w:r>
            <w:r w:rsidRPr="00DF0D7B">
              <w:rPr>
                <w:rFonts w:hint="eastAsia"/>
                <w:spacing w:val="-4"/>
                <w:sz w:val="21"/>
              </w:rPr>
              <w:t>%</w:t>
            </w:r>
            <w:r w:rsidRPr="00DF0D7B">
              <w:rPr>
                <w:rFonts w:hint="eastAsia"/>
                <w:sz w:val="21"/>
              </w:rPr>
              <w:t>；</w:t>
            </w:r>
          </w:p>
          <w:p w14:paraId="29F82FB6" w14:textId="77777777" w:rsidR="00332DBC" w:rsidRPr="00DF0D7B" w:rsidRDefault="00332DBC" w:rsidP="00825FE2">
            <w:pPr>
              <w:spacing w:line="320" w:lineRule="exact"/>
              <w:rPr>
                <w:rFonts w:ascii="宋体" w:hAnsi="宋体"/>
                <w:sz w:val="21"/>
              </w:rPr>
            </w:pPr>
            <w:r w:rsidRPr="00DF0D7B">
              <w:rPr>
                <w:rFonts w:hint="eastAsia"/>
                <w:sz w:val="21"/>
              </w:rPr>
              <w:t>否则</w:t>
            </w:r>
            <w:r w:rsidRPr="00DF0D7B">
              <w:rPr>
                <w:rFonts w:hint="eastAsia"/>
                <w:sz w:val="21"/>
              </w:rPr>
              <w:t>,</w:t>
            </w:r>
            <w:r w:rsidRPr="00DF0D7B">
              <w:rPr>
                <w:rFonts w:hint="eastAsia"/>
                <w:sz w:val="21"/>
              </w:rPr>
              <w:t>按低于成本价处理。</w:t>
            </w:r>
          </w:p>
        </w:tc>
      </w:tr>
      <w:tr w:rsidR="00332DBC" w:rsidRPr="00DF0D7B" w14:paraId="6E971F9B" w14:textId="77777777" w:rsidTr="00825FE2">
        <w:trPr>
          <w:trHeight w:val="660"/>
          <w:jc w:val="center"/>
        </w:trPr>
        <w:tc>
          <w:tcPr>
            <w:tcW w:w="953" w:type="dxa"/>
            <w:vMerge/>
            <w:tcBorders>
              <w:right w:val="single" w:sz="4" w:space="0" w:color="auto"/>
            </w:tcBorders>
          </w:tcPr>
          <w:p w14:paraId="2B8482F9" w14:textId="77777777" w:rsidR="00332DBC" w:rsidRPr="00DF0D7B" w:rsidRDefault="00332DBC" w:rsidP="00825FE2">
            <w:pPr>
              <w:spacing w:line="440" w:lineRule="exact"/>
              <w:jc w:val="center"/>
              <w:textAlignment w:val="baseline"/>
              <w:rPr>
                <w:rFonts w:ascii="宋体" w:hAnsi="宋体"/>
                <w:sz w:val="21"/>
              </w:rPr>
            </w:pPr>
          </w:p>
        </w:tc>
        <w:tc>
          <w:tcPr>
            <w:tcW w:w="992" w:type="dxa"/>
            <w:vMerge/>
            <w:tcBorders>
              <w:right w:val="single" w:sz="4" w:space="0" w:color="auto"/>
            </w:tcBorders>
          </w:tcPr>
          <w:p w14:paraId="15A15204" w14:textId="77777777" w:rsidR="00332DBC" w:rsidRPr="00DF0D7B" w:rsidRDefault="00332DBC" w:rsidP="00825FE2">
            <w:pPr>
              <w:spacing w:line="440" w:lineRule="exact"/>
              <w:jc w:val="center"/>
              <w:textAlignment w:val="baseline"/>
              <w:rPr>
                <w:rFonts w:ascii="宋体" w:hAnsi="宋体"/>
                <w:sz w:val="21"/>
              </w:rPr>
            </w:pPr>
          </w:p>
        </w:tc>
        <w:tc>
          <w:tcPr>
            <w:tcW w:w="1984" w:type="dxa"/>
            <w:tcBorders>
              <w:left w:val="single" w:sz="4" w:space="0" w:color="auto"/>
              <w:bottom w:val="single" w:sz="4" w:space="0" w:color="auto"/>
              <w:right w:val="single" w:sz="4" w:space="0" w:color="auto"/>
            </w:tcBorders>
            <w:vAlign w:val="center"/>
          </w:tcPr>
          <w:p w14:paraId="68D428D6" w14:textId="77777777" w:rsidR="00332DBC" w:rsidRPr="00DF0D7B" w:rsidRDefault="00332DBC" w:rsidP="00825FE2">
            <w:pPr>
              <w:widowControl/>
              <w:spacing w:line="320" w:lineRule="exact"/>
              <w:jc w:val="center"/>
              <w:rPr>
                <w:rFonts w:ascii="宋体" w:hAnsi="宋体"/>
                <w:sz w:val="21"/>
              </w:rPr>
            </w:pPr>
            <w:r w:rsidRPr="00DF0D7B">
              <w:rPr>
                <w:rFonts w:ascii="宋体" w:hAnsi="宋体" w:hint="eastAsia"/>
                <w:kern w:val="0"/>
                <w:sz w:val="21"/>
              </w:rPr>
              <w:t>（四）人工费评审</w:t>
            </w:r>
          </w:p>
        </w:tc>
        <w:tc>
          <w:tcPr>
            <w:tcW w:w="5424" w:type="dxa"/>
            <w:tcBorders>
              <w:top w:val="single" w:sz="4" w:space="0" w:color="auto"/>
              <w:left w:val="single" w:sz="4" w:space="0" w:color="auto"/>
              <w:bottom w:val="single" w:sz="4" w:space="0" w:color="auto"/>
              <w:right w:val="single" w:sz="4" w:space="0" w:color="auto"/>
            </w:tcBorders>
            <w:vAlign w:val="center"/>
          </w:tcPr>
          <w:p w14:paraId="2E2F7B3A" w14:textId="77777777" w:rsidR="00332DBC" w:rsidRPr="00DF0D7B" w:rsidRDefault="00332DBC" w:rsidP="00825FE2">
            <w:pPr>
              <w:widowControl/>
              <w:spacing w:line="320" w:lineRule="exact"/>
              <w:jc w:val="left"/>
              <w:rPr>
                <w:rFonts w:ascii="宋体" w:hAnsi="宋体"/>
                <w:sz w:val="21"/>
              </w:rPr>
            </w:pPr>
            <w:r w:rsidRPr="00DF0D7B">
              <w:rPr>
                <w:rFonts w:ascii="宋体" w:hAnsi="宋体" w:hint="eastAsia"/>
                <w:sz w:val="21"/>
              </w:rPr>
              <w:t>投标报价中定额总人工费低于控制价中定额人工费的90%或定额</w:t>
            </w:r>
            <w:proofErr w:type="gramStart"/>
            <w:r w:rsidRPr="00DF0D7B">
              <w:rPr>
                <w:rFonts w:ascii="宋体" w:hAnsi="宋体" w:hint="eastAsia"/>
                <w:sz w:val="21"/>
              </w:rPr>
              <w:t>总工日</w:t>
            </w:r>
            <w:proofErr w:type="gramEnd"/>
            <w:r w:rsidRPr="00DF0D7B">
              <w:rPr>
                <w:rFonts w:ascii="宋体" w:hAnsi="宋体" w:hint="eastAsia"/>
                <w:sz w:val="21"/>
              </w:rPr>
              <w:t>低于控制价中</w:t>
            </w:r>
            <w:proofErr w:type="gramStart"/>
            <w:r w:rsidRPr="00DF0D7B">
              <w:rPr>
                <w:rFonts w:ascii="宋体" w:hAnsi="宋体" w:hint="eastAsia"/>
                <w:sz w:val="21"/>
              </w:rPr>
              <w:t>总工日</w:t>
            </w:r>
            <w:proofErr w:type="gramEnd"/>
            <w:r w:rsidRPr="00DF0D7B">
              <w:rPr>
                <w:rFonts w:ascii="宋体" w:hAnsi="宋体" w:hint="eastAsia"/>
                <w:sz w:val="21"/>
              </w:rPr>
              <w:t>的90%，</w:t>
            </w:r>
            <w:r w:rsidRPr="00DF0D7B">
              <w:rPr>
                <w:rFonts w:hint="eastAsia"/>
                <w:sz w:val="21"/>
              </w:rPr>
              <w:t>按低于成本价处理。</w:t>
            </w:r>
          </w:p>
        </w:tc>
      </w:tr>
      <w:tr w:rsidR="00332DBC" w:rsidRPr="00DF0D7B" w14:paraId="125841C2" w14:textId="77777777" w:rsidTr="00825FE2">
        <w:trPr>
          <w:trHeight w:val="660"/>
          <w:jc w:val="center"/>
        </w:trPr>
        <w:tc>
          <w:tcPr>
            <w:tcW w:w="953" w:type="dxa"/>
            <w:vMerge/>
            <w:tcBorders>
              <w:right w:val="single" w:sz="4" w:space="0" w:color="auto"/>
            </w:tcBorders>
          </w:tcPr>
          <w:p w14:paraId="36A47EB6" w14:textId="77777777" w:rsidR="00332DBC" w:rsidRPr="00DF0D7B" w:rsidRDefault="00332DBC" w:rsidP="00825FE2">
            <w:pPr>
              <w:spacing w:line="440" w:lineRule="exact"/>
              <w:jc w:val="center"/>
              <w:textAlignment w:val="baseline"/>
              <w:rPr>
                <w:rFonts w:ascii="宋体" w:hAnsi="宋体"/>
                <w:sz w:val="21"/>
              </w:rPr>
            </w:pPr>
          </w:p>
        </w:tc>
        <w:tc>
          <w:tcPr>
            <w:tcW w:w="992" w:type="dxa"/>
            <w:vMerge/>
            <w:tcBorders>
              <w:right w:val="single" w:sz="4" w:space="0" w:color="auto"/>
            </w:tcBorders>
          </w:tcPr>
          <w:p w14:paraId="5F9DDA44" w14:textId="77777777" w:rsidR="00332DBC" w:rsidRPr="00DF0D7B" w:rsidRDefault="00332DBC" w:rsidP="00825FE2">
            <w:pPr>
              <w:spacing w:line="440" w:lineRule="exact"/>
              <w:jc w:val="center"/>
              <w:textAlignment w:val="baseline"/>
              <w:rPr>
                <w:rFonts w:ascii="宋体" w:hAnsi="宋体"/>
                <w:sz w:val="21"/>
              </w:rPr>
            </w:pPr>
          </w:p>
        </w:tc>
        <w:tc>
          <w:tcPr>
            <w:tcW w:w="1984" w:type="dxa"/>
            <w:vAlign w:val="center"/>
          </w:tcPr>
          <w:p w14:paraId="45CB4DDA" w14:textId="77777777" w:rsidR="00332DBC" w:rsidRPr="00DF0D7B" w:rsidRDefault="00332DBC" w:rsidP="00825FE2">
            <w:pPr>
              <w:widowControl/>
              <w:spacing w:line="320" w:lineRule="exact"/>
              <w:rPr>
                <w:rFonts w:ascii="宋体" w:hAnsi="宋体"/>
                <w:sz w:val="21"/>
              </w:rPr>
            </w:pPr>
            <w:r w:rsidRPr="00DF0D7B">
              <w:rPr>
                <w:rFonts w:ascii="宋体" w:hAnsi="宋体" w:hint="eastAsia"/>
                <w:kern w:val="0"/>
                <w:sz w:val="21"/>
              </w:rPr>
              <w:t>（五）措施费用评审</w:t>
            </w:r>
          </w:p>
        </w:tc>
        <w:tc>
          <w:tcPr>
            <w:tcW w:w="5424" w:type="dxa"/>
          </w:tcPr>
          <w:p w14:paraId="2376744C" w14:textId="77777777" w:rsidR="00332DBC" w:rsidRPr="00DF0D7B" w:rsidRDefault="00332DBC" w:rsidP="00825FE2">
            <w:pPr>
              <w:widowControl/>
              <w:spacing w:line="320" w:lineRule="exact"/>
              <w:rPr>
                <w:rFonts w:ascii="宋体" w:hAnsi="宋体"/>
                <w:sz w:val="21"/>
              </w:rPr>
            </w:pPr>
            <w:r w:rsidRPr="00DF0D7B">
              <w:rPr>
                <w:rFonts w:hint="eastAsia"/>
                <w:sz w:val="21"/>
              </w:rPr>
              <w:t>投标人的措施费用报价必须与其技术标投标文件所采用的施工方案相符，投标人的措施费用低于</w:t>
            </w:r>
            <w:r w:rsidRPr="00DF0D7B">
              <w:rPr>
                <w:sz w:val="21"/>
              </w:rPr>
              <w:t>f</w:t>
            </w:r>
            <w:r w:rsidRPr="00DF0D7B">
              <w:rPr>
                <w:rFonts w:hint="eastAsia"/>
                <w:sz w:val="21"/>
              </w:rPr>
              <w:t>值（</w:t>
            </w:r>
            <w:r w:rsidRPr="00DF0D7B">
              <w:rPr>
                <w:sz w:val="21"/>
              </w:rPr>
              <w:t>f</w:t>
            </w:r>
            <w:r w:rsidRPr="00DF0D7B">
              <w:rPr>
                <w:rFonts w:hint="eastAsia"/>
                <w:sz w:val="21"/>
              </w:rPr>
              <w:t>值</w:t>
            </w:r>
            <w:r w:rsidRPr="00DF0D7B">
              <w:rPr>
                <w:sz w:val="21"/>
              </w:rPr>
              <w:t>=</w:t>
            </w:r>
            <w:r w:rsidRPr="00DF0D7B">
              <w:rPr>
                <w:rFonts w:hint="eastAsia"/>
                <w:sz w:val="21"/>
              </w:rPr>
              <w:t>控制价中措施费</w:t>
            </w:r>
            <w:r w:rsidRPr="00DF0D7B">
              <w:rPr>
                <w:rFonts w:ascii="宋体" w:hAnsi="宋体" w:hint="eastAsia"/>
                <w:sz w:val="21"/>
              </w:rPr>
              <w:t>×85%）</w:t>
            </w:r>
            <w:r w:rsidRPr="00DF0D7B">
              <w:rPr>
                <w:rFonts w:hint="eastAsia"/>
                <w:sz w:val="21"/>
              </w:rPr>
              <w:t>，按低于成本价处理。</w:t>
            </w:r>
          </w:p>
        </w:tc>
      </w:tr>
      <w:tr w:rsidR="00332DBC" w:rsidRPr="00DF0D7B" w14:paraId="0EF0130D" w14:textId="77777777" w:rsidTr="00825FE2">
        <w:trPr>
          <w:trHeight w:val="452"/>
          <w:jc w:val="center"/>
        </w:trPr>
        <w:tc>
          <w:tcPr>
            <w:tcW w:w="953" w:type="dxa"/>
            <w:vMerge/>
            <w:tcBorders>
              <w:right w:val="single" w:sz="4" w:space="0" w:color="auto"/>
            </w:tcBorders>
          </w:tcPr>
          <w:p w14:paraId="5EDF6127" w14:textId="77777777" w:rsidR="00332DBC" w:rsidRPr="00DF0D7B" w:rsidRDefault="00332DBC" w:rsidP="00825FE2">
            <w:pPr>
              <w:spacing w:line="440" w:lineRule="exact"/>
              <w:jc w:val="center"/>
              <w:textAlignment w:val="baseline"/>
              <w:rPr>
                <w:rFonts w:ascii="宋体" w:hAnsi="宋体"/>
                <w:sz w:val="21"/>
              </w:rPr>
            </w:pPr>
          </w:p>
        </w:tc>
        <w:tc>
          <w:tcPr>
            <w:tcW w:w="992" w:type="dxa"/>
            <w:vMerge/>
            <w:tcBorders>
              <w:right w:val="single" w:sz="4" w:space="0" w:color="auto"/>
            </w:tcBorders>
          </w:tcPr>
          <w:p w14:paraId="3A9EFF6B" w14:textId="77777777" w:rsidR="00332DBC" w:rsidRPr="00DF0D7B" w:rsidRDefault="00332DBC" w:rsidP="00825FE2">
            <w:pPr>
              <w:spacing w:line="440" w:lineRule="exact"/>
              <w:jc w:val="center"/>
              <w:textAlignment w:val="baseline"/>
              <w:rPr>
                <w:rFonts w:ascii="宋体" w:hAnsi="宋体"/>
                <w:sz w:val="21"/>
              </w:rPr>
            </w:pPr>
          </w:p>
        </w:tc>
        <w:tc>
          <w:tcPr>
            <w:tcW w:w="1984" w:type="dxa"/>
            <w:vAlign w:val="center"/>
          </w:tcPr>
          <w:p w14:paraId="00B97515" w14:textId="77777777" w:rsidR="00332DBC" w:rsidRPr="00DF0D7B" w:rsidRDefault="00332DBC" w:rsidP="00825FE2">
            <w:pPr>
              <w:widowControl/>
              <w:spacing w:line="320" w:lineRule="exact"/>
              <w:jc w:val="center"/>
              <w:rPr>
                <w:rFonts w:ascii="宋体" w:hAnsi="宋体"/>
                <w:sz w:val="21"/>
              </w:rPr>
            </w:pPr>
            <w:r w:rsidRPr="00DF0D7B">
              <w:rPr>
                <w:rFonts w:ascii="宋体" w:hAnsi="宋体" w:hint="eastAsia"/>
                <w:kern w:val="0"/>
                <w:sz w:val="21"/>
              </w:rPr>
              <w:t>（六）不可竞争费评审</w:t>
            </w:r>
          </w:p>
        </w:tc>
        <w:tc>
          <w:tcPr>
            <w:tcW w:w="5424" w:type="dxa"/>
            <w:vAlign w:val="center"/>
          </w:tcPr>
          <w:p w14:paraId="65CD457F" w14:textId="77777777" w:rsidR="00332DBC" w:rsidRPr="00DF0D7B" w:rsidRDefault="00332DBC" w:rsidP="00825FE2">
            <w:pPr>
              <w:widowControl/>
              <w:spacing w:line="320" w:lineRule="exact"/>
              <w:jc w:val="left"/>
              <w:rPr>
                <w:rFonts w:ascii="宋体" w:hAnsi="宋体"/>
                <w:kern w:val="0"/>
                <w:sz w:val="21"/>
              </w:rPr>
            </w:pPr>
            <w:r w:rsidRPr="00DF0D7B">
              <w:rPr>
                <w:rFonts w:ascii="宋体" w:hAnsi="宋体" w:hint="eastAsia"/>
                <w:sz w:val="21"/>
              </w:rPr>
              <w:t>不可竞争费总额低于控制</w:t>
            </w:r>
            <w:proofErr w:type="gramStart"/>
            <w:r w:rsidRPr="00DF0D7B">
              <w:rPr>
                <w:rFonts w:ascii="宋体" w:hAnsi="宋体" w:hint="eastAsia"/>
                <w:sz w:val="21"/>
              </w:rPr>
              <w:t>价不可</w:t>
            </w:r>
            <w:proofErr w:type="gramEnd"/>
            <w:r w:rsidRPr="00DF0D7B">
              <w:rPr>
                <w:rFonts w:ascii="宋体" w:hAnsi="宋体" w:hint="eastAsia"/>
                <w:sz w:val="21"/>
              </w:rPr>
              <w:t>竞争费的90%，</w:t>
            </w:r>
            <w:r w:rsidRPr="00DF0D7B">
              <w:rPr>
                <w:rFonts w:hint="eastAsia"/>
                <w:sz w:val="21"/>
              </w:rPr>
              <w:t>按低于成本价处理，暂定</w:t>
            </w:r>
            <w:proofErr w:type="gramStart"/>
            <w:r w:rsidRPr="00DF0D7B">
              <w:rPr>
                <w:rFonts w:hint="eastAsia"/>
                <w:sz w:val="21"/>
              </w:rPr>
              <w:t>价部分</w:t>
            </w:r>
            <w:proofErr w:type="gramEnd"/>
            <w:r w:rsidRPr="00DF0D7B">
              <w:rPr>
                <w:rFonts w:hint="eastAsia"/>
                <w:sz w:val="21"/>
              </w:rPr>
              <w:t>详见控制价一览表，如有调整按无效标处理。</w:t>
            </w:r>
          </w:p>
        </w:tc>
      </w:tr>
      <w:tr w:rsidR="00332DBC" w:rsidRPr="00DF0D7B" w14:paraId="1C8832C2" w14:textId="77777777" w:rsidTr="00825FE2">
        <w:trPr>
          <w:trHeight w:val="660"/>
          <w:jc w:val="center"/>
        </w:trPr>
        <w:tc>
          <w:tcPr>
            <w:tcW w:w="953" w:type="dxa"/>
            <w:vMerge/>
            <w:tcBorders>
              <w:right w:val="single" w:sz="4" w:space="0" w:color="auto"/>
            </w:tcBorders>
          </w:tcPr>
          <w:p w14:paraId="2B17869B" w14:textId="77777777" w:rsidR="00332DBC" w:rsidRPr="00DF0D7B" w:rsidRDefault="00332DBC" w:rsidP="00825FE2">
            <w:pPr>
              <w:spacing w:line="440" w:lineRule="exact"/>
              <w:jc w:val="center"/>
              <w:textAlignment w:val="baseline"/>
              <w:rPr>
                <w:rFonts w:ascii="宋体" w:hAnsi="宋体"/>
                <w:sz w:val="21"/>
              </w:rPr>
            </w:pPr>
          </w:p>
        </w:tc>
        <w:tc>
          <w:tcPr>
            <w:tcW w:w="992" w:type="dxa"/>
            <w:vMerge/>
            <w:tcBorders>
              <w:right w:val="single" w:sz="4" w:space="0" w:color="auto"/>
            </w:tcBorders>
          </w:tcPr>
          <w:p w14:paraId="4093BA95" w14:textId="77777777" w:rsidR="00332DBC" w:rsidRPr="00DF0D7B" w:rsidRDefault="00332DBC" w:rsidP="00825FE2">
            <w:pPr>
              <w:spacing w:line="440" w:lineRule="exact"/>
              <w:jc w:val="center"/>
              <w:textAlignment w:val="baseline"/>
              <w:rPr>
                <w:rFonts w:ascii="宋体" w:hAnsi="宋体"/>
                <w:sz w:val="21"/>
              </w:rPr>
            </w:pPr>
          </w:p>
        </w:tc>
        <w:tc>
          <w:tcPr>
            <w:tcW w:w="1984" w:type="dxa"/>
            <w:vAlign w:val="center"/>
          </w:tcPr>
          <w:p w14:paraId="7E69AA89" w14:textId="77777777" w:rsidR="00332DBC" w:rsidRPr="00DF0D7B" w:rsidRDefault="00332DBC" w:rsidP="00825FE2">
            <w:pPr>
              <w:widowControl/>
              <w:spacing w:line="320" w:lineRule="exact"/>
              <w:rPr>
                <w:rFonts w:ascii="宋体" w:hAnsi="宋体"/>
                <w:sz w:val="21"/>
              </w:rPr>
            </w:pPr>
            <w:r w:rsidRPr="00DF0D7B">
              <w:rPr>
                <w:rFonts w:ascii="宋体" w:hAnsi="宋体" w:hint="eastAsia"/>
                <w:kern w:val="0"/>
                <w:sz w:val="21"/>
              </w:rPr>
              <w:t>（七）主要项  目清单综合单价评审</w:t>
            </w:r>
          </w:p>
        </w:tc>
        <w:tc>
          <w:tcPr>
            <w:tcW w:w="5424" w:type="dxa"/>
          </w:tcPr>
          <w:p w14:paraId="36C043C1" w14:textId="77777777" w:rsidR="00332DBC" w:rsidRPr="00DF0D7B" w:rsidRDefault="00332DBC" w:rsidP="00825FE2">
            <w:pPr>
              <w:widowControl/>
              <w:spacing w:line="320" w:lineRule="exact"/>
              <w:ind w:firstLineChars="100" w:firstLine="210"/>
              <w:jc w:val="left"/>
              <w:rPr>
                <w:rFonts w:ascii="宋体" w:hAnsi="宋体"/>
                <w:sz w:val="21"/>
              </w:rPr>
            </w:pPr>
            <w:r w:rsidRPr="00DF0D7B">
              <w:rPr>
                <w:rFonts w:ascii="宋体" w:hAnsi="宋体" w:hint="eastAsia"/>
                <w:sz w:val="21"/>
              </w:rPr>
              <w:t>当清单子目多于200项时，1.按</w:t>
            </w:r>
            <w:proofErr w:type="gramStart"/>
            <w:r w:rsidRPr="00DF0D7B">
              <w:rPr>
                <w:rFonts w:ascii="宋体" w:hAnsi="宋体" w:hint="eastAsia"/>
                <w:sz w:val="21"/>
              </w:rPr>
              <w:t>控制价合价</w:t>
            </w:r>
            <w:proofErr w:type="gramEnd"/>
            <w:r w:rsidRPr="00DF0D7B">
              <w:rPr>
                <w:rFonts w:ascii="宋体" w:hAnsi="宋体" w:hint="eastAsia"/>
                <w:sz w:val="21"/>
              </w:rPr>
              <w:t>由高到低清单总数的前10%，如前25%项中有1项以上（含）清单子目综合单价低于c值，或后75%项中有3项以上（含）清单子目综合单价低于c值的，按低于成本处理；2.当投标人投标总价低于a值时，在剩余清单子目中再随机抽取清单总数的10%，有4项以上（含）清单子目综合单价低于c值的，按低于成本处理。（均四舍五入取整数）</w:t>
            </w:r>
          </w:p>
          <w:p w14:paraId="08F411DE" w14:textId="77777777" w:rsidR="00332DBC" w:rsidRPr="00DF0D7B" w:rsidRDefault="00332DBC" w:rsidP="00825FE2">
            <w:pPr>
              <w:widowControl/>
              <w:spacing w:line="320" w:lineRule="exact"/>
              <w:ind w:firstLineChars="100" w:firstLine="210"/>
              <w:jc w:val="left"/>
              <w:rPr>
                <w:rFonts w:ascii="宋体" w:hAnsi="宋体"/>
                <w:sz w:val="21"/>
              </w:rPr>
            </w:pPr>
            <w:r w:rsidRPr="00DF0D7B">
              <w:rPr>
                <w:rFonts w:ascii="宋体" w:hAnsi="宋体" w:hint="eastAsia"/>
                <w:sz w:val="21"/>
              </w:rPr>
              <w:t xml:space="preserve">  当清单子目在40-200项之间时，1.按</w:t>
            </w:r>
            <w:proofErr w:type="gramStart"/>
            <w:r w:rsidRPr="00DF0D7B">
              <w:rPr>
                <w:rFonts w:ascii="宋体" w:hAnsi="宋体" w:hint="eastAsia"/>
                <w:sz w:val="21"/>
              </w:rPr>
              <w:t>控制价合价</w:t>
            </w:r>
            <w:proofErr w:type="gramEnd"/>
            <w:r w:rsidRPr="00DF0D7B">
              <w:rPr>
                <w:rFonts w:ascii="宋体" w:hAnsi="宋体" w:hint="eastAsia"/>
                <w:sz w:val="21"/>
              </w:rPr>
              <w:t>由高</w:t>
            </w:r>
            <w:proofErr w:type="gramStart"/>
            <w:r w:rsidRPr="00DF0D7B">
              <w:rPr>
                <w:rFonts w:ascii="宋体" w:hAnsi="宋体" w:hint="eastAsia"/>
                <w:sz w:val="21"/>
              </w:rPr>
              <w:t>到低取前</w:t>
            </w:r>
            <w:proofErr w:type="gramEnd"/>
            <w:r w:rsidRPr="00DF0D7B">
              <w:rPr>
                <w:rFonts w:ascii="宋体" w:hAnsi="宋体" w:hint="eastAsia"/>
                <w:sz w:val="21"/>
              </w:rPr>
              <w:t>20项，如前5项中有1项以上（含）清单子目综合单价低于c值，或后15项中有3项以上（含）清单子目综合单价低于c值的，按低于成本处理；2.当投标人投标总价低于a值时，在剩余清单子目中再随机抽</w:t>
            </w:r>
            <w:r w:rsidRPr="00DF0D7B">
              <w:rPr>
                <w:rFonts w:ascii="宋体" w:hAnsi="宋体" w:hint="eastAsia"/>
                <w:sz w:val="21"/>
              </w:rPr>
              <w:lastRenderedPageBreak/>
              <w:t>取20项，有4项以上（含）清单子目综合单价低于c值的，按低于成本处理。</w:t>
            </w:r>
          </w:p>
          <w:p w14:paraId="165E2175" w14:textId="77777777" w:rsidR="00332DBC" w:rsidRPr="00DF0D7B" w:rsidRDefault="00332DBC" w:rsidP="00825FE2">
            <w:pPr>
              <w:widowControl/>
              <w:spacing w:line="320" w:lineRule="exact"/>
              <w:ind w:firstLineChars="100" w:firstLine="210"/>
              <w:jc w:val="left"/>
              <w:rPr>
                <w:rFonts w:ascii="宋体" w:hAnsi="宋体"/>
                <w:sz w:val="21"/>
              </w:rPr>
            </w:pPr>
            <w:r w:rsidRPr="00DF0D7B">
              <w:rPr>
                <w:rFonts w:ascii="宋体" w:hAnsi="宋体" w:hint="eastAsia"/>
                <w:sz w:val="21"/>
              </w:rPr>
              <w:t xml:space="preserve">  当清单子目少于40项时，按</w:t>
            </w:r>
            <w:proofErr w:type="gramStart"/>
            <w:r w:rsidRPr="00DF0D7B">
              <w:rPr>
                <w:rFonts w:ascii="宋体" w:hAnsi="宋体" w:hint="eastAsia"/>
                <w:sz w:val="21"/>
              </w:rPr>
              <w:t>控制价合价</w:t>
            </w:r>
            <w:proofErr w:type="gramEnd"/>
            <w:r w:rsidRPr="00DF0D7B">
              <w:rPr>
                <w:rFonts w:ascii="宋体" w:hAnsi="宋体" w:hint="eastAsia"/>
                <w:sz w:val="21"/>
              </w:rPr>
              <w:t>由高到低的前5项中有1项以上（含）清单子目综合单价低于c值，按低于成本处理；剩余所有清单子目中有20%比例以上（四舍五入取整数，含本数）的清单子目综合单价低于c值，按低于成本处理。</w:t>
            </w:r>
          </w:p>
          <w:p w14:paraId="343634A3" w14:textId="77777777" w:rsidR="00332DBC" w:rsidRPr="00DF0D7B" w:rsidRDefault="00332DBC" w:rsidP="00825FE2">
            <w:pPr>
              <w:pStyle w:val="p0"/>
              <w:spacing w:line="320" w:lineRule="exact"/>
              <w:ind w:firstLine="270"/>
              <w:rPr>
                <w:sz w:val="21"/>
                <w:szCs w:val="21"/>
              </w:rPr>
            </w:pPr>
            <w:r w:rsidRPr="00DF0D7B">
              <w:rPr>
                <w:rFonts w:hint="eastAsia"/>
                <w:sz w:val="21"/>
                <w:szCs w:val="21"/>
              </w:rPr>
              <w:t xml:space="preserve"> 当清单子目少于5项时，有1项以上（含）清单子目综合单价低于c值，按低于成本处理。</w:t>
            </w:r>
          </w:p>
          <w:p w14:paraId="1E8E0E5C" w14:textId="77777777" w:rsidR="00332DBC" w:rsidRPr="00DF0D7B" w:rsidRDefault="00332DBC" w:rsidP="00825FE2">
            <w:pPr>
              <w:pStyle w:val="p0"/>
              <w:spacing w:line="320" w:lineRule="exact"/>
              <w:ind w:firstLineChars="100" w:firstLine="210"/>
              <w:rPr>
                <w:sz w:val="21"/>
                <w:szCs w:val="21"/>
              </w:rPr>
            </w:pPr>
            <w:r w:rsidRPr="00DF0D7B">
              <w:rPr>
                <w:rFonts w:hint="eastAsia"/>
                <w:sz w:val="21"/>
                <w:szCs w:val="21"/>
              </w:rPr>
              <w:t>以上合价由高到低排序时如有合价相同，则以评标系统随机排序为准。</w:t>
            </w:r>
          </w:p>
          <w:p w14:paraId="4AC99B4A" w14:textId="77777777" w:rsidR="00332DBC" w:rsidRPr="00DF0D7B" w:rsidRDefault="00332DBC" w:rsidP="00825FE2">
            <w:pPr>
              <w:pStyle w:val="p0"/>
              <w:spacing w:line="320" w:lineRule="exact"/>
              <w:ind w:firstLineChars="100" w:firstLine="211"/>
              <w:rPr>
                <w:sz w:val="21"/>
                <w:szCs w:val="21"/>
              </w:rPr>
            </w:pPr>
            <w:r w:rsidRPr="00DF0D7B">
              <w:rPr>
                <w:rFonts w:hint="eastAsia"/>
                <w:b/>
                <w:sz w:val="21"/>
                <w:szCs w:val="21"/>
              </w:rPr>
              <w:t>【投标人的综合单价异常一致，其投标将被否决，情节严重的，视为串通投标。】</w:t>
            </w:r>
          </w:p>
          <w:p w14:paraId="335744BE" w14:textId="77777777" w:rsidR="00332DBC" w:rsidRPr="00DF0D7B" w:rsidRDefault="00332DBC" w:rsidP="00825FE2">
            <w:pPr>
              <w:pStyle w:val="p0"/>
              <w:spacing w:line="320" w:lineRule="exact"/>
              <w:ind w:firstLineChars="100" w:firstLine="210"/>
              <w:rPr>
                <w:sz w:val="21"/>
                <w:szCs w:val="21"/>
              </w:rPr>
            </w:pPr>
            <w:r w:rsidRPr="00DF0D7B">
              <w:rPr>
                <w:rFonts w:hint="eastAsia"/>
                <w:sz w:val="21"/>
                <w:szCs w:val="21"/>
              </w:rPr>
              <w:t xml:space="preserve"> ①a值和c值一般按下述规定在招标文件中明确：</w:t>
            </w:r>
          </w:p>
          <w:p w14:paraId="35F50537" w14:textId="77777777" w:rsidR="00332DBC" w:rsidRPr="00DF0D7B" w:rsidRDefault="00332DBC" w:rsidP="00825FE2">
            <w:pPr>
              <w:pStyle w:val="p0"/>
              <w:spacing w:line="320" w:lineRule="exact"/>
              <w:rPr>
                <w:sz w:val="21"/>
                <w:szCs w:val="21"/>
              </w:rPr>
            </w:pPr>
            <w:r w:rsidRPr="00DF0D7B">
              <w:rPr>
                <w:rFonts w:hint="eastAsia"/>
                <w:sz w:val="21"/>
                <w:szCs w:val="21"/>
              </w:rPr>
              <w:t xml:space="preserve">   </w:t>
            </w:r>
            <w:permStart w:id="932062394" w:edGrp="everyone"/>
            <w:r w:rsidRPr="00DF0D7B">
              <w:rPr>
                <w:sz w:val="21"/>
                <w:szCs w:val="21"/>
              </w:rPr>
              <w:t>□</w:t>
            </w:r>
            <w:permEnd w:id="932062394"/>
            <w:r w:rsidRPr="00DF0D7B">
              <w:rPr>
                <w:rFonts w:hint="eastAsia"/>
                <w:sz w:val="21"/>
                <w:szCs w:val="21"/>
              </w:rPr>
              <w:t>房建类a值=（控制价</w:t>
            </w:r>
            <w:proofErr w:type="gramStart"/>
            <w:r w:rsidRPr="00DF0D7B">
              <w:rPr>
                <w:rFonts w:hint="eastAsia"/>
                <w:sz w:val="21"/>
                <w:szCs w:val="21"/>
              </w:rPr>
              <w:t>—不可</w:t>
            </w:r>
            <w:proofErr w:type="gramEnd"/>
            <w:r w:rsidRPr="00DF0D7B">
              <w:rPr>
                <w:rFonts w:hint="eastAsia"/>
                <w:sz w:val="21"/>
                <w:szCs w:val="21"/>
              </w:rPr>
              <w:t>调整费用）×90%+不可调整费用；</w:t>
            </w:r>
          </w:p>
          <w:p w14:paraId="13D5E0CE" w14:textId="77777777" w:rsidR="00332DBC" w:rsidRPr="00DF0D7B" w:rsidRDefault="00332DBC" w:rsidP="00825FE2">
            <w:pPr>
              <w:pStyle w:val="p0"/>
              <w:spacing w:line="320" w:lineRule="exact"/>
              <w:rPr>
                <w:sz w:val="21"/>
                <w:szCs w:val="21"/>
              </w:rPr>
            </w:pPr>
            <w:r w:rsidRPr="00DF0D7B">
              <w:rPr>
                <w:rFonts w:hint="eastAsia"/>
                <w:sz w:val="21"/>
                <w:szCs w:val="21"/>
              </w:rPr>
              <w:t xml:space="preserve">   </w:t>
            </w:r>
            <w:permStart w:id="248475412" w:edGrp="everyone"/>
            <w:r w:rsidRPr="00DF0D7B">
              <w:rPr>
                <w:sz w:val="21"/>
                <w:szCs w:val="21"/>
              </w:rPr>
              <w:t>□</w:t>
            </w:r>
            <w:permEnd w:id="248475412"/>
            <w:r w:rsidRPr="00DF0D7B">
              <w:rPr>
                <w:rFonts w:hint="eastAsia"/>
                <w:sz w:val="21"/>
                <w:szCs w:val="21"/>
              </w:rPr>
              <w:t>装饰、安装类a值=（控制价</w:t>
            </w:r>
            <w:proofErr w:type="gramStart"/>
            <w:r w:rsidRPr="00DF0D7B">
              <w:rPr>
                <w:rFonts w:hint="eastAsia"/>
                <w:sz w:val="21"/>
                <w:szCs w:val="21"/>
              </w:rPr>
              <w:t>—不可</w:t>
            </w:r>
            <w:proofErr w:type="gramEnd"/>
            <w:r w:rsidRPr="00DF0D7B">
              <w:rPr>
                <w:rFonts w:hint="eastAsia"/>
                <w:sz w:val="21"/>
                <w:szCs w:val="21"/>
              </w:rPr>
              <w:t>调整费用）×85%+不可调整费用；</w:t>
            </w:r>
          </w:p>
          <w:p w14:paraId="0F1DFFCD" w14:textId="77777777" w:rsidR="00332DBC" w:rsidRPr="00DF0D7B" w:rsidRDefault="00332DBC" w:rsidP="00825FE2">
            <w:pPr>
              <w:pStyle w:val="p0"/>
              <w:spacing w:line="320" w:lineRule="exact"/>
              <w:ind w:firstLineChars="100" w:firstLine="210"/>
              <w:rPr>
                <w:sz w:val="21"/>
                <w:szCs w:val="21"/>
              </w:rPr>
            </w:pPr>
            <w:r w:rsidRPr="00DF0D7B">
              <w:rPr>
                <w:rFonts w:hint="eastAsia"/>
                <w:sz w:val="21"/>
                <w:szCs w:val="21"/>
              </w:rPr>
              <w:t xml:space="preserve"> </w:t>
            </w:r>
            <w:permStart w:id="1106336058" w:edGrp="everyone"/>
            <w:r w:rsidRPr="00DF0D7B">
              <w:rPr>
                <w:sz w:val="21"/>
                <w:szCs w:val="21"/>
              </w:rPr>
              <w:t>□</w:t>
            </w:r>
            <w:permEnd w:id="1106336058"/>
            <w:r w:rsidRPr="00DF0D7B">
              <w:rPr>
                <w:rFonts w:hint="eastAsia"/>
                <w:sz w:val="21"/>
                <w:szCs w:val="21"/>
              </w:rPr>
              <w:t>市政、园林类a值=(控制价</w:t>
            </w:r>
            <w:proofErr w:type="gramStart"/>
            <w:r w:rsidRPr="00DF0D7B">
              <w:rPr>
                <w:rFonts w:hint="eastAsia"/>
                <w:sz w:val="21"/>
                <w:szCs w:val="21"/>
              </w:rPr>
              <w:t>—不可</w:t>
            </w:r>
            <w:proofErr w:type="gramEnd"/>
            <w:r w:rsidRPr="00DF0D7B">
              <w:rPr>
                <w:rFonts w:hint="eastAsia"/>
                <w:sz w:val="21"/>
                <w:szCs w:val="21"/>
              </w:rPr>
              <w:t>调整费用)×8</w:t>
            </w:r>
            <w:r w:rsidRPr="00DF0D7B">
              <w:rPr>
                <w:sz w:val="21"/>
                <w:szCs w:val="21"/>
              </w:rPr>
              <w:t>5</w:t>
            </w:r>
            <w:r w:rsidRPr="00DF0D7B">
              <w:rPr>
                <w:rFonts w:hint="eastAsia"/>
                <w:sz w:val="21"/>
                <w:szCs w:val="21"/>
              </w:rPr>
              <w:t>%+不可调整费用；</w:t>
            </w:r>
          </w:p>
          <w:p w14:paraId="0CEB2176" w14:textId="77777777" w:rsidR="00332DBC" w:rsidRPr="00DF0D7B" w:rsidRDefault="00332DBC" w:rsidP="00825FE2">
            <w:pPr>
              <w:pStyle w:val="p0"/>
              <w:spacing w:line="320" w:lineRule="exact"/>
              <w:rPr>
                <w:sz w:val="21"/>
                <w:szCs w:val="21"/>
              </w:rPr>
            </w:pPr>
            <w:r w:rsidRPr="00DF0D7B">
              <w:rPr>
                <w:rFonts w:hint="eastAsia"/>
                <w:sz w:val="21"/>
                <w:szCs w:val="21"/>
              </w:rPr>
              <w:t xml:space="preserve">   </w:t>
            </w:r>
            <w:permStart w:id="81161119" w:edGrp="everyone"/>
            <w:r w:rsidRPr="00DF0D7B">
              <w:rPr>
                <w:sz w:val="21"/>
                <w:szCs w:val="21"/>
              </w:rPr>
              <w:t>□</w:t>
            </w:r>
            <w:permEnd w:id="81161119"/>
            <w:r w:rsidRPr="00DF0D7B">
              <w:rPr>
                <w:rFonts w:hint="eastAsia"/>
                <w:sz w:val="21"/>
                <w:szCs w:val="21"/>
              </w:rPr>
              <w:t>房建类c值为基准价×88%；</w:t>
            </w:r>
          </w:p>
          <w:p w14:paraId="336F5202" w14:textId="77777777" w:rsidR="00332DBC" w:rsidRPr="00DF0D7B" w:rsidRDefault="00332DBC" w:rsidP="00825FE2">
            <w:pPr>
              <w:pStyle w:val="p0"/>
              <w:spacing w:line="320" w:lineRule="exact"/>
              <w:rPr>
                <w:sz w:val="21"/>
                <w:szCs w:val="21"/>
              </w:rPr>
            </w:pPr>
            <w:r w:rsidRPr="00DF0D7B">
              <w:rPr>
                <w:rFonts w:hint="eastAsia"/>
                <w:sz w:val="21"/>
                <w:szCs w:val="21"/>
              </w:rPr>
              <w:t xml:space="preserve">   </w:t>
            </w:r>
            <w:permStart w:id="1679503902" w:edGrp="everyone"/>
            <w:r w:rsidRPr="00DF0D7B">
              <w:rPr>
                <w:sz w:val="21"/>
                <w:szCs w:val="21"/>
              </w:rPr>
              <w:t>□</w:t>
            </w:r>
            <w:permEnd w:id="1679503902"/>
            <w:r w:rsidRPr="00DF0D7B">
              <w:rPr>
                <w:rFonts w:hint="eastAsia"/>
                <w:sz w:val="21"/>
                <w:szCs w:val="21"/>
              </w:rPr>
              <w:t>装饰、安装类c值为基准价×88%；</w:t>
            </w:r>
          </w:p>
          <w:p w14:paraId="50A9DBA9" w14:textId="77777777" w:rsidR="00332DBC" w:rsidRPr="00DF0D7B" w:rsidRDefault="00332DBC" w:rsidP="00825FE2">
            <w:pPr>
              <w:pStyle w:val="p0"/>
              <w:spacing w:line="320" w:lineRule="exact"/>
              <w:rPr>
                <w:sz w:val="21"/>
                <w:szCs w:val="21"/>
              </w:rPr>
            </w:pPr>
            <w:r w:rsidRPr="00DF0D7B">
              <w:rPr>
                <w:rFonts w:hint="eastAsia"/>
                <w:sz w:val="21"/>
                <w:szCs w:val="21"/>
              </w:rPr>
              <w:t xml:space="preserve">   </w:t>
            </w:r>
            <w:permStart w:id="1219828862" w:edGrp="everyone"/>
            <w:r w:rsidRPr="00DF0D7B">
              <w:rPr>
                <w:sz w:val="21"/>
                <w:szCs w:val="21"/>
              </w:rPr>
              <w:t>□</w:t>
            </w:r>
            <w:permEnd w:id="1219828862"/>
            <w:r w:rsidRPr="00DF0D7B">
              <w:rPr>
                <w:rFonts w:hint="eastAsia"/>
                <w:sz w:val="21"/>
                <w:szCs w:val="21"/>
              </w:rPr>
              <w:t>市政、园林类c值为基准价×8</w:t>
            </w:r>
            <w:r w:rsidRPr="00DF0D7B">
              <w:rPr>
                <w:sz w:val="21"/>
                <w:szCs w:val="21"/>
              </w:rPr>
              <w:t>5</w:t>
            </w:r>
            <w:r w:rsidRPr="00DF0D7B">
              <w:rPr>
                <w:rFonts w:hint="eastAsia"/>
                <w:sz w:val="21"/>
                <w:szCs w:val="21"/>
              </w:rPr>
              <w:t>%。</w:t>
            </w:r>
          </w:p>
          <w:p w14:paraId="1F5CC06F" w14:textId="77777777" w:rsidR="00332DBC" w:rsidRPr="00DF0D7B" w:rsidRDefault="00332DBC" w:rsidP="00825FE2">
            <w:pPr>
              <w:pStyle w:val="p0"/>
              <w:spacing w:line="320" w:lineRule="exact"/>
              <w:rPr>
                <w:sz w:val="21"/>
                <w:szCs w:val="21"/>
              </w:rPr>
            </w:pPr>
            <w:r w:rsidRPr="00DF0D7B">
              <w:rPr>
                <w:rFonts w:hint="eastAsia"/>
                <w:sz w:val="21"/>
                <w:szCs w:val="21"/>
              </w:rPr>
              <w:t>基准价=A×K+B×(1-K)</w:t>
            </w:r>
          </w:p>
          <w:p w14:paraId="444F143A" w14:textId="77777777" w:rsidR="00332DBC" w:rsidRPr="00DF0D7B" w:rsidRDefault="00332DBC" w:rsidP="00825FE2">
            <w:pPr>
              <w:pStyle w:val="p0"/>
              <w:spacing w:line="320" w:lineRule="exact"/>
              <w:rPr>
                <w:sz w:val="21"/>
                <w:szCs w:val="21"/>
              </w:rPr>
            </w:pPr>
            <w:r w:rsidRPr="00DF0D7B">
              <w:rPr>
                <w:rFonts w:hint="eastAsia"/>
                <w:sz w:val="21"/>
                <w:szCs w:val="21"/>
              </w:rPr>
              <w:t>公式中：</w:t>
            </w:r>
          </w:p>
          <w:p w14:paraId="28C7CDDD" w14:textId="77777777" w:rsidR="00332DBC" w:rsidRPr="00DF0D7B" w:rsidRDefault="00332DBC" w:rsidP="00825FE2">
            <w:pPr>
              <w:pStyle w:val="p0"/>
              <w:spacing w:line="320" w:lineRule="exact"/>
              <w:ind w:firstLine="270"/>
              <w:rPr>
                <w:sz w:val="21"/>
                <w:szCs w:val="21"/>
              </w:rPr>
            </w:pPr>
            <w:r w:rsidRPr="00DF0D7B">
              <w:rPr>
                <w:rFonts w:hint="eastAsia"/>
                <w:sz w:val="21"/>
                <w:szCs w:val="21"/>
              </w:rPr>
              <w:t>A为被抽取子目控制</w:t>
            </w:r>
            <w:proofErr w:type="gramStart"/>
            <w:r w:rsidRPr="00DF0D7B">
              <w:rPr>
                <w:rFonts w:hint="eastAsia"/>
                <w:sz w:val="21"/>
                <w:szCs w:val="21"/>
              </w:rPr>
              <w:t>价综合</w:t>
            </w:r>
            <w:proofErr w:type="gramEnd"/>
            <w:r w:rsidRPr="00DF0D7B">
              <w:rPr>
                <w:rFonts w:hint="eastAsia"/>
                <w:sz w:val="21"/>
                <w:szCs w:val="21"/>
              </w:rPr>
              <w:t>单价；</w:t>
            </w:r>
          </w:p>
          <w:p w14:paraId="14315421" w14:textId="77777777" w:rsidR="00332DBC" w:rsidRPr="00DF0D7B" w:rsidRDefault="00332DBC" w:rsidP="00825FE2">
            <w:pPr>
              <w:widowControl/>
              <w:spacing w:line="320" w:lineRule="exact"/>
              <w:rPr>
                <w:rFonts w:ascii="宋体" w:hAnsi="宋体"/>
                <w:sz w:val="21"/>
              </w:rPr>
            </w:pPr>
            <w:r w:rsidRPr="00DF0D7B">
              <w:rPr>
                <w:rFonts w:ascii="宋体" w:hAnsi="宋体" w:hint="eastAsia"/>
                <w:sz w:val="21"/>
              </w:rPr>
              <w:t xml:space="preserve">   </w:t>
            </w:r>
            <w:r w:rsidRPr="00DF0D7B">
              <w:rPr>
                <w:rFonts w:ascii="宋体" w:hAnsi="宋体"/>
                <w:sz w:val="21"/>
              </w:rPr>
              <w:t>B为通过详细评审的各投标人被抽取子目中不高于控制价D值（房建类为</w:t>
            </w:r>
            <w:r w:rsidRPr="00DF0D7B">
              <w:rPr>
                <w:rFonts w:ascii="宋体" w:hAnsi="宋体" w:hint="eastAsia"/>
                <w:sz w:val="21"/>
              </w:rPr>
              <w:t>87</w:t>
            </w:r>
            <w:r w:rsidRPr="00DF0D7B">
              <w:rPr>
                <w:rFonts w:ascii="宋体" w:hAnsi="宋体"/>
                <w:sz w:val="21"/>
              </w:rPr>
              <w:t>%，装饰、安装类为</w:t>
            </w:r>
            <w:r w:rsidRPr="00DF0D7B">
              <w:rPr>
                <w:rFonts w:ascii="宋体" w:hAnsi="宋体" w:hint="eastAsia"/>
                <w:sz w:val="21"/>
              </w:rPr>
              <w:t>8</w:t>
            </w:r>
            <w:r w:rsidRPr="00DF0D7B">
              <w:rPr>
                <w:rFonts w:ascii="宋体" w:hAnsi="宋体"/>
                <w:sz w:val="21"/>
              </w:rPr>
              <w:t xml:space="preserve">7%，市政园林类为83%）的所有单价中随机抽取； </w:t>
            </w:r>
          </w:p>
          <w:p w14:paraId="43753C59" w14:textId="77777777" w:rsidR="00332DBC" w:rsidRPr="00DF0D7B" w:rsidRDefault="00332DBC" w:rsidP="00825FE2">
            <w:pPr>
              <w:pStyle w:val="p0"/>
              <w:spacing w:line="320" w:lineRule="exact"/>
              <w:rPr>
                <w:sz w:val="21"/>
                <w:szCs w:val="21"/>
              </w:rPr>
            </w:pPr>
            <w:r w:rsidRPr="00DF0D7B">
              <w:rPr>
                <w:rFonts w:hint="eastAsia"/>
                <w:sz w:val="21"/>
                <w:szCs w:val="21"/>
              </w:rPr>
              <w:lastRenderedPageBreak/>
              <w:t xml:space="preserve">   K为随机系数，由招标人在开标现场从0.75、0.775、0.8、0.825、0.85中随机抽取一个（不管抽取子目多少，该系数仅抽取一次）</w:t>
            </w:r>
          </w:p>
          <w:p w14:paraId="0398EB51" w14:textId="77777777" w:rsidR="00332DBC" w:rsidRPr="00DF0D7B" w:rsidRDefault="00332DBC" w:rsidP="00825FE2">
            <w:pPr>
              <w:pStyle w:val="p0"/>
              <w:spacing w:line="320" w:lineRule="exact"/>
              <w:ind w:firstLine="180"/>
              <w:rPr>
                <w:sz w:val="21"/>
                <w:szCs w:val="21"/>
              </w:rPr>
            </w:pPr>
            <w:r w:rsidRPr="00DF0D7B">
              <w:rPr>
                <w:rFonts w:hint="eastAsia"/>
                <w:sz w:val="21"/>
                <w:szCs w:val="21"/>
              </w:rPr>
              <w:t>②编制招标文件时，应结合清单子目项数实际按以上规则合理表述。</w:t>
            </w:r>
          </w:p>
        </w:tc>
      </w:tr>
      <w:tr w:rsidR="00332DBC" w:rsidRPr="00DF0D7B" w14:paraId="624AE3BB" w14:textId="77777777" w:rsidTr="00825FE2">
        <w:trPr>
          <w:trHeight w:val="660"/>
          <w:jc w:val="center"/>
        </w:trPr>
        <w:tc>
          <w:tcPr>
            <w:tcW w:w="953" w:type="dxa"/>
            <w:vMerge/>
            <w:tcBorders>
              <w:right w:val="single" w:sz="4" w:space="0" w:color="auto"/>
            </w:tcBorders>
          </w:tcPr>
          <w:p w14:paraId="300FF606" w14:textId="77777777" w:rsidR="00332DBC" w:rsidRPr="00DF0D7B" w:rsidRDefault="00332DBC" w:rsidP="00825FE2">
            <w:pPr>
              <w:spacing w:line="440" w:lineRule="exact"/>
              <w:jc w:val="center"/>
              <w:textAlignment w:val="baseline"/>
              <w:rPr>
                <w:rFonts w:ascii="宋体" w:hAnsi="宋体"/>
                <w:sz w:val="21"/>
              </w:rPr>
            </w:pPr>
          </w:p>
        </w:tc>
        <w:tc>
          <w:tcPr>
            <w:tcW w:w="992" w:type="dxa"/>
            <w:vMerge/>
            <w:tcBorders>
              <w:right w:val="single" w:sz="4" w:space="0" w:color="auto"/>
            </w:tcBorders>
          </w:tcPr>
          <w:p w14:paraId="6F5E0AD6" w14:textId="77777777" w:rsidR="00332DBC" w:rsidRPr="00DF0D7B" w:rsidRDefault="00332DBC" w:rsidP="00825FE2">
            <w:pPr>
              <w:spacing w:line="440" w:lineRule="exact"/>
              <w:jc w:val="center"/>
              <w:textAlignment w:val="baseline"/>
              <w:rPr>
                <w:rFonts w:ascii="宋体" w:hAnsi="宋体"/>
                <w:sz w:val="21"/>
              </w:rPr>
            </w:pPr>
          </w:p>
        </w:tc>
        <w:tc>
          <w:tcPr>
            <w:tcW w:w="7408" w:type="dxa"/>
            <w:gridSpan w:val="2"/>
            <w:vAlign w:val="center"/>
          </w:tcPr>
          <w:p w14:paraId="05D29899" w14:textId="11DB62FB" w:rsidR="00332DBC" w:rsidRPr="00DF0D7B" w:rsidRDefault="00332DBC" w:rsidP="00825FE2">
            <w:pPr>
              <w:widowControl/>
              <w:spacing w:line="320" w:lineRule="exact"/>
              <w:rPr>
                <w:rFonts w:ascii="宋体" w:hAnsi="宋体"/>
                <w:sz w:val="21"/>
              </w:rPr>
            </w:pPr>
            <w:r w:rsidRPr="00DF0D7B">
              <w:rPr>
                <w:rFonts w:hint="eastAsia"/>
                <w:sz w:val="21"/>
              </w:rPr>
              <w:t>注：</w:t>
            </w:r>
            <w:r w:rsidRPr="00DF0D7B">
              <w:rPr>
                <w:rFonts w:hint="eastAsia"/>
                <w:sz w:val="21"/>
              </w:rPr>
              <w:t xml:space="preserve"> </w:t>
            </w:r>
            <w:r w:rsidRPr="00DF0D7B">
              <w:rPr>
                <w:rFonts w:ascii="宋体" w:hAnsi="宋体" w:hint="eastAsia"/>
                <w:sz w:val="21"/>
              </w:rPr>
              <w:t>1、上述</w:t>
            </w:r>
            <w:r w:rsidR="00DF0D7B" w:rsidRPr="00DF0D7B">
              <w:rPr>
                <w:rFonts w:ascii="宋体" w:hAnsi="宋体" w:hint="eastAsia"/>
                <w:sz w:val="21"/>
              </w:rPr>
              <w:t>报价文件</w:t>
            </w:r>
            <w:r w:rsidRPr="00DF0D7B">
              <w:rPr>
                <w:rFonts w:ascii="宋体" w:hAnsi="宋体" w:hint="eastAsia"/>
                <w:sz w:val="21"/>
              </w:rPr>
              <w:t>评审标准应按由上到下的顺序进行评审。其中：①在第</w:t>
            </w:r>
            <w:r w:rsidRPr="00DF0D7B">
              <w:rPr>
                <w:rFonts w:hint="eastAsia"/>
                <w:sz w:val="21"/>
              </w:rPr>
              <w:t>（一）至（六）</w:t>
            </w:r>
            <w:r w:rsidRPr="00DF0D7B">
              <w:rPr>
                <w:rFonts w:ascii="宋体" w:hAnsi="宋体" w:hint="eastAsia"/>
                <w:sz w:val="21"/>
              </w:rPr>
              <w:t>项评审中如有被否决投标的，该投标人不再参与剩下项评审，其投标价不参与B值随机抽取；②在第（七）项评审时，如有被否决投标的，该投标人继续参与本项评审，但仅指本项。</w:t>
            </w:r>
          </w:p>
          <w:p w14:paraId="7B34EBF0" w14:textId="54C9EBBB" w:rsidR="00332DBC" w:rsidRPr="00DF0D7B" w:rsidRDefault="00332DBC" w:rsidP="00825FE2">
            <w:pPr>
              <w:widowControl/>
              <w:spacing w:line="320" w:lineRule="exact"/>
              <w:rPr>
                <w:rFonts w:ascii="宋体" w:hAnsi="宋体"/>
                <w:sz w:val="21"/>
              </w:rPr>
            </w:pPr>
            <w:r w:rsidRPr="00DF0D7B">
              <w:rPr>
                <w:rFonts w:hint="eastAsia"/>
                <w:sz w:val="21"/>
              </w:rPr>
              <w:t xml:space="preserve">     2</w:t>
            </w:r>
            <w:r w:rsidRPr="00DF0D7B">
              <w:rPr>
                <w:rFonts w:hint="eastAsia"/>
                <w:sz w:val="21"/>
              </w:rPr>
              <w:t>、按以上程序评审至（七）主要项目清单综合单价时，剩下的投标人报价因抽取的</w:t>
            </w:r>
            <w:r w:rsidRPr="00DF0D7B">
              <w:rPr>
                <w:rFonts w:hint="eastAsia"/>
                <w:sz w:val="21"/>
              </w:rPr>
              <w:t>K</w:t>
            </w:r>
            <w:r w:rsidRPr="00DF0D7B">
              <w:rPr>
                <w:rFonts w:hint="eastAsia"/>
                <w:sz w:val="21"/>
              </w:rPr>
              <w:t>值系数评审后，如出现全部被否决投标的情形，应当将通过第（一）至（六）项的所有投标人</w:t>
            </w:r>
            <w:r w:rsidR="00DF0D7B" w:rsidRPr="00DF0D7B">
              <w:rPr>
                <w:rFonts w:hint="eastAsia"/>
                <w:sz w:val="21"/>
              </w:rPr>
              <w:t>投标</w:t>
            </w:r>
            <w:r w:rsidRPr="00DF0D7B">
              <w:rPr>
                <w:rFonts w:hint="eastAsia"/>
                <w:sz w:val="21"/>
              </w:rPr>
              <w:t>报价（简称通过投标人）按如下方式评审确定基准值：第一步，将通过投标人</w:t>
            </w:r>
            <w:r w:rsidR="00DF0D7B" w:rsidRPr="00DF0D7B">
              <w:rPr>
                <w:rFonts w:hint="eastAsia"/>
                <w:sz w:val="21"/>
              </w:rPr>
              <w:t>投标</w:t>
            </w:r>
            <w:r w:rsidRPr="00DF0D7B">
              <w:rPr>
                <w:rFonts w:hint="eastAsia"/>
                <w:sz w:val="21"/>
              </w:rPr>
              <w:t>报价进行算术平均；第二步，将大于等于第一步计算的算术平均值以上所有投标人的</w:t>
            </w:r>
            <w:r w:rsidR="00DF0D7B" w:rsidRPr="00DF0D7B">
              <w:rPr>
                <w:rFonts w:hint="eastAsia"/>
                <w:sz w:val="21"/>
              </w:rPr>
              <w:t>投标</w:t>
            </w:r>
            <w:r w:rsidRPr="00DF0D7B">
              <w:rPr>
                <w:rFonts w:hint="eastAsia"/>
                <w:sz w:val="21"/>
              </w:rPr>
              <w:t>报价进行算术平均值，并将其确定为基准值；第三步，通过投标人的</w:t>
            </w:r>
            <w:r w:rsidR="00DF0D7B" w:rsidRPr="00DF0D7B">
              <w:rPr>
                <w:rFonts w:hint="eastAsia"/>
                <w:sz w:val="21"/>
              </w:rPr>
              <w:t>投标</w:t>
            </w:r>
            <w:r w:rsidRPr="00DF0D7B">
              <w:rPr>
                <w:rFonts w:hint="eastAsia"/>
                <w:sz w:val="21"/>
              </w:rPr>
              <w:t>报价与基准值比较，</w:t>
            </w:r>
            <w:r w:rsidR="00DF0D7B" w:rsidRPr="00DF0D7B">
              <w:rPr>
                <w:rFonts w:hint="eastAsia"/>
                <w:sz w:val="21"/>
              </w:rPr>
              <w:t>投标</w:t>
            </w:r>
            <w:r w:rsidRPr="00DF0D7B">
              <w:rPr>
                <w:rFonts w:hint="eastAsia"/>
                <w:sz w:val="21"/>
              </w:rPr>
              <w:t>报价最接近的投标人为</w:t>
            </w:r>
            <w:r w:rsidRPr="00DF0D7B">
              <w:rPr>
                <w:rFonts w:ascii="宋体" w:hAnsi="宋体" w:hint="eastAsia"/>
                <w:sz w:val="21"/>
              </w:rPr>
              <w:t>通过</w:t>
            </w:r>
            <w:r w:rsidR="00DF0D7B" w:rsidRPr="00DF0D7B">
              <w:rPr>
                <w:rFonts w:ascii="宋体" w:hAnsi="宋体" w:hint="eastAsia"/>
                <w:sz w:val="21"/>
              </w:rPr>
              <w:t>报价文件</w:t>
            </w:r>
            <w:r w:rsidRPr="00DF0D7B">
              <w:rPr>
                <w:rFonts w:ascii="宋体" w:hAnsi="宋体" w:hint="eastAsia"/>
                <w:sz w:val="21"/>
              </w:rPr>
              <w:t>评审的单位。</w:t>
            </w:r>
          </w:p>
          <w:p w14:paraId="384C4588" w14:textId="315B8309" w:rsidR="00332DBC" w:rsidRPr="00DF0D7B" w:rsidRDefault="00332DBC" w:rsidP="00825FE2">
            <w:pPr>
              <w:widowControl/>
              <w:spacing w:line="320" w:lineRule="exact"/>
              <w:rPr>
                <w:rFonts w:ascii="宋体" w:hAnsi="宋体"/>
                <w:sz w:val="21"/>
              </w:rPr>
            </w:pPr>
            <w:r w:rsidRPr="00DF0D7B">
              <w:rPr>
                <w:rFonts w:ascii="宋体" w:hAnsi="宋体" w:hint="eastAsia"/>
                <w:sz w:val="21"/>
              </w:rPr>
              <w:t xml:space="preserve"> </w:t>
            </w:r>
            <w:r w:rsidRPr="00DF0D7B">
              <w:rPr>
                <w:rFonts w:ascii="宋体" w:hAnsi="宋体"/>
                <w:sz w:val="21"/>
              </w:rPr>
              <w:t xml:space="preserve">    3</w:t>
            </w:r>
            <w:r w:rsidRPr="00DF0D7B">
              <w:rPr>
                <w:rFonts w:ascii="宋体" w:hAnsi="宋体" w:hint="eastAsia"/>
                <w:sz w:val="21"/>
              </w:rPr>
              <w:t>、</w:t>
            </w:r>
            <w:r w:rsidR="00DF0D7B" w:rsidRPr="00DF0D7B">
              <w:rPr>
                <w:rFonts w:ascii="宋体" w:hAnsi="宋体" w:hint="eastAsia"/>
                <w:kern w:val="0"/>
                <w:sz w:val="21"/>
              </w:rPr>
              <w:t>报价文件</w:t>
            </w:r>
            <w:r w:rsidRPr="00DF0D7B">
              <w:rPr>
                <w:rFonts w:ascii="宋体" w:hAnsi="宋体" w:hint="eastAsia"/>
                <w:kern w:val="0"/>
                <w:sz w:val="21"/>
              </w:rPr>
              <w:t>评审过程中</w:t>
            </w:r>
            <w:r w:rsidRPr="00DF0D7B">
              <w:rPr>
                <w:rFonts w:ascii="宋体" w:hAnsi="宋体" w:hint="eastAsia"/>
                <w:sz w:val="21"/>
              </w:rPr>
              <w:t>不可调整费用均含税。</w:t>
            </w:r>
          </w:p>
          <w:p w14:paraId="6114493F" w14:textId="77777777" w:rsidR="00332DBC" w:rsidRPr="00DF0D7B" w:rsidRDefault="00332DBC" w:rsidP="00825FE2">
            <w:pPr>
              <w:widowControl/>
              <w:spacing w:line="320" w:lineRule="exact"/>
              <w:ind w:firstLineChars="200" w:firstLine="420"/>
              <w:rPr>
                <w:sz w:val="21"/>
              </w:rPr>
            </w:pPr>
            <w:r w:rsidRPr="00DF0D7B">
              <w:rPr>
                <w:rFonts w:ascii="宋体" w:hAnsi="宋体"/>
                <w:sz w:val="21"/>
              </w:rPr>
              <w:t>4</w:t>
            </w:r>
            <w:r w:rsidRPr="00DF0D7B">
              <w:rPr>
                <w:rFonts w:ascii="宋体" w:hAnsi="宋体" w:hint="eastAsia"/>
                <w:sz w:val="21"/>
              </w:rPr>
              <w:t>、上述所有过程中的计算结果均保留小数点后四位，小数点后第五位“四舍五入”，即**.****元。</w:t>
            </w:r>
          </w:p>
        </w:tc>
      </w:tr>
    </w:tbl>
    <w:p w14:paraId="6E0F61B6" w14:textId="77777777" w:rsidR="00332DBC" w:rsidRPr="00DF0D7B" w:rsidRDefault="00332DBC" w:rsidP="00332DBC">
      <w:pPr>
        <w:tabs>
          <w:tab w:val="center" w:pos="4705"/>
        </w:tabs>
        <w:rPr>
          <w:rFonts w:ascii="黑体" w:eastAsia="黑体"/>
          <w:sz w:val="21"/>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41"/>
        <w:gridCol w:w="839"/>
        <w:gridCol w:w="1145"/>
        <w:gridCol w:w="5431"/>
      </w:tblGrid>
      <w:tr w:rsidR="00332DBC" w:rsidRPr="00DF0D7B" w14:paraId="3A3EA438" w14:textId="77777777" w:rsidTr="00825FE2">
        <w:trPr>
          <w:trHeight w:val="463"/>
          <w:jc w:val="center"/>
        </w:trPr>
        <w:tc>
          <w:tcPr>
            <w:tcW w:w="1945" w:type="dxa"/>
            <w:gridSpan w:val="2"/>
            <w:vAlign w:val="center"/>
          </w:tcPr>
          <w:p w14:paraId="5F2468B8" w14:textId="77777777" w:rsidR="00332DBC" w:rsidRPr="00DF0D7B" w:rsidRDefault="00332DBC" w:rsidP="00825FE2">
            <w:pPr>
              <w:jc w:val="center"/>
              <w:rPr>
                <w:rFonts w:ascii="宋体" w:hAnsi="宋体"/>
                <w:sz w:val="21"/>
              </w:rPr>
            </w:pPr>
            <w:r w:rsidRPr="00DF0D7B">
              <w:rPr>
                <w:rFonts w:ascii="宋体" w:hAnsi="宋体" w:hint="eastAsia"/>
                <w:sz w:val="21"/>
              </w:rPr>
              <w:t>条款号</w:t>
            </w:r>
          </w:p>
        </w:tc>
        <w:tc>
          <w:tcPr>
            <w:tcW w:w="1984" w:type="dxa"/>
            <w:gridSpan w:val="2"/>
            <w:vAlign w:val="center"/>
          </w:tcPr>
          <w:p w14:paraId="12D24060" w14:textId="77777777" w:rsidR="00332DBC" w:rsidRPr="00DF0D7B" w:rsidRDefault="00332DBC" w:rsidP="00825FE2">
            <w:pPr>
              <w:jc w:val="center"/>
              <w:rPr>
                <w:rFonts w:ascii="宋体" w:hAnsi="宋体"/>
                <w:sz w:val="21"/>
              </w:rPr>
            </w:pPr>
            <w:r w:rsidRPr="00DF0D7B">
              <w:rPr>
                <w:rFonts w:ascii="宋体" w:hAnsi="宋体" w:hint="eastAsia"/>
                <w:sz w:val="21"/>
              </w:rPr>
              <w:t>评审因素</w:t>
            </w:r>
          </w:p>
        </w:tc>
        <w:tc>
          <w:tcPr>
            <w:tcW w:w="5431" w:type="dxa"/>
            <w:vAlign w:val="center"/>
          </w:tcPr>
          <w:p w14:paraId="26FC5B13" w14:textId="77777777" w:rsidR="00332DBC" w:rsidRPr="00DF0D7B" w:rsidRDefault="00332DBC" w:rsidP="00825FE2">
            <w:pPr>
              <w:jc w:val="center"/>
              <w:rPr>
                <w:rFonts w:ascii="宋体" w:hAnsi="宋体"/>
                <w:sz w:val="21"/>
              </w:rPr>
            </w:pPr>
            <w:r w:rsidRPr="00DF0D7B">
              <w:rPr>
                <w:rFonts w:ascii="宋体" w:hAnsi="宋体" w:hint="eastAsia"/>
                <w:sz w:val="21"/>
              </w:rPr>
              <w:t>评审标准</w:t>
            </w:r>
          </w:p>
        </w:tc>
      </w:tr>
      <w:tr w:rsidR="00332DBC" w:rsidRPr="00DF0D7B" w14:paraId="57B16AB9" w14:textId="77777777" w:rsidTr="00825FE2">
        <w:trPr>
          <w:trHeight w:val="300"/>
          <w:jc w:val="center"/>
        </w:trPr>
        <w:tc>
          <w:tcPr>
            <w:tcW w:w="704" w:type="dxa"/>
            <w:vMerge w:val="restart"/>
            <w:vAlign w:val="center"/>
          </w:tcPr>
          <w:p w14:paraId="102EDAA7" w14:textId="77777777" w:rsidR="00332DBC" w:rsidRPr="00DF0D7B" w:rsidRDefault="00332DBC" w:rsidP="00825FE2">
            <w:pPr>
              <w:jc w:val="center"/>
              <w:rPr>
                <w:rFonts w:ascii="宋体" w:hAnsi="宋体"/>
                <w:sz w:val="21"/>
              </w:rPr>
            </w:pPr>
            <w:r w:rsidRPr="00DF0D7B">
              <w:rPr>
                <w:rFonts w:ascii="宋体" w:hAnsi="宋体" w:hint="eastAsia"/>
                <w:sz w:val="21"/>
              </w:rPr>
              <w:t>5.2.</w:t>
            </w:r>
            <w:r w:rsidRPr="00DF0D7B">
              <w:rPr>
                <w:rFonts w:ascii="宋体" w:hAnsi="宋体"/>
                <w:sz w:val="21"/>
              </w:rPr>
              <w:t>2</w:t>
            </w:r>
            <w:r w:rsidRPr="00DF0D7B">
              <w:rPr>
                <w:rFonts w:ascii="宋体" w:hAnsi="宋体" w:hint="eastAsia"/>
                <w:sz w:val="21"/>
              </w:rPr>
              <w:t>.1</w:t>
            </w:r>
          </w:p>
        </w:tc>
        <w:tc>
          <w:tcPr>
            <w:tcW w:w="1241" w:type="dxa"/>
            <w:vMerge w:val="restart"/>
            <w:vAlign w:val="center"/>
          </w:tcPr>
          <w:p w14:paraId="7086F821" w14:textId="77777777" w:rsidR="00332DBC" w:rsidRPr="00DF0D7B" w:rsidRDefault="00332DBC" w:rsidP="00825FE2">
            <w:pPr>
              <w:jc w:val="center"/>
              <w:rPr>
                <w:rFonts w:ascii="宋体" w:hAnsi="宋体"/>
                <w:sz w:val="21"/>
              </w:rPr>
            </w:pPr>
            <w:r w:rsidRPr="00DF0D7B">
              <w:rPr>
                <w:rFonts w:ascii="宋体" w:hAnsi="宋体" w:hint="eastAsia"/>
                <w:sz w:val="21"/>
              </w:rPr>
              <w:t>形式评</w:t>
            </w:r>
          </w:p>
          <w:p w14:paraId="04EA046D" w14:textId="77777777" w:rsidR="00332DBC" w:rsidRPr="00DF0D7B" w:rsidRDefault="00332DBC" w:rsidP="00825FE2">
            <w:pPr>
              <w:jc w:val="center"/>
              <w:rPr>
                <w:rFonts w:ascii="宋体" w:hAnsi="宋体"/>
                <w:sz w:val="21"/>
              </w:rPr>
            </w:pPr>
            <w:proofErr w:type="gramStart"/>
            <w:r w:rsidRPr="00DF0D7B">
              <w:rPr>
                <w:rFonts w:ascii="宋体" w:hAnsi="宋体" w:hint="eastAsia"/>
                <w:sz w:val="21"/>
              </w:rPr>
              <w:t>审标准</w:t>
            </w:r>
            <w:proofErr w:type="gramEnd"/>
          </w:p>
        </w:tc>
        <w:tc>
          <w:tcPr>
            <w:tcW w:w="1984" w:type="dxa"/>
            <w:gridSpan w:val="2"/>
          </w:tcPr>
          <w:p w14:paraId="20B87595" w14:textId="77777777" w:rsidR="00332DBC" w:rsidRPr="00DF0D7B" w:rsidRDefault="00332DBC" w:rsidP="00825FE2">
            <w:pPr>
              <w:spacing w:line="360" w:lineRule="auto"/>
              <w:ind w:firstLineChars="200" w:firstLine="420"/>
              <w:rPr>
                <w:rFonts w:ascii="宋体" w:hAnsi="宋体"/>
                <w:sz w:val="21"/>
              </w:rPr>
            </w:pPr>
            <w:r w:rsidRPr="00DF0D7B">
              <w:rPr>
                <w:rFonts w:ascii="宋体" w:hAnsi="宋体" w:hint="eastAsia"/>
                <w:sz w:val="21"/>
              </w:rPr>
              <w:t>投标人名称</w:t>
            </w:r>
          </w:p>
        </w:tc>
        <w:tc>
          <w:tcPr>
            <w:tcW w:w="5431" w:type="dxa"/>
          </w:tcPr>
          <w:p w14:paraId="5F83A081" w14:textId="77777777" w:rsidR="00332DBC" w:rsidRPr="00DF0D7B" w:rsidRDefault="00332DBC" w:rsidP="00825FE2">
            <w:pPr>
              <w:spacing w:line="360" w:lineRule="auto"/>
              <w:rPr>
                <w:rFonts w:ascii="宋体" w:hAnsi="宋体"/>
                <w:sz w:val="21"/>
              </w:rPr>
            </w:pPr>
            <w:r w:rsidRPr="00DF0D7B">
              <w:rPr>
                <w:rFonts w:ascii="宋体" w:hAnsi="宋体" w:hint="eastAsia"/>
                <w:sz w:val="21"/>
              </w:rPr>
              <w:t>与营业执照、资质证书、安全生产许可证一致</w:t>
            </w:r>
          </w:p>
        </w:tc>
      </w:tr>
      <w:tr w:rsidR="00332DBC" w:rsidRPr="00DF0D7B" w14:paraId="3A118065" w14:textId="77777777" w:rsidTr="00825FE2">
        <w:trPr>
          <w:trHeight w:val="451"/>
          <w:jc w:val="center"/>
        </w:trPr>
        <w:tc>
          <w:tcPr>
            <w:tcW w:w="704" w:type="dxa"/>
            <w:vMerge/>
          </w:tcPr>
          <w:p w14:paraId="4C5830B2" w14:textId="77777777" w:rsidR="00332DBC" w:rsidRPr="00DF0D7B" w:rsidRDefault="00332DBC" w:rsidP="00825FE2">
            <w:pPr>
              <w:rPr>
                <w:rFonts w:ascii="宋体" w:hAnsi="宋体"/>
                <w:sz w:val="21"/>
              </w:rPr>
            </w:pPr>
          </w:p>
        </w:tc>
        <w:tc>
          <w:tcPr>
            <w:tcW w:w="1241" w:type="dxa"/>
            <w:vMerge/>
          </w:tcPr>
          <w:p w14:paraId="6E50EF4F" w14:textId="77777777" w:rsidR="00332DBC" w:rsidRPr="00DF0D7B" w:rsidRDefault="00332DBC" w:rsidP="00825FE2">
            <w:pPr>
              <w:rPr>
                <w:rFonts w:ascii="宋体" w:hAnsi="宋体"/>
                <w:sz w:val="21"/>
              </w:rPr>
            </w:pPr>
          </w:p>
        </w:tc>
        <w:tc>
          <w:tcPr>
            <w:tcW w:w="1984" w:type="dxa"/>
            <w:gridSpan w:val="2"/>
          </w:tcPr>
          <w:p w14:paraId="31F990F4" w14:textId="77777777" w:rsidR="00332DBC" w:rsidRPr="00DF0D7B" w:rsidRDefault="00332DBC" w:rsidP="00825FE2">
            <w:pPr>
              <w:spacing w:line="360" w:lineRule="auto"/>
              <w:ind w:firstLineChars="200" w:firstLine="420"/>
              <w:rPr>
                <w:rFonts w:ascii="宋体" w:hAnsi="宋体"/>
                <w:sz w:val="21"/>
              </w:rPr>
            </w:pPr>
            <w:r w:rsidRPr="00DF0D7B">
              <w:rPr>
                <w:rFonts w:ascii="宋体" w:hAnsi="宋体" w:hint="eastAsia"/>
                <w:sz w:val="21"/>
              </w:rPr>
              <w:t>投标函签字盖章</w:t>
            </w:r>
          </w:p>
        </w:tc>
        <w:tc>
          <w:tcPr>
            <w:tcW w:w="5431" w:type="dxa"/>
          </w:tcPr>
          <w:p w14:paraId="4E3A9FCE" w14:textId="77777777" w:rsidR="00332DBC" w:rsidRPr="00DF0D7B" w:rsidRDefault="00332DBC" w:rsidP="00825FE2">
            <w:pPr>
              <w:spacing w:line="360" w:lineRule="auto"/>
              <w:jc w:val="left"/>
              <w:rPr>
                <w:rFonts w:ascii="宋体" w:hAnsi="宋体"/>
                <w:sz w:val="21"/>
              </w:rPr>
            </w:pPr>
            <w:r w:rsidRPr="00DF0D7B">
              <w:rPr>
                <w:rFonts w:ascii="宋体" w:hAnsi="宋体" w:hint="eastAsia"/>
                <w:sz w:val="21"/>
              </w:rPr>
              <w:t>有法定代表人或其委托代理人签字或加盖单位章</w:t>
            </w:r>
          </w:p>
        </w:tc>
      </w:tr>
      <w:tr w:rsidR="00332DBC" w:rsidRPr="00DF0D7B" w14:paraId="441EF76C" w14:textId="77777777" w:rsidTr="00825FE2">
        <w:trPr>
          <w:trHeight w:val="437"/>
          <w:jc w:val="center"/>
        </w:trPr>
        <w:tc>
          <w:tcPr>
            <w:tcW w:w="704" w:type="dxa"/>
            <w:vMerge/>
          </w:tcPr>
          <w:p w14:paraId="4C77855F" w14:textId="77777777" w:rsidR="00332DBC" w:rsidRPr="00DF0D7B" w:rsidRDefault="00332DBC" w:rsidP="00825FE2">
            <w:pPr>
              <w:rPr>
                <w:rFonts w:ascii="宋体" w:hAnsi="宋体"/>
                <w:sz w:val="21"/>
              </w:rPr>
            </w:pPr>
          </w:p>
        </w:tc>
        <w:tc>
          <w:tcPr>
            <w:tcW w:w="1241" w:type="dxa"/>
            <w:vMerge/>
          </w:tcPr>
          <w:p w14:paraId="20446FD2" w14:textId="77777777" w:rsidR="00332DBC" w:rsidRPr="00DF0D7B" w:rsidRDefault="00332DBC" w:rsidP="00825FE2">
            <w:pPr>
              <w:rPr>
                <w:rFonts w:ascii="宋体" w:hAnsi="宋体"/>
                <w:sz w:val="21"/>
              </w:rPr>
            </w:pPr>
          </w:p>
        </w:tc>
        <w:tc>
          <w:tcPr>
            <w:tcW w:w="1984" w:type="dxa"/>
            <w:gridSpan w:val="2"/>
          </w:tcPr>
          <w:p w14:paraId="7C828AC0" w14:textId="77777777" w:rsidR="00332DBC" w:rsidRPr="00DF0D7B" w:rsidRDefault="00332DBC" w:rsidP="00825FE2">
            <w:pPr>
              <w:spacing w:line="360" w:lineRule="auto"/>
              <w:ind w:firstLineChars="200" w:firstLine="420"/>
              <w:rPr>
                <w:rFonts w:ascii="宋体" w:hAnsi="宋体"/>
                <w:sz w:val="21"/>
              </w:rPr>
            </w:pPr>
            <w:r w:rsidRPr="00DF0D7B">
              <w:rPr>
                <w:rFonts w:ascii="宋体" w:hAnsi="宋体" w:hint="eastAsia"/>
                <w:sz w:val="21"/>
              </w:rPr>
              <w:t>投标文件格式</w:t>
            </w:r>
          </w:p>
        </w:tc>
        <w:tc>
          <w:tcPr>
            <w:tcW w:w="5431" w:type="dxa"/>
          </w:tcPr>
          <w:p w14:paraId="3711E22F" w14:textId="77777777" w:rsidR="00332DBC" w:rsidRPr="00DF0D7B" w:rsidRDefault="00332DBC" w:rsidP="00825FE2">
            <w:pPr>
              <w:spacing w:line="360" w:lineRule="auto"/>
              <w:jc w:val="left"/>
              <w:rPr>
                <w:rFonts w:ascii="宋体" w:hAnsi="宋体"/>
                <w:sz w:val="21"/>
              </w:rPr>
            </w:pPr>
            <w:r w:rsidRPr="00DF0D7B">
              <w:rPr>
                <w:rFonts w:ascii="宋体" w:hAnsi="宋体" w:hint="eastAsia"/>
                <w:sz w:val="21"/>
              </w:rPr>
              <w:t>符合第7章“投标文件格式”的要求</w:t>
            </w:r>
          </w:p>
        </w:tc>
      </w:tr>
      <w:tr w:rsidR="00332DBC" w:rsidRPr="00DF0D7B" w14:paraId="04A212E3" w14:textId="77777777" w:rsidTr="00825FE2">
        <w:trPr>
          <w:trHeight w:val="413"/>
          <w:jc w:val="center"/>
        </w:trPr>
        <w:tc>
          <w:tcPr>
            <w:tcW w:w="704" w:type="dxa"/>
            <w:vMerge/>
          </w:tcPr>
          <w:p w14:paraId="7306B59C" w14:textId="77777777" w:rsidR="00332DBC" w:rsidRPr="00DF0D7B" w:rsidRDefault="00332DBC" w:rsidP="00825FE2">
            <w:pPr>
              <w:rPr>
                <w:rFonts w:ascii="宋体" w:hAnsi="宋体"/>
                <w:sz w:val="21"/>
              </w:rPr>
            </w:pPr>
          </w:p>
        </w:tc>
        <w:tc>
          <w:tcPr>
            <w:tcW w:w="1241" w:type="dxa"/>
            <w:vMerge/>
          </w:tcPr>
          <w:p w14:paraId="63721788" w14:textId="77777777" w:rsidR="00332DBC" w:rsidRPr="00DF0D7B" w:rsidRDefault="00332DBC" w:rsidP="00825FE2">
            <w:pPr>
              <w:rPr>
                <w:rFonts w:ascii="宋体" w:hAnsi="宋体"/>
                <w:sz w:val="21"/>
              </w:rPr>
            </w:pPr>
          </w:p>
        </w:tc>
        <w:tc>
          <w:tcPr>
            <w:tcW w:w="1984" w:type="dxa"/>
            <w:gridSpan w:val="2"/>
          </w:tcPr>
          <w:p w14:paraId="2AFDB1F8" w14:textId="77777777" w:rsidR="00332DBC" w:rsidRPr="00DF0D7B" w:rsidRDefault="00332DBC" w:rsidP="00825FE2">
            <w:pPr>
              <w:spacing w:line="360" w:lineRule="auto"/>
              <w:ind w:firstLineChars="200" w:firstLine="420"/>
              <w:rPr>
                <w:rFonts w:ascii="宋体" w:hAnsi="宋体"/>
                <w:sz w:val="21"/>
              </w:rPr>
            </w:pPr>
            <w:r w:rsidRPr="00DF0D7B">
              <w:rPr>
                <w:rFonts w:ascii="宋体" w:hAnsi="宋体" w:hint="eastAsia"/>
                <w:sz w:val="21"/>
              </w:rPr>
              <w:t>联合体投标人</w:t>
            </w:r>
          </w:p>
        </w:tc>
        <w:tc>
          <w:tcPr>
            <w:tcW w:w="5431" w:type="dxa"/>
          </w:tcPr>
          <w:p w14:paraId="61A150B5" w14:textId="77777777" w:rsidR="00332DBC" w:rsidRPr="00DF0D7B" w:rsidRDefault="00332DBC" w:rsidP="00825FE2">
            <w:pPr>
              <w:spacing w:line="360" w:lineRule="auto"/>
              <w:jc w:val="left"/>
              <w:rPr>
                <w:rFonts w:ascii="宋体" w:hAnsi="宋体"/>
                <w:sz w:val="21"/>
              </w:rPr>
            </w:pPr>
            <w:r w:rsidRPr="00DF0D7B">
              <w:rPr>
                <w:rFonts w:ascii="宋体" w:hAnsi="宋体" w:hint="eastAsia"/>
                <w:sz w:val="21"/>
              </w:rPr>
              <w:t>提交联合体协议书，并明确联合体牵头人（如有）</w:t>
            </w:r>
          </w:p>
        </w:tc>
      </w:tr>
      <w:tr w:rsidR="00332DBC" w:rsidRPr="00DF0D7B" w14:paraId="01768B3F" w14:textId="77777777" w:rsidTr="00825FE2">
        <w:trPr>
          <w:trHeight w:val="300"/>
          <w:jc w:val="center"/>
        </w:trPr>
        <w:tc>
          <w:tcPr>
            <w:tcW w:w="704" w:type="dxa"/>
            <w:vMerge w:val="restart"/>
            <w:vAlign w:val="center"/>
          </w:tcPr>
          <w:p w14:paraId="58BB4DDA" w14:textId="77777777" w:rsidR="00332DBC" w:rsidRPr="00DF0D7B" w:rsidRDefault="00332DBC" w:rsidP="00825FE2">
            <w:pPr>
              <w:jc w:val="center"/>
              <w:rPr>
                <w:rFonts w:ascii="宋体" w:hAnsi="宋体"/>
                <w:sz w:val="21"/>
              </w:rPr>
            </w:pPr>
            <w:r w:rsidRPr="00DF0D7B">
              <w:rPr>
                <w:rFonts w:ascii="宋体" w:hAnsi="宋体" w:hint="eastAsia"/>
                <w:sz w:val="21"/>
              </w:rPr>
              <w:t>5.2.</w:t>
            </w:r>
            <w:r w:rsidRPr="00DF0D7B">
              <w:rPr>
                <w:rFonts w:ascii="宋体" w:hAnsi="宋体"/>
                <w:sz w:val="21"/>
              </w:rPr>
              <w:t>2</w:t>
            </w:r>
            <w:r w:rsidRPr="00DF0D7B">
              <w:rPr>
                <w:rFonts w:ascii="宋体" w:hAnsi="宋体" w:hint="eastAsia"/>
                <w:sz w:val="21"/>
              </w:rPr>
              <w:t>.2</w:t>
            </w:r>
          </w:p>
        </w:tc>
        <w:tc>
          <w:tcPr>
            <w:tcW w:w="1241" w:type="dxa"/>
            <w:vMerge w:val="restart"/>
            <w:vAlign w:val="center"/>
          </w:tcPr>
          <w:p w14:paraId="24A697A9" w14:textId="77777777" w:rsidR="00332DBC" w:rsidRPr="00DF0D7B" w:rsidRDefault="00332DBC" w:rsidP="00825FE2">
            <w:pPr>
              <w:spacing w:line="360" w:lineRule="auto"/>
              <w:ind w:firstLineChars="50" w:firstLine="105"/>
              <w:jc w:val="center"/>
              <w:rPr>
                <w:rFonts w:ascii="宋体" w:hAnsi="宋体"/>
                <w:sz w:val="21"/>
              </w:rPr>
            </w:pPr>
            <w:r w:rsidRPr="00DF0D7B">
              <w:rPr>
                <w:rFonts w:ascii="宋体" w:hAnsi="宋体" w:hint="eastAsia"/>
                <w:sz w:val="21"/>
              </w:rPr>
              <w:t>资格评</w:t>
            </w:r>
          </w:p>
          <w:p w14:paraId="261504B7" w14:textId="77777777" w:rsidR="00332DBC" w:rsidRPr="00DF0D7B" w:rsidRDefault="00332DBC" w:rsidP="00825FE2">
            <w:pPr>
              <w:spacing w:line="360" w:lineRule="auto"/>
              <w:ind w:firstLineChars="50" w:firstLine="105"/>
              <w:jc w:val="center"/>
              <w:rPr>
                <w:rFonts w:ascii="宋体" w:hAnsi="宋体"/>
                <w:sz w:val="21"/>
              </w:rPr>
            </w:pPr>
            <w:proofErr w:type="gramStart"/>
            <w:r w:rsidRPr="00DF0D7B">
              <w:rPr>
                <w:rFonts w:ascii="宋体" w:hAnsi="宋体" w:hint="eastAsia"/>
                <w:sz w:val="21"/>
              </w:rPr>
              <w:t>审标准</w:t>
            </w:r>
            <w:proofErr w:type="gramEnd"/>
          </w:p>
        </w:tc>
        <w:tc>
          <w:tcPr>
            <w:tcW w:w="1984" w:type="dxa"/>
            <w:gridSpan w:val="2"/>
          </w:tcPr>
          <w:p w14:paraId="0F629D8D" w14:textId="77777777" w:rsidR="00332DBC" w:rsidRPr="00DF0D7B" w:rsidRDefault="00332DBC" w:rsidP="00825FE2">
            <w:pPr>
              <w:spacing w:line="360" w:lineRule="auto"/>
              <w:ind w:firstLineChars="200" w:firstLine="420"/>
              <w:rPr>
                <w:rFonts w:ascii="宋体" w:hAnsi="宋体"/>
                <w:sz w:val="21"/>
              </w:rPr>
            </w:pPr>
            <w:r w:rsidRPr="00DF0D7B">
              <w:rPr>
                <w:rFonts w:ascii="宋体" w:hAnsi="宋体" w:hint="eastAsia"/>
                <w:sz w:val="21"/>
              </w:rPr>
              <w:t>营业执照</w:t>
            </w:r>
          </w:p>
        </w:tc>
        <w:tc>
          <w:tcPr>
            <w:tcW w:w="5431" w:type="dxa"/>
          </w:tcPr>
          <w:p w14:paraId="5542DF1F" w14:textId="77777777" w:rsidR="00332DBC" w:rsidRPr="00DF0D7B" w:rsidRDefault="00332DBC" w:rsidP="00825FE2">
            <w:pPr>
              <w:spacing w:line="360" w:lineRule="auto"/>
              <w:rPr>
                <w:rFonts w:ascii="宋体" w:hAnsi="宋体"/>
                <w:sz w:val="21"/>
              </w:rPr>
            </w:pPr>
            <w:r w:rsidRPr="00DF0D7B">
              <w:rPr>
                <w:rFonts w:ascii="宋体" w:hAnsi="宋体" w:hint="eastAsia"/>
                <w:sz w:val="21"/>
              </w:rPr>
              <w:t>按投标</w:t>
            </w:r>
            <w:proofErr w:type="gramStart"/>
            <w:r w:rsidRPr="00DF0D7B">
              <w:rPr>
                <w:rFonts w:ascii="宋体" w:hAnsi="宋体" w:hint="eastAsia"/>
                <w:sz w:val="21"/>
              </w:rPr>
              <w:t>函承诺</w:t>
            </w:r>
            <w:proofErr w:type="gramEnd"/>
            <w:r w:rsidRPr="00DF0D7B">
              <w:rPr>
                <w:rFonts w:ascii="宋体" w:hAnsi="宋体" w:hint="eastAsia"/>
                <w:sz w:val="21"/>
              </w:rPr>
              <w:t>标准评审</w:t>
            </w:r>
          </w:p>
        </w:tc>
      </w:tr>
      <w:tr w:rsidR="00332DBC" w:rsidRPr="00DF0D7B" w14:paraId="301AAB15" w14:textId="77777777" w:rsidTr="00825FE2">
        <w:trPr>
          <w:trHeight w:val="300"/>
          <w:jc w:val="center"/>
        </w:trPr>
        <w:tc>
          <w:tcPr>
            <w:tcW w:w="704" w:type="dxa"/>
            <w:vMerge/>
            <w:vAlign w:val="center"/>
          </w:tcPr>
          <w:p w14:paraId="3BC8A157" w14:textId="77777777" w:rsidR="00332DBC" w:rsidRPr="00DF0D7B" w:rsidRDefault="00332DBC" w:rsidP="00825FE2">
            <w:pPr>
              <w:jc w:val="center"/>
              <w:rPr>
                <w:rFonts w:ascii="宋体" w:hAnsi="宋体"/>
                <w:sz w:val="21"/>
              </w:rPr>
            </w:pPr>
          </w:p>
        </w:tc>
        <w:tc>
          <w:tcPr>
            <w:tcW w:w="1241" w:type="dxa"/>
            <w:vMerge/>
            <w:vAlign w:val="center"/>
          </w:tcPr>
          <w:p w14:paraId="1AE25BF4" w14:textId="77777777" w:rsidR="00332DBC" w:rsidRPr="00DF0D7B" w:rsidRDefault="00332DBC" w:rsidP="00825FE2">
            <w:pPr>
              <w:spacing w:line="360" w:lineRule="auto"/>
              <w:rPr>
                <w:rFonts w:ascii="宋体" w:hAnsi="宋体"/>
                <w:sz w:val="21"/>
              </w:rPr>
            </w:pPr>
          </w:p>
        </w:tc>
        <w:tc>
          <w:tcPr>
            <w:tcW w:w="1984" w:type="dxa"/>
            <w:gridSpan w:val="2"/>
          </w:tcPr>
          <w:p w14:paraId="78EE5A4E" w14:textId="77777777" w:rsidR="00332DBC" w:rsidRPr="00DF0D7B" w:rsidRDefault="00332DBC" w:rsidP="00825FE2">
            <w:pPr>
              <w:spacing w:line="360" w:lineRule="auto"/>
              <w:ind w:firstLineChars="200" w:firstLine="420"/>
              <w:rPr>
                <w:rFonts w:ascii="宋体" w:hAnsi="宋体"/>
                <w:sz w:val="21"/>
              </w:rPr>
            </w:pPr>
            <w:r w:rsidRPr="00DF0D7B">
              <w:rPr>
                <w:rFonts w:ascii="宋体" w:hAnsi="宋体" w:hint="eastAsia"/>
                <w:sz w:val="21"/>
              </w:rPr>
              <w:t>安全生产许可证</w:t>
            </w:r>
          </w:p>
        </w:tc>
        <w:tc>
          <w:tcPr>
            <w:tcW w:w="5431" w:type="dxa"/>
          </w:tcPr>
          <w:p w14:paraId="6B0B6B27" w14:textId="77777777" w:rsidR="00332DBC" w:rsidRPr="00DF0D7B" w:rsidRDefault="00332DBC" w:rsidP="00825FE2">
            <w:pPr>
              <w:spacing w:line="360" w:lineRule="auto"/>
              <w:rPr>
                <w:rFonts w:ascii="宋体" w:hAnsi="宋体"/>
                <w:sz w:val="21"/>
              </w:rPr>
            </w:pPr>
            <w:r w:rsidRPr="00DF0D7B">
              <w:rPr>
                <w:rFonts w:ascii="宋体" w:hAnsi="宋体" w:hint="eastAsia"/>
                <w:sz w:val="21"/>
              </w:rPr>
              <w:t>按投标</w:t>
            </w:r>
            <w:proofErr w:type="gramStart"/>
            <w:r w:rsidRPr="00DF0D7B">
              <w:rPr>
                <w:rFonts w:ascii="宋体" w:hAnsi="宋体" w:hint="eastAsia"/>
                <w:sz w:val="21"/>
              </w:rPr>
              <w:t>函承诺</w:t>
            </w:r>
            <w:proofErr w:type="gramEnd"/>
            <w:r w:rsidRPr="00DF0D7B">
              <w:rPr>
                <w:rFonts w:ascii="宋体" w:hAnsi="宋体" w:hint="eastAsia"/>
                <w:sz w:val="21"/>
              </w:rPr>
              <w:t>标准评审</w:t>
            </w:r>
          </w:p>
        </w:tc>
      </w:tr>
      <w:tr w:rsidR="00332DBC" w:rsidRPr="00DF0D7B" w14:paraId="6B7176AA" w14:textId="77777777" w:rsidTr="00825FE2">
        <w:trPr>
          <w:trHeight w:val="300"/>
          <w:jc w:val="center"/>
        </w:trPr>
        <w:tc>
          <w:tcPr>
            <w:tcW w:w="704" w:type="dxa"/>
            <w:vMerge/>
            <w:vAlign w:val="center"/>
          </w:tcPr>
          <w:p w14:paraId="0A221E79" w14:textId="77777777" w:rsidR="00332DBC" w:rsidRPr="00DF0D7B" w:rsidRDefault="00332DBC" w:rsidP="00825FE2">
            <w:pPr>
              <w:jc w:val="center"/>
              <w:rPr>
                <w:rFonts w:ascii="宋体" w:hAnsi="宋体"/>
                <w:sz w:val="21"/>
              </w:rPr>
            </w:pPr>
          </w:p>
        </w:tc>
        <w:tc>
          <w:tcPr>
            <w:tcW w:w="1241" w:type="dxa"/>
            <w:vMerge/>
            <w:vAlign w:val="center"/>
          </w:tcPr>
          <w:p w14:paraId="59F7B344" w14:textId="77777777" w:rsidR="00332DBC" w:rsidRPr="00DF0D7B" w:rsidRDefault="00332DBC" w:rsidP="00825FE2">
            <w:pPr>
              <w:spacing w:line="360" w:lineRule="auto"/>
              <w:rPr>
                <w:rFonts w:ascii="宋体" w:hAnsi="宋体"/>
                <w:sz w:val="21"/>
              </w:rPr>
            </w:pPr>
          </w:p>
        </w:tc>
        <w:tc>
          <w:tcPr>
            <w:tcW w:w="1984" w:type="dxa"/>
            <w:gridSpan w:val="2"/>
          </w:tcPr>
          <w:p w14:paraId="0EA51119" w14:textId="77777777" w:rsidR="00332DBC" w:rsidRPr="00DF0D7B" w:rsidRDefault="00332DBC" w:rsidP="00825FE2">
            <w:pPr>
              <w:spacing w:line="360" w:lineRule="auto"/>
              <w:ind w:firstLineChars="200" w:firstLine="420"/>
              <w:rPr>
                <w:rFonts w:ascii="宋体" w:hAnsi="宋体"/>
                <w:sz w:val="21"/>
              </w:rPr>
            </w:pPr>
            <w:r w:rsidRPr="00DF0D7B">
              <w:rPr>
                <w:rFonts w:ascii="宋体" w:hAnsi="宋体" w:hint="eastAsia"/>
                <w:sz w:val="21"/>
              </w:rPr>
              <w:t>资质条件</w:t>
            </w:r>
          </w:p>
        </w:tc>
        <w:tc>
          <w:tcPr>
            <w:tcW w:w="5431" w:type="dxa"/>
          </w:tcPr>
          <w:p w14:paraId="6D8D93F1" w14:textId="77777777" w:rsidR="00332DBC" w:rsidRPr="00DF0D7B" w:rsidRDefault="00332DBC" w:rsidP="00825FE2">
            <w:pPr>
              <w:spacing w:line="360" w:lineRule="auto"/>
              <w:rPr>
                <w:rFonts w:ascii="宋体" w:hAnsi="宋体"/>
                <w:sz w:val="21"/>
              </w:rPr>
            </w:pPr>
            <w:r w:rsidRPr="00DF0D7B">
              <w:rPr>
                <w:rFonts w:ascii="宋体" w:hAnsi="宋体" w:hint="eastAsia"/>
                <w:sz w:val="21"/>
              </w:rPr>
              <w:t>按投标</w:t>
            </w:r>
            <w:proofErr w:type="gramStart"/>
            <w:r w:rsidRPr="00DF0D7B">
              <w:rPr>
                <w:rFonts w:ascii="宋体" w:hAnsi="宋体" w:hint="eastAsia"/>
                <w:sz w:val="21"/>
              </w:rPr>
              <w:t>函承诺</w:t>
            </w:r>
            <w:proofErr w:type="gramEnd"/>
            <w:r w:rsidRPr="00DF0D7B">
              <w:rPr>
                <w:rFonts w:ascii="宋体" w:hAnsi="宋体" w:hint="eastAsia"/>
                <w:sz w:val="21"/>
              </w:rPr>
              <w:t>标准评审</w:t>
            </w:r>
          </w:p>
        </w:tc>
      </w:tr>
      <w:tr w:rsidR="00332DBC" w:rsidRPr="00DF0D7B" w14:paraId="3C3A06BC" w14:textId="77777777" w:rsidTr="00825FE2">
        <w:trPr>
          <w:trHeight w:val="300"/>
          <w:jc w:val="center"/>
        </w:trPr>
        <w:tc>
          <w:tcPr>
            <w:tcW w:w="704" w:type="dxa"/>
            <w:vMerge/>
            <w:vAlign w:val="center"/>
          </w:tcPr>
          <w:p w14:paraId="7AE24A2C" w14:textId="77777777" w:rsidR="00332DBC" w:rsidRPr="00DF0D7B" w:rsidRDefault="00332DBC" w:rsidP="00825FE2">
            <w:pPr>
              <w:jc w:val="center"/>
              <w:rPr>
                <w:rFonts w:ascii="宋体" w:hAnsi="宋体"/>
                <w:sz w:val="21"/>
              </w:rPr>
            </w:pPr>
          </w:p>
        </w:tc>
        <w:tc>
          <w:tcPr>
            <w:tcW w:w="1241" w:type="dxa"/>
            <w:vMerge/>
            <w:vAlign w:val="center"/>
          </w:tcPr>
          <w:p w14:paraId="564461E9" w14:textId="77777777" w:rsidR="00332DBC" w:rsidRPr="00DF0D7B" w:rsidRDefault="00332DBC" w:rsidP="00825FE2">
            <w:pPr>
              <w:spacing w:line="360" w:lineRule="auto"/>
              <w:rPr>
                <w:rFonts w:ascii="宋体" w:hAnsi="宋体"/>
                <w:sz w:val="21"/>
              </w:rPr>
            </w:pPr>
          </w:p>
        </w:tc>
        <w:tc>
          <w:tcPr>
            <w:tcW w:w="1984" w:type="dxa"/>
            <w:gridSpan w:val="2"/>
          </w:tcPr>
          <w:p w14:paraId="186CFF17" w14:textId="77777777" w:rsidR="00332DBC" w:rsidRPr="00DF0D7B" w:rsidRDefault="00332DBC" w:rsidP="00825FE2">
            <w:pPr>
              <w:spacing w:line="360" w:lineRule="auto"/>
              <w:ind w:firstLineChars="200" w:firstLine="420"/>
              <w:rPr>
                <w:rFonts w:ascii="宋体" w:hAnsi="宋体"/>
                <w:sz w:val="21"/>
              </w:rPr>
            </w:pPr>
            <w:r w:rsidRPr="00DF0D7B">
              <w:rPr>
                <w:rFonts w:ascii="宋体" w:hAnsi="宋体" w:hint="eastAsia"/>
                <w:sz w:val="21"/>
              </w:rPr>
              <w:t>税务登记证</w:t>
            </w:r>
          </w:p>
        </w:tc>
        <w:tc>
          <w:tcPr>
            <w:tcW w:w="5431" w:type="dxa"/>
          </w:tcPr>
          <w:p w14:paraId="2882C7DC" w14:textId="77777777" w:rsidR="00332DBC" w:rsidRPr="00DF0D7B" w:rsidRDefault="00332DBC" w:rsidP="00825FE2">
            <w:pPr>
              <w:spacing w:line="360" w:lineRule="auto"/>
              <w:rPr>
                <w:rFonts w:ascii="宋体" w:hAnsi="宋体"/>
                <w:sz w:val="21"/>
              </w:rPr>
            </w:pPr>
            <w:r w:rsidRPr="00DF0D7B">
              <w:rPr>
                <w:rFonts w:ascii="宋体" w:hAnsi="宋体" w:hint="eastAsia"/>
                <w:sz w:val="21"/>
              </w:rPr>
              <w:t>按投标</w:t>
            </w:r>
            <w:proofErr w:type="gramStart"/>
            <w:r w:rsidRPr="00DF0D7B">
              <w:rPr>
                <w:rFonts w:ascii="宋体" w:hAnsi="宋体" w:hint="eastAsia"/>
                <w:sz w:val="21"/>
              </w:rPr>
              <w:t>函承诺</w:t>
            </w:r>
            <w:proofErr w:type="gramEnd"/>
            <w:r w:rsidRPr="00DF0D7B">
              <w:rPr>
                <w:rFonts w:ascii="宋体" w:hAnsi="宋体" w:hint="eastAsia"/>
                <w:sz w:val="21"/>
              </w:rPr>
              <w:t>标准评审</w:t>
            </w:r>
          </w:p>
        </w:tc>
      </w:tr>
      <w:tr w:rsidR="00332DBC" w:rsidRPr="00DF0D7B" w14:paraId="3660F31D" w14:textId="77777777" w:rsidTr="00825FE2">
        <w:trPr>
          <w:trHeight w:val="300"/>
          <w:jc w:val="center"/>
        </w:trPr>
        <w:tc>
          <w:tcPr>
            <w:tcW w:w="704" w:type="dxa"/>
            <w:vMerge/>
            <w:vAlign w:val="center"/>
          </w:tcPr>
          <w:p w14:paraId="19211C89" w14:textId="77777777" w:rsidR="00332DBC" w:rsidRPr="00DF0D7B" w:rsidRDefault="00332DBC" w:rsidP="00825FE2">
            <w:pPr>
              <w:jc w:val="center"/>
              <w:rPr>
                <w:rFonts w:ascii="宋体" w:hAnsi="宋体"/>
                <w:sz w:val="21"/>
              </w:rPr>
            </w:pPr>
          </w:p>
        </w:tc>
        <w:tc>
          <w:tcPr>
            <w:tcW w:w="1241" w:type="dxa"/>
            <w:vMerge/>
            <w:vAlign w:val="center"/>
          </w:tcPr>
          <w:p w14:paraId="26507D20" w14:textId="77777777" w:rsidR="00332DBC" w:rsidRPr="00DF0D7B" w:rsidRDefault="00332DBC" w:rsidP="00825FE2">
            <w:pPr>
              <w:spacing w:line="360" w:lineRule="auto"/>
              <w:rPr>
                <w:rFonts w:ascii="宋体" w:hAnsi="宋体"/>
                <w:sz w:val="21"/>
              </w:rPr>
            </w:pPr>
          </w:p>
        </w:tc>
        <w:tc>
          <w:tcPr>
            <w:tcW w:w="1984" w:type="dxa"/>
            <w:gridSpan w:val="2"/>
          </w:tcPr>
          <w:p w14:paraId="78DD07CB" w14:textId="77777777" w:rsidR="00332DBC" w:rsidRPr="00DF0D7B" w:rsidRDefault="00332DBC" w:rsidP="00825FE2">
            <w:pPr>
              <w:spacing w:line="360" w:lineRule="auto"/>
              <w:ind w:firstLineChars="200" w:firstLine="420"/>
              <w:rPr>
                <w:rFonts w:ascii="宋体" w:hAnsi="宋体"/>
                <w:sz w:val="21"/>
              </w:rPr>
            </w:pPr>
            <w:r w:rsidRPr="00DF0D7B">
              <w:rPr>
                <w:rFonts w:ascii="宋体" w:hAnsi="宋体" w:hint="eastAsia"/>
                <w:sz w:val="21"/>
              </w:rPr>
              <w:t>近年财务状况</w:t>
            </w:r>
          </w:p>
        </w:tc>
        <w:tc>
          <w:tcPr>
            <w:tcW w:w="5431" w:type="dxa"/>
          </w:tcPr>
          <w:p w14:paraId="5280E869" w14:textId="77777777" w:rsidR="00332DBC" w:rsidRPr="00DF0D7B" w:rsidRDefault="00332DBC" w:rsidP="00825FE2">
            <w:pPr>
              <w:spacing w:line="360" w:lineRule="auto"/>
              <w:rPr>
                <w:rFonts w:ascii="宋体" w:hAnsi="宋体"/>
                <w:sz w:val="21"/>
              </w:rPr>
            </w:pPr>
            <w:r w:rsidRPr="00DF0D7B">
              <w:rPr>
                <w:rFonts w:ascii="宋体" w:hAnsi="宋体" w:hint="eastAsia"/>
                <w:sz w:val="21"/>
              </w:rPr>
              <w:t>符合第2章“投标人须知”第1.4.1.2条规定</w:t>
            </w:r>
          </w:p>
        </w:tc>
      </w:tr>
      <w:tr w:rsidR="00332DBC" w:rsidRPr="00DF0D7B" w14:paraId="75FC3AFD" w14:textId="77777777" w:rsidTr="00825FE2">
        <w:trPr>
          <w:trHeight w:val="300"/>
          <w:jc w:val="center"/>
        </w:trPr>
        <w:tc>
          <w:tcPr>
            <w:tcW w:w="704" w:type="dxa"/>
            <w:vMerge/>
            <w:vAlign w:val="center"/>
          </w:tcPr>
          <w:p w14:paraId="405B79C0" w14:textId="77777777" w:rsidR="00332DBC" w:rsidRPr="00DF0D7B" w:rsidRDefault="00332DBC" w:rsidP="00825FE2">
            <w:pPr>
              <w:jc w:val="center"/>
              <w:rPr>
                <w:rFonts w:ascii="宋体" w:hAnsi="宋体"/>
                <w:sz w:val="21"/>
              </w:rPr>
            </w:pPr>
          </w:p>
        </w:tc>
        <w:tc>
          <w:tcPr>
            <w:tcW w:w="1241" w:type="dxa"/>
            <w:vMerge/>
            <w:vAlign w:val="center"/>
          </w:tcPr>
          <w:p w14:paraId="105A88E7" w14:textId="77777777" w:rsidR="00332DBC" w:rsidRPr="00DF0D7B" w:rsidRDefault="00332DBC" w:rsidP="00825FE2">
            <w:pPr>
              <w:spacing w:line="360" w:lineRule="auto"/>
              <w:rPr>
                <w:rFonts w:ascii="宋体" w:hAnsi="宋体"/>
                <w:sz w:val="21"/>
              </w:rPr>
            </w:pPr>
          </w:p>
        </w:tc>
        <w:tc>
          <w:tcPr>
            <w:tcW w:w="1984" w:type="dxa"/>
            <w:gridSpan w:val="2"/>
          </w:tcPr>
          <w:p w14:paraId="7C42CAB3" w14:textId="77777777" w:rsidR="00332DBC" w:rsidRPr="00DF0D7B" w:rsidRDefault="00332DBC" w:rsidP="00825FE2">
            <w:pPr>
              <w:spacing w:line="360" w:lineRule="auto"/>
              <w:ind w:firstLineChars="200" w:firstLine="420"/>
              <w:rPr>
                <w:rFonts w:ascii="宋体" w:hAnsi="宋体"/>
                <w:sz w:val="21"/>
              </w:rPr>
            </w:pPr>
            <w:r w:rsidRPr="00DF0D7B">
              <w:rPr>
                <w:rFonts w:ascii="宋体" w:hAnsi="宋体" w:hint="eastAsia"/>
                <w:sz w:val="21"/>
              </w:rPr>
              <w:t>类似项目业绩</w:t>
            </w:r>
          </w:p>
        </w:tc>
        <w:tc>
          <w:tcPr>
            <w:tcW w:w="5431" w:type="dxa"/>
          </w:tcPr>
          <w:p w14:paraId="29672B7E" w14:textId="77777777" w:rsidR="00332DBC" w:rsidRPr="00DF0D7B" w:rsidRDefault="00332DBC" w:rsidP="00825FE2">
            <w:pPr>
              <w:spacing w:line="360" w:lineRule="auto"/>
              <w:rPr>
                <w:rFonts w:ascii="宋体" w:hAnsi="宋体"/>
                <w:sz w:val="21"/>
              </w:rPr>
            </w:pPr>
            <w:r w:rsidRPr="00DF0D7B">
              <w:rPr>
                <w:rFonts w:ascii="宋体" w:hAnsi="宋体" w:hint="eastAsia"/>
                <w:sz w:val="21"/>
              </w:rPr>
              <w:t>符合第2章“投标人须知”第1.4.1.2条规定</w:t>
            </w:r>
          </w:p>
        </w:tc>
      </w:tr>
      <w:tr w:rsidR="00332DBC" w:rsidRPr="00DF0D7B" w14:paraId="05AAD9D7" w14:textId="77777777" w:rsidTr="00825FE2">
        <w:trPr>
          <w:trHeight w:val="300"/>
          <w:jc w:val="center"/>
        </w:trPr>
        <w:tc>
          <w:tcPr>
            <w:tcW w:w="704" w:type="dxa"/>
            <w:vMerge/>
            <w:vAlign w:val="center"/>
          </w:tcPr>
          <w:p w14:paraId="68700148" w14:textId="77777777" w:rsidR="00332DBC" w:rsidRPr="00DF0D7B" w:rsidRDefault="00332DBC" w:rsidP="00825FE2">
            <w:pPr>
              <w:jc w:val="center"/>
              <w:rPr>
                <w:rFonts w:ascii="宋体" w:hAnsi="宋体"/>
                <w:sz w:val="21"/>
              </w:rPr>
            </w:pPr>
          </w:p>
        </w:tc>
        <w:tc>
          <w:tcPr>
            <w:tcW w:w="1241" w:type="dxa"/>
            <w:vMerge/>
            <w:vAlign w:val="center"/>
          </w:tcPr>
          <w:p w14:paraId="2BEE0D49" w14:textId="77777777" w:rsidR="00332DBC" w:rsidRPr="00DF0D7B" w:rsidRDefault="00332DBC" w:rsidP="00825FE2">
            <w:pPr>
              <w:spacing w:line="360" w:lineRule="auto"/>
              <w:rPr>
                <w:rFonts w:ascii="宋体" w:hAnsi="宋体"/>
                <w:sz w:val="21"/>
              </w:rPr>
            </w:pPr>
          </w:p>
        </w:tc>
        <w:tc>
          <w:tcPr>
            <w:tcW w:w="1984" w:type="dxa"/>
            <w:gridSpan w:val="2"/>
          </w:tcPr>
          <w:p w14:paraId="66807319" w14:textId="77777777" w:rsidR="00332DBC" w:rsidRPr="00DF0D7B" w:rsidRDefault="00332DBC" w:rsidP="00825FE2">
            <w:pPr>
              <w:spacing w:line="360" w:lineRule="auto"/>
              <w:ind w:firstLineChars="200" w:firstLine="420"/>
              <w:rPr>
                <w:rFonts w:ascii="宋体" w:hAnsi="宋体"/>
                <w:sz w:val="21"/>
              </w:rPr>
            </w:pPr>
            <w:r w:rsidRPr="00DF0D7B">
              <w:rPr>
                <w:rFonts w:ascii="宋体" w:hAnsi="宋体" w:hint="eastAsia"/>
                <w:sz w:val="21"/>
              </w:rPr>
              <w:t>信用要求</w:t>
            </w:r>
          </w:p>
        </w:tc>
        <w:tc>
          <w:tcPr>
            <w:tcW w:w="5431" w:type="dxa"/>
          </w:tcPr>
          <w:p w14:paraId="68CC6E28" w14:textId="77777777" w:rsidR="00332DBC" w:rsidRPr="00DF0D7B" w:rsidRDefault="00332DBC" w:rsidP="00825FE2">
            <w:pPr>
              <w:spacing w:line="360" w:lineRule="auto"/>
              <w:rPr>
                <w:rFonts w:ascii="宋体" w:hAnsi="宋体"/>
                <w:sz w:val="21"/>
              </w:rPr>
            </w:pPr>
            <w:r w:rsidRPr="00DF0D7B">
              <w:rPr>
                <w:rFonts w:ascii="宋体" w:hAnsi="宋体" w:hint="eastAsia"/>
                <w:sz w:val="21"/>
              </w:rPr>
              <w:t>符合第2章“投标人须知”第1.4.1.2 条规定</w:t>
            </w:r>
          </w:p>
        </w:tc>
      </w:tr>
      <w:tr w:rsidR="00332DBC" w:rsidRPr="00DF0D7B" w14:paraId="34BAC3A4" w14:textId="77777777" w:rsidTr="00825FE2">
        <w:trPr>
          <w:trHeight w:val="300"/>
          <w:jc w:val="center"/>
        </w:trPr>
        <w:tc>
          <w:tcPr>
            <w:tcW w:w="704" w:type="dxa"/>
            <w:vMerge/>
            <w:vAlign w:val="center"/>
          </w:tcPr>
          <w:p w14:paraId="0673B067" w14:textId="77777777" w:rsidR="00332DBC" w:rsidRPr="00DF0D7B" w:rsidRDefault="00332DBC" w:rsidP="00825FE2">
            <w:pPr>
              <w:jc w:val="center"/>
              <w:rPr>
                <w:rFonts w:ascii="宋体" w:hAnsi="宋体"/>
                <w:sz w:val="21"/>
              </w:rPr>
            </w:pPr>
          </w:p>
        </w:tc>
        <w:tc>
          <w:tcPr>
            <w:tcW w:w="1241" w:type="dxa"/>
            <w:vMerge/>
            <w:vAlign w:val="center"/>
          </w:tcPr>
          <w:p w14:paraId="1F4301BD" w14:textId="77777777" w:rsidR="00332DBC" w:rsidRPr="00DF0D7B" w:rsidRDefault="00332DBC" w:rsidP="00825FE2">
            <w:pPr>
              <w:spacing w:line="360" w:lineRule="auto"/>
              <w:rPr>
                <w:rFonts w:ascii="宋体" w:hAnsi="宋体"/>
                <w:sz w:val="21"/>
              </w:rPr>
            </w:pPr>
          </w:p>
        </w:tc>
        <w:tc>
          <w:tcPr>
            <w:tcW w:w="1984" w:type="dxa"/>
            <w:gridSpan w:val="2"/>
            <w:vAlign w:val="center"/>
          </w:tcPr>
          <w:p w14:paraId="68A66A7A" w14:textId="77777777" w:rsidR="00332DBC" w:rsidRPr="00DF0D7B" w:rsidRDefault="00332DBC" w:rsidP="00825FE2">
            <w:pPr>
              <w:spacing w:line="360" w:lineRule="auto"/>
              <w:ind w:firstLineChars="200" w:firstLine="420"/>
              <w:rPr>
                <w:rFonts w:ascii="宋体" w:hAnsi="宋体"/>
                <w:sz w:val="21"/>
              </w:rPr>
            </w:pPr>
            <w:r w:rsidRPr="00DF0D7B">
              <w:rPr>
                <w:rFonts w:ascii="宋体" w:hAnsi="宋体" w:hint="eastAsia"/>
                <w:sz w:val="21"/>
              </w:rPr>
              <w:t>项目经理</w:t>
            </w:r>
          </w:p>
        </w:tc>
        <w:tc>
          <w:tcPr>
            <w:tcW w:w="5431" w:type="dxa"/>
          </w:tcPr>
          <w:p w14:paraId="534FBAB6" w14:textId="77777777" w:rsidR="00332DBC" w:rsidRPr="00DF0D7B" w:rsidRDefault="00332DBC" w:rsidP="00825FE2">
            <w:pPr>
              <w:spacing w:line="360" w:lineRule="auto"/>
              <w:rPr>
                <w:rFonts w:ascii="宋体" w:hAnsi="宋体"/>
                <w:sz w:val="21"/>
              </w:rPr>
            </w:pPr>
            <w:r w:rsidRPr="00DF0D7B">
              <w:rPr>
                <w:rFonts w:ascii="宋体" w:hAnsi="宋体" w:hint="eastAsia"/>
                <w:sz w:val="21"/>
              </w:rPr>
              <w:t>符合第2章“投标人须知”第1.4.1.2 条规定。</w:t>
            </w:r>
          </w:p>
        </w:tc>
      </w:tr>
      <w:tr w:rsidR="00332DBC" w:rsidRPr="00DF0D7B" w14:paraId="1EF4B8A2" w14:textId="77777777" w:rsidTr="00825FE2">
        <w:trPr>
          <w:trHeight w:val="300"/>
          <w:jc w:val="center"/>
        </w:trPr>
        <w:tc>
          <w:tcPr>
            <w:tcW w:w="704" w:type="dxa"/>
            <w:vMerge/>
            <w:vAlign w:val="center"/>
          </w:tcPr>
          <w:p w14:paraId="7BF03727" w14:textId="77777777" w:rsidR="00332DBC" w:rsidRPr="00DF0D7B" w:rsidRDefault="00332DBC" w:rsidP="00825FE2">
            <w:pPr>
              <w:jc w:val="center"/>
              <w:rPr>
                <w:rFonts w:ascii="宋体" w:hAnsi="宋体"/>
                <w:sz w:val="21"/>
              </w:rPr>
            </w:pPr>
          </w:p>
        </w:tc>
        <w:tc>
          <w:tcPr>
            <w:tcW w:w="1241" w:type="dxa"/>
            <w:vMerge/>
            <w:vAlign w:val="center"/>
          </w:tcPr>
          <w:p w14:paraId="4980C56F" w14:textId="77777777" w:rsidR="00332DBC" w:rsidRPr="00DF0D7B" w:rsidRDefault="00332DBC" w:rsidP="00825FE2">
            <w:pPr>
              <w:spacing w:line="360" w:lineRule="auto"/>
              <w:rPr>
                <w:rFonts w:ascii="宋体" w:hAnsi="宋体"/>
                <w:sz w:val="21"/>
              </w:rPr>
            </w:pPr>
          </w:p>
        </w:tc>
        <w:tc>
          <w:tcPr>
            <w:tcW w:w="1984" w:type="dxa"/>
            <w:gridSpan w:val="2"/>
          </w:tcPr>
          <w:p w14:paraId="6C230D50" w14:textId="77777777" w:rsidR="00332DBC" w:rsidRPr="00DF0D7B" w:rsidRDefault="00332DBC" w:rsidP="00825FE2">
            <w:pPr>
              <w:spacing w:line="360" w:lineRule="auto"/>
              <w:ind w:firstLineChars="200" w:firstLine="420"/>
              <w:rPr>
                <w:rFonts w:ascii="宋体" w:hAnsi="宋体"/>
                <w:sz w:val="21"/>
              </w:rPr>
            </w:pPr>
            <w:r w:rsidRPr="00DF0D7B">
              <w:rPr>
                <w:rFonts w:ascii="宋体" w:hAnsi="宋体" w:hint="eastAsia"/>
                <w:sz w:val="21"/>
              </w:rPr>
              <w:t>其他要求</w:t>
            </w:r>
          </w:p>
        </w:tc>
        <w:tc>
          <w:tcPr>
            <w:tcW w:w="5431" w:type="dxa"/>
          </w:tcPr>
          <w:p w14:paraId="17C295AC" w14:textId="77777777" w:rsidR="00332DBC" w:rsidRPr="00DF0D7B" w:rsidRDefault="00332DBC" w:rsidP="00825FE2">
            <w:pPr>
              <w:spacing w:line="360" w:lineRule="auto"/>
              <w:rPr>
                <w:rFonts w:ascii="宋体" w:hAnsi="宋体"/>
                <w:sz w:val="21"/>
              </w:rPr>
            </w:pPr>
            <w:r w:rsidRPr="00DF0D7B">
              <w:rPr>
                <w:rFonts w:ascii="宋体" w:hAnsi="宋体" w:hint="eastAsia"/>
                <w:sz w:val="21"/>
              </w:rPr>
              <w:t>符合第2章“投标人须知”第1.4.1.2 条规定</w:t>
            </w:r>
          </w:p>
        </w:tc>
      </w:tr>
      <w:tr w:rsidR="00332DBC" w:rsidRPr="00DF0D7B" w14:paraId="6EFF91B2" w14:textId="77777777" w:rsidTr="00825FE2">
        <w:trPr>
          <w:trHeight w:val="300"/>
          <w:jc w:val="center"/>
        </w:trPr>
        <w:tc>
          <w:tcPr>
            <w:tcW w:w="704" w:type="dxa"/>
            <w:vMerge/>
            <w:vAlign w:val="center"/>
          </w:tcPr>
          <w:p w14:paraId="2D5BEDD4" w14:textId="77777777" w:rsidR="00332DBC" w:rsidRPr="00DF0D7B" w:rsidRDefault="00332DBC" w:rsidP="00825FE2">
            <w:pPr>
              <w:jc w:val="center"/>
              <w:rPr>
                <w:rFonts w:ascii="宋体" w:hAnsi="宋体"/>
                <w:sz w:val="21"/>
              </w:rPr>
            </w:pPr>
          </w:p>
        </w:tc>
        <w:tc>
          <w:tcPr>
            <w:tcW w:w="1241" w:type="dxa"/>
            <w:vMerge/>
            <w:vAlign w:val="center"/>
          </w:tcPr>
          <w:p w14:paraId="3ABFA2BA" w14:textId="77777777" w:rsidR="00332DBC" w:rsidRPr="00DF0D7B" w:rsidRDefault="00332DBC" w:rsidP="00825FE2">
            <w:pPr>
              <w:spacing w:line="360" w:lineRule="auto"/>
              <w:rPr>
                <w:rFonts w:ascii="宋体" w:hAnsi="宋体"/>
                <w:sz w:val="21"/>
              </w:rPr>
            </w:pPr>
          </w:p>
        </w:tc>
        <w:tc>
          <w:tcPr>
            <w:tcW w:w="1984" w:type="dxa"/>
            <w:gridSpan w:val="2"/>
            <w:vAlign w:val="bottom"/>
          </w:tcPr>
          <w:p w14:paraId="64D282B3" w14:textId="77777777" w:rsidR="00332DBC" w:rsidRPr="00DF0D7B" w:rsidRDefault="00332DBC" w:rsidP="00825FE2">
            <w:pPr>
              <w:spacing w:line="360" w:lineRule="auto"/>
              <w:ind w:firstLineChars="200" w:firstLine="420"/>
              <w:rPr>
                <w:rFonts w:ascii="宋体" w:hAnsi="宋体"/>
                <w:sz w:val="21"/>
              </w:rPr>
            </w:pPr>
            <w:r w:rsidRPr="00DF0D7B">
              <w:rPr>
                <w:rFonts w:ascii="宋体" w:hAnsi="宋体" w:hint="eastAsia"/>
                <w:sz w:val="21"/>
              </w:rPr>
              <w:t>联合体投标人</w:t>
            </w:r>
          </w:p>
        </w:tc>
        <w:tc>
          <w:tcPr>
            <w:tcW w:w="5431" w:type="dxa"/>
            <w:vAlign w:val="bottom"/>
          </w:tcPr>
          <w:p w14:paraId="7AECF1A7" w14:textId="77777777" w:rsidR="00332DBC" w:rsidRPr="00DF0D7B" w:rsidRDefault="00332DBC" w:rsidP="00825FE2">
            <w:pPr>
              <w:spacing w:line="360" w:lineRule="auto"/>
              <w:rPr>
                <w:rFonts w:ascii="宋体" w:hAnsi="宋体"/>
                <w:sz w:val="21"/>
              </w:rPr>
            </w:pPr>
            <w:r w:rsidRPr="00DF0D7B">
              <w:rPr>
                <w:rFonts w:ascii="宋体" w:hAnsi="宋体" w:hint="eastAsia"/>
                <w:sz w:val="21"/>
              </w:rPr>
              <w:t>符合第2章“投标人须知”第1.4.2 条规定（如有）</w:t>
            </w:r>
          </w:p>
        </w:tc>
      </w:tr>
      <w:tr w:rsidR="00332DBC" w:rsidRPr="00DF0D7B" w14:paraId="4E1A092F" w14:textId="77777777" w:rsidTr="00825FE2">
        <w:trPr>
          <w:trHeight w:val="300"/>
          <w:jc w:val="center"/>
        </w:trPr>
        <w:tc>
          <w:tcPr>
            <w:tcW w:w="704" w:type="dxa"/>
            <w:vMerge/>
            <w:tcBorders>
              <w:bottom w:val="single" w:sz="4" w:space="0" w:color="auto"/>
            </w:tcBorders>
            <w:vAlign w:val="center"/>
          </w:tcPr>
          <w:p w14:paraId="5D854795" w14:textId="77777777" w:rsidR="00332DBC" w:rsidRPr="00DF0D7B" w:rsidRDefault="00332DBC" w:rsidP="00825FE2">
            <w:pPr>
              <w:jc w:val="center"/>
              <w:rPr>
                <w:rFonts w:ascii="宋体" w:hAnsi="宋体"/>
                <w:sz w:val="21"/>
              </w:rPr>
            </w:pPr>
          </w:p>
        </w:tc>
        <w:tc>
          <w:tcPr>
            <w:tcW w:w="1241" w:type="dxa"/>
            <w:vMerge/>
            <w:tcBorders>
              <w:bottom w:val="single" w:sz="4" w:space="0" w:color="auto"/>
            </w:tcBorders>
            <w:vAlign w:val="center"/>
          </w:tcPr>
          <w:p w14:paraId="5D180AF3" w14:textId="77777777" w:rsidR="00332DBC" w:rsidRPr="00DF0D7B" w:rsidRDefault="00332DBC" w:rsidP="00825FE2">
            <w:pPr>
              <w:spacing w:line="360" w:lineRule="auto"/>
              <w:rPr>
                <w:rFonts w:ascii="宋体" w:hAnsi="宋体"/>
                <w:sz w:val="21"/>
              </w:rPr>
            </w:pPr>
          </w:p>
        </w:tc>
        <w:tc>
          <w:tcPr>
            <w:tcW w:w="1984" w:type="dxa"/>
            <w:gridSpan w:val="2"/>
            <w:tcBorders>
              <w:bottom w:val="single" w:sz="4" w:space="0" w:color="auto"/>
            </w:tcBorders>
            <w:vAlign w:val="center"/>
          </w:tcPr>
          <w:p w14:paraId="7E68F4B9" w14:textId="77777777" w:rsidR="00332DBC" w:rsidRPr="00DF0D7B" w:rsidRDefault="00332DBC" w:rsidP="00825FE2">
            <w:pPr>
              <w:spacing w:line="360" w:lineRule="auto"/>
              <w:ind w:firstLineChars="200" w:firstLine="420"/>
              <w:rPr>
                <w:rFonts w:ascii="宋体" w:hAnsi="宋体"/>
                <w:sz w:val="21"/>
              </w:rPr>
            </w:pPr>
          </w:p>
        </w:tc>
        <w:tc>
          <w:tcPr>
            <w:tcW w:w="5431" w:type="dxa"/>
            <w:vAlign w:val="bottom"/>
          </w:tcPr>
          <w:p w14:paraId="1B81655B" w14:textId="77777777" w:rsidR="00332DBC" w:rsidRPr="00DF0D7B" w:rsidRDefault="00332DBC" w:rsidP="00825FE2">
            <w:pPr>
              <w:spacing w:line="360" w:lineRule="auto"/>
              <w:rPr>
                <w:rFonts w:ascii="宋体" w:hAnsi="宋体"/>
                <w:sz w:val="21"/>
              </w:rPr>
            </w:pPr>
          </w:p>
        </w:tc>
      </w:tr>
      <w:tr w:rsidR="00332DBC" w:rsidRPr="00DF0D7B" w14:paraId="1C729806" w14:textId="77777777" w:rsidTr="00825FE2">
        <w:trPr>
          <w:trHeight w:val="300"/>
          <w:jc w:val="center"/>
        </w:trPr>
        <w:tc>
          <w:tcPr>
            <w:tcW w:w="704" w:type="dxa"/>
            <w:vMerge w:val="restart"/>
            <w:tcBorders>
              <w:top w:val="single" w:sz="4" w:space="0" w:color="auto"/>
              <w:left w:val="single" w:sz="4" w:space="0" w:color="auto"/>
              <w:bottom w:val="single" w:sz="4" w:space="0" w:color="auto"/>
              <w:right w:val="single" w:sz="4" w:space="0" w:color="auto"/>
            </w:tcBorders>
            <w:vAlign w:val="bottom"/>
          </w:tcPr>
          <w:p w14:paraId="57DF2198" w14:textId="77777777" w:rsidR="00332DBC" w:rsidRPr="00DF0D7B" w:rsidRDefault="00332DBC" w:rsidP="00825FE2">
            <w:pPr>
              <w:jc w:val="center"/>
              <w:rPr>
                <w:rFonts w:ascii="宋体" w:hAnsi="宋体"/>
                <w:sz w:val="21"/>
              </w:rPr>
            </w:pPr>
            <w:r w:rsidRPr="00DF0D7B">
              <w:rPr>
                <w:rFonts w:ascii="宋体" w:hAnsi="宋体" w:hint="eastAsia"/>
                <w:sz w:val="21"/>
              </w:rPr>
              <w:t>5.2.</w:t>
            </w:r>
            <w:r w:rsidRPr="00DF0D7B">
              <w:rPr>
                <w:rFonts w:ascii="宋体" w:hAnsi="宋体"/>
                <w:sz w:val="21"/>
              </w:rPr>
              <w:t>2</w:t>
            </w:r>
            <w:r w:rsidRPr="00DF0D7B">
              <w:rPr>
                <w:rFonts w:ascii="宋体" w:hAnsi="宋体" w:hint="eastAsia"/>
                <w:sz w:val="21"/>
              </w:rPr>
              <w:t>.3</w:t>
            </w:r>
          </w:p>
        </w:tc>
        <w:tc>
          <w:tcPr>
            <w:tcW w:w="1241" w:type="dxa"/>
            <w:vMerge w:val="restart"/>
            <w:tcBorders>
              <w:top w:val="single" w:sz="4" w:space="0" w:color="auto"/>
              <w:left w:val="single" w:sz="4" w:space="0" w:color="auto"/>
              <w:bottom w:val="single" w:sz="4" w:space="0" w:color="auto"/>
              <w:right w:val="single" w:sz="4" w:space="0" w:color="auto"/>
            </w:tcBorders>
            <w:vAlign w:val="bottom"/>
          </w:tcPr>
          <w:p w14:paraId="2618B609" w14:textId="77777777" w:rsidR="00332DBC" w:rsidRPr="00DF0D7B" w:rsidRDefault="00332DBC" w:rsidP="00825FE2">
            <w:pPr>
              <w:jc w:val="center"/>
              <w:rPr>
                <w:rFonts w:ascii="宋体" w:hAnsi="宋体"/>
                <w:sz w:val="21"/>
              </w:rPr>
            </w:pPr>
            <w:r w:rsidRPr="00DF0D7B">
              <w:rPr>
                <w:rFonts w:ascii="宋体" w:hAnsi="宋体" w:hint="eastAsia"/>
                <w:sz w:val="21"/>
              </w:rPr>
              <w:t>响应性</w:t>
            </w:r>
          </w:p>
          <w:p w14:paraId="1D0C4DBD" w14:textId="77777777" w:rsidR="00332DBC" w:rsidRPr="00DF0D7B" w:rsidRDefault="00332DBC" w:rsidP="00825FE2">
            <w:pPr>
              <w:jc w:val="center"/>
              <w:rPr>
                <w:rFonts w:ascii="宋体" w:hAnsi="宋体"/>
                <w:sz w:val="21"/>
              </w:rPr>
            </w:pPr>
            <w:r w:rsidRPr="00DF0D7B">
              <w:rPr>
                <w:rFonts w:ascii="宋体" w:hAnsi="宋体" w:hint="eastAsia"/>
                <w:sz w:val="21"/>
              </w:rPr>
              <w:t>评审标准</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C0F16A9" w14:textId="77777777" w:rsidR="00332DBC" w:rsidRPr="00DF0D7B" w:rsidRDefault="00332DBC" w:rsidP="00825FE2">
            <w:pPr>
              <w:spacing w:line="360" w:lineRule="auto"/>
              <w:ind w:firstLineChars="200" w:firstLine="420"/>
              <w:rPr>
                <w:rFonts w:ascii="宋体" w:hAnsi="宋体"/>
                <w:sz w:val="21"/>
              </w:rPr>
            </w:pPr>
            <w:r w:rsidRPr="00DF0D7B">
              <w:rPr>
                <w:rFonts w:ascii="宋体" w:hAnsi="宋体" w:hint="eastAsia"/>
                <w:sz w:val="21"/>
              </w:rPr>
              <w:t>投标内容</w:t>
            </w:r>
          </w:p>
        </w:tc>
        <w:tc>
          <w:tcPr>
            <w:tcW w:w="5431" w:type="dxa"/>
            <w:tcBorders>
              <w:left w:val="single" w:sz="4" w:space="0" w:color="auto"/>
            </w:tcBorders>
          </w:tcPr>
          <w:p w14:paraId="69E54AC7" w14:textId="77777777" w:rsidR="00332DBC" w:rsidRPr="00DF0D7B" w:rsidRDefault="00332DBC" w:rsidP="00825FE2">
            <w:pPr>
              <w:spacing w:line="360" w:lineRule="auto"/>
              <w:rPr>
                <w:rFonts w:ascii="宋体" w:hAnsi="宋体"/>
                <w:sz w:val="21"/>
              </w:rPr>
            </w:pPr>
            <w:r w:rsidRPr="00DF0D7B">
              <w:rPr>
                <w:rFonts w:ascii="宋体" w:hAnsi="宋体" w:hint="eastAsia"/>
                <w:sz w:val="21"/>
              </w:rPr>
              <w:t>符合第2章“投标人须知”第1.3.1条规定</w:t>
            </w:r>
          </w:p>
        </w:tc>
      </w:tr>
      <w:tr w:rsidR="00332DBC" w:rsidRPr="00DF0D7B" w14:paraId="53E76C05" w14:textId="77777777" w:rsidTr="00825FE2">
        <w:trPr>
          <w:trHeight w:val="300"/>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733EEEF3" w14:textId="77777777" w:rsidR="00332DBC" w:rsidRPr="00DF0D7B" w:rsidRDefault="00332DBC" w:rsidP="00825FE2">
            <w:pPr>
              <w:jc w:val="center"/>
              <w:rPr>
                <w:rFonts w:ascii="宋体" w:hAnsi="宋体"/>
                <w:sz w:val="21"/>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5061D923" w14:textId="77777777" w:rsidR="00332DBC" w:rsidRPr="00DF0D7B" w:rsidRDefault="00332DBC" w:rsidP="00825FE2">
            <w:pPr>
              <w:jc w:val="center"/>
              <w:rPr>
                <w:rFonts w:ascii="宋体" w:hAnsi="宋体"/>
                <w:sz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4D3ED1A" w14:textId="77777777" w:rsidR="00332DBC" w:rsidRPr="00DF0D7B" w:rsidRDefault="00332DBC" w:rsidP="00825FE2">
            <w:pPr>
              <w:spacing w:line="360" w:lineRule="auto"/>
              <w:ind w:firstLineChars="200" w:firstLine="420"/>
              <w:rPr>
                <w:rFonts w:ascii="宋体" w:hAnsi="宋体"/>
                <w:sz w:val="21"/>
              </w:rPr>
            </w:pPr>
            <w:r w:rsidRPr="00DF0D7B">
              <w:rPr>
                <w:rFonts w:ascii="宋体" w:hAnsi="宋体" w:hint="eastAsia"/>
                <w:sz w:val="21"/>
              </w:rPr>
              <w:t>工    期</w:t>
            </w:r>
          </w:p>
        </w:tc>
        <w:tc>
          <w:tcPr>
            <w:tcW w:w="5431" w:type="dxa"/>
            <w:tcBorders>
              <w:left w:val="single" w:sz="4" w:space="0" w:color="auto"/>
            </w:tcBorders>
          </w:tcPr>
          <w:p w14:paraId="613BF308" w14:textId="77777777" w:rsidR="00332DBC" w:rsidRPr="00DF0D7B" w:rsidRDefault="00332DBC" w:rsidP="00825FE2">
            <w:pPr>
              <w:spacing w:line="360" w:lineRule="auto"/>
              <w:rPr>
                <w:rFonts w:ascii="宋体" w:hAnsi="宋体"/>
                <w:sz w:val="21"/>
              </w:rPr>
            </w:pPr>
            <w:r w:rsidRPr="00DF0D7B">
              <w:rPr>
                <w:rFonts w:ascii="宋体" w:hAnsi="宋体" w:hint="eastAsia"/>
                <w:sz w:val="21"/>
              </w:rPr>
              <w:t>符合第2章“投标人须知”第1.3.3 条规定</w:t>
            </w:r>
          </w:p>
        </w:tc>
      </w:tr>
      <w:tr w:rsidR="00332DBC" w:rsidRPr="00DF0D7B" w14:paraId="6689D867" w14:textId="77777777" w:rsidTr="00825FE2">
        <w:trPr>
          <w:trHeight w:val="438"/>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7027EE28" w14:textId="77777777" w:rsidR="00332DBC" w:rsidRPr="00DF0D7B" w:rsidRDefault="00332DBC" w:rsidP="00825FE2">
            <w:pPr>
              <w:jc w:val="center"/>
              <w:rPr>
                <w:rFonts w:ascii="宋体" w:hAnsi="宋体"/>
                <w:sz w:val="21"/>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46E8556A" w14:textId="77777777" w:rsidR="00332DBC" w:rsidRPr="00DF0D7B" w:rsidRDefault="00332DBC" w:rsidP="00825FE2">
            <w:pPr>
              <w:jc w:val="center"/>
              <w:rPr>
                <w:rFonts w:ascii="宋体" w:hAnsi="宋体"/>
                <w:sz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A21981A" w14:textId="77777777" w:rsidR="00332DBC" w:rsidRPr="00DF0D7B" w:rsidRDefault="00332DBC" w:rsidP="00825FE2">
            <w:pPr>
              <w:spacing w:line="360" w:lineRule="auto"/>
              <w:ind w:firstLineChars="200" w:firstLine="420"/>
              <w:rPr>
                <w:rFonts w:ascii="宋体" w:hAnsi="宋体"/>
                <w:sz w:val="21"/>
              </w:rPr>
            </w:pPr>
            <w:r w:rsidRPr="00DF0D7B">
              <w:rPr>
                <w:rFonts w:ascii="宋体" w:hAnsi="宋体" w:hint="eastAsia"/>
                <w:sz w:val="21"/>
              </w:rPr>
              <w:t>工程质量</w:t>
            </w:r>
          </w:p>
        </w:tc>
        <w:tc>
          <w:tcPr>
            <w:tcW w:w="5431" w:type="dxa"/>
            <w:tcBorders>
              <w:left w:val="single" w:sz="4" w:space="0" w:color="auto"/>
            </w:tcBorders>
          </w:tcPr>
          <w:p w14:paraId="55D4FA0E" w14:textId="77777777" w:rsidR="00332DBC" w:rsidRPr="00DF0D7B" w:rsidRDefault="00332DBC" w:rsidP="00825FE2">
            <w:pPr>
              <w:spacing w:line="360" w:lineRule="auto"/>
              <w:rPr>
                <w:rFonts w:ascii="宋体" w:hAnsi="宋体"/>
                <w:sz w:val="21"/>
              </w:rPr>
            </w:pPr>
            <w:r w:rsidRPr="00DF0D7B">
              <w:rPr>
                <w:rFonts w:ascii="宋体" w:hAnsi="宋体" w:hint="eastAsia"/>
                <w:sz w:val="21"/>
              </w:rPr>
              <w:t>符合第2章“投标人须知”第1.3.4 条规定</w:t>
            </w:r>
          </w:p>
        </w:tc>
      </w:tr>
      <w:tr w:rsidR="00332DBC" w:rsidRPr="00DF0D7B" w14:paraId="05774418" w14:textId="77777777" w:rsidTr="00825FE2">
        <w:trPr>
          <w:trHeight w:val="275"/>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513FE825" w14:textId="77777777" w:rsidR="00332DBC" w:rsidRPr="00DF0D7B" w:rsidRDefault="00332DBC" w:rsidP="00825FE2">
            <w:pPr>
              <w:jc w:val="center"/>
              <w:rPr>
                <w:rFonts w:ascii="宋体" w:hAnsi="宋体"/>
                <w:sz w:val="21"/>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1BB9AF88" w14:textId="77777777" w:rsidR="00332DBC" w:rsidRPr="00DF0D7B" w:rsidRDefault="00332DBC" w:rsidP="00825FE2">
            <w:pPr>
              <w:jc w:val="center"/>
              <w:rPr>
                <w:rFonts w:ascii="宋体" w:hAnsi="宋体"/>
                <w:sz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D8FB0F3" w14:textId="77777777" w:rsidR="00332DBC" w:rsidRPr="00DF0D7B" w:rsidRDefault="00332DBC" w:rsidP="00825FE2">
            <w:pPr>
              <w:spacing w:line="360" w:lineRule="auto"/>
              <w:ind w:firstLineChars="200" w:firstLine="420"/>
              <w:rPr>
                <w:rFonts w:ascii="宋体" w:hAnsi="宋体"/>
                <w:sz w:val="21"/>
              </w:rPr>
            </w:pPr>
            <w:r w:rsidRPr="00DF0D7B">
              <w:rPr>
                <w:rFonts w:ascii="宋体" w:hAnsi="宋体" w:hint="eastAsia"/>
                <w:sz w:val="21"/>
              </w:rPr>
              <w:t>投标有效期</w:t>
            </w:r>
          </w:p>
        </w:tc>
        <w:tc>
          <w:tcPr>
            <w:tcW w:w="5431" w:type="dxa"/>
            <w:tcBorders>
              <w:left w:val="single" w:sz="4" w:space="0" w:color="auto"/>
            </w:tcBorders>
          </w:tcPr>
          <w:p w14:paraId="4C842B20" w14:textId="77777777" w:rsidR="00332DBC" w:rsidRPr="00DF0D7B" w:rsidRDefault="00332DBC" w:rsidP="00825FE2">
            <w:pPr>
              <w:spacing w:line="360" w:lineRule="auto"/>
              <w:rPr>
                <w:rFonts w:ascii="宋体" w:hAnsi="宋体"/>
                <w:sz w:val="21"/>
              </w:rPr>
            </w:pPr>
            <w:r w:rsidRPr="00DF0D7B">
              <w:rPr>
                <w:rFonts w:ascii="宋体" w:hAnsi="宋体" w:hint="eastAsia"/>
                <w:sz w:val="21"/>
              </w:rPr>
              <w:t>符合第2章“投标人须知”第3.3.1条规定</w:t>
            </w:r>
          </w:p>
        </w:tc>
      </w:tr>
      <w:tr w:rsidR="00332DBC" w:rsidRPr="00DF0D7B" w14:paraId="58F34C83" w14:textId="77777777" w:rsidTr="00825FE2">
        <w:trPr>
          <w:trHeight w:val="413"/>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4B7BFB8C" w14:textId="77777777" w:rsidR="00332DBC" w:rsidRPr="00DF0D7B" w:rsidRDefault="00332DBC" w:rsidP="00825FE2">
            <w:pPr>
              <w:jc w:val="center"/>
              <w:rPr>
                <w:rFonts w:ascii="宋体" w:hAnsi="宋体"/>
                <w:sz w:val="21"/>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6E6E17DA" w14:textId="77777777" w:rsidR="00332DBC" w:rsidRPr="00DF0D7B" w:rsidRDefault="00332DBC" w:rsidP="00825FE2">
            <w:pPr>
              <w:jc w:val="center"/>
              <w:rPr>
                <w:rFonts w:ascii="宋体" w:hAnsi="宋体"/>
                <w:sz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095F8EA" w14:textId="77777777" w:rsidR="00332DBC" w:rsidRPr="00DF0D7B" w:rsidRDefault="00332DBC" w:rsidP="00825FE2">
            <w:pPr>
              <w:spacing w:line="360" w:lineRule="auto"/>
              <w:jc w:val="center"/>
              <w:rPr>
                <w:rFonts w:ascii="宋体" w:hAnsi="宋体"/>
                <w:sz w:val="21"/>
              </w:rPr>
            </w:pPr>
            <w:r w:rsidRPr="00DF0D7B">
              <w:rPr>
                <w:rFonts w:ascii="宋体" w:hAnsi="宋体" w:hint="eastAsia"/>
                <w:sz w:val="21"/>
              </w:rPr>
              <w:t>投标保证金</w:t>
            </w:r>
          </w:p>
        </w:tc>
        <w:tc>
          <w:tcPr>
            <w:tcW w:w="5431" w:type="dxa"/>
            <w:tcBorders>
              <w:left w:val="single" w:sz="4" w:space="0" w:color="auto"/>
            </w:tcBorders>
          </w:tcPr>
          <w:p w14:paraId="647AE014" w14:textId="77777777" w:rsidR="00332DBC" w:rsidRPr="00DF0D7B" w:rsidRDefault="00332DBC" w:rsidP="00825FE2">
            <w:pPr>
              <w:spacing w:line="360" w:lineRule="auto"/>
              <w:rPr>
                <w:rFonts w:ascii="宋体" w:hAnsi="宋体"/>
                <w:sz w:val="21"/>
              </w:rPr>
            </w:pPr>
            <w:r w:rsidRPr="00DF0D7B">
              <w:rPr>
                <w:rFonts w:ascii="宋体" w:hAnsi="宋体" w:hint="eastAsia"/>
                <w:sz w:val="21"/>
              </w:rPr>
              <w:t>符合第2章“投标人须知”第3.4.1 条规定</w:t>
            </w:r>
          </w:p>
        </w:tc>
      </w:tr>
      <w:tr w:rsidR="00332DBC" w:rsidRPr="00DF0D7B" w14:paraId="3F4A37A4" w14:textId="77777777" w:rsidTr="00825FE2">
        <w:trPr>
          <w:trHeight w:val="250"/>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08CB10FD" w14:textId="77777777" w:rsidR="00332DBC" w:rsidRPr="00DF0D7B" w:rsidRDefault="00332DBC" w:rsidP="00825FE2">
            <w:pPr>
              <w:jc w:val="center"/>
              <w:rPr>
                <w:rFonts w:ascii="宋体" w:hAnsi="宋体"/>
                <w:sz w:val="21"/>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715773C1" w14:textId="77777777" w:rsidR="00332DBC" w:rsidRPr="00DF0D7B" w:rsidRDefault="00332DBC" w:rsidP="00825FE2">
            <w:pPr>
              <w:jc w:val="center"/>
              <w:rPr>
                <w:rFonts w:ascii="宋体" w:hAnsi="宋体"/>
                <w:sz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30095A5" w14:textId="77777777" w:rsidR="00332DBC" w:rsidRPr="00DF0D7B" w:rsidRDefault="00332DBC" w:rsidP="00825FE2">
            <w:pPr>
              <w:spacing w:line="360" w:lineRule="auto"/>
              <w:ind w:firstLineChars="200" w:firstLine="420"/>
              <w:rPr>
                <w:rFonts w:ascii="宋体" w:hAnsi="宋体"/>
                <w:sz w:val="21"/>
              </w:rPr>
            </w:pPr>
            <w:r w:rsidRPr="00DF0D7B">
              <w:rPr>
                <w:rFonts w:ascii="宋体" w:hAnsi="宋体" w:hint="eastAsia"/>
                <w:sz w:val="21"/>
              </w:rPr>
              <w:t>权利义务</w:t>
            </w:r>
          </w:p>
        </w:tc>
        <w:tc>
          <w:tcPr>
            <w:tcW w:w="5431" w:type="dxa"/>
            <w:tcBorders>
              <w:left w:val="single" w:sz="4" w:space="0" w:color="auto"/>
            </w:tcBorders>
          </w:tcPr>
          <w:p w14:paraId="0879AF64" w14:textId="77777777" w:rsidR="00332DBC" w:rsidRPr="00DF0D7B" w:rsidRDefault="00332DBC" w:rsidP="00825FE2">
            <w:pPr>
              <w:spacing w:line="360" w:lineRule="auto"/>
              <w:rPr>
                <w:rFonts w:ascii="宋体" w:hAnsi="宋体"/>
                <w:sz w:val="21"/>
              </w:rPr>
            </w:pPr>
            <w:r w:rsidRPr="00DF0D7B">
              <w:rPr>
                <w:rFonts w:ascii="宋体" w:hAnsi="宋体" w:hint="eastAsia"/>
                <w:sz w:val="21"/>
              </w:rPr>
              <w:t>符合第4章“合同主要条款”规定</w:t>
            </w:r>
          </w:p>
        </w:tc>
      </w:tr>
      <w:tr w:rsidR="00332DBC" w:rsidRPr="00DF0D7B" w14:paraId="10AA24A9" w14:textId="77777777" w:rsidTr="00825FE2">
        <w:trPr>
          <w:trHeight w:val="250"/>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1D455DC8" w14:textId="77777777" w:rsidR="00332DBC" w:rsidRPr="00DF0D7B" w:rsidRDefault="00332DBC" w:rsidP="00825FE2">
            <w:pPr>
              <w:jc w:val="center"/>
              <w:rPr>
                <w:rFonts w:ascii="宋体" w:hAnsi="宋体"/>
                <w:sz w:val="21"/>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092B74E9" w14:textId="77777777" w:rsidR="00332DBC" w:rsidRPr="00DF0D7B" w:rsidRDefault="00332DBC" w:rsidP="00825FE2">
            <w:pPr>
              <w:jc w:val="center"/>
              <w:rPr>
                <w:rFonts w:ascii="宋体" w:hAnsi="宋体"/>
                <w:sz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330CB69" w14:textId="77777777" w:rsidR="00332DBC" w:rsidRPr="00DF0D7B" w:rsidRDefault="00332DBC" w:rsidP="00825FE2">
            <w:pPr>
              <w:spacing w:line="360" w:lineRule="auto"/>
              <w:ind w:firstLineChars="200" w:firstLine="420"/>
              <w:rPr>
                <w:rFonts w:ascii="宋体" w:hAnsi="宋体"/>
                <w:sz w:val="21"/>
              </w:rPr>
            </w:pPr>
            <w:r w:rsidRPr="00DF0D7B">
              <w:rPr>
                <w:rFonts w:ascii="宋体" w:hAnsi="宋体" w:hint="eastAsia"/>
                <w:sz w:val="21"/>
              </w:rPr>
              <w:t>技术标准和要求</w:t>
            </w:r>
          </w:p>
        </w:tc>
        <w:tc>
          <w:tcPr>
            <w:tcW w:w="5431" w:type="dxa"/>
            <w:tcBorders>
              <w:left w:val="single" w:sz="4" w:space="0" w:color="auto"/>
            </w:tcBorders>
          </w:tcPr>
          <w:p w14:paraId="61F860E5" w14:textId="77777777" w:rsidR="00332DBC" w:rsidRPr="00DF0D7B" w:rsidRDefault="00332DBC" w:rsidP="00825FE2">
            <w:pPr>
              <w:spacing w:line="360" w:lineRule="auto"/>
              <w:rPr>
                <w:rFonts w:ascii="宋体" w:hAnsi="宋体"/>
                <w:sz w:val="21"/>
              </w:rPr>
            </w:pPr>
            <w:r w:rsidRPr="00DF0D7B">
              <w:rPr>
                <w:rFonts w:ascii="宋体" w:hAnsi="宋体" w:hint="eastAsia"/>
                <w:sz w:val="21"/>
              </w:rPr>
              <w:t>符合第6章“图纸、技术标准和要求”规定</w:t>
            </w:r>
          </w:p>
        </w:tc>
      </w:tr>
      <w:tr w:rsidR="00332DBC" w:rsidRPr="00DF0D7B" w14:paraId="6AEF6D69" w14:textId="77777777" w:rsidTr="00825FE2">
        <w:trPr>
          <w:trHeight w:val="212"/>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6A4D1759" w14:textId="77777777" w:rsidR="00332DBC" w:rsidRPr="00DF0D7B" w:rsidRDefault="00332DBC" w:rsidP="00825FE2">
            <w:pPr>
              <w:jc w:val="center"/>
              <w:rPr>
                <w:rFonts w:ascii="宋体" w:hAnsi="宋体"/>
                <w:sz w:val="21"/>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2A8594C3" w14:textId="77777777" w:rsidR="00332DBC" w:rsidRPr="00DF0D7B" w:rsidRDefault="00332DBC" w:rsidP="00825FE2">
            <w:pPr>
              <w:jc w:val="center"/>
              <w:rPr>
                <w:rFonts w:ascii="宋体" w:hAnsi="宋体"/>
                <w:sz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1A8D81A" w14:textId="77777777" w:rsidR="00332DBC" w:rsidRPr="00DF0D7B" w:rsidRDefault="00332DBC" w:rsidP="00825FE2">
            <w:pPr>
              <w:spacing w:line="360" w:lineRule="auto"/>
              <w:ind w:leftChars="-20" w:left="-48" w:firstLineChars="200" w:firstLine="420"/>
              <w:rPr>
                <w:rFonts w:ascii="宋体" w:hAnsi="宋体"/>
                <w:sz w:val="21"/>
              </w:rPr>
            </w:pPr>
            <w:r w:rsidRPr="00DF0D7B">
              <w:rPr>
                <w:rFonts w:hint="eastAsia"/>
                <w:sz w:val="21"/>
              </w:rPr>
              <w:t>分包计划</w:t>
            </w:r>
          </w:p>
        </w:tc>
        <w:tc>
          <w:tcPr>
            <w:tcW w:w="5431" w:type="dxa"/>
            <w:tcBorders>
              <w:left w:val="single" w:sz="4" w:space="0" w:color="auto"/>
            </w:tcBorders>
            <w:vAlign w:val="bottom"/>
          </w:tcPr>
          <w:p w14:paraId="2577406D" w14:textId="77777777" w:rsidR="00332DBC" w:rsidRPr="00DF0D7B" w:rsidRDefault="00332DBC" w:rsidP="00825FE2">
            <w:pPr>
              <w:spacing w:line="360" w:lineRule="auto"/>
              <w:rPr>
                <w:rFonts w:ascii="宋体" w:hAnsi="宋体"/>
                <w:sz w:val="21"/>
              </w:rPr>
            </w:pPr>
            <w:r w:rsidRPr="00DF0D7B">
              <w:rPr>
                <w:rFonts w:ascii="宋体" w:hAnsi="宋体" w:hint="eastAsia"/>
                <w:sz w:val="21"/>
              </w:rPr>
              <w:t>符合“投标人须知”1.11条规定</w:t>
            </w:r>
          </w:p>
        </w:tc>
      </w:tr>
      <w:tr w:rsidR="00332DBC" w:rsidRPr="00DF0D7B" w14:paraId="7B217F53" w14:textId="77777777" w:rsidTr="00825FE2">
        <w:trPr>
          <w:trHeight w:val="238"/>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7E4550D9" w14:textId="77777777" w:rsidR="00332DBC" w:rsidRPr="00DF0D7B" w:rsidRDefault="00332DBC" w:rsidP="00825FE2">
            <w:pPr>
              <w:jc w:val="center"/>
              <w:rPr>
                <w:rFonts w:ascii="宋体" w:hAnsi="宋体"/>
                <w:sz w:val="21"/>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443B90D7" w14:textId="77777777" w:rsidR="00332DBC" w:rsidRPr="00DF0D7B" w:rsidRDefault="00332DBC" w:rsidP="00825FE2">
            <w:pPr>
              <w:jc w:val="center"/>
              <w:rPr>
                <w:rFonts w:ascii="宋体" w:hAnsi="宋体"/>
                <w:sz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C305342" w14:textId="77777777" w:rsidR="00332DBC" w:rsidRPr="00DF0D7B" w:rsidRDefault="00332DBC" w:rsidP="00825FE2">
            <w:pPr>
              <w:widowControl/>
              <w:spacing w:line="240" w:lineRule="exact"/>
              <w:ind w:firstLineChars="200" w:firstLine="420"/>
              <w:rPr>
                <w:rFonts w:ascii="宋体" w:hAnsi="宋体"/>
                <w:sz w:val="21"/>
              </w:rPr>
            </w:pPr>
            <w:r w:rsidRPr="00DF0D7B">
              <w:rPr>
                <w:rFonts w:ascii="宋体" w:hAnsi="宋体" w:hint="eastAsia"/>
                <w:kern w:val="0"/>
                <w:sz w:val="21"/>
              </w:rPr>
              <w:t>投标承诺</w:t>
            </w:r>
          </w:p>
        </w:tc>
        <w:tc>
          <w:tcPr>
            <w:tcW w:w="5431" w:type="dxa"/>
            <w:tcBorders>
              <w:left w:val="single" w:sz="4" w:space="0" w:color="auto"/>
            </w:tcBorders>
            <w:vAlign w:val="center"/>
          </w:tcPr>
          <w:p w14:paraId="24F6EBF0" w14:textId="77777777" w:rsidR="00332DBC" w:rsidRPr="00DF0D7B" w:rsidRDefault="00332DBC" w:rsidP="00825FE2">
            <w:pPr>
              <w:widowControl/>
              <w:spacing w:line="240" w:lineRule="exact"/>
              <w:ind w:firstLineChars="200" w:firstLine="420"/>
              <w:rPr>
                <w:rFonts w:ascii="宋体" w:hAnsi="宋体"/>
                <w:kern w:val="0"/>
                <w:sz w:val="21"/>
              </w:rPr>
            </w:pPr>
            <w:r w:rsidRPr="00DF0D7B">
              <w:rPr>
                <w:rFonts w:ascii="宋体" w:hAnsi="宋体" w:hint="eastAsia"/>
                <w:kern w:val="0"/>
                <w:sz w:val="21"/>
              </w:rPr>
              <w:t>1.在审计时，变更增加项目中无类似的造价依据变更当期</w:t>
            </w:r>
            <w:proofErr w:type="gramStart"/>
            <w:r w:rsidRPr="00DF0D7B">
              <w:rPr>
                <w:rFonts w:ascii="宋体" w:hAnsi="宋体" w:hint="eastAsia"/>
                <w:kern w:val="0"/>
                <w:sz w:val="21"/>
              </w:rPr>
              <w:t>信息价</w:t>
            </w:r>
            <w:proofErr w:type="gramEnd"/>
            <w:r w:rsidRPr="00DF0D7B">
              <w:rPr>
                <w:rFonts w:ascii="宋体" w:hAnsi="宋体" w:hint="eastAsia"/>
                <w:kern w:val="0"/>
                <w:sz w:val="21"/>
              </w:rPr>
              <w:t>及有关规定计算的价格按照中标价下浮比例（中标价与控制价相比）同比例下浮，变更程序按现行规定办理。</w:t>
            </w:r>
          </w:p>
          <w:p w14:paraId="2FC60B50" w14:textId="77777777" w:rsidR="00332DBC" w:rsidRPr="00DF0D7B" w:rsidRDefault="00332DBC" w:rsidP="00825FE2">
            <w:pPr>
              <w:widowControl/>
              <w:spacing w:line="240" w:lineRule="exact"/>
              <w:ind w:firstLineChars="200" w:firstLine="420"/>
              <w:rPr>
                <w:rFonts w:ascii="宋体" w:hAnsi="宋体"/>
                <w:kern w:val="0"/>
                <w:sz w:val="21"/>
              </w:rPr>
            </w:pPr>
            <w:r w:rsidRPr="00DF0D7B">
              <w:rPr>
                <w:rFonts w:ascii="宋体" w:hAnsi="宋体" w:hint="eastAsia"/>
                <w:kern w:val="0"/>
                <w:sz w:val="21"/>
              </w:rPr>
              <w:t>2.中标后按规定接受中标约谈等其他事宜。</w:t>
            </w:r>
          </w:p>
          <w:p w14:paraId="5BACCD95" w14:textId="77777777" w:rsidR="00332DBC" w:rsidRPr="00DF0D7B" w:rsidRDefault="00332DBC" w:rsidP="00825FE2">
            <w:pPr>
              <w:widowControl/>
              <w:spacing w:line="240" w:lineRule="exact"/>
              <w:ind w:firstLineChars="200" w:firstLine="420"/>
              <w:rPr>
                <w:rFonts w:ascii="宋体" w:hAnsi="宋体"/>
                <w:kern w:val="0"/>
                <w:sz w:val="21"/>
              </w:rPr>
            </w:pPr>
            <w:r w:rsidRPr="00DF0D7B">
              <w:rPr>
                <w:rFonts w:ascii="宋体" w:hAnsi="宋体" w:hint="eastAsia"/>
                <w:kern w:val="0"/>
                <w:sz w:val="21"/>
              </w:rPr>
              <w:t>3.附录2项目经理。</w:t>
            </w:r>
          </w:p>
          <w:p w14:paraId="0F57BEF3" w14:textId="77777777" w:rsidR="00332DBC" w:rsidRPr="00DF0D7B" w:rsidRDefault="00332DBC" w:rsidP="00825FE2">
            <w:pPr>
              <w:widowControl/>
              <w:spacing w:line="240" w:lineRule="exact"/>
              <w:ind w:firstLineChars="200" w:firstLine="420"/>
              <w:rPr>
                <w:rFonts w:ascii="宋体" w:hAnsi="宋体"/>
                <w:kern w:val="0"/>
                <w:sz w:val="21"/>
              </w:rPr>
            </w:pPr>
            <w:r w:rsidRPr="00DF0D7B">
              <w:rPr>
                <w:rFonts w:ascii="宋体" w:hAnsi="宋体" w:hint="eastAsia"/>
                <w:kern w:val="0"/>
                <w:sz w:val="21"/>
              </w:rPr>
              <w:t>4.附录4信用要求。</w:t>
            </w:r>
          </w:p>
          <w:p w14:paraId="34452062" w14:textId="77777777" w:rsidR="00332DBC" w:rsidRPr="00DF0D7B" w:rsidRDefault="00332DBC" w:rsidP="00825FE2">
            <w:pPr>
              <w:widowControl/>
              <w:spacing w:line="240" w:lineRule="exact"/>
              <w:ind w:firstLineChars="200" w:firstLine="420"/>
              <w:rPr>
                <w:rFonts w:ascii="宋体" w:hAnsi="宋体"/>
                <w:kern w:val="0"/>
                <w:sz w:val="21"/>
              </w:rPr>
            </w:pPr>
            <w:r w:rsidRPr="00DF0D7B">
              <w:rPr>
                <w:rFonts w:ascii="宋体" w:hAnsi="宋体" w:hint="eastAsia"/>
                <w:kern w:val="0"/>
                <w:sz w:val="21"/>
              </w:rPr>
              <w:t>5.材料真实性承诺（承诺对此次投标提供的所有资料和证明文件等材料的真实性负责，若存在弄虚作假，中标无效，愿被作不良行为记录、行政处罚，上网曝光等处理。</w:t>
            </w:r>
          </w:p>
          <w:p w14:paraId="5AF81A9A" w14:textId="77777777" w:rsidR="00332DBC" w:rsidRPr="00DF0D7B" w:rsidRDefault="00332DBC" w:rsidP="00825FE2">
            <w:pPr>
              <w:pStyle w:val="p0"/>
              <w:spacing w:line="240" w:lineRule="atLeast"/>
              <w:ind w:firstLineChars="200" w:firstLine="420"/>
              <w:rPr>
                <w:sz w:val="21"/>
                <w:szCs w:val="21"/>
              </w:rPr>
            </w:pPr>
            <w:r w:rsidRPr="00DF0D7B">
              <w:rPr>
                <w:rFonts w:hint="eastAsia"/>
                <w:sz w:val="21"/>
                <w:szCs w:val="21"/>
              </w:rPr>
              <w:t>6.招标人认为需要承诺的其他事项    。</w:t>
            </w:r>
          </w:p>
        </w:tc>
      </w:tr>
      <w:tr w:rsidR="00332DBC" w:rsidRPr="00DF0D7B" w14:paraId="2F168B45" w14:textId="77777777" w:rsidTr="00825FE2">
        <w:tblPrEx>
          <w:tblBorders>
            <w:insideH w:val="none" w:sz="0" w:space="0" w:color="auto"/>
            <w:insideV w:val="none" w:sz="0" w:space="0" w:color="auto"/>
          </w:tblBorders>
        </w:tblPrEx>
        <w:trPr>
          <w:trHeight w:val="1143"/>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4F1E9D3F" w14:textId="77777777" w:rsidR="00332DBC" w:rsidRPr="00DF0D7B" w:rsidRDefault="00332DBC" w:rsidP="00825FE2">
            <w:pPr>
              <w:widowControl/>
              <w:spacing w:line="240" w:lineRule="exact"/>
              <w:jc w:val="center"/>
              <w:rPr>
                <w:rFonts w:ascii="宋体" w:hAnsi="宋体"/>
                <w:sz w:val="21"/>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64834ABC" w14:textId="77777777" w:rsidR="00332DBC" w:rsidRPr="00DF0D7B" w:rsidRDefault="00332DBC" w:rsidP="00825FE2">
            <w:pPr>
              <w:widowControl/>
              <w:spacing w:line="240" w:lineRule="exact"/>
              <w:jc w:val="center"/>
              <w:rPr>
                <w:rFonts w:ascii="宋体" w:hAnsi="宋体"/>
                <w:kern w:val="0"/>
                <w:sz w:val="21"/>
              </w:rPr>
            </w:pPr>
          </w:p>
        </w:tc>
        <w:tc>
          <w:tcPr>
            <w:tcW w:w="839" w:type="dxa"/>
            <w:vMerge w:val="restart"/>
            <w:tcBorders>
              <w:top w:val="single" w:sz="4" w:space="0" w:color="auto"/>
              <w:left w:val="single" w:sz="4" w:space="0" w:color="auto"/>
              <w:bottom w:val="single" w:sz="4" w:space="0" w:color="auto"/>
              <w:right w:val="single" w:sz="4" w:space="0" w:color="auto"/>
            </w:tcBorders>
            <w:vAlign w:val="center"/>
          </w:tcPr>
          <w:p w14:paraId="1BD6E7C4" w14:textId="77777777" w:rsidR="00332DBC" w:rsidRPr="00DF0D7B" w:rsidRDefault="00332DBC" w:rsidP="00825FE2">
            <w:pPr>
              <w:widowControl/>
              <w:spacing w:line="240" w:lineRule="exact"/>
              <w:jc w:val="center"/>
              <w:rPr>
                <w:rFonts w:ascii="宋体" w:hAnsi="宋体"/>
                <w:kern w:val="0"/>
                <w:sz w:val="21"/>
              </w:rPr>
            </w:pPr>
            <w:r w:rsidRPr="00DF0D7B">
              <w:rPr>
                <w:rFonts w:ascii="宋体" w:hAnsi="宋体" w:hint="eastAsia"/>
                <w:kern w:val="0"/>
                <w:sz w:val="21"/>
              </w:rPr>
              <w:t>项目管理机构</w:t>
            </w:r>
          </w:p>
        </w:tc>
        <w:tc>
          <w:tcPr>
            <w:tcW w:w="1145" w:type="dxa"/>
            <w:tcBorders>
              <w:top w:val="single" w:sz="4" w:space="0" w:color="auto"/>
              <w:left w:val="single" w:sz="4" w:space="0" w:color="auto"/>
              <w:bottom w:val="single" w:sz="4" w:space="0" w:color="auto"/>
              <w:right w:val="single" w:sz="4" w:space="0" w:color="auto"/>
            </w:tcBorders>
            <w:vAlign w:val="center"/>
          </w:tcPr>
          <w:p w14:paraId="1E85F909" w14:textId="77777777" w:rsidR="00332DBC" w:rsidRPr="00DF0D7B" w:rsidRDefault="00332DBC" w:rsidP="00825FE2">
            <w:pPr>
              <w:widowControl/>
              <w:spacing w:line="240" w:lineRule="exact"/>
              <w:jc w:val="center"/>
              <w:rPr>
                <w:rFonts w:ascii="宋体" w:hAnsi="宋体"/>
                <w:sz w:val="21"/>
              </w:rPr>
            </w:pPr>
            <w:r w:rsidRPr="00DF0D7B">
              <w:rPr>
                <w:rFonts w:ascii="宋体" w:hAnsi="宋体" w:hint="eastAsia"/>
                <w:kern w:val="0"/>
                <w:sz w:val="21"/>
              </w:rPr>
              <w:t>项目经理任职资格</w:t>
            </w:r>
          </w:p>
        </w:tc>
        <w:tc>
          <w:tcPr>
            <w:tcW w:w="5431" w:type="dxa"/>
            <w:tcBorders>
              <w:top w:val="single" w:sz="4" w:space="0" w:color="auto"/>
              <w:left w:val="single" w:sz="4" w:space="0" w:color="auto"/>
              <w:bottom w:val="single" w:sz="4" w:space="0" w:color="auto"/>
              <w:right w:val="single" w:sz="4" w:space="0" w:color="auto"/>
            </w:tcBorders>
            <w:vAlign w:val="center"/>
          </w:tcPr>
          <w:p w14:paraId="14AF95E7" w14:textId="77777777" w:rsidR="00332DBC" w:rsidRPr="00DF0D7B" w:rsidRDefault="00332DBC" w:rsidP="00825FE2">
            <w:pPr>
              <w:pStyle w:val="p0"/>
              <w:spacing w:line="240" w:lineRule="atLeast"/>
              <w:ind w:firstLineChars="100" w:firstLine="210"/>
              <w:rPr>
                <w:sz w:val="21"/>
                <w:szCs w:val="21"/>
              </w:rPr>
            </w:pPr>
            <w:r w:rsidRPr="00DF0D7B">
              <w:rPr>
                <w:rFonts w:hint="eastAsia"/>
                <w:sz w:val="21"/>
                <w:szCs w:val="21"/>
              </w:rPr>
              <w:t>具备有效的</w:t>
            </w:r>
            <w:permStart w:id="1717074470" w:edGrp="everyone"/>
            <w:r w:rsidRPr="00DF0D7B">
              <w:rPr>
                <w:rFonts w:ascii="黑体" w:eastAsia="黑体" w:hint="eastAsia"/>
                <w:sz w:val="21"/>
                <w:szCs w:val="21"/>
                <w:u w:val="single"/>
              </w:rPr>
              <w:t xml:space="preserve">       </w:t>
            </w:r>
            <w:permEnd w:id="1717074470"/>
            <w:r w:rsidRPr="00DF0D7B">
              <w:rPr>
                <w:rFonts w:hint="eastAsia"/>
                <w:sz w:val="21"/>
                <w:szCs w:val="21"/>
              </w:rPr>
              <w:t>专业</w:t>
            </w:r>
            <w:permStart w:id="1468496272" w:edGrp="everyone"/>
            <w:r w:rsidRPr="00DF0D7B">
              <w:rPr>
                <w:rFonts w:ascii="黑体" w:eastAsia="黑体" w:hint="eastAsia"/>
                <w:sz w:val="21"/>
                <w:szCs w:val="21"/>
                <w:u w:val="single"/>
              </w:rPr>
              <w:t xml:space="preserve">      </w:t>
            </w:r>
            <w:permEnd w:id="1468496272"/>
            <w:proofErr w:type="gramStart"/>
            <w:r w:rsidRPr="00DF0D7B">
              <w:rPr>
                <w:rFonts w:hint="eastAsia"/>
                <w:sz w:val="21"/>
                <w:szCs w:val="21"/>
              </w:rPr>
              <w:t>级注册</w:t>
            </w:r>
            <w:proofErr w:type="gramEnd"/>
            <w:r w:rsidRPr="00DF0D7B">
              <w:rPr>
                <w:rFonts w:hint="eastAsia"/>
                <w:sz w:val="21"/>
                <w:szCs w:val="21"/>
              </w:rPr>
              <w:t>建造师资质和安全生产考核（B类）证。若为退休人员应提供退休证明和返聘证明（或返聘合同），且年龄不得超过65周岁。</w:t>
            </w:r>
          </w:p>
        </w:tc>
      </w:tr>
      <w:tr w:rsidR="00332DBC" w:rsidRPr="00DF0D7B" w14:paraId="0B587764" w14:textId="77777777" w:rsidTr="00825FE2">
        <w:tblPrEx>
          <w:tblBorders>
            <w:insideH w:val="none" w:sz="0" w:space="0" w:color="auto"/>
            <w:insideV w:val="none" w:sz="0" w:space="0" w:color="auto"/>
          </w:tblBorders>
        </w:tblPrEx>
        <w:trPr>
          <w:trHeight w:val="1334"/>
          <w:jc w:val="center"/>
        </w:trPr>
        <w:tc>
          <w:tcPr>
            <w:tcW w:w="704" w:type="dxa"/>
            <w:vMerge/>
            <w:tcBorders>
              <w:top w:val="single" w:sz="4" w:space="0" w:color="auto"/>
              <w:left w:val="single" w:sz="4" w:space="0" w:color="auto"/>
              <w:bottom w:val="single" w:sz="4" w:space="0" w:color="auto"/>
            </w:tcBorders>
            <w:vAlign w:val="center"/>
          </w:tcPr>
          <w:p w14:paraId="0EE9B36E" w14:textId="77777777" w:rsidR="00332DBC" w:rsidRPr="00DF0D7B" w:rsidRDefault="00332DBC" w:rsidP="00825FE2">
            <w:pPr>
              <w:widowControl/>
              <w:spacing w:line="240" w:lineRule="exact"/>
              <w:jc w:val="center"/>
              <w:rPr>
                <w:rFonts w:ascii="宋体" w:hAnsi="宋体"/>
                <w:sz w:val="21"/>
              </w:rPr>
            </w:pPr>
          </w:p>
        </w:tc>
        <w:tc>
          <w:tcPr>
            <w:tcW w:w="1241" w:type="dxa"/>
            <w:vMerge/>
            <w:tcBorders>
              <w:top w:val="single" w:sz="4" w:space="0" w:color="auto"/>
              <w:bottom w:val="single" w:sz="4" w:space="0" w:color="auto"/>
              <w:right w:val="single" w:sz="4" w:space="0" w:color="auto"/>
            </w:tcBorders>
            <w:vAlign w:val="center"/>
          </w:tcPr>
          <w:p w14:paraId="369542E0" w14:textId="77777777" w:rsidR="00332DBC" w:rsidRPr="00DF0D7B" w:rsidRDefault="00332DBC" w:rsidP="00825FE2">
            <w:pPr>
              <w:widowControl/>
              <w:spacing w:line="240" w:lineRule="exact"/>
              <w:jc w:val="center"/>
              <w:rPr>
                <w:rFonts w:ascii="宋体" w:hAnsi="宋体"/>
                <w:sz w:val="21"/>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173362E5" w14:textId="77777777" w:rsidR="00332DBC" w:rsidRPr="00DF0D7B" w:rsidRDefault="00332DBC" w:rsidP="00825FE2">
            <w:pPr>
              <w:widowControl/>
              <w:spacing w:line="240" w:lineRule="exact"/>
              <w:jc w:val="center"/>
              <w:rPr>
                <w:rFonts w:ascii="宋体" w:hAnsi="宋体"/>
                <w:sz w:val="21"/>
              </w:rPr>
            </w:pPr>
          </w:p>
        </w:tc>
        <w:tc>
          <w:tcPr>
            <w:tcW w:w="1145" w:type="dxa"/>
            <w:tcBorders>
              <w:top w:val="single" w:sz="4" w:space="0" w:color="auto"/>
              <w:left w:val="single" w:sz="4" w:space="0" w:color="auto"/>
              <w:right w:val="single" w:sz="4" w:space="0" w:color="auto"/>
            </w:tcBorders>
            <w:vAlign w:val="center"/>
          </w:tcPr>
          <w:p w14:paraId="2965A4AA" w14:textId="77777777" w:rsidR="00332DBC" w:rsidRPr="00DF0D7B" w:rsidRDefault="00332DBC" w:rsidP="00825FE2">
            <w:pPr>
              <w:widowControl/>
              <w:spacing w:line="240" w:lineRule="exact"/>
              <w:jc w:val="center"/>
              <w:rPr>
                <w:rFonts w:ascii="宋体" w:hAnsi="宋体"/>
                <w:sz w:val="21"/>
              </w:rPr>
            </w:pPr>
            <w:r w:rsidRPr="00DF0D7B">
              <w:rPr>
                <w:rFonts w:ascii="宋体" w:hAnsi="宋体" w:hint="eastAsia"/>
                <w:kern w:val="0"/>
                <w:sz w:val="21"/>
              </w:rPr>
              <w:t>技术负责人任职资格</w:t>
            </w:r>
          </w:p>
        </w:tc>
        <w:tc>
          <w:tcPr>
            <w:tcW w:w="5431" w:type="dxa"/>
            <w:tcBorders>
              <w:top w:val="single" w:sz="4" w:space="0" w:color="auto"/>
              <w:left w:val="single" w:sz="4" w:space="0" w:color="auto"/>
            </w:tcBorders>
            <w:vAlign w:val="center"/>
          </w:tcPr>
          <w:p w14:paraId="3B6ACD73" w14:textId="77777777" w:rsidR="00332DBC" w:rsidRPr="00DF0D7B" w:rsidRDefault="00332DBC" w:rsidP="00825FE2">
            <w:pPr>
              <w:widowControl/>
              <w:spacing w:line="240" w:lineRule="exact"/>
              <w:ind w:firstLineChars="200" w:firstLine="420"/>
              <w:rPr>
                <w:rFonts w:ascii="宋体" w:hAnsi="宋体"/>
                <w:sz w:val="21"/>
              </w:rPr>
            </w:pPr>
            <w:r w:rsidRPr="00DF0D7B">
              <w:rPr>
                <w:rFonts w:ascii="宋体" w:hAnsi="宋体" w:hint="eastAsia"/>
                <w:sz w:val="21"/>
              </w:rPr>
              <w:t>项目技术负责人应有相应技术职称，属于由投标企业缴纳社保的在职职工（社保要求详见投标人须知前附表）。</w:t>
            </w:r>
          </w:p>
        </w:tc>
      </w:tr>
    </w:tbl>
    <w:p w14:paraId="5BE8FD29" w14:textId="77777777" w:rsidR="00332DBC" w:rsidRPr="00DF0D7B" w:rsidRDefault="00332DBC" w:rsidP="00332DBC">
      <w:pPr>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992"/>
        <w:gridCol w:w="1984"/>
        <w:gridCol w:w="5424"/>
      </w:tblGrid>
      <w:tr w:rsidR="00332DBC" w:rsidRPr="00DF0D7B" w14:paraId="48A30048" w14:textId="77777777" w:rsidTr="00825FE2">
        <w:trPr>
          <w:jc w:val="center"/>
        </w:trPr>
        <w:tc>
          <w:tcPr>
            <w:tcW w:w="1945" w:type="dxa"/>
            <w:gridSpan w:val="2"/>
            <w:tcBorders>
              <w:top w:val="single" w:sz="4" w:space="0" w:color="auto"/>
              <w:bottom w:val="single" w:sz="4" w:space="0" w:color="auto"/>
              <w:right w:val="single" w:sz="4" w:space="0" w:color="auto"/>
            </w:tcBorders>
            <w:vAlign w:val="center"/>
          </w:tcPr>
          <w:p w14:paraId="1444F2D3"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sz w:val="21"/>
              </w:rPr>
              <w:t>条款号</w:t>
            </w:r>
          </w:p>
        </w:tc>
        <w:tc>
          <w:tcPr>
            <w:tcW w:w="1984" w:type="dxa"/>
            <w:tcBorders>
              <w:top w:val="single" w:sz="4" w:space="0" w:color="auto"/>
              <w:left w:val="single" w:sz="4" w:space="0" w:color="auto"/>
              <w:bottom w:val="single" w:sz="4" w:space="0" w:color="auto"/>
              <w:right w:val="single" w:sz="4" w:space="0" w:color="auto"/>
            </w:tcBorders>
            <w:vAlign w:val="center"/>
          </w:tcPr>
          <w:p w14:paraId="342455D4"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sz w:val="21"/>
              </w:rPr>
              <w:t>评分因素</w:t>
            </w:r>
          </w:p>
        </w:tc>
        <w:tc>
          <w:tcPr>
            <w:tcW w:w="5424" w:type="dxa"/>
            <w:tcBorders>
              <w:top w:val="single" w:sz="4" w:space="0" w:color="auto"/>
              <w:left w:val="single" w:sz="4" w:space="0" w:color="auto"/>
              <w:bottom w:val="single" w:sz="4" w:space="0" w:color="auto"/>
              <w:right w:val="single" w:sz="4" w:space="0" w:color="auto"/>
            </w:tcBorders>
            <w:vAlign w:val="center"/>
          </w:tcPr>
          <w:p w14:paraId="70FD834C"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sz w:val="21"/>
              </w:rPr>
              <w:t>评分标准</w:t>
            </w:r>
          </w:p>
        </w:tc>
      </w:tr>
      <w:tr w:rsidR="00332DBC" w:rsidRPr="00DF0D7B" w14:paraId="568151D5" w14:textId="77777777" w:rsidTr="00825FE2">
        <w:trPr>
          <w:jc w:val="center"/>
        </w:trPr>
        <w:tc>
          <w:tcPr>
            <w:tcW w:w="953" w:type="dxa"/>
            <w:vMerge w:val="restart"/>
            <w:tcBorders>
              <w:top w:val="single" w:sz="4" w:space="0" w:color="auto"/>
              <w:right w:val="single" w:sz="4" w:space="0" w:color="auto"/>
            </w:tcBorders>
            <w:vAlign w:val="bottom"/>
          </w:tcPr>
          <w:p w14:paraId="304EA5CB"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5.2.</w:t>
            </w:r>
            <w:r w:rsidRPr="00DF0D7B">
              <w:rPr>
                <w:rFonts w:ascii="宋体" w:hAnsi="宋体"/>
                <w:sz w:val="21"/>
              </w:rPr>
              <w:t>3</w:t>
            </w:r>
          </w:p>
        </w:tc>
        <w:tc>
          <w:tcPr>
            <w:tcW w:w="992" w:type="dxa"/>
            <w:vMerge w:val="restart"/>
            <w:tcBorders>
              <w:top w:val="single" w:sz="4" w:space="0" w:color="auto"/>
              <w:right w:val="single" w:sz="4" w:space="0" w:color="auto"/>
            </w:tcBorders>
            <w:vAlign w:val="bottom"/>
          </w:tcPr>
          <w:p w14:paraId="543B3C34" w14:textId="77777777" w:rsidR="00332DBC" w:rsidRPr="00DF0D7B" w:rsidRDefault="00332DBC" w:rsidP="00825FE2">
            <w:pPr>
              <w:jc w:val="center"/>
              <w:rPr>
                <w:rFonts w:ascii="宋体" w:hAnsi="宋体"/>
                <w:sz w:val="21"/>
              </w:rPr>
            </w:pPr>
            <w:r w:rsidRPr="00DF0D7B">
              <w:rPr>
                <w:rFonts w:ascii="宋体" w:hAnsi="宋体" w:hint="eastAsia"/>
                <w:sz w:val="21"/>
              </w:rPr>
              <w:t>施工组织设计评分标准</w:t>
            </w:r>
          </w:p>
          <w:p w14:paraId="7F818076" w14:textId="77777777" w:rsidR="00332DBC" w:rsidRPr="00DF0D7B" w:rsidRDefault="00332DBC" w:rsidP="00825FE2">
            <w:pPr>
              <w:spacing w:line="440" w:lineRule="exact"/>
              <w:jc w:val="center"/>
              <w:textAlignment w:val="baseline"/>
              <w:rPr>
                <w:rFonts w:ascii="宋体" w:hAnsi="宋体"/>
                <w:sz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62A2C73"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工程概况</w:t>
            </w:r>
          </w:p>
        </w:tc>
        <w:tc>
          <w:tcPr>
            <w:tcW w:w="5424" w:type="dxa"/>
            <w:tcBorders>
              <w:top w:val="single" w:sz="4" w:space="0" w:color="auto"/>
              <w:left w:val="single" w:sz="4" w:space="0" w:color="auto"/>
              <w:bottom w:val="single" w:sz="4" w:space="0" w:color="auto"/>
              <w:right w:val="single" w:sz="4" w:space="0" w:color="auto"/>
            </w:tcBorders>
            <w:vAlign w:val="center"/>
          </w:tcPr>
          <w:p w14:paraId="3AF7FBBD"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描述是否准确</w:t>
            </w:r>
          </w:p>
        </w:tc>
      </w:tr>
      <w:tr w:rsidR="00332DBC" w:rsidRPr="00DF0D7B" w14:paraId="27CAD372" w14:textId="77777777" w:rsidTr="00825FE2">
        <w:trPr>
          <w:jc w:val="center"/>
        </w:trPr>
        <w:tc>
          <w:tcPr>
            <w:tcW w:w="953" w:type="dxa"/>
            <w:vMerge/>
            <w:tcBorders>
              <w:right w:val="single" w:sz="4" w:space="0" w:color="auto"/>
            </w:tcBorders>
          </w:tcPr>
          <w:p w14:paraId="3A2D3FDB" w14:textId="77777777" w:rsidR="00332DBC" w:rsidRPr="00DF0D7B" w:rsidRDefault="00332DBC" w:rsidP="00825FE2">
            <w:pPr>
              <w:spacing w:line="440" w:lineRule="exact"/>
              <w:jc w:val="center"/>
              <w:textAlignment w:val="baseline"/>
              <w:rPr>
                <w:rFonts w:ascii="宋体" w:hAnsi="宋体"/>
                <w:sz w:val="21"/>
              </w:rPr>
            </w:pPr>
          </w:p>
        </w:tc>
        <w:tc>
          <w:tcPr>
            <w:tcW w:w="992" w:type="dxa"/>
            <w:vMerge/>
            <w:tcBorders>
              <w:right w:val="single" w:sz="4" w:space="0" w:color="auto"/>
            </w:tcBorders>
          </w:tcPr>
          <w:p w14:paraId="74F7887A" w14:textId="77777777" w:rsidR="00332DBC" w:rsidRPr="00DF0D7B" w:rsidRDefault="00332DBC" w:rsidP="00825FE2">
            <w:pPr>
              <w:spacing w:line="440" w:lineRule="exact"/>
              <w:jc w:val="center"/>
              <w:textAlignment w:val="baseline"/>
              <w:rPr>
                <w:rFonts w:ascii="宋体" w:hAnsi="宋体"/>
                <w:sz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73B9AF1"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*主要施工方法</w:t>
            </w:r>
          </w:p>
        </w:tc>
        <w:tc>
          <w:tcPr>
            <w:tcW w:w="5424" w:type="dxa"/>
            <w:tcBorders>
              <w:top w:val="single" w:sz="4" w:space="0" w:color="auto"/>
              <w:left w:val="single" w:sz="4" w:space="0" w:color="auto"/>
              <w:bottom w:val="single" w:sz="4" w:space="0" w:color="auto"/>
              <w:right w:val="single" w:sz="4" w:space="0" w:color="auto"/>
            </w:tcBorders>
          </w:tcPr>
          <w:p w14:paraId="24B3FBAD"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 xml:space="preserve">各主要分部施工方法符合项目实际，须有详尽的施工技术方案，工艺先进、方法科学合理、可行，能指导具体施工并确保安全 </w:t>
            </w:r>
          </w:p>
        </w:tc>
      </w:tr>
      <w:tr w:rsidR="00332DBC" w:rsidRPr="00DF0D7B" w14:paraId="2FC138B3" w14:textId="77777777" w:rsidTr="00825FE2">
        <w:trPr>
          <w:jc w:val="center"/>
        </w:trPr>
        <w:tc>
          <w:tcPr>
            <w:tcW w:w="953" w:type="dxa"/>
            <w:vMerge/>
            <w:tcBorders>
              <w:right w:val="single" w:sz="4" w:space="0" w:color="auto"/>
            </w:tcBorders>
          </w:tcPr>
          <w:p w14:paraId="2B1E8DB6" w14:textId="77777777" w:rsidR="00332DBC" w:rsidRPr="00DF0D7B" w:rsidRDefault="00332DBC" w:rsidP="00825FE2">
            <w:pPr>
              <w:spacing w:line="440" w:lineRule="exact"/>
              <w:jc w:val="center"/>
              <w:textAlignment w:val="baseline"/>
              <w:rPr>
                <w:rFonts w:ascii="宋体" w:hAnsi="宋体"/>
                <w:sz w:val="21"/>
              </w:rPr>
            </w:pPr>
          </w:p>
        </w:tc>
        <w:tc>
          <w:tcPr>
            <w:tcW w:w="992" w:type="dxa"/>
            <w:vMerge/>
            <w:tcBorders>
              <w:right w:val="single" w:sz="4" w:space="0" w:color="auto"/>
            </w:tcBorders>
          </w:tcPr>
          <w:p w14:paraId="4E2F5C07" w14:textId="77777777" w:rsidR="00332DBC" w:rsidRPr="00DF0D7B" w:rsidRDefault="00332DBC" w:rsidP="00825FE2">
            <w:pPr>
              <w:spacing w:line="440" w:lineRule="exact"/>
              <w:jc w:val="center"/>
              <w:textAlignment w:val="baseline"/>
              <w:rPr>
                <w:rFonts w:ascii="宋体" w:hAnsi="宋体"/>
                <w:sz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9EA5B61"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拟投入的主要物资</w:t>
            </w:r>
            <w:r w:rsidRPr="00DF0D7B">
              <w:rPr>
                <w:rFonts w:ascii="宋体" w:hAnsi="宋体" w:hint="eastAsia"/>
                <w:sz w:val="21"/>
              </w:rPr>
              <w:lastRenderedPageBreak/>
              <w:t>计划</w:t>
            </w:r>
          </w:p>
        </w:tc>
        <w:tc>
          <w:tcPr>
            <w:tcW w:w="5424" w:type="dxa"/>
            <w:tcBorders>
              <w:top w:val="single" w:sz="4" w:space="0" w:color="auto"/>
              <w:left w:val="single" w:sz="4" w:space="0" w:color="auto"/>
              <w:bottom w:val="single" w:sz="4" w:space="0" w:color="auto"/>
              <w:right w:val="single" w:sz="4" w:space="0" w:color="auto"/>
            </w:tcBorders>
          </w:tcPr>
          <w:p w14:paraId="7EC03BC0"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lastRenderedPageBreak/>
              <w:t>投入的施工材料有详细计划且计划周密，数量、选型配</w:t>
            </w:r>
            <w:r w:rsidRPr="00DF0D7B">
              <w:rPr>
                <w:rFonts w:ascii="宋体" w:hAnsi="宋体" w:hint="eastAsia"/>
                <w:sz w:val="21"/>
              </w:rPr>
              <w:lastRenderedPageBreak/>
              <w:t>置、进场数量、时间安排合理，满足施工需要</w:t>
            </w:r>
          </w:p>
        </w:tc>
      </w:tr>
      <w:tr w:rsidR="00332DBC" w:rsidRPr="00DF0D7B" w14:paraId="128F1397" w14:textId="77777777" w:rsidTr="00825FE2">
        <w:trPr>
          <w:jc w:val="center"/>
        </w:trPr>
        <w:tc>
          <w:tcPr>
            <w:tcW w:w="953" w:type="dxa"/>
            <w:vMerge/>
            <w:tcBorders>
              <w:right w:val="single" w:sz="4" w:space="0" w:color="auto"/>
            </w:tcBorders>
          </w:tcPr>
          <w:p w14:paraId="22A8FFEC" w14:textId="77777777" w:rsidR="00332DBC" w:rsidRPr="00DF0D7B" w:rsidRDefault="00332DBC" w:rsidP="00825FE2">
            <w:pPr>
              <w:spacing w:line="440" w:lineRule="exact"/>
              <w:jc w:val="center"/>
              <w:textAlignment w:val="baseline"/>
              <w:rPr>
                <w:rFonts w:ascii="宋体" w:hAnsi="宋体"/>
                <w:sz w:val="21"/>
              </w:rPr>
            </w:pPr>
          </w:p>
        </w:tc>
        <w:tc>
          <w:tcPr>
            <w:tcW w:w="992" w:type="dxa"/>
            <w:vMerge/>
            <w:tcBorders>
              <w:right w:val="single" w:sz="4" w:space="0" w:color="auto"/>
            </w:tcBorders>
          </w:tcPr>
          <w:p w14:paraId="486ED2DB" w14:textId="77777777" w:rsidR="00332DBC" w:rsidRPr="00DF0D7B" w:rsidRDefault="00332DBC" w:rsidP="00825FE2">
            <w:pPr>
              <w:spacing w:line="440" w:lineRule="exact"/>
              <w:jc w:val="center"/>
              <w:textAlignment w:val="baseline"/>
              <w:rPr>
                <w:rFonts w:ascii="宋体" w:hAnsi="宋体"/>
                <w:sz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E9BF865"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拟投入的主要施工机械设备计划</w:t>
            </w:r>
          </w:p>
        </w:tc>
        <w:tc>
          <w:tcPr>
            <w:tcW w:w="5424" w:type="dxa"/>
            <w:tcBorders>
              <w:top w:val="single" w:sz="4" w:space="0" w:color="auto"/>
              <w:left w:val="single" w:sz="4" w:space="0" w:color="auto"/>
              <w:bottom w:val="single" w:sz="4" w:space="0" w:color="auto"/>
              <w:right w:val="single" w:sz="4" w:space="0" w:color="auto"/>
            </w:tcBorders>
          </w:tcPr>
          <w:p w14:paraId="2095168E"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投入的施工机械、设备、机具有详细计划且计划周密，设备数量、选型配置、进场数量、时间安排合理，满足施工需要</w:t>
            </w:r>
          </w:p>
        </w:tc>
      </w:tr>
      <w:tr w:rsidR="00332DBC" w:rsidRPr="00DF0D7B" w14:paraId="00E8CDC7" w14:textId="77777777" w:rsidTr="00825FE2">
        <w:trPr>
          <w:jc w:val="center"/>
        </w:trPr>
        <w:tc>
          <w:tcPr>
            <w:tcW w:w="953" w:type="dxa"/>
            <w:vMerge/>
            <w:tcBorders>
              <w:right w:val="single" w:sz="4" w:space="0" w:color="auto"/>
            </w:tcBorders>
          </w:tcPr>
          <w:p w14:paraId="15EF3EB5" w14:textId="77777777" w:rsidR="00332DBC" w:rsidRPr="00DF0D7B" w:rsidRDefault="00332DBC" w:rsidP="00825FE2">
            <w:pPr>
              <w:spacing w:line="440" w:lineRule="exact"/>
              <w:jc w:val="center"/>
              <w:textAlignment w:val="baseline"/>
              <w:rPr>
                <w:rFonts w:ascii="宋体" w:hAnsi="宋体"/>
                <w:sz w:val="21"/>
              </w:rPr>
            </w:pPr>
          </w:p>
        </w:tc>
        <w:tc>
          <w:tcPr>
            <w:tcW w:w="992" w:type="dxa"/>
            <w:vMerge/>
            <w:tcBorders>
              <w:right w:val="single" w:sz="4" w:space="0" w:color="auto"/>
            </w:tcBorders>
          </w:tcPr>
          <w:p w14:paraId="164557BC" w14:textId="77777777" w:rsidR="00332DBC" w:rsidRPr="00DF0D7B" w:rsidRDefault="00332DBC" w:rsidP="00825FE2">
            <w:pPr>
              <w:spacing w:line="440" w:lineRule="exact"/>
              <w:jc w:val="center"/>
              <w:textAlignment w:val="baseline"/>
              <w:rPr>
                <w:rFonts w:ascii="宋体" w:hAnsi="宋体"/>
                <w:sz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D4380B0"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劳动力安排计划</w:t>
            </w:r>
          </w:p>
        </w:tc>
        <w:tc>
          <w:tcPr>
            <w:tcW w:w="5424" w:type="dxa"/>
            <w:tcBorders>
              <w:top w:val="single" w:sz="4" w:space="0" w:color="auto"/>
              <w:left w:val="single" w:sz="4" w:space="0" w:color="auto"/>
              <w:bottom w:val="single" w:sz="4" w:space="0" w:color="auto"/>
              <w:right w:val="single" w:sz="4" w:space="0" w:color="auto"/>
            </w:tcBorders>
          </w:tcPr>
          <w:p w14:paraId="21ACE563"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各主要施工工序应有详细周密的劳动力安排计划明细，有各工种劳动力安排计划，劳动力投入经济合理，满足施工需要</w:t>
            </w:r>
          </w:p>
        </w:tc>
      </w:tr>
      <w:tr w:rsidR="00332DBC" w:rsidRPr="00DF0D7B" w14:paraId="433B1688" w14:textId="77777777" w:rsidTr="00825FE2">
        <w:trPr>
          <w:jc w:val="center"/>
        </w:trPr>
        <w:tc>
          <w:tcPr>
            <w:tcW w:w="953" w:type="dxa"/>
            <w:vMerge/>
            <w:tcBorders>
              <w:right w:val="single" w:sz="4" w:space="0" w:color="auto"/>
            </w:tcBorders>
          </w:tcPr>
          <w:p w14:paraId="7E2AF15A" w14:textId="77777777" w:rsidR="00332DBC" w:rsidRPr="00DF0D7B" w:rsidRDefault="00332DBC" w:rsidP="00825FE2">
            <w:pPr>
              <w:spacing w:line="440" w:lineRule="exact"/>
              <w:jc w:val="center"/>
              <w:textAlignment w:val="baseline"/>
              <w:rPr>
                <w:rFonts w:ascii="宋体" w:hAnsi="宋体"/>
                <w:sz w:val="21"/>
              </w:rPr>
            </w:pPr>
          </w:p>
        </w:tc>
        <w:tc>
          <w:tcPr>
            <w:tcW w:w="992" w:type="dxa"/>
            <w:vMerge/>
            <w:tcBorders>
              <w:right w:val="single" w:sz="4" w:space="0" w:color="auto"/>
            </w:tcBorders>
          </w:tcPr>
          <w:p w14:paraId="507A1463" w14:textId="77777777" w:rsidR="00332DBC" w:rsidRPr="00DF0D7B" w:rsidRDefault="00332DBC" w:rsidP="00825FE2">
            <w:pPr>
              <w:spacing w:line="440" w:lineRule="exact"/>
              <w:jc w:val="center"/>
              <w:textAlignment w:val="baseline"/>
              <w:rPr>
                <w:rFonts w:ascii="宋体" w:hAnsi="宋体"/>
                <w:sz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66D07BB"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*确保工程质量的技术组织措施</w:t>
            </w:r>
          </w:p>
        </w:tc>
        <w:tc>
          <w:tcPr>
            <w:tcW w:w="5424" w:type="dxa"/>
            <w:tcBorders>
              <w:top w:val="single" w:sz="4" w:space="0" w:color="auto"/>
              <w:left w:val="single" w:sz="4" w:space="0" w:color="auto"/>
              <w:bottom w:val="single" w:sz="4" w:space="0" w:color="auto"/>
              <w:right w:val="single" w:sz="4" w:space="0" w:color="auto"/>
            </w:tcBorders>
          </w:tcPr>
          <w:p w14:paraId="4FCE951B"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施工项目应有专门的质量技术管理班子和制度，</w:t>
            </w:r>
            <w:proofErr w:type="gramStart"/>
            <w:r w:rsidRPr="00DF0D7B">
              <w:rPr>
                <w:rFonts w:ascii="宋体" w:hAnsi="宋体" w:hint="eastAsia"/>
                <w:sz w:val="21"/>
              </w:rPr>
              <w:t>且人员</w:t>
            </w:r>
            <w:proofErr w:type="gramEnd"/>
            <w:r w:rsidRPr="00DF0D7B">
              <w:rPr>
                <w:rFonts w:ascii="宋体" w:hAnsi="宋体" w:hint="eastAsia"/>
                <w:sz w:val="21"/>
              </w:rPr>
              <w:t>配备合理，制度健全。主要工序应有质量技术保证措施和手段，自控体系完整，能有效保证技术质量，达到承诺的质量标准</w:t>
            </w:r>
          </w:p>
        </w:tc>
      </w:tr>
      <w:tr w:rsidR="00332DBC" w:rsidRPr="00DF0D7B" w14:paraId="13666CDA" w14:textId="77777777" w:rsidTr="00825FE2">
        <w:trPr>
          <w:jc w:val="center"/>
        </w:trPr>
        <w:tc>
          <w:tcPr>
            <w:tcW w:w="953" w:type="dxa"/>
            <w:vMerge/>
            <w:tcBorders>
              <w:right w:val="single" w:sz="4" w:space="0" w:color="auto"/>
            </w:tcBorders>
          </w:tcPr>
          <w:p w14:paraId="4CDC448F" w14:textId="77777777" w:rsidR="00332DBC" w:rsidRPr="00DF0D7B" w:rsidRDefault="00332DBC" w:rsidP="00825FE2">
            <w:pPr>
              <w:spacing w:line="440" w:lineRule="exact"/>
              <w:jc w:val="center"/>
              <w:textAlignment w:val="baseline"/>
              <w:rPr>
                <w:rFonts w:ascii="宋体" w:hAnsi="宋体"/>
                <w:sz w:val="21"/>
              </w:rPr>
            </w:pPr>
          </w:p>
        </w:tc>
        <w:tc>
          <w:tcPr>
            <w:tcW w:w="992" w:type="dxa"/>
            <w:vMerge/>
            <w:tcBorders>
              <w:right w:val="single" w:sz="4" w:space="0" w:color="auto"/>
            </w:tcBorders>
          </w:tcPr>
          <w:p w14:paraId="393F0408" w14:textId="77777777" w:rsidR="00332DBC" w:rsidRPr="00DF0D7B" w:rsidRDefault="00332DBC" w:rsidP="00825FE2">
            <w:pPr>
              <w:spacing w:line="440" w:lineRule="exact"/>
              <w:jc w:val="center"/>
              <w:textAlignment w:val="baseline"/>
              <w:rPr>
                <w:rFonts w:ascii="宋体" w:hAnsi="宋体"/>
                <w:sz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18A77D4"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*确保安全生产的技术组织措施</w:t>
            </w:r>
          </w:p>
        </w:tc>
        <w:tc>
          <w:tcPr>
            <w:tcW w:w="5424" w:type="dxa"/>
            <w:tcBorders>
              <w:top w:val="single" w:sz="4" w:space="0" w:color="auto"/>
              <w:left w:val="single" w:sz="4" w:space="0" w:color="auto"/>
              <w:bottom w:val="single" w:sz="4" w:space="0" w:color="auto"/>
              <w:right w:val="single" w:sz="4" w:space="0" w:color="auto"/>
            </w:tcBorders>
          </w:tcPr>
          <w:p w14:paraId="7823E072"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施工项目应有专门的安全管理人员和制度，</w:t>
            </w:r>
            <w:proofErr w:type="gramStart"/>
            <w:r w:rsidRPr="00DF0D7B">
              <w:rPr>
                <w:rFonts w:ascii="宋体" w:hAnsi="宋体" w:hint="eastAsia"/>
                <w:sz w:val="21"/>
              </w:rPr>
              <w:t>且人员</w:t>
            </w:r>
            <w:proofErr w:type="gramEnd"/>
            <w:r w:rsidRPr="00DF0D7B">
              <w:rPr>
                <w:rFonts w:ascii="宋体" w:hAnsi="宋体" w:hint="eastAsia"/>
                <w:sz w:val="21"/>
              </w:rPr>
              <w:t>配备合理，制度健全，各道工序安全技术措施针对性强，符合实际且满足有关安全技术标准要求。现场防火、社会治安安全措施得力</w:t>
            </w:r>
          </w:p>
        </w:tc>
      </w:tr>
      <w:tr w:rsidR="00332DBC" w:rsidRPr="00DF0D7B" w14:paraId="23CB986C" w14:textId="77777777" w:rsidTr="00825FE2">
        <w:trPr>
          <w:jc w:val="center"/>
        </w:trPr>
        <w:tc>
          <w:tcPr>
            <w:tcW w:w="953" w:type="dxa"/>
            <w:vMerge/>
            <w:tcBorders>
              <w:right w:val="single" w:sz="4" w:space="0" w:color="auto"/>
            </w:tcBorders>
          </w:tcPr>
          <w:p w14:paraId="5B6AAF5A" w14:textId="77777777" w:rsidR="00332DBC" w:rsidRPr="00DF0D7B" w:rsidRDefault="00332DBC" w:rsidP="00825FE2">
            <w:pPr>
              <w:spacing w:line="440" w:lineRule="exact"/>
              <w:jc w:val="center"/>
              <w:textAlignment w:val="baseline"/>
              <w:rPr>
                <w:rFonts w:ascii="宋体" w:hAnsi="宋体"/>
                <w:sz w:val="21"/>
              </w:rPr>
            </w:pPr>
          </w:p>
        </w:tc>
        <w:tc>
          <w:tcPr>
            <w:tcW w:w="992" w:type="dxa"/>
            <w:vMerge/>
            <w:tcBorders>
              <w:right w:val="single" w:sz="4" w:space="0" w:color="auto"/>
            </w:tcBorders>
          </w:tcPr>
          <w:p w14:paraId="26D5E677" w14:textId="77777777" w:rsidR="00332DBC" w:rsidRPr="00DF0D7B" w:rsidRDefault="00332DBC" w:rsidP="00825FE2">
            <w:pPr>
              <w:spacing w:line="440" w:lineRule="exact"/>
              <w:jc w:val="center"/>
              <w:textAlignment w:val="baseline"/>
              <w:rPr>
                <w:rFonts w:ascii="宋体" w:hAnsi="宋体"/>
                <w:sz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6F723BE"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确保工期的</w:t>
            </w:r>
          </w:p>
          <w:p w14:paraId="022318ED"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技术组织措施</w:t>
            </w:r>
          </w:p>
        </w:tc>
        <w:tc>
          <w:tcPr>
            <w:tcW w:w="5424" w:type="dxa"/>
            <w:tcBorders>
              <w:top w:val="single" w:sz="4" w:space="0" w:color="auto"/>
              <w:left w:val="single" w:sz="4" w:space="0" w:color="auto"/>
              <w:bottom w:val="single" w:sz="4" w:space="0" w:color="auto"/>
              <w:right w:val="single" w:sz="4" w:space="0" w:color="auto"/>
            </w:tcBorders>
          </w:tcPr>
          <w:p w14:paraId="177FFAF7"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rsidR="00332DBC" w:rsidRPr="00DF0D7B" w14:paraId="7AD0F9EC" w14:textId="77777777" w:rsidTr="00825FE2">
        <w:trPr>
          <w:jc w:val="center"/>
        </w:trPr>
        <w:tc>
          <w:tcPr>
            <w:tcW w:w="953" w:type="dxa"/>
            <w:vMerge/>
            <w:tcBorders>
              <w:right w:val="single" w:sz="4" w:space="0" w:color="auto"/>
            </w:tcBorders>
          </w:tcPr>
          <w:p w14:paraId="54A324AD" w14:textId="77777777" w:rsidR="00332DBC" w:rsidRPr="00DF0D7B" w:rsidRDefault="00332DBC" w:rsidP="00825FE2">
            <w:pPr>
              <w:spacing w:line="440" w:lineRule="exact"/>
              <w:jc w:val="center"/>
              <w:textAlignment w:val="baseline"/>
              <w:rPr>
                <w:rFonts w:ascii="宋体" w:hAnsi="宋体"/>
                <w:sz w:val="21"/>
              </w:rPr>
            </w:pPr>
          </w:p>
        </w:tc>
        <w:tc>
          <w:tcPr>
            <w:tcW w:w="992" w:type="dxa"/>
            <w:vMerge/>
            <w:tcBorders>
              <w:right w:val="single" w:sz="4" w:space="0" w:color="auto"/>
            </w:tcBorders>
          </w:tcPr>
          <w:p w14:paraId="11C2D898" w14:textId="77777777" w:rsidR="00332DBC" w:rsidRPr="00DF0D7B" w:rsidRDefault="00332DBC" w:rsidP="00825FE2">
            <w:pPr>
              <w:spacing w:line="440" w:lineRule="exact"/>
              <w:jc w:val="center"/>
              <w:textAlignment w:val="baseline"/>
              <w:rPr>
                <w:rFonts w:ascii="宋体" w:hAnsi="宋体"/>
                <w:sz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AFBE73A"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确保文明施工的</w:t>
            </w:r>
          </w:p>
          <w:p w14:paraId="2CE29C20"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技术组织措施</w:t>
            </w:r>
          </w:p>
        </w:tc>
        <w:tc>
          <w:tcPr>
            <w:tcW w:w="5424" w:type="dxa"/>
            <w:tcBorders>
              <w:top w:val="single" w:sz="4" w:space="0" w:color="auto"/>
              <w:left w:val="single" w:sz="4" w:space="0" w:color="auto"/>
              <w:bottom w:val="single" w:sz="4" w:space="0" w:color="auto"/>
              <w:right w:val="single" w:sz="4" w:space="0" w:color="auto"/>
            </w:tcBorders>
          </w:tcPr>
          <w:p w14:paraId="0C8C3B70"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针对本工程项目特点，应有现场文明施工计划，环境保护措施，且计划措施内容应达到“安全文明示范工地”标准。各项措施周全、具体、有效。有具体实现现场文明施工目标的承诺</w:t>
            </w:r>
          </w:p>
        </w:tc>
      </w:tr>
      <w:tr w:rsidR="00332DBC" w:rsidRPr="00DF0D7B" w14:paraId="38024FA9" w14:textId="77777777" w:rsidTr="00825FE2">
        <w:trPr>
          <w:jc w:val="center"/>
        </w:trPr>
        <w:tc>
          <w:tcPr>
            <w:tcW w:w="953" w:type="dxa"/>
            <w:vMerge/>
            <w:tcBorders>
              <w:right w:val="single" w:sz="4" w:space="0" w:color="auto"/>
            </w:tcBorders>
          </w:tcPr>
          <w:p w14:paraId="3E10C274" w14:textId="77777777" w:rsidR="00332DBC" w:rsidRPr="00DF0D7B" w:rsidRDefault="00332DBC" w:rsidP="00825FE2">
            <w:pPr>
              <w:spacing w:line="440" w:lineRule="exact"/>
              <w:jc w:val="center"/>
              <w:textAlignment w:val="baseline"/>
              <w:rPr>
                <w:rFonts w:ascii="宋体" w:hAnsi="宋体"/>
                <w:sz w:val="21"/>
              </w:rPr>
            </w:pPr>
          </w:p>
        </w:tc>
        <w:tc>
          <w:tcPr>
            <w:tcW w:w="992" w:type="dxa"/>
            <w:vMerge/>
            <w:tcBorders>
              <w:right w:val="single" w:sz="4" w:space="0" w:color="auto"/>
            </w:tcBorders>
          </w:tcPr>
          <w:p w14:paraId="2400AF63" w14:textId="77777777" w:rsidR="00332DBC" w:rsidRPr="00DF0D7B" w:rsidRDefault="00332DBC" w:rsidP="00825FE2">
            <w:pPr>
              <w:spacing w:line="440" w:lineRule="exact"/>
              <w:jc w:val="center"/>
              <w:textAlignment w:val="baseline"/>
              <w:rPr>
                <w:rFonts w:ascii="宋体" w:hAnsi="宋体"/>
                <w:sz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9553B3C" w14:textId="77777777" w:rsidR="00332DBC" w:rsidRPr="00DF0D7B" w:rsidRDefault="00332DBC" w:rsidP="00825FE2">
            <w:pPr>
              <w:tabs>
                <w:tab w:val="center" w:pos="4153"/>
                <w:tab w:val="right" w:pos="8306"/>
              </w:tabs>
              <w:spacing w:line="440" w:lineRule="exact"/>
              <w:jc w:val="center"/>
              <w:rPr>
                <w:rFonts w:ascii="宋体" w:hAnsi="宋体"/>
                <w:sz w:val="21"/>
              </w:rPr>
            </w:pPr>
            <w:r w:rsidRPr="00DF0D7B">
              <w:rPr>
                <w:rFonts w:ascii="宋体" w:hAnsi="宋体" w:hint="eastAsia"/>
                <w:sz w:val="21"/>
              </w:rPr>
              <w:t>*工程施工的重点和难点及保证措施</w:t>
            </w:r>
          </w:p>
        </w:tc>
        <w:tc>
          <w:tcPr>
            <w:tcW w:w="5424" w:type="dxa"/>
            <w:tcBorders>
              <w:top w:val="single" w:sz="4" w:space="0" w:color="auto"/>
              <w:left w:val="single" w:sz="4" w:space="0" w:color="auto"/>
              <w:bottom w:val="single" w:sz="4" w:space="0" w:color="auto"/>
              <w:right w:val="single" w:sz="4" w:space="0" w:color="auto"/>
            </w:tcBorders>
            <w:vAlign w:val="center"/>
          </w:tcPr>
          <w:p w14:paraId="65CE5791"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是否符合本项目实际</w:t>
            </w:r>
          </w:p>
        </w:tc>
      </w:tr>
      <w:tr w:rsidR="00332DBC" w:rsidRPr="00DF0D7B" w14:paraId="755D0111" w14:textId="77777777" w:rsidTr="00825FE2">
        <w:trPr>
          <w:jc w:val="center"/>
        </w:trPr>
        <w:tc>
          <w:tcPr>
            <w:tcW w:w="953" w:type="dxa"/>
            <w:vMerge/>
            <w:vAlign w:val="center"/>
          </w:tcPr>
          <w:p w14:paraId="4BB6D525" w14:textId="77777777" w:rsidR="00332DBC" w:rsidRPr="00DF0D7B" w:rsidRDefault="00332DBC" w:rsidP="00825FE2">
            <w:pPr>
              <w:spacing w:line="440" w:lineRule="exact"/>
              <w:jc w:val="center"/>
              <w:textAlignment w:val="baseline"/>
              <w:rPr>
                <w:rFonts w:ascii="宋体" w:hAnsi="宋体"/>
                <w:sz w:val="21"/>
              </w:rPr>
            </w:pPr>
          </w:p>
        </w:tc>
        <w:tc>
          <w:tcPr>
            <w:tcW w:w="992" w:type="dxa"/>
            <w:vMerge/>
            <w:vAlign w:val="center"/>
          </w:tcPr>
          <w:p w14:paraId="401BC29C" w14:textId="77777777" w:rsidR="00332DBC" w:rsidRPr="00DF0D7B" w:rsidRDefault="00332DBC" w:rsidP="00825FE2">
            <w:pPr>
              <w:spacing w:line="440" w:lineRule="exact"/>
              <w:jc w:val="center"/>
              <w:textAlignment w:val="baseline"/>
              <w:rPr>
                <w:rFonts w:ascii="宋体" w:hAnsi="宋体"/>
                <w:sz w:val="21"/>
              </w:rPr>
            </w:pPr>
          </w:p>
        </w:tc>
        <w:tc>
          <w:tcPr>
            <w:tcW w:w="1984" w:type="dxa"/>
            <w:vAlign w:val="center"/>
          </w:tcPr>
          <w:p w14:paraId="0405B02B" w14:textId="77777777" w:rsidR="00332DBC" w:rsidRPr="00DF0D7B" w:rsidRDefault="00332DBC" w:rsidP="00825FE2">
            <w:pPr>
              <w:spacing w:line="440" w:lineRule="exact"/>
              <w:jc w:val="center"/>
              <w:textAlignment w:val="baseline"/>
              <w:rPr>
                <w:rFonts w:ascii="宋体" w:hAnsi="宋体"/>
                <w:sz w:val="21"/>
              </w:rPr>
            </w:pPr>
            <w:proofErr w:type="gramStart"/>
            <w:r w:rsidRPr="00DF0D7B">
              <w:rPr>
                <w:rFonts w:ascii="宋体" w:hAnsi="宋体" w:hint="eastAsia"/>
                <w:sz w:val="21"/>
              </w:rPr>
              <w:t>危大工程</w:t>
            </w:r>
            <w:proofErr w:type="gramEnd"/>
          </w:p>
        </w:tc>
        <w:tc>
          <w:tcPr>
            <w:tcW w:w="5424" w:type="dxa"/>
            <w:vAlign w:val="center"/>
          </w:tcPr>
          <w:p w14:paraId="69441EC3" w14:textId="77777777" w:rsidR="00332DBC" w:rsidRPr="00DF0D7B" w:rsidRDefault="00332DBC" w:rsidP="00825FE2">
            <w:pPr>
              <w:spacing w:line="440" w:lineRule="exact"/>
              <w:jc w:val="left"/>
              <w:textAlignment w:val="baseline"/>
              <w:rPr>
                <w:rFonts w:ascii="宋体" w:hAnsi="宋体"/>
                <w:sz w:val="21"/>
              </w:rPr>
            </w:pPr>
            <w:r w:rsidRPr="00DF0D7B">
              <w:rPr>
                <w:rFonts w:ascii="宋体" w:hAnsi="宋体" w:hint="eastAsia"/>
                <w:sz w:val="21"/>
              </w:rPr>
              <w:t>如招标人在投标人须知前附表中10.5列出了危险性较大的分部分项工程清单，投标人应补充</w:t>
            </w:r>
            <w:proofErr w:type="gramStart"/>
            <w:r w:rsidRPr="00DF0D7B">
              <w:rPr>
                <w:rFonts w:ascii="宋体" w:hAnsi="宋体" w:hint="eastAsia"/>
                <w:sz w:val="21"/>
              </w:rPr>
              <w:t>完善危大工程</w:t>
            </w:r>
            <w:proofErr w:type="gramEnd"/>
            <w:r w:rsidRPr="00DF0D7B">
              <w:rPr>
                <w:rFonts w:ascii="宋体" w:hAnsi="宋体" w:hint="eastAsia"/>
                <w:sz w:val="21"/>
              </w:rPr>
              <w:t>清单并明确相应的安全管理措施</w:t>
            </w:r>
          </w:p>
        </w:tc>
      </w:tr>
      <w:tr w:rsidR="00332DBC" w:rsidRPr="00DF0D7B" w14:paraId="32A7DC05" w14:textId="77777777" w:rsidTr="00825FE2">
        <w:trPr>
          <w:jc w:val="center"/>
        </w:trPr>
        <w:tc>
          <w:tcPr>
            <w:tcW w:w="953" w:type="dxa"/>
            <w:vMerge/>
          </w:tcPr>
          <w:p w14:paraId="0BFEEE67" w14:textId="77777777" w:rsidR="00332DBC" w:rsidRPr="00DF0D7B" w:rsidRDefault="00332DBC" w:rsidP="00825FE2">
            <w:pPr>
              <w:spacing w:line="440" w:lineRule="exact"/>
              <w:jc w:val="center"/>
              <w:textAlignment w:val="baseline"/>
              <w:rPr>
                <w:rFonts w:ascii="宋体" w:hAnsi="宋体"/>
                <w:sz w:val="21"/>
              </w:rPr>
            </w:pPr>
          </w:p>
        </w:tc>
        <w:tc>
          <w:tcPr>
            <w:tcW w:w="992" w:type="dxa"/>
            <w:vMerge/>
          </w:tcPr>
          <w:p w14:paraId="4E0C9765" w14:textId="77777777" w:rsidR="00332DBC" w:rsidRPr="00DF0D7B" w:rsidRDefault="00332DBC" w:rsidP="00825FE2">
            <w:pPr>
              <w:spacing w:line="440" w:lineRule="exact"/>
              <w:jc w:val="center"/>
              <w:textAlignment w:val="baseline"/>
              <w:rPr>
                <w:rFonts w:ascii="宋体" w:hAnsi="宋体"/>
                <w:sz w:val="21"/>
              </w:rPr>
            </w:pPr>
          </w:p>
        </w:tc>
        <w:tc>
          <w:tcPr>
            <w:tcW w:w="1984" w:type="dxa"/>
            <w:vAlign w:val="center"/>
          </w:tcPr>
          <w:p w14:paraId="5418DD73"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*施工总平面布置图</w:t>
            </w:r>
          </w:p>
        </w:tc>
        <w:tc>
          <w:tcPr>
            <w:tcW w:w="5424" w:type="dxa"/>
          </w:tcPr>
          <w:p w14:paraId="58F463DC"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应有施工总平面布置图，安排科学合理，符合本项目施工实际要求</w:t>
            </w:r>
          </w:p>
        </w:tc>
      </w:tr>
      <w:tr w:rsidR="00332DBC" w:rsidRPr="00DF0D7B" w14:paraId="7CE00444" w14:textId="77777777" w:rsidTr="00825FE2">
        <w:trPr>
          <w:jc w:val="center"/>
        </w:trPr>
        <w:tc>
          <w:tcPr>
            <w:tcW w:w="953" w:type="dxa"/>
            <w:vMerge/>
          </w:tcPr>
          <w:p w14:paraId="6CB07146" w14:textId="77777777" w:rsidR="00332DBC" w:rsidRPr="00DF0D7B" w:rsidRDefault="00332DBC" w:rsidP="00825FE2">
            <w:pPr>
              <w:spacing w:line="440" w:lineRule="exact"/>
              <w:jc w:val="center"/>
              <w:textAlignment w:val="baseline"/>
              <w:rPr>
                <w:rFonts w:ascii="宋体" w:hAnsi="宋体"/>
                <w:sz w:val="21"/>
              </w:rPr>
            </w:pPr>
          </w:p>
        </w:tc>
        <w:tc>
          <w:tcPr>
            <w:tcW w:w="992" w:type="dxa"/>
            <w:vMerge/>
          </w:tcPr>
          <w:p w14:paraId="47F672E1" w14:textId="77777777" w:rsidR="00332DBC" w:rsidRPr="00DF0D7B" w:rsidRDefault="00332DBC" w:rsidP="00825FE2">
            <w:pPr>
              <w:spacing w:line="440" w:lineRule="exact"/>
              <w:jc w:val="center"/>
              <w:textAlignment w:val="baseline"/>
              <w:rPr>
                <w:rFonts w:ascii="宋体" w:hAnsi="宋体"/>
                <w:sz w:val="21"/>
              </w:rPr>
            </w:pPr>
          </w:p>
        </w:tc>
        <w:tc>
          <w:tcPr>
            <w:tcW w:w="1984" w:type="dxa"/>
            <w:vAlign w:val="center"/>
          </w:tcPr>
          <w:p w14:paraId="54A203AB"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维修及回访措施</w:t>
            </w:r>
          </w:p>
        </w:tc>
        <w:tc>
          <w:tcPr>
            <w:tcW w:w="5424" w:type="dxa"/>
          </w:tcPr>
          <w:p w14:paraId="6673A078"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完工后的维修回访措施得力</w:t>
            </w:r>
          </w:p>
        </w:tc>
      </w:tr>
      <w:tr w:rsidR="00332DBC" w:rsidRPr="00DF0D7B" w14:paraId="7DD3CEAA" w14:textId="77777777" w:rsidTr="00825FE2">
        <w:trPr>
          <w:jc w:val="center"/>
        </w:trPr>
        <w:tc>
          <w:tcPr>
            <w:tcW w:w="953" w:type="dxa"/>
            <w:vMerge/>
          </w:tcPr>
          <w:p w14:paraId="39109B64" w14:textId="77777777" w:rsidR="00332DBC" w:rsidRPr="00DF0D7B" w:rsidRDefault="00332DBC" w:rsidP="00825FE2">
            <w:pPr>
              <w:spacing w:line="440" w:lineRule="exact"/>
              <w:jc w:val="center"/>
              <w:textAlignment w:val="baseline"/>
              <w:rPr>
                <w:rFonts w:ascii="宋体" w:hAnsi="宋体"/>
                <w:sz w:val="21"/>
              </w:rPr>
            </w:pPr>
          </w:p>
        </w:tc>
        <w:tc>
          <w:tcPr>
            <w:tcW w:w="992" w:type="dxa"/>
            <w:vMerge/>
          </w:tcPr>
          <w:p w14:paraId="4D261A61" w14:textId="77777777" w:rsidR="00332DBC" w:rsidRPr="00DF0D7B" w:rsidRDefault="00332DBC" w:rsidP="00825FE2">
            <w:pPr>
              <w:spacing w:line="440" w:lineRule="exact"/>
              <w:jc w:val="center"/>
              <w:textAlignment w:val="baseline"/>
              <w:rPr>
                <w:rFonts w:ascii="宋体" w:hAnsi="宋体"/>
                <w:sz w:val="21"/>
              </w:rPr>
            </w:pPr>
          </w:p>
        </w:tc>
        <w:tc>
          <w:tcPr>
            <w:tcW w:w="1984" w:type="dxa"/>
            <w:vAlign w:val="center"/>
          </w:tcPr>
          <w:p w14:paraId="49CEC6EA"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与现场各方的</w:t>
            </w:r>
          </w:p>
          <w:p w14:paraId="1CB1EA62"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协调措施</w:t>
            </w:r>
          </w:p>
        </w:tc>
        <w:tc>
          <w:tcPr>
            <w:tcW w:w="5424" w:type="dxa"/>
            <w:vAlign w:val="center"/>
          </w:tcPr>
          <w:p w14:paraId="7079703D"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hint="eastAsia"/>
                <w:sz w:val="21"/>
              </w:rPr>
              <w:t>与现场各方能较好协调工作，协调措施得力</w:t>
            </w:r>
          </w:p>
        </w:tc>
      </w:tr>
      <w:tr w:rsidR="00332DBC" w:rsidRPr="00DF0D7B" w14:paraId="6F0ECB91" w14:textId="77777777" w:rsidTr="00825FE2">
        <w:trPr>
          <w:jc w:val="center"/>
        </w:trPr>
        <w:tc>
          <w:tcPr>
            <w:tcW w:w="953" w:type="dxa"/>
            <w:vMerge/>
            <w:tcBorders>
              <w:right w:val="single" w:sz="4" w:space="0" w:color="auto"/>
            </w:tcBorders>
          </w:tcPr>
          <w:p w14:paraId="41AC4F5C" w14:textId="77777777" w:rsidR="00332DBC" w:rsidRPr="00DF0D7B" w:rsidRDefault="00332DBC" w:rsidP="00825FE2">
            <w:pPr>
              <w:spacing w:line="440" w:lineRule="exact"/>
              <w:jc w:val="center"/>
              <w:textAlignment w:val="baseline"/>
              <w:rPr>
                <w:rFonts w:ascii="宋体" w:hAnsi="宋体"/>
                <w:sz w:val="21"/>
              </w:rPr>
            </w:pPr>
          </w:p>
        </w:tc>
        <w:tc>
          <w:tcPr>
            <w:tcW w:w="992" w:type="dxa"/>
            <w:vMerge/>
            <w:tcBorders>
              <w:right w:val="single" w:sz="4" w:space="0" w:color="auto"/>
            </w:tcBorders>
          </w:tcPr>
          <w:p w14:paraId="0A6D6327" w14:textId="77777777" w:rsidR="00332DBC" w:rsidRPr="00DF0D7B" w:rsidRDefault="00332DBC" w:rsidP="00825FE2">
            <w:pPr>
              <w:spacing w:line="440" w:lineRule="exact"/>
              <w:jc w:val="center"/>
              <w:textAlignment w:val="baseline"/>
              <w:rPr>
                <w:rFonts w:ascii="宋体" w:hAnsi="宋体"/>
                <w:sz w:val="21"/>
              </w:rPr>
            </w:pPr>
          </w:p>
        </w:tc>
        <w:tc>
          <w:tcPr>
            <w:tcW w:w="7408" w:type="dxa"/>
            <w:gridSpan w:val="2"/>
            <w:tcBorders>
              <w:top w:val="single" w:sz="4" w:space="0" w:color="auto"/>
              <w:left w:val="single" w:sz="4" w:space="0" w:color="auto"/>
              <w:bottom w:val="single" w:sz="4" w:space="0" w:color="auto"/>
              <w:right w:val="single" w:sz="4" w:space="0" w:color="auto"/>
            </w:tcBorders>
          </w:tcPr>
          <w:p w14:paraId="218183C5" w14:textId="77777777" w:rsidR="00332DBC" w:rsidRPr="00DF0D7B" w:rsidRDefault="00332DBC" w:rsidP="00825FE2">
            <w:pPr>
              <w:spacing w:line="440" w:lineRule="exact"/>
              <w:jc w:val="left"/>
              <w:textAlignment w:val="baseline"/>
              <w:rPr>
                <w:rFonts w:ascii="宋体" w:hAnsi="宋体"/>
                <w:sz w:val="21"/>
              </w:rPr>
            </w:pPr>
            <w:r w:rsidRPr="00DF0D7B">
              <w:rPr>
                <w:rFonts w:ascii="宋体" w:hAnsi="宋体" w:hint="eastAsia"/>
                <w:sz w:val="21"/>
              </w:rPr>
              <w:t>说明：1.施工组织设计评审采用定性方法。</w:t>
            </w:r>
          </w:p>
          <w:p w14:paraId="00A8E3AD" w14:textId="77777777" w:rsidR="00332DBC" w:rsidRPr="00DF0D7B" w:rsidRDefault="00332DBC" w:rsidP="00825FE2">
            <w:pPr>
              <w:spacing w:line="440" w:lineRule="exact"/>
              <w:jc w:val="left"/>
              <w:textAlignment w:val="baseline"/>
              <w:rPr>
                <w:rFonts w:ascii="宋体" w:hAnsi="宋体"/>
                <w:sz w:val="21"/>
              </w:rPr>
            </w:pPr>
            <w:r w:rsidRPr="00DF0D7B">
              <w:rPr>
                <w:rFonts w:ascii="宋体" w:hAnsi="宋体" w:hint="eastAsia"/>
                <w:sz w:val="21"/>
              </w:rPr>
              <w:t>2.评标专家根据评审要求判断每项评审内容是否合格，并在投标人评审空格内用“√”、“×”表示。</w:t>
            </w:r>
          </w:p>
          <w:p w14:paraId="6A3325C8" w14:textId="77777777" w:rsidR="00332DBC" w:rsidRPr="00DF0D7B" w:rsidRDefault="00332DBC" w:rsidP="00825FE2">
            <w:pPr>
              <w:spacing w:line="440" w:lineRule="exact"/>
              <w:jc w:val="left"/>
              <w:textAlignment w:val="baseline"/>
              <w:rPr>
                <w:rFonts w:ascii="宋体" w:hAnsi="宋体"/>
                <w:sz w:val="21"/>
              </w:rPr>
            </w:pPr>
            <w:r w:rsidRPr="00DF0D7B">
              <w:rPr>
                <w:rFonts w:ascii="宋体" w:hAnsi="宋体" w:hint="eastAsia"/>
                <w:sz w:val="21"/>
              </w:rPr>
              <w:t>3、合格标准：施工组织设计必须同时满足以下两条要求，否则为不合格：</w:t>
            </w:r>
          </w:p>
          <w:p w14:paraId="473D63DE" w14:textId="77777777" w:rsidR="00332DBC" w:rsidRPr="00DF0D7B" w:rsidRDefault="00332DBC" w:rsidP="00825FE2">
            <w:pPr>
              <w:spacing w:line="440" w:lineRule="exact"/>
              <w:jc w:val="left"/>
              <w:textAlignment w:val="baseline"/>
              <w:rPr>
                <w:rFonts w:ascii="宋体" w:hAnsi="宋体"/>
                <w:sz w:val="21"/>
              </w:rPr>
            </w:pPr>
            <w:r w:rsidRPr="00DF0D7B">
              <w:rPr>
                <w:rFonts w:ascii="宋体" w:hAnsi="宋体" w:hint="eastAsia"/>
                <w:sz w:val="21"/>
              </w:rPr>
              <w:t>①上述各项标准中必须有10项以上（含10项）通过。</w:t>
            </w:r>
          </w:p>
          <w:p w14:paraId="192D0468" w14:textId="77777777" w:rsidR="00332DBC" w:rsidRPr="00DF0D7B" w:rsidRDefault="00332DBC" w:rsidP="00825FE2">
            <w:pPr>
              <w:spacing w:line="440" w:lineRule="exact"/>
              <w:jc w:val="left"/>
              <w:textAlignment w:val="baseline"/>
              <w:rPr>
                <w:rFonts w:ascii="宋体" w:hAnsi="宋体"/>
                <w:sz w:val="21"/>
              </w:rPr>
            </w:pPr>
            <w:r w:rsidRPr="00DF0D7B">
              <w:rPr>
                <w:rFonts w:ascii="宋体" w:hAnsi="宋体" w:hint="eastAsia"/>
                <w:sz w:val="21"/>
              </w:rPr>
              <w:t>②带*项必须通过。</w:t>
            </w:r>
          </w:p>
        </w:tc>
      </w:tr>
      <w:tr w:rsidR="00332DBC" w:rsidRPr="00DF0D7B" w14:paraId="6D71DE70" w14:textId="77777777" w:rsidTr="00825FE2">
        <w:trPr>
          <w:jc w:val="center"/>
        </w:trPr>
        <w:tc>
          <w:tcPr>
            <w:tcW w:w="953" w:type="dxa"/>
            <w:vMerge/>
            <w:tcBorders>
              <w:right w:val="single" w:sz="4" w:space="0" w:color="auto"/>
            </w:tcBorders>
          </w:tcPr>
          <w:p w14:paraId="25A465F3" w14:textId="77777777" w:rsidR="00332DBC" w:rsidRPr="00DF0D7B" w:rsidRDefault="00332DBC" w:rsidP="00825FE2">
            <w:pPr>
              <w:spacing w:line="440" w:lineRule="exact"/>
              <w:jc w:val="center"/>
              <w:textAlignment w:val="baseline"/>
              <w:rPr>
                <w:rFonts w:ascii="宋体" w:hAnsi="宋体"/>
                <w:sz w:val="21"/>
              </w:rPr>
            </w:pPr>
          </w:p>
        </w:tc>
        <w:tc>
          <w:tcPr>
            <w:tcW w:w="992" w:type="dxa"/>
            <w:vMerge/>
            <w:tcBorders>
              <w:right w:val="single" w:sz="4" w:space="0" w:color="auto"/>
            </w:tcBorders>
          </w:tcPr>
          <w:p w14:paraId="2EE7E0E3" w14:textId="77777777" w:rsidR="00332DBC" w:rsidRPr="00DF0D7B" w:rsidRDefault="00332DBC" w:rsidP="00825FE2">
            <w:pPr>
              <w:spacing w:line="440" w:lineRule="exact"/>
              <w:jc w:val="center"/>
              <w:textAlignment w:val="baseline"/>
              <w:rPr>
                <w:rFonts w:ascii="宋体" w:hAnsi="宋体"/>
                <w:sz w:val="21"/>
              </w:rPr>
            </w:pPr>
          </w:p>
        </w:tc>
        <w:tc>
          <w:tcPr>
            <w:tcW w:w="1984" w:type="dxa"/>
            <w:tcBorders>
              <w:top w:val="single" w:sz="4" w:space="0" w:color="auto"/>
              <w:left w:val="single" w:sz="4" w:space="0" w:color="auto"/>
              <w:bottom w:val="single" w:sz="4" w:space="0" w:color="auto"/>
              <w:right w:val="single" w:sz="4" w:space="0" w:color="auto"/>
            </w:tcBorders>
            <w:vAlign w:val="bottom"/>
          </w:tcPr>
          <w:p w14:paraId="10AB347E" w14:textId="77777777" w:rsidR="00332DBC" w:rsidRPr="00DF0D7B" w:rsidRDefault="00332DBC" w:rsidP="00825FE2">
            <w:pPr>
              <w:spacing w:line="300" w:lineRule="exact"/>
              <w:jc w:val="center"/>
              <w:textAlignment w:val="baseline"/>
              <w:rPr>
                <w:rFonts w:ascii="宋体" w:hAnsi="宋体"/>
                <w:sz w:val="21"/>
              </w:rPr>
            </w:pPr>
            <w:r w:rsidRPr="00DF0D7B">
              <w:rPr>
                <w:rFonts w:ascii="宋体" w:hAnsi="宋体"/>
                <w:sz w:val="21"/>
              </w:rPr>
              <w:t>……</w:t>
            </w:r>
          </w:p>
        </w:tc>
        <w:tc>
          <w:tcPr>
            <w:tcW w:w="5424" w:type="dxa"/>
            <w:tcBorders>
              <w:top w:val="single" w:sz="4" w:space="0" w:color="auto"/>
              <w:left w:val="single" w:sz="4" w:space="0" w:color="auto"/>
              <w:bottom w:val="single" w:sz="4" w:space="0" w:color="auto"/>
              <w:right w:val="single" w:sz="4" w:space="0" w:color="auto"/>
            </w:tcBorders>
          </w:tcPr>
          <w:p w14:paraId="130978F4"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sz w:val="21"/>
              </w:rPr>
              <w:t>……</w:t>
            </w:r>
          </w:p>
        </w:tc>
      </w:tr>
      <w:tr w:rsidR="00332DBC" w:rsidRPr="00DF0D7B" w14:paraId="68599384" w14:textId="77777777" w:rsidTr="00825FE2">
        <w:trPr>
          <w:jc w:val="center"/>
        </w:trPr>
        <w:tc>
          <w:tcPr>
            <w:tcW w:w="1945" w:type="dxa"/>
            <w:gridSpan w:val="2"/>
            <w:tcBorders>
              <w:bottom w:val="single" w:sz="4" w:space="0" w:color="auto"/>
              <w:right w:val="single" w:sz="4" w:space="0" w:color="auto"/>
            </w:tcBorders>
            <w:vAlign w:val="center"/>
          </w:tcPr>
          <w:p w14:paraId="446F5890"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cs="宋体" w:hint="eastAsia"/>
                <w:b/>
                <w:kern w:val="0"/>
                <w:sz w:val="21"/>
              </w:rPr>
              <w:t>6.</w:t>
            </w:r>
            <w:r w:rsidRPr="00DF0D7B">
              <w:rPr>
                <w:rFonts w:ascii="宋体" w:hAnsi="宋体" w:cs="宋体"/>
                <w:b/>
                <w:kern w:val="0"/>
                <w:sz w:val="21"/>
              </w:rPr>
              <w:t>3</w:t>
            </w:r>
          </w:p>
        </w:tc>
        <w:tc>
          <w:tcPr>
            <w:tcW w:w="1984" w:type="dxa"/>
            <w:tcBorders>
              <w:top w:val="single" w:sz="4" w:space="0" w:color="auto"/>
              <w:left w:val="single" w:sz="4" w:space="0" w:color="auto"/>
              <w:bottom w:val="single" w:sz="4" w:space="0" w:color="auto"/>
              <w:right w:val="single" w:sz="4" w:space="0" w:color="auto"/>
            </w:tcBorders>
            <w:vAlign w:val="center"/>
          </w:tcPr>
          <w:p w14:paraId="7EA5591C" w14:textId="77777777" w:rsidR="00332DBC" w:rsidRPr="00DF0D7B" w:rsidRDefault="00332DBC" w:rsidP="00825FE2">
            <w:pPr>
              <w:spacing w:line="300" w:lineRule="exact"/>
              <w:jc w:val="center"/>
              <w:textAlignment w:val="baseline"/>
              <w:rPr>
                <w:rFonts w:ascii="宋体" w:hAnsi="宋体"/>
                <w:sz w:val="21"/>
              </w:rPr>
            </w:pPr>
            <w:r w:rsidRPr="00DF0D7B">
              <w:rPr>
                <w:rFonts w:ascii="宋体" w:hAnsi="宋体" w:cs="宋体" w:hint="eastAsia"/>
                <w:b/>
                <w:sz w:val="21"/>
              </w:rPr>
              <w:t>异常低价规定指标</w:t>
            </w:r>
            <w:r w:rsidRPr="00DF0D7B">
              <w:rPr>
                <w:rStyle w:val="afff1"/>
                <w:rFonts w:ascii="宋体" w:hAnsi="宋体" w:cs="宋体" w:hint="eastAsia"/>
                <w:b/>
                <w:sz w:val="21"/>
              </w:rPr>
              <w:footnoteReference w:id="26"/>
            </w:r>
          </w:p>
        </w:tc>
        <w:tc>
          <w:tcPr>
            <w:tcW w:w="5424" w:type="dxa"/>
            <w:tcBorders>
              <w:top w:val="single" w:sz="4" w:space="0" w:color="auto"/>
              <w:left w:val="single" w:sz="4" w:space="0" w:color="auto"/>
              <w:bottom w:val="single" w:sz="4" w:space="0" w:color="auto"/>
              <w:right w:val="single" w:sz="4" w:space="0" w:color="auto"/>
            </w:tcBorders>
            <w:vAlign w:val="center"/>
          </w:tcPr>
          <w:p w14:paraId="28588E58" w14:textId="77777777" w:rsidR="00332DBC" w:rsidRPr="00DF0D7B" w:rsidRDefault="00332DBC" w:rsidP="00825FE2">
            <w:pPr>
              <w:spacing w:line="440" w:lineRule="exact"/>
              <w:jc w:val="center"/>
              <w:textAlignment w:val="baseline"/>
              <w:rPr>
                <w:rFonts w:ascii="宋体" w:hAnsi="宋体"/>
                <w:sz w:val="21"/>
              </w:rPr>
            </w:pPr>
            <w:r w:rsidRPr="00DF0D7B">
              <w:rPr>
                <w:rFonts w:ascii="宋体" w:hAnsi="宋体" w:cs="宋体" w:hint="eastAsia"/>
                <w:b/>
                <w:kern w:val="0"/>
                <w:sz w:val="21"/>
                <w:u w:val="single"/>
              </w:rPr>
              <w:t xml:space="preserve">    </w:t>
            </w:r>
            <w:r w:rsidRPr="00DF0D7B">
              <w:rPr>
                <w:rFonts w:ascii="宋体" w:hAnsi="宋体" w:cs="宋体" w:hint="eastAsia"/>
                <w:b/>
                <w:kern w:val="0"/>
                <w:sz w:val="21"/>
              </w:rPr>
              <w:t>%</w:t>
            </w:r>
          </w:p>
        </w:tc>
      </w:tr>
    </w:tbl>
    <w:p w14:paraId="4F7D2F14" w14:textId="77777777" w:rsidR="00332DBC" w:rsidRPr="00DF0D7B" w:rsidRDefault="00332DBC" w:rsidP="00332DBC">
      <w:pPr>
        <w:pStyle w:val="p0"/>
        <w:spacing w:line="360" w:lineRule="auto"/>
        <w:ind w:firstLineChars="200" w:firstLine="420"/>
        <w:rPr>
          <w:sz w:val="21"/>
          <w:szCs w:val="21"/>
        </w:rPr>
      </w:pPr>
      <w:r w:rsidRPr="00DF0D7B">
        <w:rPr>
          <w:rFonts w:hint="eastAsia"/>
          <w:sz w:val="21"/>
          <w:szCs w:val="21"/>
        </w:rPr>
        <w:t>有关要求和说明：1、本招标文件中自行出具的证明材料须加盖电子签章，其余均为原件的</w:t>
      </w:r>
      <w:r w:rsidRPr="00DF0D7B">
        <w:rPr>
          <w:rFonts w:hint="eastAsia"/>
          <w:b/>
          <w:sz w:val="21"/>
          <w:szCs w:val="21"/>
        </w:rPr>
        <w:t>彩色</w:t>
      </w:r>
      <w:r w:rsidRPr="00DF0D7B">
        <w:rPr>
          <w:rFonts w:hint="eastAsia"/>
          <w:sz w:val="21"/>
          <w:szCs w:val="21"/>
        </w:rPr>
        <w:t>扫描件，否则视为未提供。</w:t>
      </w:r>
    </w:p>
    <w:p w14:paraId="10840356" w14:textId="77777777" w:rsidR="00332DBC" w:rsidRPr="00DF0D7B" w:rsidRDefault="00332DBC" w:rsidP="00332DBC">
      <w:pPr>
        <w:pStyle w:val="2TimesNewRoman5020"/>
        <w:jc w:val="left"/>
        <w:rPr>
          <w:rFonts w:ascii="黑体" w:hAnsi="宋体"/>
          <w:sz w:val="21"/>
          <w:szCs w:val="21"/>
        </w:rPr>
      </w:pPr>
      <w:bookmarkStart w:id="488" w:name="_Toc1011"/>
      <w:r w:rsidRPr="00DF0D7B">
        <w:rPr>
          <w:rFonts w:ascii="黑体" w:hAnsi="宋体" w:hint="eastAsia"/>
          <w:sz w:val="21"/>
          <w:szCs w:val="21"/>
        </w:rPr>
        <w:t>1. 评标方法</w:t>
      </w:r>
      <w:bookmarkEnd w:id="488"/>
    </w:p>
    <w:p w14:paraId="3380B164" w14:textId="77777777" w:rsidR="00332DBC" w:rsidRPr="00DF0D7B" w:rsidRDefault="00332DBC" w:rsidP="00332DBC">
      <w:pPr>
        <w:widowControl/>
        <w:spacing w:line="400" w:lineRule="atLeast"/>
        <w:ind w:firstLine="420"/>
        <w:rPr>
          <w:sz w:val="21"/>
        </w:rPr>
      </w:pPr>
      <w:r w:rsidRPr="00DF0D7B">
        <w:rPr>
          <w:rFonts w:ascii="宋体" w:hAnsi="宋体" w:hint="eastAsia"/>
          <w:kern w:val="0"/>
          <w:sz w:val="21"/>
        </w:rPr>
        <w:t>本次评标采用</w:t>
      </w:r>
      <w:r w:rsidRPr="00DF0D7B">
        <w:rPr>
          <w:rFonts w:ascii="宋体" w:hAnsi="宋体" w:hint="eastAsia"/>
          <w:bCs/>
          <w:kern w:val="0"/>
          <w:sz w:val="21"/>
        </w:rPr>
        <w:t>经评审有效最低价法</w:t>
      </w:r>
      <w:r w:rsidRPr="00DF0D7B">
        <w:rPr>
          <w:rFonts w:ascii="宋体" w:hAnsi="宋体" w:hint="eastAsia"/>
          <w:kern w:val="0"/>
          <w:sz w:val="21"/>
        </w:rPr>
        <w:t>。评标委员会对满足招标文件实质要求的投标文件，按照经评审的投标价由低到高的顺序推荐中标候选人，或根据招标人授权直接确定中标候选人，但投标报价低于其成本的除外。经评审的投标价相等时，</w:t>
      </w:r>
      <w:r w:rsidRPr="00DF0D7B">
        <w:rPr>
          <w:rFonts w:hint="eastAsia"/>
          <w:sz w:val="21"/>
        </w:rPr>
        <w:t>由招标人或其授权的评标委员会随机确定排序。</w:t>
      </w:r>
    </w:p>
    <w:p w14:paraId="6B22172D" w14:textId="77777777" w:rsidR="00332DBC" w:rsidRPr="00DF0D7B" w:rsidRDefault="00332DBC" w:rsidP="00332DBC">
      <w:pPr>
        <w:widowControl/>
        <w:spacing w:line="400" w:lineRule="atLeast"/>
        <w:ind w:firstLine="420"/>
        <w:rPr>
          <w:rFonts w:ascii="宋体" w:hAnsi="宋体"/>
          <w:sz w:val="21"/>
        </w:rPr>
      </w:pPr>
      <w:r w:rsidRPr="00DF0D7B">
        <w:rPr>
          <w:rFonts w:ascii="宋体" w:hAnsi="宋体" w:hint="eastAsia"/>
          <w:sz w:val="21"/>
        </w:rPr>
        <w:t>评标数值计算保留小数点后三位，小数点后第四位“四舍五入”。</w:t>
      </w:r>
    </w:p>
    <w:p w14:paraId="15E00EFD" w14:textId="77777777" w:rsidR="00332DBC" w:rsidRPr="00DF0D7B" w:rsidRDefault="00332DBC" w:rsidP="00332DBC">
      <w:pPr>
        <w:pStyle w:val="2TimesNewRoman5020"/>
        <w:rPr>
          <w:rFonts w:ascii="黑体" w:hAnsi="宋体"/>
          <w:sz w:val="21"/>
          <w:szCs w:val="21"/>
        </w:rPr>
      </w:pPr>
      <w:bookmarkStart w:id="489" w:name="_Toc12914"/>
      <w:r w:rsidRPr="00DF0D7B">
        <w:rPr>
          <w:rFonts w:ascii="黑体" w:hAnsi="宋体" w:hint="eastAsia"/>
          <w:sz w:val="21"/>
          <w:szCs w:val="21"/>
        </w:rPr>
        <w:t>2. 评标原则</w:t>
      </w:r>
      <w:bookmarkEnd w:id="489"/>
    </w:p>
    <w:p w14:paraId="4FABBA47" w14:textId="77777777" w:rsidR="00332DBC" w:rsidRPr="00DF0D7B" w:rsidRDefault="00332DBC" w:rsidP="00332DBC">
      <w:pPr>
        <w:spacing w:line="360" w:lineRule="auto"/>
        <w:ind w:firstLineChars="200" w:firstLine="420"/>
        <w:rPr>
          <w:rFonts w:ascii="宋体" w:hAnsi="宋体"/>
          <w:b/>
          <w:sz w:val="21"/>
        </w:rPr>
      </w:pPr>
      <w:r w:rsidRPr="00DF0D7B">
        <w:rPr>
          <w:rFonts w:ascii="宋体" w:hAnsi="宋体" w:hint="eastAsia"/>
          <w:sz w:val="21"/>
        </w:rPr>
        <w:t>遵循公平、公正、科学、择优的原则。能够最大限度满足招标文件中各项评价标准，工期合理、质量保证措施可靠、施工方案（技术）可行，经评审投标价最低的投标人为第一中标候选人，</w:t>
      </w:r>
      <w:r w:rsidRPr="00DF0D7B">
        <w:rPr>
          <w:rFonts w:ascii="宋体" w:hAnsi="宋体" w:hint="eastAsia"/>
          <w:kern w:val="0"/>
          <w:sz w:val="21"/>
        </w:rPr>
        <w:t>但投标报价低于其成本的除外</w:t>
      </w:r>
      <w:r w:rsidRPr="00DF0D7B">
        <w:rPr>
          <w:rFonts w:ascii="宋体" w:hAnsi="宋体" w:hint="eastAsia"/>
          <w:sz w:val="21"/>
        </w:rPr>
        <w:t>。依</w:t>
      </w:r>
      <w:r w:rsidRPr="00DF0D7B">
        <w:rPr>
          <w:rFonts w:ascii="宋体" w:hAnsi="宋体" w:hint="eastAsia"/>
          <w:kern w:val="0"/>
          <w:sz w:val="21"/>
        </w:rPr>
        <w:t>经评审的投标价由低到高</w:t>
      </w:r>
      <w:r w:rsidRPr="00DF0D7B">
        <w:rPr>
          <w:rFonts w:ascii="宋体" w:hAnsi="宋体" w:hint="eastAsia"/>
          <w:sz w:val="21"/>
        </w:rPr>
        <w:t>的顺序推荐中标候选人。</w:t>
      </w:r>
    </w:p>
    <w:p w14:paraId="0A1622BE" w14:textId="77777777" w:rsidR="00332DBC" w:rsidRPr="00DF0D7B" w:rsidRDefault="00332DBC" w:rsidP="00332DBC">
      <w:pPr>
        <w:pStyle w:val="2TimesNewRoman5020"/>
        <w:rPr>
          <w:rFonts w:ascii="黑体" w:hAnsi="宋体"/>
          <w:sz w:val="21"/>
          <w:szCs w:val="21"/>
        </w:rPr>
      </w:pPr>
      <w:bookmarkStart w:id="490" w:name="_Toc28511"/>
      <w:r w:rsidRPr="00DF0D7B">
        <w:rPr>
          <w:rFonts w:ascii="黑体" w:hAnsi="宋体" w:hint="eastAsia"/>
          <w:sz w:val="21"/>
          <w:szCs w:val="21"/>
        </w:rPr>
        <w:t>3. 评标委员会的组成及职责</w:t>
      </w:r>
      <w:bookmarkEnd w:id="490"/>
    </w:p>
    <w:p w14:paraId="0E3F8A8C" w14:textId="77777777" w:rsidR="00332DBC" w:rsidRPr="00DF0D7B" w:rsidRDefault="00332DBC" w:rsidP="00332DBC">
      <w:pPr>
        <w:keepNext/>
        <w:keepLines/>
        <w:rPr>
          <w:rFonts w:ascii="黑体" w:eastAsia="黑体" w:hAnsi="宋体" w:cs="宋体"/>
          <w:sz w:val="21"/>
        </w:rPr>
      </w:pPr>
      <w:bookmarkStart w:id="491" w:name="_Toc480793056"/>
      <w:bookmarkStart w:id="492" w:name="_Toc480792632"/>
      <w:r w:rsidRPr="00DF0D7B">
        <w:rPr>
          <w:rFonts w:ascii="黑体" w:eastAsia="黑体" w:hAnsi="宋体" w:cs="宋体" w:hint="eastAsia"/>
          <w:sz w:val="21"/>
        </w:rPr>
        <w:t>3.1评标委员会的组成</w:t>
      </w:r>
      <w:bookmarkEnd w:id="491"/>
      <w:bookmarkEnd w:id="492"/>
    </w:p>
    <w:p w14:paraId="36B2E730" w14:textId="22567293" w:rsidR="00332DBC" w:rsidRPr="00DF0D7B" w:rsidRDefault="00332DBC" w:rsidP="00332DBC">
      <w:pPr>
        <w:spacing w:line="360" w:lineRule="auto"/>
        <w:ind w:firstLineChars="196" w:firstLine="412"/>
        <w:rPr>
          <w:rFonts w:ascii="宋体" w:hAnsi="宋体"/>
          <w:sz w:val="21"/>
        </w:rPr>
      </w:pPr>
      <w:r w:rsidRPr="00DF0D7B">
        <w:rPr>
          <w:rFonts w:ascii="宋体" w:hAnsi="宋体" w:hint="eastAsia"/>
          <w:sz w:val="21"/>
        </w:rPr>
        <w:t>评标委员会由招标人依法组建。评标委员会推举产生评标委员会主任，</w:t>
      </w:r>
      <w:r w:rsidR="00DF0D7B" w:rsidRPr="00DF0D7B">
        <w:rPr>
          <w:rFonts w:ascii="宋体" w:hAnsi="宋体" w:hint="eastAsia"/>
          <w:sz w:val="21"/>
        </w:rPr>
        <w:t>报价文件评审</w:t>
      </w:r>
      <w:r w:rsidRPr="00DF0D7B">
        <w:rPr>
          <w:rFonts w:ascii="宋体" w:hAnsi="宋体" w:hint="eastAsia"/>
          <w:sz w:val="21"/>
        </w:rPr>
        <w:t>以注册造价工程师为主。</w:t>
      </w:r>
    </w:p>
    <w:p w14:paraId="085BFD79" w14:textId="77777777" w:rsidR="00332DBC" w:rsidRPr="00DF0D7B" w:rsidRDefault="00332DBC" w:rsidP="00332DBC">
      <w:pPr>
        <w:keepNext/>
        <w:keepLines/>
        <w:rPr>
          <w:rFonts w:ascii="黑体" w:eastAsia="黑体" w:hAnsi="宋体" w:cs="宋体"/>
          <w:sz w:val="21"/>
        </w:rPr>
      </w:pPr>
      <w:bookmarkStart w:id="493" w:name="_Toc480793057"/>
      <w:bookmarkStart w:id="494" w:name="_Toc480792633"/>
      <w:r w:rsidRPr="00DF0D7B">
        <w:rPr>
          <w:rFonts w:ascii="黑体" w:eastAsia="黑体" w:hAnsi="宋体" w:cs="宋体" w:hint="eastAsia"/>
          <w:sz w:val="21"/>
        </w:rPr>
        <w:t>3.2评标委员会的职责</w:t>
      </w:r>
      <w:bookmarkEnd w:id="493"/>
      <w:bookmarkEnd w:id="494"/>
    </w:p>
    <w:p w14:paraId="4C17C70D" w14:textId="77777777" w:rsidR="00332DBC" w:rsidRPr="00DF0D7B" w:rsidRDefault="00332DBC" w:rsidP="00332DBC">
      <w:pPr>
        <w:autoSpaceDE w:val="0"/>
        <w:autoSpaceDN w:val="0"/>
        <w:spacing w:line="360" w:lineRule="auto"/>
        <w:ind w:firstLineChars="200" w:firstLine="420"/>
        <w:jc w:val="left"/>
        <w:rPr>
          <w:rFonts w:ascii="宋体" w:hAnsi="宋体"/>
          <w:sz w:val="21"/>
        </w:rPr>
      </w:pPr>
      <w:r w:rsidRPr="00DF0D7B">
        <w:rPr>
          <w:rFonts w:ascii="宋体" w:hAnsi="宋体"/>
          <w:sz w:val="21"/>
        </w:rPr>
        <w:t>评标委员会</w:t>
      </w:r>
      <w:r w:rsidRPr="00DF0D7B">
        <w:rPr>
          <w:rFonts w:ascii="宋体" w:hAnsi="宋体" w:hint="eastAsia"/>
          <w:sz w:val="21"/>
        </w:rPr>
        <w:t>应当根据本评标方法，对投标文件进行系统地评审和比较，向招标人推荐中标候</w:t>
      </w:r>
      <w:r w:rsidRPr="00DF0D7B">
        <w:rPr>
          <w:rFonts w:ascii="宋体" w:hAnsi="宋体" w:hint="eastAsia"/>
          <w:sz w:val="21"/>
        </w:rPr>
        <w:lastRenderedPageBreak/>
        <w:t>选人</w:t>
      </w:r>
      <w:r w:rsidRPr="00DF0D7B">
        <w:rPr>
          <w:rFonts w:ascii="仿宋_GB2312" w:hint="eastAsia"/>
          <w:sz w:val="21"/>
        </w:rPr>
        <w:t>或根据招标人的授权直接确定中标人。</w:t>
      </w:r>
      <w:r w:rsidRPr="00DF0D7B">
        <w:rPr>
          <w:rFonts w:ascii="仿宋_GB2312"/>
          <w:sz w:val="21"/>
        </w:rPr>
        <w:t>各评委独立评审，</w:t>
      </w:r>
      <w:r w:rsidRPr="00DF0D7B">
        <w:rPr>
          <w:rFonts w:ascii="仿宋_GB2312" w:hint="eastAsia"/>
          <w:sz w:val="21"/>
        </w:rPr>
        <w:t>提出评审意见，不受任何单位或者个人的干预。各评委对其各自评审结果负责，并在评标报告上签字确认。</w:t>
      </w:r>
      <w:r w:rsidRPr="00DF0D7B">
        <w:rPr>
          <w:rFonts w:ascii="宋体" w:hAnsi="宋体" w:hint="eastAsia"/>
          <w:sz w:val="21"/>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DF0D7B">
        <w:rPr>
          <w:rFonts w:ascii="宋体" w:hAnsi="宋体" w:hint="eastAsia"/>
          <w:sz w:val="21"/>
        </w:rPr>
        <w:t>作出</w:t>
      </w:r>
      <w:proofErr w:type="gramEnd"/>
      <w:r w:rsidRPr="00DF0D7B">
        <w:rPr>
          <w:rFonts w:ascii="宋体" w:hAnsi="宋体" w:hint="eastAsia"/>
          <w:sz w:val="21"/>
        </w:rPr>
        <w:t>书面说明并记录在案。</w:t>
      </w:r>
    </w:p>
    <w:p w14:paraId="473C0B20" w14:textId="77777777" w:rsidR="00332DBC" w:rsidRPr="00DF0D7B" w:rsidRDefault="00332DBC" w:rsidP="00332DBC">
      <w:pPr>
        <w:pStyle w:val="2TimesNewRoman5020"/>
        <w:numPr>
          <w:ilvl w:val="0"/>
          <w:numId w:val="23"/>
        </w:numPr>
        <w:rPr>
          <w:rFonts w:ascii="宋体" w:eastAsia="宋体" w:hAnsi="宋体"/>
          <w:sz w:val="21"/>
          <w:szCs w:val="21"/>
        </w:rPr>
      </w:pPr>
      <w:bookmarkStart w:id="495" w:name="_Toc32594"/>
      <w:r w:rsidRPr="00DF0D7B">
        <w:rPr>
          <w:rFonts w:ascii="黑体" w:hAnsi="宋体" w:hint="eastAsia"/>
          <w:sz w:val="21"/>
          <w:szCs w:val="21"/>
        </w:rPr>
        <w:t>评标程序</w:t>
      </w:r>
      <w:bookmarkEnd w:id="495"/>
      <w:r w:rsidRPr="00DF0D7B">
        <w:rPr>
          <w:rFonts w:ascii="宋体" w:eastAsia="宋体" w:hAnsi="宋体" w:hint="eastAsia"/>
          <w:sz w:val="21"/>
          <w:szCs w:val="21"/>
        </w:rPr>
        <w:t xml:space="preserve"> </w:t>
      </w:r>
    </w:p>
    <w:p w14:paraId="65839673" w14:textId="037193C2" w:rsidR="00332DBC" w:rsidRPr="00DF0D7B" w:rsidRDefault="00332DBC" w:rsidP="00332DBC">
      <w:pPr>
        <w:autoSpaceDE w:val="0"/>
        <w:autoSpaceDN w:val="0"/>
        <w:spacing w:line="360" w:lineRule="auto"/>
        <w:ind w:firstLineChars="200" w:firstLine="422"/>
        <w:jc w:val="left"/>
        <w:rPr>
          <w:rFonts w:ascii="宋体" w:hAnsi="宋体"/>
          <w:b/>
          <w:sz w:val="21"/>
        </w:rPr>
      </w:pPr>
      <w:r w:rsidRPr="00DF0D7B">
        <w:rPr>
          <w:rFonts w:ascii="宋体" w:hAnsi="宋体" w:hint="eastAsia"/>
          <w:b/>
          <w:sz w:val="21"/>
        </w:rPr>
        <w:t xml:space="preserve"> </w:t>
      </w:r>
      <w:r w:rsidRPr="00DF0D7B">
        <w:rPr>
          <w:rFonts w:ascii="宋体" w:hAnsi="宋体" w:hint="eastAsia"/>
          <w:sz w:val="21"/>
        </w:rPr>
        <w:t>评标先做准备工作，确定评审对象，先进行</w:t>
      </w:r>
      <w:r w:rsidR="00DF0D7B" w:rsidRPr="00DF0D7B">
        <w:rPr>
          <w:rFonts w:ascii="宋体" w:hAnsi="宋体" w:hint="eastAsia"/>
          <w:color w:val="FF0000"/>
          <w:sz w:val="21"/>
        </w:rPr>
        <w:t>报价文件</w:t>
      </w:r>
      <w:r w:rsidRPr="00DF0D7B">
        <w:rPr>
          <w:rFonts w:ascii="宋体" w:hAnsi="宋体" w:hint="eastAsia"/>
          <w:sz w:val="21"/>
        </w:rPr>
        <w:t>评审，然后按照经评审的投标价由低到高前3名(如大于等于1家小于3家则由评标委员会确定是否继续进入下一步评审）进入初步评审（形式评审、资格评审、响应性评审）和</w:t>
      </w:r>
      <w:r w:rsidR="00DF0D7B" w:rsidRPr="00DF0D7B">
        <w:rPr>
          <w:rFonts w:ascii="宋体" w:hAnsi="宋体" w:hint="eastAsia"/>
          <w:color w:val="FF0000"/>
          <w:sz w:val="21"/>
        </w:rPr>
        <w:t>商务</w:t>
      </w:r>
      <w:r w:rsidRPr="00DF0D7B">
        <w:rPr>
          <w:rFonts w:ascii="宋体" w:hAnsi="宋体" w:hint="eastAsia"/>
          <w:sz w:val="21"/>
        </w:rPr>
        <w:t>标</w:t>
      </w:r>
      <w:r w:rsidRPr="00DF0D7B">
        <w:rPr>
          <w:rFonts w:hint="eastAsia"/>
          <w:sz w:val="21"/>
        </w:rPr>
        <w:t>、</w:t>
      </w:r>
      <w:r w:rsidRPr="00DF0D7B">
        <w:rPr>
          <w:rFonts w:ascii="宋体" w:hAnsi="宋体" w:hint="eastAsia"/>
          <w:sz w:val="21"/>
        </w:rPr>
        <w:t>技术标（施工组织设计）评审。如初步评审（形式评审、资格评审、响应性评审）、</w:t>
      </w:r>
      <w:r w:rsidR="00DF0D7B" w:rsidRPr="00DF0D7B">
        <w:rPr>
          <w:rFonts w:ascii="宋体" w:hAnsi="宋体" w:hint="eastAsia"/>
          <w:color w:val="FF0000"/>
          <w:sz w:val="21"/>
        </w:rPr>
        <w:t>商务</w:t>
      </w:r>
      <w:r w:rsidRPr="00DF0D7B">
        <w:rPr>
          <w:rFonts w:ascii="宋体" w:hAnsi="宋体" w:hint="eastAsia"/>
          <w:sz w:val="21"/>
        </w:rPr>
        <w:t>和技术评审通过的投标单位全部被否决，则按经评审的投标价由低到高依次递补投标单位进行评审，依次类推。</w:t>
      </w:r>
    </w:p>
    <w:p w14:paraId="042FB317" w14:textId="77777777" w:rsidR="00332DBC" w:rsidRPr="00DF0D7B" w:rsidRDefault="00332DBC" w:rsidP="00332DBC">
      <w:pPr>
        <w:keepNext/>
        <w:keepLines/>
        <w:rPr>
          <w:rFonts w:ascii="黑体" w:eastAsia="黑体" w:hAnsi="宋体" w:cs="宋体"/>
          <w:sz w:val="21"/>
        </w:rPr>
      </w:pPr>
      <w:bookmarkStart w:id="496" w:name="_Toc480793059"/>
      <w:r w:rsidRPr="00DF0D7B">
        <w:rPr>
          <w:rFonts w:ascii="黑体" w:eastAsia="黑体" w:hAnsi="宋体" w:cs="宋体" w:hint="eastAsia"/>
          <w:sz w:val="21"/>
        </w:rPr>
        <w:t>4.1 评标工作准备</w:t>
      </w:r>
      <w:bookmarkEnd w:id="496"/>
    </w:p>
    <w:p w14:paraId="34F62FC1" w14:textId="77777777" w:rsidR="00332DBC" w:rsidRPr="00DF0D7B" w:rsidRDefault="00332DBC" w:rsidP="00332DBC">
      <w:pPr>
        <w:spacing w:line="360" w:lineRule="auto"/>
        <w:rPr>
          <w:rFonts w:ascii="宋体" w:hAnsi="宋体"/>
          <w:sz w:val="21"/>
        </w:rPr>
      </w:pPr>
      <w:r w:rsidRPr="00DF0D7B">
        <w:rPr>
          <w:rFonts w:ascii="宋体" w:hAnsi="宋体" w:hint="eastAsia"/>
          <w:b/>
          <w:sz w:val="21"/>
        </w:rPr>
        <w:t xml:space="preserve">    </w:t>
      </w:r>
      <w:r w:rsidRPr="00DF0D7B">
        <w:rPr>
          <w:rFonts w:ascii="宋体" w:hAnsi="宋体" w:hint="eastAsia"/>
          <w:sz w:val="21"/>
        </w:rPr>
        <w:t>评标委员会熟悉评标工程情况：</w:t>
      </w:r>
    </w:p>
    <w:p w14:paraId="6392D401" w14:textId="77777777" w:rsidR="00332DBC" w:rsidRPr="00DF0D7B" w:rsidRDefault="00332DBC" w:rsidP="00332DBC">
      <w:pPr>
        <w:spacing w:line="360" w:lineRule="auto"/>
        <w:ind w:firstLineChars="196" w:firstLine="412"/>
        <w:rPr>
          <w:rFonts w:ascii="宋体" w:hAnsi="宋体"/>
          <w:sz w:val="21"/>
        </w:rPr>
      </w:pPr>
      <w:r w:rsidRPr="00DF0D7B">
        <w:rPr>
          <w:rFonts w:ascii="宋体" w:hAnsi="宋体" w:hint="eastAsia"/>
          <w:sz w:val="21"/>
        </w:rPr>
        <w:t>(1)听取招标人或者其委托的工程招标代理机构对招标项目情况的介绍。</w:t>
      </w:r>
    </w:p>
    <w:p w14:paraId="12DC22DA" w14:textId="77777777" w:rsidR="00332DBC" w:rsidRPr="00DF0D7B" w:rsidRDefault="00332DBC" w:rsidP="00332DBC">
      <w:pPr>
        <w:spacing w:line="360" w:lineRule="auto"/>
        <w:ind w:firstLineChars="196" w:firstLine="412"/>
        <w:rPr>
          <w:rFonts w:ascii="宋体" w:hAnsi="宋体"/>
          <w:sz w:val="21"/>
        </w:rPr>
      </w:pPr>
      <w:r w:rsidRPr="00DF0D7B">
        <w:rPr>
          <w:rFonts w:ascii="宋体" w:hAnsi="宋体" w:hint="eastAsia"/>
          <w:sz w:val="21"/>
        </w:rPr>
        <w:t>(2)阅读、研究招标文件和相关评标资料，获取评标所需要的重要信息和数据,至少应了解和熟悉以下内容：招标的目标，招标项目的范围和性质，招标文件规定的主要技术要求、标准和商务条款。</w:t>
      </w:r>
    </w:p>
    <w:p w14:paraId="2231BBAC" w14:textId="77777777" w:rsidR="00332DBC" w:rsidRPr="00DF0D7B" w:rsidRDefault="00332DBC" w:rsidP="00332DBC">
      <w:pPr>
        <w:spacing w:line="360" w:lineRule="auto"/>
        <w:ind w:firstLineChars="196" w:firstLine="412"/>
        <w:rPr>
          <w:rFonts w:ascii="宋体" w:hAnsi="宋体"/>
          <w:sz w:val="21"/>
        </w:rPr>
      </w:pPr>
      <w:r w:rsidRPr="00DF0D7B">
        <w:rPr>
          <w:rFonts w:ascii="宋体" w:hAnsi="宋体" w:hint="eastAsia"/>
          <w:sz w:val="21"/>
        </w:rPr>
        <w:t>(3)熟悉招标文件规定的评标标准和评标方法及在评标过程中需要考虑的相关因素。</w:t>
      </w:r>
    </w:p>
    <w:p w14:paraId="68F96AFB" w14:textId="77777777" w:rsidR="00332DBC" w:rsidRPr="00DF0D7B" w:rsidRDefault="00332DBC" w:rsidP="00332DBC">
      <w:pPr>
        <w:spacing w:line="360" w:lineRule="auto"/>
        <w:ind w:firstLineChars="196" w:firstLine="412"/>
        <w:rPr>
          <w:rFonts w:ascii="宋体" w:hAnsi="宋体"/>
          <w:sz w:val="21"/>
        </w:rPr>
      </w:pPr>
      <w:r w:rsidRPr="00DF0D7B">
        <w:rPr>
          <w:rFonts w:ascii="宋体" w:hAnsi="宋体" w:hint="eastAsia"/>
          <w:sz w:val="21"/>
        </w:rPr>
        <w:t>(4)核对评标工作用表。</w:t>
      </w:r>
    </w:p>
    <w:p w14:paraId="438A138C" w14:textId="77777777" w:rsidR="00332DBC" w:rsidRPr="00DF0D7B" w:rsidRDefault="00332DBC" w:rsidP="00332DBC">
      <w:pPr>
        <w:keepNext/>
        <w:keepLines/>
        <w:rPr>
          <w:rFonts w:ascii="黑体" w:eastAsia="黑体" w:hAnsi="宋体" w:cs="宋体"/>
          <w:sz w:val="21"/>
        </w:rPr>
      </w:pPr>
      <w:bookmarkStart w:id="497" w:name="_Toc13208219"/>
      <w:bookmarkStart w:id="498" w:name="_Toc13579881"/>
      <w:bookmarkStart w:id="499" w:name="_Toc13208218"/>
      <w:r w:rsidRPr="00DF0D7B">
        <w:rPr>
          <w:rFonts w:ascii="黑体" w:eastAsia="黑体" w:hAnsi="宋体" w:cs="宋体" w:hint="eastAsia"/>
          <w:sz w:val="21"/>
        </w:rPr>
        <w:t>4.2评审</w:t>
      </w:r>
      <w:bookmarkEnd w:id="497"/>
      <w:r w:rsidRPr="00DF0D7B">
        <w:rPr>
          <w:rFonts w:ascii="黑体" w:eastAsia="黑体" w:hAnsi="宋体" w:cs="宋体" w:hint="eastAsia"/>
          <w:sz w:val="21"/>
        </w:rPr>
        <w:t>对象</w:t>
      </w:r>
      <w:bookmarkEnd w:id="498"/>
    </w:p>
    <w:p w14:paraId="231CBF12" w14:textId="2BD56E7C" w:rsidR="00332DBC" w:rsidRPr="00DF0D7B" w:rsidRDefault="00332DBC" w:rsidP="00332DBC">
      <w:pPr>
        <w:spacing w:line="360" w:lineRule="auto"/>
        <w:ind w:firstLineChars="196" w:firstLine="412"/>
        <w:rPr>
          <w:rFonts w:ascii="宋体" w:hAnsi="宋体"/>
          <w:sz w:val="21"/>
        </w:rPr>
      </w:pPr>
      <w:r w:rsidRPr="00DF0D7B">
        <w:rPr>
          <w:rFonts w:ascii="宋体" w:hAnsi="宋体" w:hint="eastAsia"/>
          <w:sz w:val="21"/>
        </w:rPr>
        <w:t>4.2.1</w:t>
      </w:r>
      <w:r w:rsidR="00DF0D7B" w:rsidRPr="00DF0D7B">
        <w:rPr>
          <w:rFonts w:ascii="宋体" w:hAnsi="宋体" w:hint="eastAsia"/>
          <w:color w:val="FF0000"/>
          <w:sz w:val="21"/>
        </w:rPr>
        <w:t>报价文件</w:t>
      </w:r>
      <w:r w:rsidRPr="00DF0D7B">
        <w:rPr>
          <w:rFonts w:ascii="宋体" w:hAnsi="宋体" w:hint="eastAsia"/>
          <w:sz w:val="21"/>
        </w:rPr>
        <w:t>评审：工程量清单投标报价详细评审。</w:t>
      </w:r>
    </w:p>
    <w:p w14:paraId="20DAEDE2" w14:textId="77777777" w:rsidR="00332DBC" w:rsidRPr="00DF0D7B" w:rsidRDefault="00332DBC" w:rsidP="00332DBC">
      <w:pPr>
        <w:spacing w:line="360" w:lineRule="auto"/>
        <w:ind w:firstLineChars="196" w:firstLine="412"/>
        <w:rPr>
          <w:rFonts w:ascii="宋体" w:hAnsi="宋体"/>
          <w:sz w:val="21"/>
        </w:rPr>
      </w:pPr>
      <w:r w:rsidRPr="00DF0D7B">
        <w:rPr>
          <w:rFonts w:ascii="宋体" w:hAnsi="宋体" w:hint="eastAsia"/>
          <w:sz w:val="21"/>
        </w:rPr>
        <w:t>4.2.2初步评审：初步评审分为形式评审、资格评审、响应性评审。</w:t>
      </w:r>
    </w:p>
    <w:p w14:paraId="09E4B080" w14:textId="2DFC528B" w:rsidR="00332DBC" w:rsidRPr="00DF0D7B" w:rsidRDefault="00332DBC" w:rsidP="00332DBC">
      <w:pPr>
        <w:spacing w:line="360" w:lineRule="auto"/>
        <w:ind w:firstLineChars="196" w:firstLine="412"/>
        <w:rPr>
          <w:rFonts w:ascii="宋体" w:hAnsi="宋体"/>
          <w:sz w:val="21"/>
        </w:rPr>
      </w:pPr>
      <w:r w:rsidRPr="00DF0D7B">
        <w:rPr>
          <w:rFonts w:ascii="宋体" w:hAnsi="宋体" w:hint="eastAsia"/>
          <w:sz w:val="21"/>
        </w:rPr>
        <w:t>4.2.3</w:t>
      </w:r>
      <w:r w:rsidR="00DF0D7B" w:rsidRPr="00DF0D7B">
        <w:rPr>
          <w:rFonts w:ascii="宋体" w:hAnsi="宋体" w:hint="eastAsia"/>
          <w:color w:val="FF0000"/>
          <w:sz w:val="21"/>
        </w:rPr>
        <w:t>商务</w:t>
      </w:r>
      <w:r w:rsidRPr="00DF0D7B">
        <w:rPr>
          <w:rFonts w:ascii="宋体" w:hAnsi="宋体" w:hint="eastAsia"/>
          <w:sz w:val="21"/>
        </w:rPr>
        <w:t>、技术评审：施工组织设计和项目管理机构评审。</w:t>
      </w:r>
    </w:p>
    <w:p w14:paraId="2553D739" w14:textId="77777777" w:rsidR="00332DBC" w:rsidRPr="00DF0D7B" w:rsidRDefault="00332DBC" w:rsidP="00332DBC">
      <w:pPr>
        <w:keepNext/>
        <w:keepLines/>
        <w:rPr>
          <w:rFonts w:ascii="黑体" w:eastAsia="黑体" w:hAnsi="宋体" w:cs="宋体"/>
          <w:sz w:val="21"/>
        </w:rPr>
      </w:pPr>
      <w:bookmarkStart w:id="500" w:name="_Toc480793061"/>
      <w:bookmarkEnd w:id="499"/>
      <w:r w:rsidRPr="00DF0D7B">
        <w:rPr>
          <w:rFonts w:ascii="黑体" w:eastAsia="黑体" w:hAnsi="宋体" w:cs="宋体" w:hint="eastAsia"/>
          <w:sz w:val="21"/>
        </w:rPr>
        <w:t>4.3</w:t>
      </w:r>
      <w:bookmarkEnd w:id="500"/>
      <w:r w:rsidRPr="00DF0D7B">
        <w:rPr>
          <w:rFonts w:ascii="黑体" w:eastAsia="黑体" w:hAnsi="宋体" w:cs="宋体" w:hint="eastAsia"/>
          <w:sz w:val="21"/>
        </w:rPr>
        <w:t>推荐中标候选人</w:t>
      </w:r>
    </w:p>
    <w:p w14:paraId="1C746C71" w14:textId="77777777" w:rsidR="00332DBC" w:rsidRPr="00DF0D7B" w:rsidRDefault="00332DBC" w:rsidP="00332DBC">
      <w:pPr>
        <w:spacing w:line="360" w:lineRule="auto"/>
        <w:ind w:firstLineChars="196" w:firstLine="412"/>
        <w:rPr>
          <w:rFonts w:ascii="宋体" w:hAnsi="宋体"/>
          <w:b/>
          <w:sz w:val="21"/>
        </w:rPr>
      </w:pPr>
      <w:proofErr w:type="gramStart"/>
      <w:r w:rsidRPr="00DF0D7B">
        <w:rPr>
          <w:rFonts w:ascii="黑体" w:hAnsi="宋体" w:hint="eastAsia"/>
          <w:sz w:val="21"/>
        </w:rPr>
        <w:t>经全部</w:t>
      </w:r>
      <w:proofErr w:type="gramEnd"/>
      <w:r w:rsidRPr="00DF0D7B">
        <w:rPr>
          <w:rFonts w:ascii="黑体" w:hAnsi="宋体" w:hint="eastAsia"/>
          <w:sz w:val="21"/>
        </w:rPr>
        <w:t>评审后，</w:t>
      </w:r>
      <w:r w:rsidRPr="00DF0D7B">
        <w:rPr>
          <w:rFonts w:ascii="宋体" w:hAnsi="宋体" w:hint="eastAsia"/>
          <w:kern w:val="0"/>
          <w:sz w:val="21"/>
        </w:rPr>
        <w:t>按</w:t>
      </w:r>
      <w:r w:rsidRPr="00DF0D7B">
        <w:rPr>
          <w:rFonts w:ascii="黑体" w:hAnsi="宋体" w:hint="eastAsia"/>
          <w:sz w:val="21"/>
        </w:rPr>
        <w:t>照经评审的投标价由低到高的顺序推荐中标候选人。</w:t>
      </w:r>
      <w:r w:rsidRPr="00DF0D7B">
        <w:rPr>
          <w:rFonts w:ascii="宋体" w:hAnsi="宋体" w:hint="eastAsia"/>
          <w:kern w:val="0"/>
          <w:sz w:val="21"/>
        </w:rPr>
        <w:t>经评审的投标价相等时，</w:t>
      </w:r>
      <w:r w:rsidRPr="00DF0D7B">
        <w:rPr>
          <w:rFonts w:hint="eastAsia"/>
          <w:sz w:val="21"/>
        </w:rPr>
        <w:t>由招标人或其授权的评标委员会随机确定排序。</w:t>
      </w:r>
    </w:p>
    <w:p w14:paraId="3970F083" w14:textId="77777777" w:rsidR="00332DBC" w:rsidRPr="00DF0D7B" w:rsidRDefault="00332DBC" w:rsidP="00332DBC">
      <w:pPr>
        <w:pStyle w:val="2TimesNewRoman5020"/>
        <w:rPr>
          <w:rFonts w:ascii="黑体" w:hAnsi="宋体"/>
          <w:sz w:val="21"/>
          <w:szCs w:val="21"/>
        </w:rPr>
      </w:pPr>
      <w:bookmarkStart w:id="501" w:name="_Toc23417"/>
      <w:r w:rsidRPr="00DF0D7B">
        <w:rPr>
          <w:rFonts w:ascii="黑体" w:hAnsi="宋体" w:hint="eastAsia"/>
          <w:sz w:val="21"/>
          <w:szCs w:val="21"/>
        </w:rPr>
        <w:t>5. 评审内容</w:t>
      </w:r>
      <w:bookmarkEnd w:id="501"/>
    </w:p>
    <w:p w14:paraId="3CC793AD" w14:textId="77777777" w:rsidR="00332DBC" w:rsidRPr="00DF0D7B" w:rsidRDefault="00332DBC" w:rsidP="00332DBC">
      <w:pPr>
        <w:keepNext/>
        <w:keepLines/>
        <w:rPr>
          <w:rFonts w:ascii="黑体" w:eastAsia="黑体" w:hAnsi="宋体" w:cs="宋体"/>
          <w:sz w:val="21"/>
        </w:rPr>
      </w:pPr>
      <w:bookmarkStart w:id="502" w:name="_Toc480793064"/>
      <w:r w:rsidRPr="00DF0D7B">
        <w:rPr>
          <w:rFonts w:ascii="黑体" w:eastAsia="黑体" w:hAnsi="宋体" w:cs="宋体" w:hint="eastAsia"/>
          <w:sz w:val="21"/>
        </w:rPr>
        <w:t>5.1 评审标准</w:t>
      </w:r>
      <w:bookmarkEnd w:id="502"/>
    </w:p>
    <w:p w14:paraId="4F7935A1" w14:textId="77777777" w:rsidR="00332DBC" w:rsidRPr="00DF0D7B" w:rsidRDefault="00332DBC" w:rsidP="00332DBC">
      <w:pPr>
        <w:ind w:firstLineChars="202" w:firstLine="424"/>
        <w:rPr>
          <w:rFonts w:ascii="黑体" w:eastAsia="黑体" w:hAnsi="宋体" w:cs="宋体"/>
          <w:b/>
          <w:bCs/>
          <w:sz w:val="21"/>
        </w:rPr>
      </w:pPr>
      <w:r w:rsidRPr="00DF0D7B">
        <w:rPr>
          <w:rFonts w:hint="eastAsia"/>
          <w:sz w:val="21"/>
        </w:rPr>
        <w:t>见评标办法前附表。</w:t>
      </w:r>
    </w:p>
    <w:p w14:paraId="780B3CE6" w14:textId="77777777" w:rsidR="00332DBC" w:rsidRPr="00DF0D7B" w:rsidRDefault="00332DBC" w:rsidP="00332DBC">
      <w:pPr>
        <w:keepNext/>
        <w:keepLines/>
        <w:rPr>
          <w:rFonts w:ascii="黑体" w:eastAsia="黑体" w:hAnsi="宋体" w:cs="宋体"/>
          <w:sz w:val="21"/>
        </w:rPr>
      </w:pPr>
      <w:r w:rsidRPr="00DF0D7B">
        <w:rPr>
          <w:rFonts w:ascii="黑体" w:eastAsia="黑体" w:hAnsi="宋体" w:cs="宋体" w:hint="eastAsia"/>
          <w:sz w:val="21"/>
        </w:rPr>
        <w:lastRenderedPageBreak/>
        <w:t>5.2评审细则</w:t>
      </w:r>
    </w:p>
    <w:p w14:paraId="622C3478" w14:textId="67035209" w:rsidR="00332DBC" w:rsidRPr="00DF0D7B" w:rsidRDefault="00332DBC" w:rsidP="00332DBC">
      <w:pPr>
        <w:pStyle w:val="4"/>
        <w:ind w:firstLineChars="202" w:firstLine="426"/>
        <w:rPr>
          <w:rFonts w:ascii="黑体" w:hAnsi="宋体" w:cs="宋体"/>
          <w:b/>
          <w:bCs w:val="0"/>
          <w:szCs w:val="21"/>
        </w:rPr>
      </w:pPr>
      <w:r w:rsidRPr="00DF0D7B">
        <w:rPr>
          <w:rFonts w:ascii="黑体" w:hAnsi="宋体" w:cs="宋体" w:hint="eastAsia"/>
          <w:b/>
          <w:bCs w:val="0"/>
          <w:szCs w:val="21"/>
        </w:rPr>
        <w:t>5.2.</w:t>
      </w:r>
      <w:r w:rsidRPr="00DF0D7B">
        <w:rPr>
          <w:rFonts w:ascii="黑体" w:hAnsi="宋体" w:cs="宋体"/>
          <w:b/>
          <w:bCs w:val="0"/>
          <w:szCs w:val="21"/>
        </w:rPr>
        <w:t>1</w:t>
      </w:r>
      <w:r w:rsidR="00DF0D7B" w:rsidRPr="00DF0D7B">
        <w:rPr>
          <w:rFonts w:ascii="黑体" w:hAnsi="宋体" w:cs="宋体" w:hint="eastAsia"/>
          <w:b/>
          <w:bCs w:val="0"/>
          <w:color w:val="FF0000"/>
          <w:szCs w:val="21"/>
        </w:rPr>
        <w:t>报价文件</w:t>
      </w:r>
      <w:r w:rsidRPr="00DF0D7B">
        <w:rPr>
          <w:rFonts w:ascii="黑体" w:hAnsi="宋体" w:cs="宋体" w:hint="eastAsia"/>
          <w:b/>
          <w:bCs w:val="0"/>
          <w:szCs w:val="21"/>
        </w:rPr>
        <w:t>评审：</w:t>
      </w:r>
    </w:p>
    <w:p w14:paraId="54E5D59B" w14:textId="77777777" w:rsidR="00332DBC" w:rsidRPr="00DF0D7B" w:rsidRDefault="00332DBC" w:rsidP="00332DBC">
      <w:pPr>
        <w:pStyle w:val="4"/>
        <w:ind w:firstLineChars="202" w:firstLine="426"/>
        <w:rPr>
          <w:rFonts w:ascii="黑体" w:hAnsi="宋体" w:cs="宋体"/>
          <w:b/>
          <w:bCs w:val="0"/>
          <w:szCs w:val="21"/>
        </w:rPr>
      </w:pPr>
      <w:r w:rsidRPr="00DF0D7B">
        <w:rPr>
          <w:rFonts w:ascii="黑体" w:hAnsi="宋体" w:cs="宋体" w:hint="eastAsia"/>
          <w:b/>
          <w:bCs w:val="0"/>
          <w:szCs w:val="21"/>
        </w:rPr>
        <w:t>5.2.</w:t>
      </w:r>
      <w:r w:rsidRPr="00DF0D7B">
        <w:rPr>
          <w:rFonts w:ascii="黑体" w:hAnsi="宋体" w:cs="宋体"/>
          <w:b/>
          <w:bCs w:val="0"/>
          <w:szCs w:val="21"/>
        </w:rPr>
        <w:t>1</w:t>
      </w:r>
      <w:r w:rsidRPr="00DF0D7B">
        <w:rPr>
          <w:rFonts w:ascii="黑体" w:hAnsi="宋体" w:cs="宋体" w:hint="eastAsia"/>
          <w:b/>
          <w:bCs w:val="0"/>
          <w:szCs w:val="21"/>
        </w:rPr>
        <w:t>.</w:t>
      </w:r>
      <w:r w:rsidRPr="00DF0D7B">
        <w:rPr>
          <w:rFonts w:ascii="黑体" w:hAnsi="宋体" w:cs="宋体"/>
          <w:b/>
          <w:bCs w:val="0"/>
          <w:szCs w:val="21"/>
        </w:rPr>
        <w:t>1</w:t>
      </w:r>
      <w:r w:rsidRPr="00DF0D7B">
        <w:rPr>
          <w:rFonts w:ascii="黑体" w:hAnsi="宋体" w:cs="宋体" w:hint="eastAsia"/>
          <w:b/>
          <w:bCs w:val="0"/>
          <w:szCs w:val="21"/>
        </w:rPr>
        <w:t>投标报价清标：</w:t>
      </w:r>
    </w:p>
    <w:p w14:paraId="1040785F" w14:textId="77777777" w:rsidR="00332DBC" w:rsidRPr="00DF0D7B" w:rsidRDefault="00332DBC" w:rsidP="00332DBC">
      <w:pPr>
        <w:spacing w:line="360" w:lineRule="auto"/>
        <w:ind w:firstLineChars="196" w:firstLine="412"/>
        <w:rPr>
          <w:rFonts w:ascii="宋体" w:hAnsi="宋体"/>
          <w:sz w:val="21"/>
        </w:rPr>
      </w:pPr>
      <w:r w:rsidRPr="00DF0D7B">
        <w:rPr>
          <w:rFonts w:ascii="宋体" w:hAnsi="宋体" w:hint="eastAsia"/>
          <w:sz w:val="21"/>
        </w:rPr>
        <w:t>⑴清标是指通过对需要评审的工程量清单投标报价采用核对、比较、筛选等方法，对基础性数据进行分析和整理。其目的是找出投标文件中可能存在疑义或者显著异常的数据，为评审中的澄清、说明、补正工作提供基础。</w:t>
      </w:r>
    </w:p>
    <w:p w14:paraId="14569EEB" w14:textId="77777777" w:rsidR="00332DBC" w:rsidRPr="00DF0D7B" w:rsidRDefault="00332DBC" w:rsidP="00332DBC">
      <w:pPr>
        <w:spacing w:line="360" w:lineRule="auto"/>
        <w:ind w:firstLineChars="196" w:firstLine="412"/>
        <w:rPr>
          <w:rFonts w:ascii="宋体" w:hAnsi="宋体"/>
          <w:sz w:val="21"/>
        </w:rPr>
      </w:pPr>
      <w:r w:rsidRPr="00DF0D7B">
        <w:rPr>
          <w:rFonts w:ascii="宋体" w:hAnsi="宋体" w:hint="eastAsia"/>
          <w:sz w:val="21"/>
        </w:rPr>
        <w:t>⑵清标工作应当使用计算机辅助评标系统，由计算机完成。</w:t>
      </w:r>
    </w:p>
    <w:p w14:paraId="5A1B5F02" w14:textId="77777777" w:rsidR="00332DBC" w:rsidRPr="00DF0D7B" w:rsidRDefault="00332DBC" w:rsidP="00332DBC">
      <w:pPr>
        <w:ind w:firstLine="412"/>
        <w:rPr>
          <w:sz w:val="21"/>
        </w:rPr>
      </w:pPr>
      <w:bookmarkStart w:id="503" w:name="_Toc480738890"/>
      <w:bookmarkStart w:id="504" w:name="_Toc480793065"/>
      <w:r w:rsidRPr="00DF0D7B">
        <w:rPr>
          <w:rFonts w:hint="eastAsia"/>
          <w:sz w:val="21"/>
        </w:rPr>
        <w:t>⑶清标的内容和步骤：</w:t>
      </w:r>
      <w:bookmarkEnd w:id="503"/>
      <w:bookmarkEnd w:id="504"/>
    </w:p>
    <w:p w14:paraId="6718AE0F" w14:textId="77777777" w:rsidR="00332DBC" w:rsidRPr="00DF0D7B" w:rsidRDefault="00332DBC" w:rsidP="00332DBC">
      <w:pPr>
        <w:spacing w:line="360" w:lineRule="auto"/>
        <w:ind w:firstLineChars="200" w:firstLine="420"/>
        <w:rPr>
          <w:rFonts w:ascii="宋体" w:hAnsi="宋体"/>
          <w:sz w:val="21"/>
        </w:rPr>
      </w:pPr>
      <w:r w:rsidRPr="00DF0D7B">
        <w:rPr>
          <w:rFonts w:ascii="宋体" w:hAnsi="宋体" w:hint="eastAsia"/>
          <w:sz w:val="21"/>
        </w:rPr>
        <w:t>① 投标文件工程量清单中在符合性、响应性等方面存在的偏差。</w:t>
      </w:r>
    </w:p>
    <w:p w14:paraId="38DA6997" w14:textId="77777777" w:rsidR="00332DBC" w:rsidRPr="00DF0D7B" w:rsidRDefault="00332DBC" w:rsidP="00332DBC">
      <w:pPr>
        <w:spacing w:line="360" w:lineRule="auto"/>
        <w:ind w:firstLineChars="200" w:firstLine="420"/>
        <w:rPr>
          <w:rFonts w:ascii="宋体" w:hAnsi="宋体"/>
          <w:sz w:val="21"/>
        </w:rPr>
      </w:pPr>
      <w:r w:rsidRPr="00DF0D7B">
        <w:rPr>
          <w:rFonts w:ascii="宋体" w:hAnsi="宋体" w:hint="eastAsia"/>
          <w:sz w:val="21"/>
        </w:rPr>
        <w:t>② 投标文件商务标中是否存在算术计算错误。</w:t>
      </w:r>
    </w:p>
    <w:p w14:paraId="2E118E2A" w14:textId="77777777" w:rsidR="00332DBC" w:rsidRPr="00DF0D7B" w:rsidRDefault="00332DBC" w:rsidP="00332DBC">
      <w:pPr>
        <w:spacing w:line="360" w:lineRule="auto"/>
        <w:ind w:firstLineChars="200" w:firstLine="420"/>
        <w:rPr>
          <w:rFonts w:ascii="宋体" w:hAnsi="宋体"/>
          <w:sz w:val="21"/>
        </w:rPr>
      </w:pPr>
      <w:r w:rsidRPr="00DF0D7B">
        <w:rPr>
          <w:rFonts w:ascii="宋体" w:hAnsi="宋体" w:hint="eastAsia"/>
          <w:sz w:val="21"/>
        </w:rPr>
        <w:t>③在列出的所有偏差中，属于重大偏差的情形和相关依据；在列出的所有偏差中，属于细微偏差的情形。</w:t>
      </w:r>
    </w:p>
    <w:p w14:paraId="72879F98" w14:textId="77777777" w:rsidR="00332DBC" w:rsidRPr="00DF0D7B" w:rsidRDefault="00332DBC" w:rsidP="00332DBC">
      <w:pPr>
        <w:spacing w:line="360" w:lineRule="auto"/>
        <w:ind w:firstLineChars="200" w:firstLine="420"/>
        <w:rPr>
          <w:rFonts w:ascii="宋体" w:hAnsi="宋体"/>
          <w:sz w:val="21"/>
        </w:rPr>
      </w:pPr>
      <w:r w:rsidRPr="00DF0D7B">
        <w:rPr>
          <w:rFonts w:ascii="宋体" w:hAnsi="宋体" w:hint="eastAsia"/>
          <w:sz w:val="21"/>
        </w:rPr>
        <w:t>④列出投标价格过高或过低的清单项目的序号、项目编码、项目名称、项目特征、工程内容、与招标文件规定的标准之间存在的偏差幅度和产生原因的摘录。</w:t>
      </w:r>
    </w:p>
    <w:p w14:paraId="58028F37" w14:textId="77777777" w:rsidR="00332DBC" w:rsidRPr="00DF0D7B" w:rsidRDefault="00332DBC" w:rsidP="00332DBC">
      <w:pPr>
        <w:pStyle w:val="4"/>
        <w:ind w:firstLineChars="202" w:firstLine="426"/>
        <w:rPr>
          <w:rFonts w:ascii="黑体" w:hAnsi="宋体" w:cs="宋体"/>
          <w:b/>
          <w:bCs w:val="0"/>
          <w:szCs w:val="21"/>
        </w:rPr>
      </w:pPr>
      <w:r w:rsidRPr="00DF0D7B">
        <w:rPr>
          <w:rFonts w:ascii="黑体" w:hAnsi="宋体" w:cs="宋体" w:hint="eastAsia"/>
          <w:b/>
          <w:bCs w:val="0"/>
          <w:szCs w:val="21"/>
        </w:rPr>
        <w:t>5.2.</w:t>
      </w:r>
      <w:r w:rsidRPr="00DF0D7B">
        <w:rPr>
          <w:rFonts w:ascii="黑体" w:hAnsi="宋体" w:cs="宋体"/>
          <w:b/>
          <w:bCs w:val="0"/>
          <w:szCs w:val="21"/>
        </w:rPr>
        <w:t>1</w:t>
      </w:r>
      <w:r w:rsidRPr="00DF0D7B">
        <w:rPr>
          <w:rFonts w:ascii="黑体" w:hAnsi="宋体" w:cs="宋体" w:hint="eastAsia"/>
          <w:b/>
          <w:bCs w:val="0"/>
          <w:szCs w:val="21"/>
        </w:rPr>
        <w:t>.</w:t>
      </w:r>
      <w:r w:rsidRPr="00DF0D7B">
        <w:rPr>
          <w:rFonts w:ascii="黑体" w:hAnsi="宋体" w:cs="宋体"/>
          <w:b/>
          <w:bCs w:val="0"/>
          <w:szCs w:val="21"/>
        </w:rPr>
        <w:t>2</w:t>
      </w:r>
      <w:r w:rsidRPr="00DF0D7B">
        <w:rPr>
          <w:rFonts w:ascii="黑体" w:hAnsi="宋体" w:cs="宋体" w:hint="eastAsia"/>
          <w:b/>
          <w:bCs w:val="0"/>
          <w:szCs w:val="21"/>
        </w:rPr>
        <w:t>投标报价评审：</w:t>
      </w:r>
    </w:p>
    <w:p w14:paraId="753D1AB4" w14:textId="77777777" w:rsidR="00332DBC" w:rsidRPr="00DF0D7B" w:rsidRDefault="00332DBC" w:rsidP="00332DBC">
      <w:pPr>
        <w:spacing w:line="360" w:lineRule="auto"/>
        <w:ind w:leftChars="200" w:left="480"/>
        <w:rPr>
          <w:rFonts w:ascii="仿宋_GB2312"/>
          <w:sz w:val="21"/>
        </w:rPr>
      </w:pPr>
      <w:r w:rsidRPr="00DF0D7B">
        <w:rPr>
          <w:rFonts w:ascii="宋体" w:hAnsi="宋体" w:hint="eastAsia"/>
          <w:sz w:val="21"/>
        </w:rPr>
        <w:t>（1）投标报价总价的评审：</w:t>
      </w:r>
      <w:r w:rsidRPr="00DF0D7B">
        <w:rPr>
          <w:rFonts w:ascii="仿宋_GB2312" w:hint="eastAsia"/>
          <w:sz w:val="21"/>
        </w:rPr>
        <w:t>投标总价是否合理</w:t>
      </w:r>
      <w:r w:rsidRPr="00DF0D7B">
        <w:rPr>
          <w:rFonts w:ascii="宋体" w:hAnsi="宋体" w:hint="eastAsia"/>
          <w:sz w:val="21"/>
        </w:rPr>
        <w:t>。</w:t>
      </w:r>
      <w:r w:rsidRPr="00DF0D7B">
        <w:rPr>
          <w:rFonts w:ascii="仿宋_GB2312" w:hint="eastAsia"/>
          <w:sz w:val="21"/>
        </w:rPr>
        <w:t>当投标人的投标总价低于评标基准价时，其总价是否合理</w:t>
      </w:r>
      <w:r w:rsidRPr="00DF0D7B">
        <w:rPr>
          <w:rFonts w:ascii="宋体" w:hAnsi="宋体" w:hint="eastAsia"/>
          <w:sz w:val="21"/>
        </w:rPr>
        <w:t>。</w:t>
      </w:r>
      <w:r w:rsidRPr="00DF0D7B">
        <w:rPr>
          <w:rFonts w:ascii="仿宋_GB2312" w:eastAsia="仿宋_GB2312" w:hAnsi="宋体" w:hint="eastAsia"/>
          <w:sz w:val="21"/>
        </w:rPr>
        <w:t>（</w:t>
      </w:r>
      <w:r w:rsidRPr="00DF0D7B">
        <w:rPr>
          <w:rFonts w:ascii="宋体" w:hAnsi="宋体" w:hint="eastAsia"/>
          <w:sz w:val="21"/>
        </w:rPr>
        <w:t>评标基准价是由招标人根据最高投标限价（招标控制价）或投标报价在招标文件中约定的用于评标使用的工程造价）</w:t>
      </w:r>
    </w:p>
    <w:p w14:paraId="4436508B" w14:textId="77777777" w:rsidR="00332DBC" w:rsidRPr="00DF0D7B" w:rsidRDefault="00332DBC" w:rsidP="00332DBC">
      <w:pPr>
        <w:spacing w:line="360" w:lineRule="auto"/>
        <w:ind w:firstLineChars="200" w:firstLine="420"/>
        <w:rPr>
          <w:rFonts w:ascii="宋体" w:hAnsi="宋体"/>
          <w:sz w:val="21"/>
        </w:rPr>
      </w:pPr>
      <w:r w:rsidRPr="00DF0D7B">
        <w:rPr>
          <w:rFonts w:ascii="宋体" w:hAnsi="宋体" w:hint="eastAsia"/>
          <w:sz w:val="21"/>
        </w:rPr>
        <w:t>（2）综合单价评审：综合单价和单项费用金额的组成、</w:t>
      </w:r>
      <w:proofErr w:type="gramStart"/>
      <w:r w:rsidRPr="00DF0D7B">
        <w:rPr>
          <w:rFonts w:ascii="宋体" w:hAnsi="宋体" w:hint="eastAsia"/>
          <w:sz w:val="21"/>
        </w:rPr>
        <w:t>工料机</w:t>
      </w:r>
      <w:proofErr w:type="gramEnd"/>
      <w:r w:rsidRPr="00DF0D7B">
        <w:rPr>
          <w:rFonts w:ascii="宋体" w:hAnsi="宋体" w:hint="eastAsia"/>
          <w:sz w:val="21"/>
        </w:rPr>
        <w:t>消耗及确定的费用、利润是否合理或低于成本。</w:t>
      </w:r>
    </w:p>
    <w:p w14:paraId="72BCC6B9" w14:textId="77777777" w:rsidR="00332DBC" w:rsidRPr="00DF0D7B" w:rsidRDefault="00332DBC" w:rsidP="00332DBC">
      <w:pPr>
        <w:spacing w:line="360" w:lineRule="auto"/>
        <w:ind w:firstLineChars="196" w:firstLine="412"/>
        <w:rPr>
          <w:rFonts w:ascii="宋体" w:hAnsi="宋体"/>
          <w:sz w:val="21"/>
        </w:rPr>
      </w:pPr>
      <w:r w:rsidRPr="00DF0D7B">
        <w:rPr>
          <w:rFonts w:ascii="宋体" w:hAnsi="宋体" w:hint="eastAsia"/>
          <w:sz w:val="21"/>
        </w:rPr>
        <w:t>（3）主要材料消耗量和价格评审：是否满足招标对主要材料的规格、型号等的特殊要求，材料消耗量是否能够满足工程实体要求，确定材料价格是否合理或低于成本。</w:t>
      </w:r>
    </w:p>
    <w:p w14:paraId="4F20AC6E" w14:textId="77777777" w:rsidR="00332DBC" w:rsidRPr="00DF0D7B" w:rsidRDefault="00332DBC" w:rsidP="00332DBC">
      <w:pPr>
        <w:ind w:firstLineChars="200" w:firstLine="420"/>
        <w:rPr>
          <w:rFonts w:ascii="宋体" w:hAnsi="宋体"/>
          <w:sz w:val="21"/>
        </w:rPr>
      </w:pPr>
      <w:r w:rsidRPr="00DF0D7B">
        <w:rPr>
          <w:rFonts w:ascii="宋体" w:hAnsi="宋体" w:hint="eastAsia"/>
          <w:sz w:val="21"/>
        </w:rPr>
        <w:t>（4）措施项目评审：措施费用报价与其技术标投标文件所采用的施工方案是否相符或低于成本。</w:t>
      </w:r>
    </w:p>
    <w:p w14:paraId="3383D04D" w14:textId="77777777" w:rsidR="00332DBC" w:rsidRPr="00DF0D7B" w:rsidRDefault="00332DBC" w:rsidP="00332DBC">
      <w:pPr>
        <w:ind w:firstLineChars="200" w:firstLine="420"/>
        <w:rPr>
          <w:rFonts w:ascii="宋体" w:hAnsi="宋体"/>
          <w:sz w:val="21"/>
        </w:rPr>
      </w:pPr>
      <w:r w:rsidRPr="00DF0D7B">
        <w:rPr>
          <w:rFonts w:ascii="宋体" w:hAnsi="宋体" w:hint="eastAsia"/>
          <w:sz w:val="21"/>
        </w:rPr>
        <w:t>（5）税金、材料或专业工程暂估价、项目暂列金额等不可竞争费的评审,是否符合招标文件的要求。</w:t>
      </w:r>
    </w:p>
    <w:p w14:paraId="62DAF9BB" w14:textId="77777777" w:rsidR="00332DBC" w:rsidRPr="00DF0D7B" w:rsidRDefault="00332DBC" w:rsidP="005077C6">
      <w:pPr>
        <w:pStyle w:val="afff6"/>
        <w:spacing w:line="360" w:lineRule="auto"/>
        <w:ind w:left="357"/>
        <w:rPr>
          <w:rFonts w:ascii="宋体" w:hAnsi="宋体"/>
          <w:szCs w:val="21"/>
        </w:rPr>
      </w:pPr>
      <w:r w:rsidRPr="005077C6">
        <w:rPr>
          <w:rFonts w:ascii="宋体" w:hAnsi="宋体" w:hint="eastAsia"/>
          <w:szCs w:val="21"/>
        </w:rPr>
        <w:t>5.2.</w:t>
      </w:r>
      <w:r w:rsidRPr="005077C6">
        <w:rPr>
          <w:rFonts w:ascii="宋体" w:hAnsi="宋体"/>
          <w:szCs w:val="21"/>
        </w:rPr>
        <w:t>1</w:t>
      </w:r>
      <w:r w:rsidRPr="005077C6">
        <w:rPr>
          <w:rFonts w:ascii="宋体" w:hAnsi="宋体" w:hint="eastAsia"/>
          <w:szCs w:val="21"/>
        </w:rPr>
        <w:t>.3</w:t>
      </w:r>
      <w:r w:rsidRPr="00DF0D7B">
        <w:rPr>
          <w:rFonts w:ascii="宋体" w:hAnsi="宋体" w:hint="eastAsia"/>
          <w:szCs w:val="21"/>
        </w:rPr>
        <w:t>评标委员会发现投标人的投标报价</w:t>
      </w:r>
      <w:bookmarkStart w:id="505" w:name="_Hlk78809993"/>
      <w:r w:rsidRPr="00DF0D7B">
        <w:rPr>
          <w:rFonts w:ascii="宋体" w:hAnsi="宋体" w:hint="eastAsia"/>
          <w:szCs w:val="21"/>
        </w:rPr>
        <w:t>出现异常低价或</w:t>
      </w:r>
      <w:bookmarkEnd w:id="505"/>
      <w:r w:rsidRPr="00DF0D7B">
        <w:rPr>
          <w:rFonts w:ascii="宋体" w:hAnsi="宋体" w:hint="eastAsia"/>
          <w:szCs w:val="21"/>
        </w:rPr>
        <w:t>明显不合理或者明显低于其他投标报价，使得其投标报价可能低于其成本的，有可能影响服务质量和不能诚信履约的，应当在投标文件中提供相关证明材料，具体材料要求详见本章6</w:t>
      </w:r>
      <w:r w:rsidRPr="00DF0D7B">
        <w:rPr>
          <w:rFonts w:ascii="宋体" w:hAnsi="宋体"/>
          <w:szCs w:val="21"/>
        </w:rPr>
        <w:t>.3</w:t>
      </w:r>
      <w:r w:rsidRPr="00DF0D7B">
        <w:rPr>
          <w:rFonts w:ascii="宋体" w:hAnsi="宋体" w:hint="eastAsia"/>
          <w:szCs w:val="21"/>
        </w:rPr>
        <w:t>。投标人不能合理说明或者不能提供相应证明材料的，评标评审委员会应当将其作为无效投标处理。</w:t>
      </w:r>
    </w:p>
    <w:p w14:paraId="05AB5A05" w14:textId="77777777" w:rsidR="00332DBC" w:rsidRPr="00DF0D7B" w:rsidRDefault="00332DBC" w:rsidP="00332DBC">
      <w:pPr>
        <w:pStyle w:val="4"/>
        <w:ind w:firstLine="422"/>
        <w:rPr>
          <w:rFonts w:ascii="黑体" w:hAnsi="宋体" w:cs="宋体"/>
          <w:b/>
          <w:bCs w:val="0"/>
          <w:szCs w:val="21"/>
        </w:rPr>
      </w:pPr>
      <w:r w:rsidRPr="00DF0D7B">
        <w:rPr>
          <w:rFonts w:ascii="黑体" w:hAnsi="宋体" w:cs="宋体" w:hint="eastAsia"/>
          <w:b/>
          <w:bCs w:val="0"/>
          <w:szCs w:val="21"/>
        </w:rPr>
        <w:lastRenderedPageBreak/>
        <w:t>5.2.</w:t>
      </w:r>
      <w:r w:rsidRPr="00DF0D7B">
        <w:rPr>
          <w:rFonts w:ascii="黑体" w:hAnsi="宋体" w:cs="宋体"/>
          <w:b/>
          <w:bCs w:val="0"/>
          <w:szCs w:val="21"/>
        </w:rPr>
        <w:t>1</w:t>
      </w:r>
      <w:r w:rsidRPr="00DF0D7B">
        <w:rPr>
          <w:rFonts w:ascii="黑体" w:hAnsi="宋体" w:cs="宋体" w:hint="eastAsia"/>
          <w:b/>
          <w:bCs w:val="0"/>
          <w:szCs w:val="21"/>
        </w:rPr>
        <w:t>.</w:t>
      </w:r>
      <w:r w:rsidRPr="00DF0D7B">
        <w:rPr>
          <w:rFonts w:ascii="黑体" w:hAnsi="宋体" w:cs="宋体"/>
          <w:b/>
          <w:bCs w:val="0"/>
          <w:szCs w:val="21"/>
        </w:rPr>
        <w:t>4</w:t>
      </w:r>
      <w:r w:rsidRPr="00DF0D7B">
        <w:rPr>
          <w:rFonts w:ascii="黑体" w:hAnsi="宋体" w:cs="宋体" w:hint="eastAsia"/>
          <w:b/>
          <w:bCs w:val="0"/>
          <w:szCs w:val="21"/>
        </w:rPr>
        <w:t>其他评审：</w:t>
      </w:r>
      <w:r w:rsidRPr="00DF0D7B">
        <w:rPr>
          <w:rFonts w:ascii="宋体" w:hAnsi="宋体" w:hint="eastAsia"/>
          <w:b/>
          <w:bCs w:val="0"/>
          <w:szCs w:val="21"/>
        </w:rPr>
        <w:t>评分标准见评标办法前附表（如有）。</w:t>
      </w:r>
    </w:p>
    <w:p w14:paraId="19A9388D" w14:textId="77777777" w:rsidR="00332DBC" w:rsidRPr="00DF0D7B" w:rsidRDefault="00332DBC" w:rsidP="00332DBC">
      <w:pPr>
        <w:spacing w:line="360" w:lineRule="auto"/>
        <w:ind w:firstLineChars="200" w:firstLine="420"/>
        <w:rPr>
          <w:rFonts w:ascii="宋体" w:hAnsi="宋体"/>
          <w:sz w:val="21"/>
        </w:rPr>
      </w:pPr>
      <w:r w:rsidRPr="00DF0D7B">
        <w:rPr>
          <w:rFonts w:ascii="黑体" w:eastAsia="黑体" w:hAnsi="宋体" w:cs="宋体" w:hint="eastAsia"/>
          <w:sz w:val="21"/>
        </w:rPr>
        <w:t>5.2.</w:t>
      </w:r>
      <w:r w:rsidRPr="00DF0D7B">
        <w:rPr>
          <w:rFonts w:ascii="黑体" w:eastAsia="黑体" w:hAnsi="宋体" w:cs="宋体"/>
          <w:sz w:val="21"/>
        </w:rPr>
        <w:t>1</w:t>
      </w:r>
      <w:r w:rsidRPr="00DF0D7B">
        <w:rPr>
          <w:rFonts w:ascii="黑体" w:eastAsia="黑体" w:hAnsi="宋体" w:cs="宋体" w:hint="eastAsia"/>
          <w:sz w:val="21"/>
        </w:rPr>
        <w:t>.</w:t>
      </w:r>
      <w:r w:rsidRPr="00DF0D7B">
        <w:rPr>
          <w:rFonts w:ascii="黑体" w:eastAsia="黑体" w:hAnsi="宋体" w:cs="宋体"/>
          <w:sz w:val="21"/>
        </w:rPr>
        <w:t>5</w:t>
      </w:r>
      <w:r w:rsidRPr="00DF0D7B">
        <w:rPr>
          <w:rFonts w:ascii="宋体" w:hAnsi="宋体" w:hint="eastAsia"/>
          <w:sz w:val="21"/>
        </w:rPr>
        <w:t>评标委员会审查投标文件，审核并确认清标结果，包括工程投标报价的校核、审查全部数据计算的正确性、分析各种费用构成的合理性和正确性等内容，看其是否有计算或表达上的错误。投标</w:t>
      </w:r>
      <w:r w:rsidRPr="00DF0D7B">
        <w:rPr>
          <w:rFonts w:hint="eastAsia"/>
          <w:sz w:val="21"/>
        </w:rPr>
        <w:t>报价有算术错误的，评标委员会按以下原则对投标报价进行修正，修正的价格经投标人书面确认后具有约束力。投标人不接受修正价格的，</w:t>
      </w:r>
      <w:r w:rsidRPr="00DF0D7B">
        <w:rPr>
          <w:rFonts w:ascii="宋体" w:hAnsi="宋体" w:hint="eastAsia"/>
          <w:sz w:val="21"/>
        </w:rPr>
        <w:t>应否决其投标。</w:t>
      </w:r>
    </w:p>
    <w:p w14:paraId="0BEB3EAF" w14:textId="77777777" w:rsidR="00332DBC" w:rsidRPr="00DF0D7B" w:rsidRDefault="00332DBC" w:rsidP="00332DBC">
      <w:pPr>
        <w:spacing w:line="360" w:lineRule="auto"/>
        <w:ind w:firstLineChars="200" w:firstLine="420"/>
        <w:rPr>
          <w:rFonts w:ascii="宋体" w:hAnsi="宋体"/>
          <w:sz w:val="21"/>
        </w:rPr>
      </w:pPr>
      <w:r w:rsidRPr="00DF0D7B">
        <w:rPr>
          <w:rFonts w:ascii="宋体" w:hAnsi="宋体" w:hint="eastAsia"/>
          <w:sz w:val="21"/>
        </w:rPr>
        <w:t>(1）投标文件中的大写金额与小写金额不一致的，以大写金额为准。</w:t>
      </w:r>
    </w:p>
    <w:p w14:paraId="5AD081A9" w14:textId="77777777" w:rsidR="00332DBC" w:rsidRPr="00DF0D7B" w:rsidRDefault="00332DBC" w:rsidP="00332DBC">
      <w:pPr>
        <w:spacing w:line="360" w:lineRule="auto"/>
        <w:ind w:firstLineChars="200" w:firstLine="420"/>
        <w:rPr>
          <w:rFonts w:ascii="宋体" w:hAnsi="宋体"/>
          <w:sz w:val="21"/>
        </w:rPr>
      </w:pPr>
      <w:r w:rsidRPr="00DF0D7B">
        <w:rPr>
          <w:rFonts w:ascii="宋体" w:hAnsi="宋体" w:hint="eastAsia"/>
          <w:sz w:val="21"/>
        </w:rPr>
        <w:t>(2）总价金额与依据单价计算出的结果不一致的，以单价金额为准修正总价，但单价金额小数点有明显错误的除外。</w:t>
      </w:r>
    </w:p>
    <w:p w14:paraId="0C0B122E" w14:textId="77777777" w:rsidR="00332DBC" w:rsidRPr="00DF0D7B" w:rsidRDefault="00332DBC" w:rsidP="00332DBC">
      <w:pPr>
        <w:spacing w:line="360" w:lineRule="auto"/>
        <w:ind w:firstLineChars="200" w:firstLine="420"/>
        <w:rPr>
          <w:rFonts w:ascii="宋体" w:hAnsi="宋体"/>
          <w:sz w:val="21"/>
        </w:rPr>
      </w:pPr>
      <w:r w:rsidRPr="00DF0D7B">
        <w:rPr>
          <w:rFonts w:ascii="宋体" w:hAnsi="宋体" w:hint="eastAsia"/>
          <w:sz w:val="21"/>
        </w:rPr>
        <w:t>(3）工程量清单报价表中综合单价与工程量清单项目价格分析表相对应综合单价不一致时，以工程量清单项目价格分析表中标出的综合单价为准。</w:t>
      </w:r>
    </w:p>
    <w:p w14:paraId="1FC523C3" w14:textId="77777777" w:rsidR="00332DBC" w:rsidRPr="00DF0D7B" w:rsidRDefault="00332DBC" w:rsidP="00332DBC">
      <w:pPr>
        <w:keepNext/>
        <w:keepLines/>
        <w:rPr>
          <w:rFonts w:ascii="黑体" w:eastAsia="黑体" w:hAnsi="宋体" w:cs="宋体"/>
          <w:sz w:val="21"/>
        </w:rPr>
      </w:pPr>
      <w:bookmarkStart w:id="506" w:name="_Toc480793063"/>
      <w:r w:rsidRPr="00DF0D7B">
        <w:rPr>
          <w:rFonts w:ascii="黑体" w:eastAsia="黑体" w:hAnsi="宋体" w:cs="宋体" w:hint="eastAsia"/>
          <w:sz w:val="21"/>
        </w:rPr>
        <w:t>5.2.</w:t>
      </w:r>
      <w:r w:rsidRPr="00DF0D7B">
        <w:rPr>
          <w:rFonts w:ascii="黑体" w:eastAsia="黑体" w:hAnsi="宋体" w:cs="宋体"/>
          <w:sz w:val="21"/>
        </w:rPr>
        <w:t>2</w:t>
      </w:r>
      <w:r w:rsidRPr="00DF0D7B">
        <w:rPr>
          <w:rFonts w:ascii="黑体" w:eastAsia="黑体" w:hAnsi="宋体" w:cs="宋体" w:hint="eastAsia"/>
          <w:sz w:val="21"/>
        </w:rPr>
        <w:t>初步评审</w:t>
      </w:r>
      <w:bookmarkEnd w:id="506"/>
    </w:p>
    <w:p w14:paraId="68F9BA64" w14:textId="77777777" w:rsidR="00332DBC" w:rsidRPr="00DF0D7B" w:rsidRDefault="00332DBC" w:rsidP="00332DBC">
      <w:pPr>
        <w:spacing w:line="360" w:lineRule="auto"/>
        <w:ind w:firstLineChars="200" w:firstLine="420"/>
        <w:rPr>
          <w:rFonts w:ascii="宋体" w:hAnsi="宋体"/>
          <w:sz w:val="21"/>
        </w:rPr>
      </w:pPr>
      <w:r w:rsidRPr="00DF0D7B">
        <w:rPr>
          <w:rFonts w:ascii="黑体" w:eastAsia="黑体" w:hint="eastAsia"/>
          <w:bCs/>
          <w:sz w:val="21"/>
        </w:rPr>
        <w:t>5.2.</w:t>
      </w:r>
      <w:r w:rsidRPr="00DF0D7B">
        <w:rPr>
          <w:rFonts w:ascii="黑体" w:eastAsia="黑体"/>
          <w:bCs/>
          <w:sz w:val="21"/>
        </w:rPr>
        <w:t>2</w:t>
      </w:r>
      <w:r w:rsidRPr="00DF0D7B">
        <w:rPr>
          <w:rFonts w:ascii="黑体" w:eastAsia="黑体" w:hint="eastAsia"/>
          <w:bCs/>
          <w:sz w:val="21"/>
        </w:rPr>
        <w:t>.1</w:t>
      </w:r>
      <w:r w:rsidRPr="00DF0D7B">
        <w:rPr>
          <w:rFonts w:ascii="宋体" w:hAnsi="宋体" w:hint="eastAsia"/>
          <w:sz w:val="21"/>
        </w:rPr>
        <w:t>形式评审标准：</w:t>
      </w:r>
      <w:proofErr w:type="gramStart"/>
      <w:r w:rsidRPr="00DF0D7B">
        <w:rPr>
          <w:rFonts w:ascii="宋体" w:hAnsi="宋体" w:hint="eastAsia"/>
          <w:sz w:val="21"/>
        </w:rPr>
        <w:t>见形式</w:t>
      </w:r>
      <w:proofErr w:type="gramEnd"/>
      <w:r w:rsidRPr="00DF0D7B">
        <w:rPr>
          <w:rFonts w:ascii="宋体" w:hAnsi="宋体" w:hint="eastAsia"/>
          <w:sz w:val="21"/>
        </w:rPr>
        <w:t>评审表。</w:t>
      </w:r>
    </w:p>
    <w:p w14:paraId="4F708444" w14:textId="77777777" w:rsidR="00332DBC" w:rsidRPr="00DF0D7B" w:rsidRDefault="00332DBC" w:rsidP="00332DBC">
      <w:pPr>
        <w:spacing w:line="360" w:lineRule="auto"/>
        <w:ind w:firstLineChars="200" w:firstLine="420"/>
        <w:rPr>
          <w:rFonts w:ascii="宋体" w:hAnsi="宋体"/>
          <w:sz w:val="21"/>
        </w:rPr>
      </w:pPr>
      <w:r w:rsidRPr="00DF0D7B">
        <w:rPr>
          <w:rFonts w:ascii="黑体" w:eastAsia="黑体" w:hint="eastAsia"/>
          <w:bCs/>
          <w:sz w:val="21"/>
        </w:rPr>
        <w:t>5.2.</w:t>
      </w:r>
      <w:r w:rsidRPr="00DF0D7B">
        <w:rPr>
          <w:rFonts w:ascii="黑体" w:eastAsia="黑体"/>
          <w:bCs/>
          <w:sz w:val="21"/>
        </w:rPr>
        <w:t>2</w:t>
      </w:r>
      <w:r w:rsidRPr="00DF0D7B">
        <w:rPr>
          <w:rFonts w:ascii="黑体" w:eastAsia="黑体" w:hint="eastAsia"/>
          <w:bCs/>
          <w:sz w:val="21"/>
        </w:rPr>
        <w:t>.2</w:t>
      </w:r>
      <w:r w:rsidRPr="00DF0D7B">
        <w:rPr>
          <w:rFonts w:ascii="宋体" w:hAnsi="宋体" w:hint="eastAsia"/>
          <w:sz w:val="21"/>
        </w:rPr>
        <w:t>资格评审标准：</w:t>
      </w:r>
      <w:proofErr w:type="gramStart"/>
      <w:r w:rsidRPr="00DF0D7B">
        <w:rPr>
          <w:rFonts w:ascii="宋体" w:hAnsi="宋体" w:hint="eastAsia"/>
          <w:sz w:val="21"/>
        </w:rPr>
        <w:t>见资格</w:t>
      </w:r>
      <w:proofErr w:type="gramEnd"/>
      <w:r w:rsidRPr="00DF0D7B">
        <w:rPr>
          <w:rFonts w:ascii="宋体" w:hAnsi="宋体" w:hint="eastAsia"/>
          <w:sz w:val="21"/>
        </w:rPr>
        <w:t xml:space="preserve">评审表。 </w:t>
      </w:r>
    </w:p>
    <w:p w14:paraId="2A8EFACC" w14:textId="77777777" w:rsidR="00332DBC" w:rsidRPr="00DF0D7B" w:rsidRDefault="00332DBC" w:rsidP="00332DBC">
      <w:pPr>
        <w:spacing w:line="360" w:lineRule="auto"/>
        <w:ind w:firstLineChars="200" w:firstLine="420"/>
        <w:rPr>
          <w:rFonts w:ascii="宋体" w:hAnsi="宋体"/>
          <w:sz w:val="21"/>
        </w:rPr>
      </w:pPr>
      <w:r w:rsidRPr="00DF0D7B">
        <w:rPr>
          <w:rFonts w:ascii="黑体" w:eastAsia="黑体" w:hint="eastAsia"/>
          <w:bCs/>
          <w:sz w:val="21"/>
        </w:rPr>
        <w:t>5.2.</w:t>
      </w:r>
      <w:r w:rsidRPr="00DF0D7B">
        <w:rPr>
          <w:rFonts w:ascii="黑体" w:eastAsia="黑体"/>
          <w:bCs/>
          <w:sz w:val="21"/>
        </w:rPr>
        <w:t>2</w:t>
      </w:r>
      <w:r w:rsidRPr="00DF0D7B">
        <w:rPr>
          <w:rFonts w:ascii="黑体" w:eastAsia="黑体" w:hint="eastAsia"/>
          <w:bCs/>
          <w:sz w:val="21"/>
        </w:rPr>
        <w:t>.3</w:t>
      </w:r>
      <w:r w:rsidRPr="00DF0D7B">
        <w:rPr>
          <w:rFonts w:ascii="宋体" w:hAnsi="宋体" w:hint="eastAsia"/>
          <w:sz w:val="21"/>
        </w:rPr>
        <w:t>响应性评审标准：见响应性评审表。</w:t>
      </w:r>
    </w:p>
    <w:p w14:paraId="4A3832A2" w14:textId="4727E386" w:rsidR="00332DBC" w:rsidRPr="00DF0D7B" w:rsidRDefault="00332DBC" w:rsidP="00332DBC">
      <w:pPr>
        <w:ind w:firstLineChars="200" w:firstLine="420"/>
        <w:rPr>
          <w:sz w:val="21"/>
        </w:rPr>
      </w:pPr>
      <w:r w:rsidRPr="00DF0D7B">
        <w:rPr>
          <w:rFonts w:hint="eastAsia"/>
          <w:sz w:val="21"/>
        </w:rPr>
        <w:t>只</w:t>
      </w:r>
      <w:proofErr w:type="gramStart"/>
      <w:r w:rsidRPr="00DF0D7B">
        <w:rPr>
          <w:rFonts w:hint="eastAsia"/>
          <w:sz w:val="21"/>
        </w:rPr>
        <w:t>取通过</w:t>
      </w:r>
      <w:proofErr w:type="gramEnd"/>
      <w:r w:rsidR="005077C6" w:rsidRPr="005077C6">
        <w:rPr>
          <w:rFonts w:hint="eastAsia"/>
          <w:color w:val="FF0000"/>
          <w:sz w:val="21"/>
        </w:rPr>
        <w:t>报价文件</w:t>
      </w:r>
      <w:r w:rsidRPr="00DF0D7B">
        <w:rPr>
          <w:rFonts w:hint="eastAsia"/>
          <w:sz w:val="21"/>
        </w:rPr>
        <w:t>评审的投标报价由低到高的顺序前</w:t>
      </w:r>
      <w:r w:rsidRPr="00DF0D7B">
        <w:rPr>
          <w:rFonts w:hint="eastAsia"/>
          <w:sz w:val="21"/>
        </w:rPr>
        <w:t>3</w:t>
      </w:r>
      <w:r w:rsidRPr="00DF0D7B">
        <w:rPr>
          <w:rFonts w:hint="eastAsia"/>
          <w:sz w:val="21"/>
        </w:rPr>
        <w:t>名</w:t>
      </w:r>
      <w:r w:rsidRPr="00DF0D7B">
        <w:rPr>
          <w:rFonts w:ascii="宋体" w:hAnsi="宋体" w:hint="eastAsia"/>
          <w:sz w:val="21"/>
        </w:rPr>
        <w:t>(如3家＜</w:t>
      </w:r>
      <w:r w:rsidR="005077C6" w:rsidRPr="005077C6">
        <w:rPr>
          <w:rFonts w:ascii="宋体" w:hAnsi="宋体" w:hint="eastAsia"/>
          <w:color w:val="FF0000"/>
          <w:sz w:val="21"/>
        </w:rPr>
        <w:t>报价文件</w:t>
      </w:r>
      <w:r w:rsidRPr="00DF0D7B">
        <w:rPr>
          <w:rFonts w:ascii="宋体" w:hAnsi="宋体" w:hint="eastAsia"/>
          <w:sz w:val="21"/>
        </w:rPr>
        <w:t>评审后家数≥1家则由评标委员会确定是否继续进入下一步评审）</w:t>
      </w:r>
      <w:r w:rsidRPr="00DF0D7B">
        <w:rPr>
          <w:rFonts w:hint="eastAsia"/>
          <w:sz w:val="21"/>
        </w:rPr>
        <w:t>进入本阶段评审，评标委员会依据上述标准对投标文件进行初步评审。有一项不符合评审标准的，否决其投标，如通过评审的单位全部被否决，则依次递补。</w:t>
      </w:r>
    </w:p>
    <w:p w14:paraId="68FB587A" w14:textId="04DB0D72" w:rsidR="00332DBC" w:rsidRPr="00DF0D7B" w:rsidRDefault="00332DBC" w:rsidP="00332DBC">
      <w:pPr>
        <w:keepNext/>
        <w:keepLines/>
        <w:rPr>
          <w:sz w:val="21"/>
        </w:rPr>
      </w:pPr>
      <w:r w:rsidRPr="00DF0D7B">
        <w:rPr>
          <w:rFonts w:ascii="黑体" w:eastAsia="黑体" w:hAnsi="宋体" w:cs="宋体" w:hint="eastAsia"/>
          <w:sz w:val="21"/>
        </w:rPr>
        <w:t>5.2.</w:t>
      </w:r>
      <w:r w:rsidRPr="00DF0D7B">
        <w:rPr>
          <w:rFonts w:ascii="黑体" w:eastAsia="黑体" w:hAnsi="宋体" w:cs="宋体"/>
          <w:sz w:val="21"/>
        </w:rPr>
        <w:t>3</w:t>
      </w:r>
      <w:r w:rsidR="005077C6" w:rsidRPr="005077C6">
        <w:rPr>
          <w:rFonts w:ascii="黑体" w:eastAsia="黑体" w:hAnsi="宋体" w:cs="宋体" w:hint="eastAsia"/>
          <w:color w:val="FF0000"/>
          <w:sz w:val="21"/>
        </w:rPr>
        <w:t>商务</w:t>
      </w:r>
      <w:r w:rsidRPr="00DF0D7B">
        <w:rPr>
          <w:rFonts w:ascii="黑体" w:eastAsia="黑体" w:hAnsi="宋体" w:cs="宋体" w:hint="eastAsia"/>
          <w:sz w:val="21"/>
        </w:rPr>
        <w:t>、技术评审：</w:t>
      </w:r>
    </w:p>
    <w:p w14:paraId="0D7E222E" w14:textId="1A193298" w:rsidR="00332DBC" w:rsidRPr="00DF0D7B" w:rsidRDefault="00332DBC" w:rsidP="00332DBC">
      <w:pPr>
        <w:spacing w:line="360" w:lineRule="auto"/>
        <w:ind w:firstLineChars="150" w:firstLine="315"/>
        <w:rPr>
          <w:rFonts w:ascii="宋体" w:hAnsi="宋体"/>
          <w:sz w:val="21"/>
        </w:rPr>
      </w:pPr>
      <w:r w:rsidRPr="00DF0D7B">
        <w:rPr>
          <w:rFonts w:ascii="宋体" w:hAnsi="宋体" w:hint="eastAsia"/>
          <w:sz w:val="21"/>
        </w:rPr>
        <w:t>评标委员会主要从以下几个方面对投标人的</w:t>
      </w:r>
      <w:r w:rsidR="005077C6" w:rsidRPr="005077C6">
        <w:rPr>
          <w:rFonts w:ascii="宋体" w:hAnsi="宋体" w:hint="eastAsia"/>
          <w:color w:val="FF0000"/>
          <w:sz w:val="21"/>
        </w:rPr>
        <w:t>商务</w:t>
      </w:r>
      <w:r w:rsidRPr="00DF0D7B">
        <w:rPr>
          <w:rFonts w:ascii="宋体" w:hAnsi="宋体" w:hint="eastAsia"/>
          <w:sz w:val="21"/>
        </w:rPr>
        <w:t>、技术标进行评审：</w:t>
      </w:r>
    </w:p>
    <w:p w14:paraId="3AF1FABB" w14:textId="77777777" w:rsidR="00332DBC" w:rsidRPr="00DF0D7B" w:rsidRDefault="00332DBC" w:rsidP="00332DBC">
      <w:pPr>
        <w:spacing w:line="360" w:lineRule="auto"/>
        <w:ind w:firstLineChars="200" w:firstLine="420"/>
        <w:rPr>
          <w:rFonts w:ascii="宋体" w:hAnsi="宋体"/>
          <w:sz w:val="21"/>
        </w:rPr>
      </w:pPr>
      <w:r w:rsidRPr="00DF0D7B">
        <w:rPr>
          <w:rFonts w:ascii="宋体" w:hAnsi="宋体" w:hint="eastAsia"/>
          <w:sz w:val="21"/>
        </w:rPr>
        <w:t>(1)工程承诺、项目管理机构：</w:t>
      </w:r>
    </w:p>
    <w:p w14:paraId="702C9E5D" w14:textId="77777777" w:rsidR="00332DBC" w:rsidRPr="00DF0D7B" w:rsidRDefault="00332DBC" w:rsidP="00332DBC">
      <w:pPr>
        <w:spacing w:line="360" w:lineRule="auto"/>
        <w:ind w:firstLineChars="200" w:firstLine="420"/>
        <w:rPr>
          <w:rFonts w:ascii="宋体" w:hAnsi="宋体"/>
          <w:sz w:val="21"/>
        </w:rPr>
      </w:pPr>
      <w:r w:rsidRPr="00DF0D7B">
        <w:rPr>
          <w:rFonts w:ascii="宋体" w:hAnsi="宋体" w:hint="eastAsia"/>
          <w:sz w:val="21"/>
        </w:rPr>
        <w:t>工程承诺，企业、项目经理荣誉得分情况，项目机构配备是否符合本项目要求等。</w:t>
      </w:r>
    </w:p>
    <w:p w14:paraId="7AC44C18" w14:textId="77777777" w:rsidR="00332DBC" w:rsidRPr="00DF0D7B" w:rsidRDefault="00332DBC" w:rsidP="00332DBC">
      <w:pPr>
        <w:spacing w:line="360" w:lineRule="auto"/>
        <w:ind w:firstLineChars="150" w:firstLine="315"/>
        <w:rPr>
          <w:rFonts w:ascii="宋体" w:hAnsi="宋体"/>
          <w:sz w:val="21"/>
        </w:rPr>
      </w:pPr>
      <w:r w:rsidRPr="00DF0D7B">
        <w:rPr>
          <w:rFonts w:ascii="宋体" w:hAnsi="宋体" w:hint="eastAsia"/>
          <w:sz w:val="21"/>
        </w:rPr>
        <w:t xml:space="preserve"> (2)施工组织设计：</w:t>
      </w:r>
    </w:p>
    <w:p w14:paraId="57A82DBA" w14:textId="77777777" w:rsidR="00332DBC" w:rsidRPr="00DF0D7B" w:rsidRDefault="00332DBC" w:rsidP="00332DBC">
      <w:pPr>
        <w:spacing w:line="360" w:lineRule="auto"/>
        <w:ind w:firstLineChars="200" w:firstLine="420"/>
        <w:jc w:val="left"/>
        <w:rPr>
          <w:rFonts w:ascii="宋体" w:hAnsi="宋体"/>
          <w:sz w:val="21"/>
        </w:rPr>
      </w:pPr>
      <w:r w:rsidRPr="00DF0D7B">
        <w:rPr>
          <w:rFonts w:ascii="宋体" w:hAnsi="宋体" w:hint="eastAsia"/>
          <w:sz w:val="21"/>
        </w:rPr>
        <w:t>①主要施工方法。</w:t>
      </w:r>
    </w:p>
    <w:p w14:paraId="69EF1FE5" w14:textId="77777777" w:rsidR="00332DBC" w:rsidRPr="00DF0D7B" w:rsidRDefault="00332DBC" w:rsidP="00332DBC">
      <w:pPr>
        <w:spacing w:line="360" w:lineRule="auto"/>
        <w:ind w:firstLineChars="200" w:firstLine="420"/>
        <w:jc w:val="left"/>
        <w:rPr>
          <w:rFonts w:ascii="宋体" w:hAnsi="宋体"/>
          <w:sz w:val="21"/>
        </w:rPr>
      </w:pPr>
      <w:r w:rsidRPr="00DF0D7B">
        <w:rPr>
          <w:rFonts w:ascii="宋体" w:hAnsi="宋体" w:hint="eastAsia"/>
          <w:sz w:val="21"/>
        </w:rPr>
        <w:t>②拟投入的主要物资计划。</w:t>
      </w:r>
    </w:p>
    <w:p w14:paraId="15A7808A" w14:textId="77777777" w:rsidR="00332DBC" w:rsidRPr="00DF0D7B" w:rsidRDefault="00332DBC" w:rsidP="00332DBC">
      <w:pPr>
        <w:spacing w:line="360" w:lineRule="auto"/>
        <w:ind w:firstLineChars="200" w:firstLine="420"/>
        <w:jc w:val="left"/>
        <w:rPr>
          <w:rFonts w:ascii="宋体" w:hAnsi="宋体"/>
          <w:sz w:val="21"/>
        </w:rPr>
      </w:pPr>
      <w:r w:rsidRPr="00DF0D7B">
        <w:rPr>
          <w:rFonts w:ascii="宋体" w:hAnsi="宋体" w:hint="eastAsia"/>
          <w:sz w:val="21"/>
        </w:rPr>
        <w:t>③拟投入的主要施工机械、设备计划。</w:t>
      </w:r>
    </w:p>
    <w:p w14:paraId="55FAFAA2" w14:textId="77777777" w:rsidR="00332DBC" w:rsidRPr="00DF0D7B" w:rsidRDefault="00332DBC" w:rsidP="00332DBC">
      <w:pPr>
        <w:spacing w:line="360" w:lineRule="auto"/>
        <w:ind w:firstLineChars="200" w:firstLine="420"/>
        <w:jc w:val="left"/>
        <w:rPr>
          <w:rFonts w:ascii="宋体" w:hAnsi="宋体"/>
          <w:sz w:val="21"/>
        </w:rPr>
      </w:pPr>
      <w:r w:rsidRPr="00DF0D7B">
        <w:rPr>
          <w:rFonts w:ascii="宋体" w:hAnsi="宋体" w:hint="eastAsia"/>
          <w:sz w:val="21"/>
        </w:rPr>
        <w:t>④劳动力安排计划。</w:t>
      </w:r>
    </w:p>
    <w:p w14:paraId="186E0427" w14:textId="77777777" w:rsidR="00332DBC" w:rsidRPr="00DF0D7B" w:rsidRDefault="00332DBC" w:rsidP="00332DBC">
      <w:pPr>
        <w:spacing w:line="360" w:lineRule="auto"/>
        <w:ind w:firstLineChars="200" w:firstLine="420"/>
        <w:jc w:val="left"/>
        <w:rPr>
          <w:rFonts w:ascii="宋体" w:hAnsi="宋体"/>
          <w:sz w:val="21"/>
        </w:rPr>
      </w:pPr>
      <w:r w:rsidRPr="00DF0D7B">
        <w:rPr>
          <w:rFonts w:ascii="宋体" w:hAnsi="宋体" w:hint="eastAsia"/>
          <w:sz w:val="21"/>
        </w:rPr>
        <w:t>⑤确保工程质量、安全生产、工期的技术组织措施。</w:t>
      </w:r>
    </w:p>
    <w:p w14:paraId="4FA203D7" w14:textId="77777777" w:rsidR="00332DBC" w:rsidRPr="00DF0D7B" w:rsidRDefault="00332DBC" w:rsidP="00332DBC">
      <w:pPr>
        <w:spacing w:line="360" w:lineRule="auto"/>
        <w:ind w:firstLineChars="200" w:firstLine="420"/>
        <w:jc w:val="left"/>
        <w:rPr>
          <w:rFonts w:ascii="宋体" w:hAnsi="宋体"/>
          <w:sz w:val="21"/>
        </w:rPr>
      </w:pPr>
      <w:r w:rsidRPr="00DF0D7B">
        <w:rPr>
          <w:rFonts w:ascii="宋体" w:hAnsi="宋体" w:hint="eastAsia"/>
          <w:sz w:val="21"/>
        </w:rPr>
        <w:t>⑥工程施工的重点和难点及保证措施。</w:t>
      </w:r>
    </w:p>
    <w:p w14:paraId="157A2760" w14:textId="77777777" w:rsidR="00332DBC" w:rsidRPr="00DF0D7B" w:rsidRDefault="00332DBC" w:rsidP="00332DBC">
      <w:pPr>
        <w:spacing w:line="360" w:lineRule="auto"/>
        <w:ind w:firstLineChars="200" w:firstLine="420"/>
        <w:jc w:val="left"/>
        <w:rPr>
          <w:rFonts w:ascii="宋体" w:hAnsi="宋体"/>
          <w:sz w:val="21"/>
        </w:rPr>
      </w:pPr>
      <w:r w:rsidRPr="00DF0D7B">
        <w:rPr>
          <w:rFonts w:ascii="宋体" w:hAnsi="宋体" w:hint="eastAsia"/>
          <w:sz w:val="21"/>
        </w:rPr>
        <w:t>⑦施工总平面布置图。</w:t>
      </w:r>
    </w:p>
    <w:p w14:paraId="0A45404E" w14:textId="77777777" w:rsidR="00332DBC" w:rsidRPr="00DF0D7B" w:rsidRDefault="00332DBC" w:rsidP="00332DBC">
      <w:pPr>
        <w:spacing w:line="360" w:lineRule="auto"/>
        <w:ind w:firstLineChars="200" w:firstLine="420"/>
        <w:jc w:val="left"/>
        <w:rPr>
          <w:rFonts w:ascii="宋体" w:hAnsi="宋体"/>
          <w:sz w:val="21"/>
        </w:rPr>
      </w:pPr>
      <w:r w:rsidRPr="00DF0D7B">
        <w:rPr>
          <w:rFonts w:ascii="宋体" w:hAnsi="宋体" w:hint="eastAsia"/>
          <w:sz w:val="21"/>
        </w:rPr>
        <w:t>⑧维修及回访措施。</w:t>
      </w:r>
    </w:p>
    <w:p w14:paraId="1DC0AD2E" w14:textId="77777777" w:rsidR="00332DBC" w:rsidRPr="00DF0D7B" w:rsidRDefault="00332DBC" w:rsidP="00332DBC">
      <w:pPr>
        <w:spacing w:line="360" w:lineRule="auto"/>
        <w:ind w:firstLineChars="200" w:firstLine="420"/>
        <w:jc w:val="left"/>
        <w:rPr>
          <w:rFonts w:ascii="宋体" w:hAnsi="宋体"/>
          <w:sz w:val="21"/>
        </w:rPr>
      </w:pPr>
      <w:r w:rsidRPr="00DF0D7B">
        <w:rPr>
          <w:rFonts w:ascii="宋体" w:hAnsi="宋体" w:hint="eastAsia"/>
          <w:sz w:val="21"/>
        </w:rPr>
        <w:t>⑨与现场各方的协调措施。</w:t>
      </w:r>
    </w:p>
    <w:p w14:paraId="03C08413" w14:textId="77777777" w:rsidR="00332DBC" w:rsidRPr="00DF0D7B" w:rsidRDefault="00332DBC" w:rsidP="00332DBC">
      <w:pPr>
        <w:spacing w:line="360" w:lineRule="auto"/>
        <w:ind w:firstLineChars="200" w:firstLine="420"/>
        <w:jc w:val="left"/>
        <w:rPr>
          <w:rFonts w:ascii="宋体" w:hAnsi="宋体"/>
          <w:sz w:val="21"/>
        </w:rPr>
      </w:pPr>
      <w:r w:rsidRPr="00DF0D7B">
        <w:rPr>
          <w:rFonts w:ascii="宋体" w:hAnsi="宋体" w:hint="eastAsia"/>
          <w:sz w:val="21"/>
        </w:rPr>
        <w:t>⑩施工组织设计的针对性、完整性。</w:t>
      </w:r>
    </w:p>
    <w:p w14:paraId="0B976F86" w14:textId="77777777" w:rsidR="00332DBC" w:rsidRPr="00DF0D7B" w:rsidRDefault="00332DBC" w:rsidP="00332DBC">
      <w:pPr>
        <w:spacing w:line="360" w:lineRule="auto"/>
        <w:ind w:firstLineChars="196" w:firstLine="412"/>
        <w:rPr>
          <w:rFonts w:ascii="宋体" w:hAnsi="宋体"/>
          <w:sz w:val="21"/>
        </w:rPr>
      </w:pPr>
      <w:r w:rsidRPr="00DF0D7B">
        <w:rPr>
          <w:rFonts w:ascii="宋体" w:hAnsi="宋体" w:hint="eastAsia"/>
          <w:sz w:val="21"/>
        </w:rPr>
        <w:lastRenderedPageBreak/>
        <w:t>评审施工组织设计时、应结合本工程特点及招标文件的要求对投标人编制的施工组织设计逐项评定、查看是否科学、合理、可行；主要施工机械、劳动力是否满足施工要求；质量要求、安全生产、文明施工、工期保障和各技术组织措施是否完善、工程网络计划是否合理及施工总平面图布置是否与现场相符。</w:t>
      </w:r>
    </w:p>
    <w:p w14:paraId="4B9E1802" w14:textId="77777777" w:rsidR="00332DBC" w:rsidRPr="00DF0D7B" w:rsidRDefault="00332DBC" w:rsidP="00332DBC">
      <w:pPr>
        <w:pStyle w:val="2TimesNewRoman5020"/>
        <w:outlineLvl w:val="3"/>
        <w:rPr>
          <w:rFonts w:ascii="黑体" w:hAnsi="宋体"/>
          <w:sz w:val="21"/>
          <w:szCs w:val="21"/>
        </w:rPr>
      </w:pPr>
      <w:bookmarkStart w:id="507" w:name="_Toc17009"/>
      <w:r w:rsidRPr="00DF0D7B">
        <w:rPr>
          <w:rFonts w:ascii="黑体" w:hAnsi="宋体" w:hint="eastAsia"/>
          <w:sz w:val="21"/>
          <w:szCs w:val="21"/>
        </w:rPr>
        <w:t>6. 否决投标</w:t>
      </w:r>
      <w:bookmarkEnd w:id="507"/>
    </w:p>
    <w:p w14:paraId="0B0BE4A3" w14:textId="77777777" w:rsidR="00332DBC" w:rsidRPr="00DF0D7B" w:rsidRDefault="00332DBC" w:rsidP="00332DBC">
      <w:pPr>
        <w:spacing w:line="360" w:lineRule="auto"/>
        <w:rPr>
          <w:rFonts w:ascii="宋体" w:hAnsi="宋体"/>
          <w:b/>
          <w:sz w:val="21"/>
        </w:rPr>
      </w:pPr>
      <w:r w:rsidRPr="00DF0D7B">
        <w:rPr>
          <w:rFonts w:ascii="黑体" w:eastAsia="黑体" w:hAnsi="宋体" w:cs="宋体" w:hint="eastAsia"/>
          <w:sz w:val="21"/>
        </w:rPr>
        <w:t xml:space="preserve">6.1 </w:t>
      </w:r>
      <w:r w:rsidRPr="00DF0D7B">
        <w:rPr>
          <w:rFonts w:ascii="宋体" w:hAnsi="宋体" w:hint="eastAsia"/>
          <w:b/>
          <w:sz w:val="21"/>
        </w:rPr>
        <w:t>投标人有以下情形之一的，初步评审后应否决其投标：</w:t>
      </w:r>
    </w:p>
    <w:p w14:paraId="624F07DF" w14:textId="5BFD8894" w:rsidR="00332DBC" w:rsidRPr="00DF0D7B" w:rsidRDefault="00332DBC" w:rsidP="00332DBC">
      <w:pPr>
        <w:spacing w:line="360" w:lineRule="auto"/>
        <w:ind w:firstLineChars="150" w:firstLine="315"/>
        <w:rPr>
          <w:rFonts w:ascii="宋体" w:hAnsi="宋体"/>
          <w:sz w:val="21"/>
        </w:rPr>
      </w:pPr>
      <w:r w:rsidRPr="00DF0D7B">
        <w:rPr>
          <w:rFonts w:ascii="宋体" w:hAnsi="宋体" w:hint="eastAsia"/>
          <w:sz w:val="21"/>
        </w:rPr>
        <w:t>（1）第</w:t>
      </w:r>
      <w:r w:rsidR="00132640">
        <w:rPr>
          <w:rFonts w:ascii="宋体" w:hAnsi="宋体" w:hint="eastAsia"/>
          <w:sz w:val="21"/>
        </w:rPr>
        <w:t>二</w:t>
      </w:r>
      <w:r w:rsidRPr="00DF0D7B">
        <w:rPr>
          <w:rFonts w:ascii="宋体" w:hAnsi="宋体" w:hint="eastAsia"/>
          <w:sz w:val="21"/>
        </w:rPr>
        <w:t>章“投标人须知”第1.4.3条规定的任何一种情形的。</w:t>
      </w:r>
    </w:p>
    <w:p w14:paraId="0CEDDADE" w14:textId="77777777" w:rsidR="00332DBC" w:rsidRPr="00DF0D7B" w:rsidRDefault="00332DBC" w:rsidP="00332DBC">
      <w:pPr>
        <w:spacing w:line="360" w:lineRule="auto"/>
        <w:ind w:firstLineChars="150" w:firstLine="315"/>
        <w:rPr>
          <w:rFonts w:ascii="宋体" w:hAnsi="宋体"/>
          <w:sz w:val="21"/>
        </w:rPr>
      </w:pPr>
      <w:r w:rsidRPr="00DF0D7B">
        <w:rPr>
          <w:rFonts w:ascii="宋体" w:hAnsi="宋体" w:hint="eastAsia"/>
          <w:sz w:val="21"/>
        </w:rPr>
        <w:t>（2）评标委员会按《招标投标法实施条例》认定为串通投标、弄虚作假或有其他违法行为的。</w:t>
      </w:r>
    </w:p>
    <w:p w14:paraId="1BF23CDC" w14:textId="77777777" w:rsidR="00332DBC" w:rsidRPr="00DF0D7B" w:rsidRDefault="00332DBC" w:rsidP="00332DBC">
      <w:pPr>
        <w:spacing w:line="360" w:lineRule="auto"/>
        <w:ind w:firstLineChars="150" w:firstLine="315"/>
        <w:rPr>
          <w:rFonts w:ascii="宋体" w:hAnsi="宋体"/>
          <w:sz w:val="21"/>
        </w:rPr>
      </w:pPr>
      <w:r w:rsidRPr="00DF0D7B">
        <w:rPr>
          <w:rFonts w:ascii="宋体" w:hAnsi="宋体" w:hint="eastAsia"/>
          <w:sz w:val="21"/>
        </w:rPr>
        <w:t>（3）不按评标委员会要求澄清、说明或补正的。</w:t>
      </w:r>
    </w:p>
    <w:p w14:paraId="37157EF7" w14:textId="77777777" w:rsidR="00332DBC" w:rsidRPr="00DF0D7B" w:rsidRDefault="00332DBC" w:rsidP="00332DBC">
      <w:pPr>
        <w:spacing w:line="360" w:lineRule="auto"/>
        <w:ind w:firstLineChars="150" w:firstLine="315"/>
        <w:rPr>
          <w:rFonts w:ascii="宋体" w:hAnsi="宋体"/>
          <w:sz w:val="21"/>
        </w:rPr>
      </w:pPr>
      <w:r w:rsidRPr="00DF0D7B">
        <w:rPr>
          <w:rFonts w:ascii="宋体" w:hAnsi="宋体" w:hint="eastAsia"/>
          <w:sz w:val="21"/>
        </w:rPr>
        <w:t>（4）投标文件中的工程量清单报价书封面相应位置未加盖</w:t>
      </w:r>
      <w:r w:rsidRPr="00DF0D7B">
        <w:rPr>
          <w:rFonts w:hint="eastAsia"/>
          <w:sz w:val="21"/>
        </w:rPr>
        <w:t>投标单位公章和法定代表人印章的（电子投标文件需在相应位置加盖电子签章），</w:t>
      </w:r>
      <w:r w:rsidRPr="00DF0D7B">
        <w:rPr>
          <w:rFonts w:ascii="宋体" w:hAnsi="宋体" w:hint="eastAsia"/>
          <w:sz w:val="21"/>
        </w:rPr>
        <w:t>。</w:t>
      </w:r>
    </w:p>
    <w:p w14:paraId="4EB4A8AA" w14:textId="77777777" w:rsidR="00332DBC" w:rsidRPr="00DF0D7B" w:rsidRDefault="00332DBC" w:rsidP="00332DBC">
      <w:pPr>
        <w:spacing w:line="360" w:lineRule="auto"/>
        <w:ind w:firstLineChars="150" w:firstLine="315"/>
        <w:rPr>
          <w:rFonts w:ascii="宋体" w:hAnsi="宋体"/>
          <w:sz w:val="21"/>
        </w:rPr>
      </w:pPr>
      <w:r w:rsidRPr="00DF0D7B">
        <w:rPr>
          <w:rFonts w:ascii="宋体" w:hAnsi="宋体" w:hint="eastAsia"/>
          <w:sz w:val="21"/>
        </w:rPr>
        <w:t>（5）初步评审</w:t>
      </w:r>
      <w:r w:rsidRPr="00DF0D7B">
        <w:rPr>
          <w:rFonts w:hint="eastAsia"/>
          <w:sz w:val="21"/>
        </w:rPr>
        <w:t>有一项不符合评审标准的，</w:t>
      </w:r>
      <w:r w:rsidRPr="00DF0D7B">
        <w:rPr>
          <w:rFonts w:ascii="宋体" w:hAnsi="宋体" w:hint="eastAsia"/>
          <w:sz w:val="21"/>
        </w:rPr>
        <w:t>其他实质性要求不能满足招标文件要求，或投标函</w:t>
      </w:r>
      <w:proofErr w:type="gramStart"/>
      <w:r w:rsidRPr="00DF0D7B">
        <w:rPr>
          <w:rFonts w:ascii="宋体" w:hAnsi="宋体" w:hint="eastAsia"/>
          <w:sz w:val="21"/>
        </w:rPr>
        <w:t>作出</w:t>
      </w:r>
      <w:proofErr w:type="gramEnd"/>
      <w:r w:rsidRPr="00DF0D7B">
        <w:rPr>
          <w:rFonts w:ascii="宋体" w:hAnsi="宋体" w:hint="eastAsia"/>
          <w:sz w:val="21"/>
        </w:rPr>
        <w:t>的承诺与招标文件中提供的投标函样本中相关内容相抵触或有遗漏的。</w:t>
      </w:r>
    </w:p>
    <w:p w14:paraId="03B760EC" w14:textId="77777777" w:rsidR="00332DBC" w:rsidRPr="00DF0D7B" w:rsidRDefault="00332DBC" w:rsidP="00332DBC">
      <w:pPr>
        <w:spacing w:line="360" w:lineRule="auto"/>
        <w:ind w:firstLineChars="150" w:firstLine="315"/>
        <w:rPr>
          <w:rFonts w:ascii="宋体" w:hAnsi="宋体"/>
          <w:sz w:val="21"/>
        </w:rPr>
      </w:pPr>
      <w:r w:rsidRPr="00DF0D7B">
        <w:rPr>
          <w:rFonts w:ascii="宋体" w:hAnsi="宋体" w:hint="eastAsia"/>
          <w:sz w:val="21"/>
        </w:rPr>
        <w:t>（6）未按规定的格式填写，实质性内容不全或关键字迹模糊、无法辨认的。</w:t>
      </w:r>
    </w:p>
    <w:p w14:paraId="2D0DE513" w14:textId="77777777" w:rsidR="00332DBC" w:rsidRPr="00DF0D7B" w:rsidRDefault="00332DBC" w:rsidP="00332DBC">
      <w:pPr>
        <w:spacing w:line="360" w:lineRule="auto"/>
        <w:ind w:firstLineChars="150" w:firstLine="315"/>
        <w:rPr>
          <w:rFonts w:ascii="宋体" w:hAnsi="宋体"/>
          <w:sz w:val="21"/>
        </w:rPr>
      </w:pPr>
      <w:r w:rsidRPr="00DF0D7B">
        <w:rPr>
          <w:rFonts w:ascii="宋体" w:hAnsi="宋体" w:hint="eastAsia"/>
          <w:sz w:val="21"/>
        </w:rPr>
        <w:t>（7）投标人递交两份或多份内容不同的投标文件、或在一份投标文件中对同一招标项目报有两个或多个报价，且未声明哪一个有效的，按招标文件规定提交备选投标方案的除外。</w:t>
      </w:r>
    </w:p>
    <w:p w14:paraId="0919CB3E" w14:textId="77777777" w:rsidR="00332DBC" w:rsidRPr="00DF0D7B" w:rsidRDefault="00332DBC" w:rsidP="00332DBC">
      <w:pPr>
        <w:spacing w:line="360" w:lineRule="auto"/>
        <w:ind w:firstLineChars="150" w:firstLine="315"/>
        <w:rPr>
          <w:rFonts w:ascii="宋体" w:hAnsi="宋体"/>
          <w:sz w:val="21"/>
        </w:rPr>
      </w:pPr>
      <w:r w:rsidRPr="00DF0D7B">
        <w:rPr>
          <w:rFonts w:ascii="宋体" w:hAnsi="宋体" w:hint="eastAsia"/>
          <w:sz w:val="21"/>
        </w:rPr>
        <w:t>（8）采用电子辅助评标的，提供的电子清单计价文件与书面投标文件实质性不一致。</w:t>
      </w:r>
    </w:p>
    <w:p w14:paraId="3D96CBFC" w14:textId="77777777" w:rsidR="00332DBC" w:rsidRPr="00DF0D7B" w:rsidRDefault="00332DBC" w:rsidP="00332DBC">
      <w:pPr>
        <w:spacing w:line="360" w:lineRule="auto"/>
        <w:ind w:firstLineChars="150" w:firstLine="315"/>
        <w:rPr>
          <w:rFonts w:ascii="宋体" w:hAnsi="宋体"/>
          <w:sz w:val="21"/>
        </w:rPr>
      </w:pPr>
      <w:r w:rsidRPr="00DF0D7B">
        <w:rPr>
          <w:rFonts w:ascii="宋体" w:hAnsi="宋体" w:hint="eastAsia"/>
          <w:sz w:val="21"/>
        </w:rPr>
        <w:t>（9）投标文件中填报的项目经理（注册建造师）与资格预审通过的项目经理（注册建造师）前后不一致的（适用于已进行资格预审的）。</w:t>
      </w:r>
    </w:p>
    <w:p w14:paraId="5D1C60CE" w14:textId="44F7413A" w:rsidR="00332DBC" w:rsidRPr="00DF0D7B" w:rsidRDefault="00332DBC" w:rsidP="00332DBC">
      <w:pPr>
        <w:pStyle w:val="p0"/>
        <w:spacing w:line="360" w:lineRule="auto"/>
        <w:ind w:firstLine="315"/>
        <w:rPr>
          <w:sz w:val="21"/>
          <w:szCs w:val="21"/>
        </w:rPr>
      </w:pPr>
      <w:r w:rsidRPr="00DF0D7B">
        <w:rPr>
          <w:rFonts w:hint="eastAsia"/>
          <w:sz w:val="21"/>
          <w:szCs w:val="21"/>
        </w:rPr>
        <w:t>（10）采用电子投标的项目，</w:t>
      </w:r>
      <w:r w:rsidRPr="003F7EDC">
        <w:rPr>
          <w:rFonts w:hint="eastAsia"/>
          <w:color w:val="FF0000"/>
          <w:sz w:val="21"/>
          <w:szCs w:val="21"/>
        </w:rPr>
        <w:t>应解密的投标人未在</w:t>
      </w:r>
      <w:r w:rsidR="003F7EDC" w:rsidRPr="003F7EDC">
        <w:rPr>
          <w:rFonts w:hint="eastAsia"/>
          <w:color w:val="FF0000"/>
          <w:sz w:val="21"/>
          <w:szCs w:val="21"/>
        </w:rPr>
        <w:t>规定时间内解密</w:t>
      </w:r>
      <w:r w:rsidRPr="003F7EDC">
        <w:rPr>
          <w:rFonts w:hint="eastAsia"/>
          <w:color w:val="FF0000"/>
          <w:sz w:val="21"/>
          <w:szCs w:val="21"/>
        </w:rPr>
        <w:t>的，</w:t>
      </w:r>
      <w:r w:rsidRPr="00DF0D7B">
        <w:rPr>
          <w:rFonts w:hint="eastAsia"/>
          <w:sz w:val="21"/>
          <w:szCs w:val="21"/>
        </w:rPr>
        <w:t>或非电子招投标系统原因造成电子标书不能正常下载或导入评标系统的；</w:t>
      </w:r>
    </w:p>
    <w:p w14:paraId="24BAAC02" w14:textId="54126812" w:rsidR="00332DBC" w:rsidRPr="00DF0D7B" w:rsidRDefault="00332DBC" w:rsidP="00332DBC">
      <w:pPr>
        <w:pStyle w:val="p0"/>
        <w:spacing w:line="360" w:lineRule="auto"/>
        <w:ind w:firstLine="315"/>
        <w:rPr>
          <w:sz w:val="21"/>
          <w:szCs w:val="21"/>
        </w:rPr>
      </w:pPr>
      <w:r w:rsidRPr="00DF0D7B">
        <w:rPr>
          <w:rFonts w:hint="eastAsia"/>
          <w:sz w:val="21"/>
          <w:szCs w:val="21"/>
        </w:rPr>
        <w:t>（11）</w:t>
      </w:r>
      <w:r w:rsidRPr="00876868">
        <w:rPr>
          <w:rFonts w:hint="eastAsia"/>
          <w:color w:val="FF0000"/>
          <w:sz w:val="21"/>
          <w:szCs w:val="21"/>
        </w:rPr>
        <w:t>与其他投标人的投标文件制作机器码</w:t>
      </w:r>
      <w:r w:rsidR="00876868" w:rsidRPr="00876868">
        <w:rPr>
          <w:rFonts w:hint="eastAsia"/>
          <w:color w:val="FF0000"/>
          <w:sz w:val="21"/>
          <w:szCs w:val="21"/>
        </w:rPr>
        <w:t>、文件创建标识码、造价软件加密锁号、投标M</w:t>
      </w:r>
      <w:r w:rsidR="00876868" w:rsidRPr="00876868">
        <w:rPr>
          <w:color w:val="FF0000"/>
          <w:sz w:val="21"/>
          <w:szCs w:val="21"/>
        </w:rPr>
        <w:t>AC</w:t>
      </w:r>
      <w:r w:rsidR="00876868" w:rsidRPr="00876868">
        <w:rPr>
          <w:rFonts w:hint="eastAsia"/>
          <w:color w:val="FF0000"/>
          <w:sz w:val="21"/>
          <w:szCs w:val="21"/>
        </w:rPr>
        <w:t>地址或申请开具保函M</w:t>
      </w:r>
      <w:r w:rsidR="00876868" w:rsidRPr="00876868">
        <w:rPr>
          <w:color w:val="FF0000"/>
          <w:sz w:val="21"/>
          <w:szCs w:val="21"/>
        </w:rPr>
        <w:t>AC</w:t>
      </w:r>
      <w:r w:rsidR="00876868" w:rsidRPr="00876868">
        <w:rPr>
          <w:rFonts w:hint="eastAsia"/>
          <w:color w:val="FF0000"/>
          <w:sz w:val="21"/>
          <w:szCs w:val="21"/>
        </w:rPr>
        <w:t>地址</w:t>
      </w:r>
      <w:r w:rsidRPr="00876868">
        <w:rPr>
          <w:rFonts w:hint="eastAsia"/>
          <w:color w:val="FF0000"/>
          <w:sz w:val="21"/>
          <w:szCs w:val="21"/>
        </w:rPr>
        <w:t>一致的；</w:t>
      </w:r>
    </w:p>
    <w:p w14:paraId="28659528" w14:textId="77777777" w:rsidR="00332DBC" w:rsidRPr="00DF0D7B" w:rsidRDefault="00332DBC" w:rsidP="00332DBC">
      <w:pPr>
        <w:pStyle w:val="p0"/>
        <w:spacing w:line="360" w:lineRule="auto"/>
        <w:ind w:firstLine="315"/>
        <w:rPr>
          <w:sz w:val="21"/>
          <w:szCs w:val="21"/>
        </w:rPr>
      </w:pPr>
      <w:r w:rsidRPr="00DF0D7B">
        <w:rPr>
          <w:rFonts w:hint="eastAsia"/>
          <w:sz w:val="21"/>
          <w:szCs w:val="21"/>
        </w:rPr>
        <w:t xml:space="preserve"> （12）施工组织设计部分若采用“暗标”，其任何部位、任何条文出现明示或暗示具体投标人的说明及标记（包括以往的施工业绩等）的；</w:t>
      </w:r>
    </w:p>
    <w:p w14:paraId="5C17DD7F" w14:textId="77777777" w:rsidR="00332DBC" w:rsidRPr="00DF0D7B" w:rsidRDefault="00332DBC" w:rsidP="00332DBC">
      <w:pPr>
        <w:rPr>
          <w:rFonts w:ascii="宋体" w:hAnsi="宋体"/>
          <w:sz w:val="21"/>
        </w:rPr>
      </w:pPr>
      <w:r w:rsidRPr="00DF0D7B">
        <w:rPr>
          <w:rFonts w:ascii="宋体" w:hAnsi="宋体" w:hint="eastAsia"/>
          <w:sz w:val="21"/>
        </w:rPr>
        <w:t xml:space="preserve">    （13）投标文件中存在招标人不能接受的其他实质性条件。</w:t>
      </w:r>
    </w:p>
    <w:p w14:paraId="1A99334C" w14:textId="77777777" w:rsidR="00332DBC" w:rsidRPr="00DF0D7B" w:rsidRDefault="00332DBC" w:rsidP="00332DBC">
      <w:pPr>
        <w:spacing w:line="360" w:lineRule="auto"/>
        <w:ind w:firstLine="422"/>
        <w:rPr>
          <w:rFonts w:ascii="宋体" w:hAnsi="宋体"/>
          <w:b/>
          <w:sz w:val="21"/>
        </w:rPr>
      </w:pPr>
      <w:r w:rsidRPr="00DF0D7B">
        <w:rPr>
          <w:rFonts w:ascii="宋体" w:hAnsi="宋体" w:hint="eastAsia"/>
          <w:b/>
          <w:sz w:val="21"/>
        </w:rPr>
        <w:t>6.2投标人有下列情形之一的，应否决其投标：</w:t>
      </w:r>
    </w:p>
    <w:p w14:paraId="02519C24" w14:textId="77777777" w:rsidR="00332DBC" w:rsidRPr="00DF0D7B" w:rsidRDefault="00332DBC" w:rsidP="00332DBC">
      <w:pPr>
        <w:spacing w:line="360" w:lineRule="auto"/>
        <w:ind w:firstLineChars="150" w:firstLine="315"/>
        <w:rPr>
          <w:rFonts w:ascii="宋体" w:hAnsi="宋体"/>
          <w:sz w:val="21"/>
        </w:rPr>
      </w:pPr>
      <w:r w:rsidRPr="00DF0D7B">
        <w:rPr>
          <w:rFonts w:ascii="宋体" w:hAnsi="宋体" w:hint="eastAsia"/>
          <w:sz w:val="21"/>
        </w:rPr>
        <w:t>（1）投标报价高于最高投标限价的。</w:t>
      </w:r>
    </w:p>
    <w:p w14:paraId="0FDFC708" w14:textId="77777777" w:rsidR="00332DBC" w:rsidRPr="00DF0D7B" w:rsidRDefault="00332DBC" w:rsidP="00332DBC">
      <w:pPr>
        <w:spacing w:line="360" w:lineRule="auto"/>
        <w:ind w:firstLineChars="150" w:firstLine="315"/>
        <w:rPr>
          <w:rFonts w:ascii="宋体" w:hAnsi="宋体"/>
          <w:sz w:val="21"/>
        </w:rPr>
      </w:pPr>
      <w:r w:rsidRPr="00DF0D7B">
        <w:rPr>
          <w:rFonts w:ascii="宋体" w:hAnsi="宋体" w:hint="eastAsia"/>
          <w:sz w:val="21"/>
        </w:rPr>
        <w:t>（2）不可竞争费、税金报价低于造价管理等部门现行文件规定的。</w:t>
      </w:r>
    </w:p>
    <w:p w14:paraId="16E328FF" w14:textId="77777777" w:rsidR="00332DBC" w:rsidRPr="00DF0D7B" w:rsidRDefault="00332DBC" w:rsidP="00332DBC">
      <w:pPr>
        <w:spacing w:line="360" w:lineRule="auto"/>
        <w:ind w:firstLineChars="150" w:firstLine="315"/>
        <w:rPr>
          <w:rFonts w:ascii="宋体" w:hAnsi="宋体"/>
          <w:sz w:val="21"/>
        </w:rPr>
      </w:pPr>
      <w:r w:rsidRPr="00DF0D7B">
        <w:rPr>
          <w:rFonts w:ascii="宋体" w:hAnsi="宋体" w:hint="eastAsia"/>
          <w:sz w:val="21"/>
        </w:rPr>
        <w:t>（3）当投标文件中填报的工程量清单报价书中的分项、分部工程项目名称、内容或计量单位及工程量与招标人提供的工程量清单中分项、分部工程项目名称、内容或计量单位及工程量清单实质</w:t>
      </w:r>
      <w:r w:rsidRPr="00DF0D7B">
        <w:rPr>
          <w:rFonts w:ascii="宋体" w:hAnsi="宋体" w:hint="eastAsia"/>
          <w:sz w:val="21"/>
        </w:rPr>
        <w:lastRenderedPageBreak/>
        <w:t>性不一致，由评标委员会认定为重大偏差的。</w:t>
      </w:r>
    </w:p>
    <w:p w14:paraId="23A873C3" w14:textId="77777777" w:rsidR="00332DBC" w:rsidRPr="00DF0D7B" w:rsidRDefault="00332DBC" w:rsidP="00332DBC">
      <w:pPr>
        <w:spacing w:line="360" w:lineRule="auto"/>
        <w:ind w:firstLineChars="150" w:firstLine="315"/>
        <w:rPr>
          <w:rFonts w:ascii="宋体" w:hAnsi="宋体"/>
          <w:sz w:val="21"/>
        </w:rPr>
      </w:pPr>
      <w:r w:rsidRPr="00DF0D7B">
        <w:rPr>
          <w:rFonts w:ascii="宋体" w:hAnsi="宋体" w:hint="eastAsia"/>
          <w:sz w:val="21"/>
        </w:rPr>
        <w:t>（4）投标人拒不按照要求对招标文件进行澄清、说明、补正的，或评标委员会根据招标文件的规定对招标文件的计算错误进行修正后，投标人不接受修正的投标报价的。</w:t>
      </w:r>
    </w:p>
    <w:p w14:paraId="106DD15D" w14:textId="77777777" w:rsidR="00332DBC" w:rsidRPr="00DF0D7B" w:rsidRDefault="00332DBC" w:rsidP="00332DBC">
      <w:pPr>
        <w:spacing w:line="360" w:lineRule="auto"/>
        <w:ind w:firstLineChars="150" w:firstLine="315"/>
        <w:rPr>
          <w:rFonts w:ascii="宋体" w:hAnsi="宋体"/>
          <w:sz w:val="21"/>
        </w:rPr>
      </w:pPr>
      <w:r w:rsidRPr="00DF0D7B">
        <w:rPr>
          <w:rFonts w:ascii="宋体" w:hAnsi="宋体" w:hint="eastAsia"/>
          <w:sz w:val="21"/>
        </w:rPr>
        <w:t>（5）投标报价中变更招标人提供的暂列金额或暂估价的。</w:t>
      </w:r>
    </w:p>
    <w:p w14:paraId="6005A83C" w14:textId="77777777" w:rsidR="00332DBC" w:rsidRPr="00DF0D7B" w:rsidRDefault="00332DBC" w:rsidP="00332DBC">
      <w:pPr>
        <w:pStyle w:val="p0"/>
        <w:spacing w:line="360" w:lineRule="auto"/>
        <w:ind w:firstLineChars="150" w:firstLine="315"/>
        <w:rPr>
          <w:sz w:val="21"/>
          <w:szCs w:val="21"/>
        </w:rPr>
      </w:pPr>
      <w:r w:rsidRPr="00DF0D7B">
        <w:rPr>
          <w:rFonts w:hint="eastAsia"/>
          <w:sz w:val="21"/>
          <w:szCs w:val="21"/>
        </w:rPr>
        <w:t>（6）投标人提供标书中未录入综合单价分析表的。</w:t>
      </w:r>
    </w:p>
    <w:p w14:paraId="541402A0" w14:textId="77777777" w:rsidR="00332DBC" w:rsidRPr="00DF0D7B" w:rsidRDefault="00332DBC" w:rsidP="00332DBC">
      <w:pPr>
        <w:widowControl/>
        <w:spacing w:line="360" w:lineRule="auto"/>
        <w:ind w:firstLineChars="200" w:firstLine="420"/>
        <w:rPr>
          <w:rFonts w:ascii="宋体" w:hAnsi="宋体"/>
          <w:kern w:val="0"/>
          <w:sz w:val="21"/>
        </w:rPr>
      </w:pPr>
      <w:r w:rsidRPr="00DF0D7B">
        <w:rPr>
          <w:rFonts w:ascii="宋体" w:hAnsi="宋体" w:hint="eastAsia"/>
          <w:kern w:val="0"/>
          <w:sz w:val="21"/>
        </w:rPr>
        <w:t>(7)</w:t>
      </w:r>
      <w:r w:rsidRPr="00DF0D7B">
        <w:rPr>
          <w:rFonts w:ascii="宋体" w:hAnsi="宋体" w:hint="eastAsia"/>
          <w:sz w:val="21"/>
        </w:rPr>
        <w:t>经评审被认定为低于成本或者恶意报价的。</w:t>
      </w:r>
    </w:p>
    <w:p w14:paraId="1EB5A57E" w14:textId="77777777" w:rsidR="00332DBC" w:rsidRPr="00DF0D7B" w:rsidRDefault="00332DBC" w:rsidP="00332DBC">
      <w:pPr>
        <w:widowControl/>
        <w:spacing w:line="360" w:lineRule="auto"/>
        <w:ind w:firstLineChars="200" w:firstLine="420"/>
        <w:rPr>
          <w:rFonts w:ascii="宋体" w:hAnsi="宋体"/>
          <w:kern w:val="0"/>
          <w:sz w:val="21"/>
        </w:rPr>
      </w:pPr>
      <w:r w:rsidRPr="00DF0D7B">
        <w:rPr>
          <w:rFonts w:ascii="宋体" w:hAnsi="宋体" w:hint="eastAsia"/>
          <w:kern w:val="0"/>
          <w:sz w:val="21"/>
        </w:rPr>
        <w:t>(8)</w:t>
      </w:r>
      <w:r w:rsidRPr="00DF0D7B">
        <w:rPr>
          <w:rFonts w:hint="eastAsia"/>
          <w:sz w:val="21"/>
        </w:rPr>
        <w:t>投标人如出现有材料的数量或价格为负值，未注明材料的详细名称和负值的原因的；或已注明材料的详细名称和负值的原因，但经评委重点评审后，仍认定为</w:t>
      </w:r>
      <w:proofErr w:type="gramStart"/>
      <w:r w:rsidRPr="00DF0D7B">
        <w:rPr>
          <w:rFonts w:hint="eastAsia"/>
          <w:sz w:val="21"/>
        </w:rPr>
        <w:t>恶意组价的</w:t>
      </w:r>
      <w:proofErr w:type="gramEnd"/>
      <w:r w:rsidRPr="00DF0D7B">
        <w:rPr>
          <w:rFonts w:hint="eastAsia"/>
          <w:sz w:val="21"/>
        </w:rPr>
        <w:t>。</w:t>
      </w:r>
    </w:p>
    <w:p w14:paraId="399AA5CB" w14:textId="77777777" w:rsidR="00332DBC" w:rsidRPr="00DF0D7B" w:rsidRDefault="00332DBC" w:rsidP="00332DBC">
      <w:pPr>
        <w:pStyle w:val="p0"/>
        <w:spacing w:line="360" w:lineRule="auto"/>
        <w:ind w:firstLine="315"/>
        <w:rPr>
          <w:sz w:val="21"/>
          <w:szCs w:val="21"/>
        </w:rPr>
      </w:pPr>
      <w:r w:rsidRPr="00DF0D7B">
        <w:rPr>
          <w:rFonts w:hint="eastAsia"/>
          <w:sz w:val="21"/>
          <w:szCs w:val="21"/>
        </w:rPr>
        <w:t>（9）不同投标人的投标文件异常一致或者投标报价呈规律性</w:t>
      </w:r>
      <w:proofErr w:type="gramStart"/>
      <w:r w:rsidRPr="00DF0D7B">
        <w:rPr>
          <w:rFonts w:hint="eastAsia"/>
          <w:sz w:val="21"/>
          <w:szCs w:val="21"/>
        </w:rPr>
        <w:t>差异等招投标</w:t>
      </w:r>
      <w:proofErr w:type="gramEnd"/>
      <w:r w:rsidRPr="00DF0D7B">
        <w:rPr>
          <w:rFonts w:hint="eastAsia"/>
          <w:sz w:val="21"/>
          <w:szCs w:val="21"/>
        </w:rPr>
        <w:t>相关法律法规明确规定为串通投标或有其他违法行为的；</w:t>
      </w:r>
    </w:p>
    <w:p w14:paraId="7CD74079" w14:textId="77777777" w:rsidR="00332DBC" w:rsidRPr="00DF0D7B" w:rsidRDefault="00332DBC" w:rsidP="00332DBC">
      <w:pPr>
        <w:spacing w:line="360" w:lineRule="auto"/>
        <w:ind w:firstLineChars="150" w:firstLine="315"/>
        <w:rPr>
          <w:rFonts w:ascii="宋体" w:hAnsi="宋体"/>
          <w:sz w:val="21"/>
        </w:rPr>
      </w:pPr>
      <w:r w:rsidRPr="00DF0D7B">
        <w:rPr>
          <w:rFonts w:ascii="宋体" w:hAnsi="宋体" w:hint="eastAsia"/>
          <w:sz w:val="21"/>
        </w:rPr>
        <w:t>（10）投标报价中分部分项工程综合单价、主要材料价格、人工费（含工日数量及工日单价）以及机械费等进行规范性评审，对明显相互冲突、自相矛盾或不合理的，未按照工程量清单计价规范要求计价的，经评标委员会做重点评审后，可作为无效投标。</w:t>
      </w:r>
    </w:p>
    <w:p w14:paraId="68D15917" w14:textId="77777777" w:rsidR="00332DBC" w:rsidRPr="00DF0D7B" w:rsidRDefault="00332DBC" w:rsidP="00332DBC">
      <w:pPr>
        <w:spacing w:line="360" w:lineRule="auto"/>
        <w:ind w:firstLineChars="150" w:firstLine="315"/>
        <w:rPr>
          <w:rFonts w:ascii="宋体" w:hAnsi="宋体"/>
          <w:sz w:val="21"/>
        </w:rPr>
      </w:pPr>
      <w:r w:rsidRPr="00DF0D7B">
        <w:rPr>
          <w:rFonts w:ascii="宋体" w:hAnsi="宋体" w:hint="eastAsia"/>
          <w:sz w:val="21"/>
        </w:rPr>
        <w:t>（11）在工程项目开评标过程中，投标人投标报价与公布的控制价相比降幅过小，或投标人投标报价明显缺乏竞争性的，评标委员会可以否决所有投标。</w:t>
      </w:r>
    </w:p>
    <w:p w14:paraId="4253C05D" w14:textId="77777777" w:rsidR="00332DBC" w:rsidRPr="00DF0D7B" w:rsidRDefault="00332DBC" w:rsidP="00332DBC">
      <w:pPr>
        <w:spacing w:line="360" w:lineRule="auto"/>
        <w:ind w:firstLineChars="150" w:firstLine="315"/>
        <w:rPr>
          <w:rFonts w:ascii="宋体" w:hAnsi="宋体"/>
          <w:sz w:val="21"/>
        </w:rPr>
      </w:pPr>
      <w:r w:rsidRPr="00DF0D7B">
        <w:rPr>
          <w:rFonts w:ascii="宋体" w:hAnsi="宋体" w:hint="eastAsia"/>
          <w:sz w:val="21"/>
        </w:rPr>
        <w:t>（12）法律、法规规定的其他情形。</w:t>
      </w:r>
    </w:p>
    <w:p w14:paraId="2207970A" w14:textId="77777777" w:rsidR="00332DBC" w:rsidRPr="003F7EDC" w:rsidRDefault="00332DBC" w:rsidP="00332DBC">
      <w:pPr>
        <w:widowControl/>
        <w:shd w:val="clear" w:color="auto" w:fill="FFFFFF"/>
        <w:spacing w:line="576" w:lineRule="atLeast"/>
        <w:jc w:val="left"/>
        <w:rPr>
          <w:rFonts w:ascii="宋体" w:hAnsi="宋体"/>
          <w:b/>
          <w:bCs/>
          <w:sz w:val="21"/>
        </w:rPr>
      </w:pPr>
      <w:r w:rsidRPr="00DF0D7B">
        <w:rPr>
          <w:rFonts w:ascii="宋体" w:hAnsi="宋体" w:hint="eastAsia"/>
          <w:b/>
          <w:bCs/>
          <w:sz w:val="21"/>
        </w:rPr>
        <w:t>6</w:t>
      </w:r>
      <w:r w:rsidRPr="00DF0D7B">
        <w:rPr>
          <w:rFonts w:ascii="宋体" w:hAnsi="宋体"/>
          <w:b/>
          <w:bCs/>
          <w:sz w:val="21"/>
        </w:rPr>
        <w:t>.3</w:t>
      </w:r>
      <w:r w:rsidRPr="00DF0D7B">
        <w:rPr>
          <w:rFonts w:ascii="宋体" w:hAnsi="宋体" w:hint="eastAsia"/>
          <w:b/>
          <w:bCs/>
          <w:sz w:val="21"/>
        </w:rPr>
        <w:t>评标委员会在推荐中标候选人前，对拟推荐中标候选人的投标报价进行异常低价评审，具体</w:t>
      </w:r>
      <w:r w:rsidRPr="003F7EDC">
        <w:rPr>
          <w:rFonts w:ascii="宋体" w:hAnsi="宋体" w:hint="eastAsia"/>
          <w:b/>
          <w:bCs/>
          <w:sz w:val="21"/>
        </w:rPr>
        <w:t>评审要求如下：</w:t>
      </w:r>
    </w:p>
    <w:p w14:paraId="183A19A6" w14:textId="77777777" w:rsidR="00332DBC" w:rsidRPr="005077C6" w:rsidRDefault="00332DBC" w:rsidP="00332DBC">
      <w:pPr>
        <w:numPr>
          <w:ilvl w:val="0"/>
          <w:numId w:val="24"/>
        </w:numPr>
        <w:snapToGrid w:val="0"/>
        <w:spacing w:line="480" w:lineRule="exact"/>
        <w:ind w:firstLineChars="168" w:firstLine="354"/>
        <w:rPr>
          <w:rFonts w:ascii="宋体" w:hAnsi="宋体"/>
          <w:b/>
          <w:bCs/>
          <w:sz w:val="21"/>
          <w:highlight w:val="yellow"/>
        </w:rPr>
      </w:pPr>
      <w:r w:rsidRPr="003F7EDC">
        <w:rPr>
          <w:rFonts w:ascii="宋体" w:hAnsi="宋体" w:hint="eastAsia"/>
          <w:b/>
          <w:bCs/>
          <w:sz w:val="21"/>
        </w:rPr>
        <w:t>评审要求：投标人投标总报价低于最高投标限价的异常低价规定指标（详见评标办法前附表）的，评标</w:t>
      </w:r>
      <w:r w:rsidRPr="00DF0D7B">
        <w:rPr>
          <w:rFonts w:ascii="宋体" w:hAnsi="宋体" w:hint="eastAsia"/>
          <w:b/>
          <w:bCs/>
          <w:sz w:val="21"/>
        </w:rPr>
        <w:t>委员会将进行异常低价评审。</w:t>
      </w:r>
      <w:r w:rsidRPr="003F7EDC">
        <w:rPr>
          <w:rFonts w:ascii="宋体" w:hAnsi="宋体" w:hint="eastAsia"/>
          <w:b/>
          <w:bCs/>
          <w:sz w:val="21"/>
        </w:rPr>
        <w:t>评审过程中最高投标限价和投标总报价均不扣除不可调整费用。</w:t>
      </w:r>
    </w:p>
    <w:p w14:paraId="07F6C5EE" w14:textId="77777777" w:rsidR="00332DBC" w:rsidRPr="00DF0D7B" w:rsidRDefault="00332DBC" w:rsidP="00332DBC">
      <w:pPr>
        <w:numPr>
          <w:ilvl w:val="0"/>
          <w:numId w:val="24"/>
        </w:numPr>
        <w:snapToGrid w:val="0"/>
        <w:spacing w:line="480" w:lineRule="exact"/>
        <w:ind w:firstLineChars="168" w:firstLine="354"/>
        <w:rPr>
          <w:rFonts w:ascii="宋体" w:hAnsi="宋体"/>
          <w:b/>
          <w:bCs/>
          <w:sz w:val="21"/>
        </w:rPr>
      </w:pPr>
      <w:r w:rsidRPr="00DF0D7B">
        <w:rPr>
          <w:rFonts w:ascii="宋体" w:hAnsi="宋体" w:hint="eastAsia"/>
          <w:b/>
          <w:bCs/>
          <w:sz w:val="21"/>
        </w:rPr>
        <w:t>证明材料要求：投标人填报的单位工程投标报价金额低于该招标项目最高投标限价中对应单位工程最高投标限价金额规定比例（详见评标办法前附表异常低价规定指标）的，对该单位工程投标报价进行异常低价评审；投标人须在投标文件报价文件中</w:t>
      </w:r>
      <w:proofErr w:type="gramStart"/>
      <w:r w:rsidRPr="00DF0D7B">
        <w:rPr>
          <w:rFonts w:ascii="宋体" w:hAnsi="宋体" w:hint="eastAsia"/>
          <w:b/>
          <w:bCs/>
          <w:sz w:val="21"/>
        </w:rPr>
        <w:t>作出</w:t>
      </w:r>
      <w:proofErr w:type="gramEnd"/>
      <w:r w:rsidRPr="00DF0D7B">
        <w:rPr>
          <w:rFonts w:ascii="宋体" w:hAnsi="宋体" w:hint="eastAsia"/>
          <w:b/>
          <w:bCs/>
          <w:sz w:val="21"/>
        </w:rPr>
        <w:t>澄清或者说明，并提供降低工程造价的相关证明资料（不限于在人工、材料、机械消耗量、价格、施工措施、方案及其他方面）；同时提供关于合同履行能力及工程质量安全控制的承诺。</w:t>
      </w:r>
    </w:p>
    <w:p w14:paraId="21140006" w14:textId="77777777" w:rsidR="00332DBC" w:rsidRPr="00DF0D7B" w:rsidRDefault="00332DBC" w:rsidP="00332DBC">
      <w:pPr>
        <w:numPr>
          <w:ilvl w:val="0"/>
          <w:numId w:val="24"/>
        </w:numPr>
        <w:snapToGrid w:val="0"/>
        <w:spacing w:line="480" w:lineRule="exact"/>
        <w:ind w:firstLineChars="168" w:firstLine="354"/>
        <w:rPr>
          <w:rFonts w:ascii="宋体" w:hAnsi="宋体"/>
          <w:b/>
          <w:bCs/>
          <w:sz w:val="21"/>
        </w:rPr>
      </w:pPr>
      <w:r w:rsidRPr="00DF0D7B">
        <w:rPr>
          <w:rFonts w:ascii="宋体" w:hAnsi="宋体" w:hint="eastAsia"/>
          <w:b/>
          <w:bCs/>
          <w:sz w:val="21"/>
        </w:rPr>
        <w:t>以下情形不得作为异常低价投标说明的依据：</w:t>
      </w:r>
    </w:p>
    <w:p w14:paraId="1751A160" w14:textId="77777777" w:rsidR="00332DBC" w:rsidRPr="00DF0D7B" w:rsidRDefault="00332DBC" w:rsidP="00332DBC">
      <w:pPr>
        <w:snapToGrid w:val="0"/>
        <w:spacing w:line="480" w:lineRule="exact"/>
        <w:ind w:left="405"/>
        <w:rPr>
          <w:rFonts w:ascii="宋体" w:hAnsi="宋体"/>
          <w:b/>
          <w:bCs/>
          <w:sz w:val="21"/>
        </w:rPr>
      </w:pPr>
      <w:r w:rsidRPr="00DF0D7B">
        <w:rPr>
          <w:rFonts w:ascii="宋体" w:hAnsi="宋体" w:hint="eastAsia"/>
          <w:b/>
          <w:bCs/>
          <w:sz w:val="21"/>
        </w:rPr>
        <w:t>a.机械、材料自有或闲置；</w:t>
      </w:r>
    </w:p>
    <w:p w14:paraId="31A8A662" w14:textId="77777777" w:rsidR="00332DBC" w:rsidRPr="00DF0D7B" w:rsidRDefault="00332DBC" w:rsidP="00332DBC">
      <w:pPr>
        <w:snapToGrid w:val="0"/>
        <w:spacing w:line="480" w:lineRule="exact"/>
        <w:ind w:left="405"/>
        <w:rPr>
          <w:rFonts w:ascii="宋体" w:hAnsi="宋体"/>
          <w:b/>
          <w:bCs/>
          <w:sz w:val="21"/>
        </w:rPr>
      </w:pPr>
      <w:r w:rsidRPr="00DF0D7B">
        <w:rPr>
          <w:rFonts w:ascii="宋体" w:hAnsi="宋体" w:hint="eastAsia"/>
          <w:b/>
          <w:bCs/>
          <w:sz w:val="21"/>
        </w:rPr>
        <w:lastRenderedPageBreak/>
        <w:t>b.自有弃土场土源或与临近项目签订的土方倒运协议；</w:t>
      </w:r>
    </w:p>
    <w:p w14:paraId="2E03D485" w14:textId="77777777" w:rsidR="00332DBC" w:rsidRPr="00DF0D7B" w:rsidRDefault="00332DBC" w:rsidP="00332DBC">
      <w:pPr>
        <w:snapToGrid w:val="0"/>
        <w:spacing w:line="480" w:lineRule="exact"/>
        <w:ind w:left="405"/>
        <w:rPr>
          <w:rFonts w:ascii="宋体" w:hAnsi="宋体"/>
          <w:b/>
          <w:bCs/>
          <w:sz w:val="21"/>
        </w:rPr>
      </w:pPr>
      <w:r w:rsidRPr="00DF0D7B">
        <w:rPr>
          <w:rFonts w:ascii="宋体" w:hAnsi="宋体" w:hint="eastAsia"/>
          <w:b/>
          <w:bCs/>
          <w:sz w:val="21"/>
        </w:rPr>
        <w:t>c.人员闲置；</w:t>
      </w:r>
    </w:p>
    <w:p w14:paraId="63FCC0C4" w14:textId="77777777" w:rsidR="00332DBC" w:rsidRPr="00DF0D7B" w:rsidRDefault="00332DBC" w:rsidP="00332DBC">
      <w:pPr>
        <w:snapToGrid w:val="0"/>
        <w:spacing w:line="480" w:lineRule="exact"/>
        <w:ind w:left="405"/>
        <w:rPr>
          <w:rFonts w:ascii="宋体" w:hAnsi="宋体"/>
          <w:b/>
          <w:bCs/>
          <w:sz w:val="21"/>
        </w:rPr>
      </w:pPr>
      <w:r w:rsidRPr="00DF0D7B">
        <w:rPr>
          <w:rFonts w:ascii="宋体" w:hAnsi="宋体" w:hint="eastAsia"/>
          <w:b/>
          <w:bCs/>
          <w:sz w:val="21"/>
        </w:rPr>
        <w:t>d.亏本让利；</w:t>
      </w:r>
    </w:p>
    <w:p w14:paraId="727BFFDC" w14:textId="77777777" w:rsidR="00332DBC" w:rsidRPr="00DF0D7B" w:rsidRDefault="00332DBC" w:rsidP="00332DBC">
      <w:pPr>
        <w:snapToGrid w:val="0"/>
        <w:spacing w:line="480" w:lineRule="exact"/>
        <w:ind w:left="405"/>
        <w:rPr>
          <w:rFonts w:ascii="宋体" w:hAnsi="宋体"/>
          <w:b/>
          <w:bCs/>
          <w:sz w:val="21"/>
        </w:rPr>
      </w:pPr>
      <w:r w:rsidRPr="00DF0D7B">
        <w:rPr>
          <w:rFonts w:ascii="宋体" w:hAnsi="宋体" w:hint="eastAsia"/>
          <w:b/>
          <w:bCs/>
          <w:sz w:val="21"/>
        </w:rPr>
        <w:t>e.企业市场拓展或品牌宣传；</w:t>
      </w:r>
    </w:p>
    <w:p w14:paraId="1A1380E7" w14:textId="77777777" w:rsidR="00332DBC" w:rsidRPr="00DF0D7B" w:rsidRDefault="00332DBC" w:rsidP="00332DBC">
      <w:pPr>
        <w:snapToGrid w:val="0"/>
        <w:spacing w:line="480" w:lineRule="exact"/>
        <w:ind w:left="405"/>
        <w:rPr>
          <w:rFonts w:ascii="宋体" w:hAnsi="宋体"/>
          <w:b/>
          <w:bCs/>
          <w:sz w:val="21"/>
        </w:rPr>
      </w:pPr>
      <w:r w:rsidRPr="00DF0D7B">
        <w:rPr>
          <w:rFonts w:ascii="宋体" w:hAnsi="宋体" w:hint="eastAsia"/>
          <w:b/>
          <w:bCs/>
          <w:sz w:val="21"/>
        </w:rPr>
        <w:t>f.降低或改变原设计方案、技术工艺、施工标准的；</w:t>
      </w:r>
    </w:p>
    <w:p w14:paraId="7944D9A2" w14:textId="77777777" w:rsidR="00332DBC" w:rsidRPr="00DF0D7B" w:rsidRDefault="00332DBC" w:rsidP="00332DBC">
      <w:pPr>
        <w:snapToGrid w:val="0"/>
        <w:spacing w:line="480" w:lineRule="exact"/>
        <w:ind w:left="405"/>
        <w:rPr>
          <w:rFonts w:ascii="宋体" w:hAnsi="宋体"/>
          <w:b/>
          <w:bCs/>
          <w:sz w:val="21"/>
        </w:rPr>
      </w:pPr>
      <w:r w:rsidRPr="00DF0D7B">
        <w:rPr>
          <w:rFonts w:ascii="宋体" w:hAnsi="宋体" w:hint="eastAsia"/>
          <w:b/>
          <w:bCs/>
          <w:sz w:val="21"/>
        </w:rPr>
        <w:t>g.类似项目业绩；</w:t>
      </w:r>
    </w:p>
    <w:p w14:paraId="615E1323" w14:textId="77777777" w:rsidR="00332DBC" w:rsidRPr="00DF0D7B" w:rsidRDefault="00332DBC" w:rsidP="00332DBC">
      <w:pPr>
        <w:snapToGrid w:val="0"/>
        <w:spacing w:line="480" w:lineRule="exact"/>
        <w:ind w:left="405"/>
        <w:rPr>
          <w:rFonts w:ascii="宋体" w:hAnsi="宋体"/>
          <w:b/>
          <w:bCs/>
          <w:sz w:val="21"/>
        </w:rPr>
      </w:pPr>
      <w:r w:rsidRPr="00DF0D7B">
        <w:rPr>
          <w:rFonts w:ascii="宋体" w:hAnsi="宋体" w:hint="eastAsia"/>
          <w:b/>
          <w:bCs/>
          <w:sz w:val="21"/>
        </w:rPr>
        <w:t>h.评标委员会认为不得作为降低投标报价依据的情形。</w:t>
      </w:r>
    </w:p>
    <w:p w14:paraId="71110625" w14:textId="77777777" w:rsidR="00332DBC" w:rsidRPr="00DF0D7B" w:rsidRDefault="00332DBC" w:rsidP="00332DBC">
      <w:pPr>
        <w:numPr>
          <w:ilvl w:val="0"/>
          <w:numId w:val="24"/>
        </w:numPr>
        <w:snapToGrid w:val="0"/>
        <w:spacing w:line="480" w:lineRule="exact"/>
        <w:ind w:firstLineChars="168" w:firstLine="354"/>
        <w:rPr>
          <w:rFonts w:ascii="宋体" w:hAnsi="宋体"/>
          <w:b/>
          <w:bCs/>
          <w:sz w:val="21"/>
        </w:rPr>
      </w:pPr>
      <w:r w:rsidRPr="00DF0D7B">
        <w:rPr>
          <w:rFonts w:ascii="宋体" w:hAnsi="宋体" w:hint="eastAsia"/>
          <w:b/>
          <w:bCs/>
          <w:sz w:val="21"/>
        </w:rPr>
        <w:t>评审标准：评标委员会对通过评审的异常低价中标候选人合同履行能力及工程质量安全等风险进行全面评估，并作为评标结果的附件提交给招标人。投标人在投标文件中不能</w:t>
      </w:r>
      <w:proofErr w:type="gramStart"/>
      <w:r w:rsidRPr="00DF0D7B">
        <w:rPr>
          <w:rFonts w:ascii="宋体" w:hAnsi="宋体" w:hint="eastAsia"/>
          <w:b/>
          <w:bCs/>
          <w:sz w:val="21"/>
        </w:rPr>
        <w:t>作出</w:t>
      </w:r>
      <w:proofErr w:type="gramEnd"/>
      <w:r w:rsidRPr="00DF0D7B">
        <w:rPr>
          <w:rFonts w:ascii="宋体" w:hAnsi="宋体" w:hint="eastAsia"/>
          <w:b/>
          <w:bCs/>
          <w:sz w:val="21"/>
        </w:rPr>
        <w:t>有效澄清、说明或评标委员会认定（按少数服从多数的原则）其存在履约及质量安全风险的，评标委员会应否决其投标。</w:t>
      </w:r>
    </w:p>
    <w:p w14:paraId="05A08648" w14:textId="5B0CEFD4" w:rsidR="003F7EDC" w:rsidRPr="003F7EDC" w:rsidRDefault="00332DBC" w:rsidP="003F7EDC">
      <w:pPr>
        <w:pStyle w:val="3"/>
        <w:adjustRightInd w:val="0"/>
        <w:snapToGrid w:val="0"/>
        <w:spacing w:before="0" w:after="0" w:line="400" w:lineRule="exact"/>
        <w:rPr>
          <w:rStyle w:val="-----Char"/>
          <w:rFonts w:ascii="Times New Roman" w:hAnsi="Times New Roman"/>
          <w:b/>
          <w:bCs w:val="0"/>
          <w:color w:val="FF0000"/>
          <w:szCs w:val="24"/>
        </w:rPr>
      </w:pPr>
      <w:bookmarkStart w:id="508" w:name="_Toc31986"/>
      <w:r w:rsidRPr="003F7EDC">
        <w:rPr>
          <w:rFonts w:hAnsi="宋体" w:hint="eastAsia"/>
          <w:color w:val="FF0000"/>
          <w:sz w:val="21"/>
          <w:szCs w:val="21"/>
        </w:rPr>
        <w:t>7.</w:t>
      </w:r>
      <w:bookmarkStart w:id="509" w:name="_Toc6690"/>
      <w:bookmarkEnd w:id="508"/>
      <w:r w:rsidR="003F7EDC" w:rsidRPr="003F7EDC">
        <w:rPr>
          <w:rStyle w:val="-----Char"/>
          <w:rFonts w:ascii="Times New Roman" w:hAnsi="Times New Roman" w:hint="eastAsia"/>
          <w:b/>
          <w:bCs w:val="0"/>
          <w:color w:val="FF0000"/>
          <w:szCs w:val="24"/>
        </w:rPr>
        <w:t xml:space="preserve"> </w:t>
      </w:r>
      <w:r w:rsidR="003F7EDC" w:rsidRPr="003F7EDC">
        <w:rPr>
          <w:rStyle w:val="-----Char"/>
          <w:rFonts w:ascii="Times New Roman" w:hAnsi="Times New Roman" w:hint="eastAsia"/>
          <w:b/>
          <w:bCs w:val="0"/>
          <w:color w:val="FF0000"/>
          <w:szCs w:val="24"/>
        </w:rPr>
        <w:t>投标文件的澄清、说明或补正</w:t>
      </w:r>
    </w:p>
    <w:p w14:paraId="7A4C3691" w14:textId="1A8036E5" w:rsidR="003F7EDC" w:rsidRPr="0082106D" w:rsidRDefault="003F7EDC" w:rsidP="003F7EDC">
      <w:pPr>
        <w:pStyle w:val="----2"/>
        <w:ind w:firstLine="420"/>
        <w:rPr>
          <w:rFonts w:ascii="Times New Roman" w:hAnsi="Times New Roman"/>
        </w:rPr>
      </w:pPr>
      <w:r>
        <w:rPr>
          <w:rFonts w:ascii="Times New Roman" w:hAnsi="Times New Roman"/>
        </w:rPr>
        <w:t>7</w:t>
      </w:r>
      <w:r w:rsidRPr="0082106D">
        <w:rPr>
          <w:rFonts w:ascii="Times New Roman" w:hAnsi="Times New Roman" w:hint="eastAsia"/>
        </w:rPr>
        <w:t xml:space="preserve">.1 </w:t>
      </w:r>
      <w:r w:rsidRPr="0082106D">
        <w:rPr>
          <w:rFonts w:ascii="Times New Roman" w:hAnsi="Times New Roman" w:hint="eastAsia"/>
        </w:rPr>
        <w:t>在评标过程中，评标委员会可以书面形式要求投标人对投标文件中含义不明确、对同类问题表述不一致或者有明显文字和计算错误的内容作必要的澄清、说明或补正。评标委员会不接受投标人主动提出的澄清、说明或补正。</w:t>
      </w:r>
    </w:p>
    <w:p w14:paraId="58D664A4" w14:textId="38A5B169" w:rsidR="003F7EDC" w:rsidRPr="0082106D" w:rsidRDefault="003F7EDC" w:rsidP="003F7EDC">
      <w:pPr>
        <w:pStyle w:val="----2"/>
        <w:ind w:firstLine="420"/>
        <w:rPr>
          <w:rFonts w:ascii="Times New Roman" w:hAnsi="Times New Roman"/>
        </w:rPr>
      </w:pPr>
      <w:r>
        <w:rPr>
          <w:rFonts w:ascii="Times New Roman" w:hAnsi="Times New Roman"/>
        </w:rPr>
        <w:t>7</w:t>
      </w:r>
      <w:r w:rsidRPr="0082106D">
        <w:rPr>
          <w:rFonts w:ascii="Times New Roman" w:hAnsi="Times New Roman" w:hint="eastAsia"/>
        </w:rPr>
        <w:t xml:space="preserve">.2 </w:t>
      </w:r>
      <w:r w:rsidRPr="0082106D">
        <w:rPr>
          <w:rFonts w:ascii="Times New Roman" w:hAnsi="Times New Roman" w:hint="eastAsia"/>
        </w:rPr>
        <w:t>澄清、说明或补正不得超出投标文件的范围且不得改变投标文件的实质性内容，并构成投标文件的组成部分。</w:t>
      </w:r>
    </w:p>
    <w:p w14:paraId="33DFCD1B" w14:textId="0FE4EA4F" w:rsidR="003F7EDC" w:rsidRPr="0082106D" w:rsidRDefault="003F7EDC" w:rsidP="003F7EDC">
      <w:pPr>
        <w:pStyle w:val="----2"/>
        <w:ind w:firstLine="420"/>
        <w:rPr>
          <w:rFonts w:ascii="Times New Roman" w:hAnsi="Times New Roman"/>
        </w:rPr>
      </w:pPr>
      <w:r>
        <w:rPr>
          <w:rFonts w:ascii="Times New Roman" w:hAnsi="Times New Roman"/>
        </w:rPr>
        <w:t>7</w:t>
      </w:r>
      <w:r w:rsidRPr="0082106D">
        <w:rPr>
          <w:rFonts w:ascii="Times New Roman" w:hAnsi="Times New Roman" w:hint="eastAsia"/>
        </w:rPr>
        <w:t xml:space="preserve">.3 </w:t>
      </w:r>
      <w:r w:rsidRPr="0082106D">
        <w:rPr>
          <w:rFonts w:ascii="Times New Roman" w:hAnsi="Times New Roman" w:hint="eastAsia"/>
        </w:rPr>
        <w:t>评标委员会对投标人提交的澄清、说明或补正有疑问的，可以要求投标人进一步澄清、说明或补正。</w:t>
      </w:r>
    </w:p>
    <w:p w14:paraId="729DEFE1" w14:textId="2BCC635F" w:rsidR="00332DBC" w:rsidRPr="00DF0D7B" w:rsidRDefault="00332DBC" w:rsidP="003F7EDC">
      <w:pPr>
        <w:pStyle w:val="2TimesNewRoman5020"/>
        <w:outlineLvl w:val="3"/>
        <w:rPr>
          <w:rFonts w:ascii="黑体" w:hAnsi="宋体"/>
          <w:sz w:val="21"/>
          <w:szCs w:val="21"/>
        </w:rPr>
      </w:pPr>
      <w:r w:rsidRPr="00DF0D7B">
        <w:rPr>
          <w:rFonts w:ascii="黑体" w:hAnsi="宋体" w:hint="eastAsia"/>
          <w:sz w:val="21"/>
          <w:szCs w:val="21"/>
        </w:rPr>
        <w:t>8.评标结果</w:t>
      </w:r>
      <w:bookmarkEnd w:id="509"/>
    </w:p>
    <w:p w14:paraId="2CB9F581" w14:textId="77777777" w:rsidR="003F7EDC" w:rsidRPr="003F7EDC" w:rsidRDefault="00332DBC" w:rsidP="003F7EDC">
      <w:pPr>
        <w:pStyle w:val="----2"/>
        <w:ind w:firstLine="422"/>
        <w:rPr>
          <w:rFonts w:ascii="Times New Roman" w:hAnsi="Times New Roman"/>
          <w:color w:val="FF0000"/>
        </w:rPr>
      </w:pPr>
      <w:r w:rsidRPr="00DF0D7B">
        <w:rPr>
          <w:rFonts w:ascii="宋体" w:hAnsi="宋体" w:hint="eastAsia"/>
          <w:b/>
          <w:szCs w:val="21"/>
        </w:rPr>
        <w:t>8.1</w:t>
      </w:r>
      <w:r w:rsidR="003F7EDC" w:rsidRPr="003F7EDC">
        <w:rPr>
          <w:rFonts w:ascii="Times New Roman" w:hAnsi="Times New Roman" w:hint="eastAsia"/>
          <w:color w:val="FF0000"/>
        </w:rPr>
        <w:t>评标委员会对拟推荐的中标候选人进行查询，存在投标人须知第</w:t>
      </w:r>
      <w:r w:rsidR="003F7EDC" w:rsidRPr="003F7EDC">
        <w:rPr>
          <w:rFonts w:ascii="Times New Roman" w:hAnsi="Times New Roman" w:hint="eastAsia"/>
          <w:color w:val="FF0000"/>
        </w:rPr>
        <w:t>1.4.4</w:t>
      </w:r>
      <w:r w:rsidR="003F7EDC" w:rsidRPr="003F7EDC">
        <w:rPr>
          <w:rFonts w:ascii="Times New Roman" w:hAnsi="Times New Roman" w:hint="eastAsia"/>
          <w:color w:val="FF0000"/>
        </w:rPr>
        <w:t>项规定情形的，不得推荐为中标候选人，查询要求如下：</w:t>
      </w:r>
    </w:p>
    <w:p w14:paraId="750C33BF" w14:textId="77777777" w:rsidR="003F7EDC" w:rsidRPr="003F7EDC" w:rsidRDefault="003F7EDC" w:rsidP="003F7EDC">
      <w:pPr>
        <w:pStyle w:val="----2"/>
        <w:ind w:firstLine="420"/>
        <w:rPr>
          <w:rFonts w:ascii="Times New Roman" w:hAnsi="Times New Roman"/>
          <w:color w:val="FF0000"/>
        </w:rPr>
      </w:pPr>
      <w:r w:rsidRPr="003F7EDC">
        <w:rPr>
          <w:rFonts w:ascii="Times New Roman" w:hAnsi="Times New Roman" w:hint="eastAsia"/>
          <w:color w:val="FF0000"/>
        </w:rPr>
        <w:t>（</w:t>
      </w:r>
      <w:r w:rsidRPr="003F7EDC">
        <w:rPr>
          <w:rFonts w:ascii="Times New Roman" w:hAnsi="Times New Roman" w:hint="eastAsia"/>
          <w:color w:val="FF0000"/>
        </w:rPr>
        <w:t>1</w:t>
      </w:r>
      <w:r w:rsidRPr="003F7EDC">
        <w:rPr>
          <w:rFonts w:ascii="Times New Roman" w:hAnsi="Times New Roman" w:hint="eastAsia"/>
          <w:color w:val="FF0000"/>
        </w:rPr>
        <w:t>）评标委员会仅通过“国家企业信用信息公示系统”查询拟推荐中标候选人是否被列入严重违法失信名单，并将查询截图及查询结果在评标报告中予以记录；</w:t>
      </w:r>
    </w:p>
    <w:p w14:paraId="702A1714" w14:textId="77777777" w:rsidR="003F7EDC" w:rsidRPr="003F7EDC" w:rsidRDefault="003F7EDC" w:rsidP="003F7EDC">
      <w:pPr>
        <w:pStyle w:val="----2"/>
        <w:ind w:firstLine="420"/>
        <w:rPr>
          <w:rFonts w:ascii="Times New Roman" w:hAnsi="Times New Roman"/>
          <w:color w:val="FF0000"/>
        </w:rPr>
      </w:pPr>
      <w:r w:rsidRPr="003F7EDC">
        <w:rPr>
          <w:rFonts w:ascii="Times New Roman" w:hAnsi="Times New Roman" w:hint="eastAsia"/>
          <w:color w:val="FF0000"/>
        </w:rPr>
        <w:t>（</w:t>
      </w:r>
      <w:r w:rsidRPr="003F7EDC">
        <w:rPr>
          <w:rFonts w:ascii="Times New Roman" w:hAnsi="Times New Roman" w:hint="eastAsia"/>
          <w:color w:val="FF0000"/>
        </w:rPr>
        <w:t>2</w:t>
      </w:r>
      <w:r w:rsidRPr="003F7EDC">
        <w:rPr>
          <w:rFonts w:ascii="Times New Roman" w:hAnsi="Times New Roman" w:hint="eastAsia"/>
          <w:color w:val="FF0000"/>
        </w:rPr>
        <w:t>）评标委员会仅通过“信用中国”查询拟推荐中标候选人是否被列为失信被执行人、确定为重大税收违法失信主体、列入拖欠农民工工资失信联合惩戒对象名单，并将查询截图及查询结果在评标报告中予以记录；</w:t>
      </w:r>
    </w:p>
    <w:p w14:paraId="19C43B4D" w14:textId="77777777" w:rsidR="003F7EDC" w:rsidRPr="003F7EDC" w:rsidRDefault="003F7EDC" w:rsidP="003F7EDC">
      <w:pPr>
        <w:pStyle w:val="----2"/>
        <w:ind w:firstLine="420"/>
        <w:rPr>
          <w:rFonts w:ascii="Times New Roman" w:hAnsi="Times New Roman"/>
          <w:color w:val="FF0000"/>
        </w:rPr>
      </w:pPr>
      <w:r w:rsidRPr="003F7EDC">
        <w:rPr>
          <w:rFonts w:ascii="Times New Roman" w:hAnsi="Times New Roman" w:hint="eastAsia"/>
          <w:color w:val="FF0000"/>
        </w:rPr>
        <w:t>（</w:t>
      </w:r>
      <w:r w:rsidRPr="003F7EDC">
        <w:rPr>
          <w:rFonts w:ascii="Times New Roman" w:hAnsi="Times New Roman" w:hint="eastAsia"/>
          <w:color w:val="FF0000"/>
        </w:rPr>
        <w:t>3</w:t>
      </w:r>
      <w:r w:rsidRPr="003F7EDC">
        <w:rPr>
          <w:rFonts w:ascii="Times New Roman" w:hAnsi="Times New Roman" w:hint="eastAsia"/>
          <w:color w:val="FF0000"/>
        </w:rPr>
        <w:t>）</w:t>
      </w:r>
      <w:proofErr w:type="gramStart"/>
      <w:r w:rsidRPr="003F7EDC">
        <w:rPr>
          <w:rFonts w:ascii="Times New Roman" w:hAnsi="Times New Roman" w:hint="eastAsia"/>
          <w:color w:val="FF0000"/>
        </w:rPr>
        <w:t>其他要</w:t>
      </w:r>
      <w:proofErr w:type="gramEnd"/>
      <w:r w:rsidRPr="003F7EDC">
        <w:rPr>
          <w:rFonts w:ascii="Times New Roman" w:hAnsi="Times New Roman" w:hint="eastAsia"/>
          <w:color w:val="FF0000"/>
        </w:rPr>
        <w:t>求见投标人须知前附表第</w:t>
      </w:r>
      <w:r w:rsidRPr="003F7EDC">
        <w:rPr>
          <w:rFonts w:ascii="Times New Roman" w:hAnsi="Times New Roman" w:hint="eastAsia"/>
          <w:color w:val="FF0000"/>
        </w:rPr>
        <w:t>1.4.4</w:t>
      </w:r>
      <w:r w:rsidRPr="003F7EDC">
        <w:rPr>
          <w:rFonts w:ascii="Times New Roman" w:hAnsi="Times New Roman" w:hint="eastAsia"/>
          <w:color w:val="FF0000"/>
        </w:rPr>
        <w:t>目。</w:t>
      </w:r>
    </w:p>
    <w:p w14:paraId="30088AA4" w14:textId="5C8E23C9" w:rsidR="00332DBC" w:rsidRPr="00DF0D7B" w:rsidRDefault="00332DBC" w:rsidP="003F7EDC">
      <w:pPr>
        <w:spacing w:line="360" w:lineRule="auto"/>
        <w:ind w:firstLineChars="200" w:firstLine="420"/>
        <w:rPr>
          <w:rFonts w:ascii="宋体" w:hAnsi="宋体"/>
          <w:sz w:val="21"/>
        </w:rPr>
      </w:pPr>
      <w:r w:rsidRPr="00DF0D7B">
        <w:rPr>
          <w:rFonts w:ascii="宋体" w:hAnsi="宋体" w:hint="eastAsia"/>
          <w:sz w:val="21"/>
        </w:rPr>
        <w:t>除第2章投标人须知前附表授权评标委员会直接确定中标人外，评标委员会按照经评审的价格由低到高的顺序推荐中标候选人。</w:t>
      </w:r>
    </w:p>
    <w:p w14:paraId="52BB91D0" w14:textId="77777777" w:rsidR="00332DBC" w:rsidRPr="00DF0D7B" w:rsidRDefault="00332DBC" w:rsidP="003F7EDC">
      <w:pPr>
        <w:spacing w:line="360" w:lineRule="auto"/>
        <w:ind w:firstLineChars="200" w:firstLine="422"/>
        <w:rPr>
          <w:rFonts w:ascii="宋体" w:hAnsi="宋体"/>
          <w:sz w:val="21"/>
        </w:rPr>
      </w:pPr>
      <w:r w:rsidRPr="00DF0D7B">
        <w:rPr>
          <w:rFonts w:ascii="宋体" w:hAnsi="宋体" w:hint="eastAsia"/>
          <w:b/>
          <w:sz w:val="21"/>
        </w:rPr>
        <w:t>8.2</w:t>
      </w:r>
      <w:r w:rsidRPr="00DF0D7B">
        <w:rPr>
          <w:rFonts w:ascii="宋体" w:hAnsi="宋体" w:hint="eastAsia"/>
          <w:sz w:val="21"/>
        </w:rPr>
        <w:t>评标委员会完成评标后，应当向招标人提交书面评标报告。评标报告应当如实记载以下内容：</w:t>
      </w:r>
    </w:p>
    <w:p w14:paraId="00D5C969" w14:textId="77777777" w:rsidR="00332DBC" w:rsidRPr="00DF0D7B" w:rsidRDefault="00332DBC" w:rsidP="00332DBC">
      <w:pPr>
        <w:spacing w:line="360" w:lineRule="auto"/>
        <w:ind w:leftChars="200" w:left="480" w:firstLineChars="50" w:firstLine="105"/>
        <w:rPr>
          <w:rFonts w:ascii="宋体" w:hAnsi="宋体"/>
          <w:sz w:val="21"/>
        </w:rPr>
      </w:pPr>
      <w:r w:rsidRPr="00DF0D7B">
        <w:rPr>
          <w:rFonts w:ascii="宋体" w:hAnsi="宋体" w:hint="eastAsia"/>
          <w:sz w:val="21"/>
        </w:rPr>
        <w:lastRenderedPageBreak/>
        <w:t>（1）基本情况和数据表。</w:t>
      </w:r>
    </w:p>
    <w:p w14:paraId="249C6364" w14:textId="77777777" w:rsidR="00332DBC" w:rsidRPr="00DF0D7B" w:rsidRDefault="00332DBC" w:rsidP="00332DBC">
      <w:pPr>
        <w:spacing w:line="360" w:lineRule="auto"/>
        <w:ind w:leftChars="200" w:left="480" w:firstLineChars="50" w:firstLine="105"/>
        <w:rPr>
          <w:rFonts w:ascii="宋体" w:hAnsi="宋体"/>
          <w:sz w:val="21"/>
        </w:rPr>
      </w:pPr>
      <w:r w:rsidRPr="00DF0D7B">
        <w:rPr>
          <w:rFonts w:ascii="宋体" w:hAnsi="宋体" w:hint="eastAsia"/>
          <w:sz w:val="21"/>
        </w:rPr>
        <w:t>（2）评标委员会成员名单。</w:t>
      </w:r>
    </w:p>
    <w:p w14:paraId="1E9DA72F" w14:textId="77777777" w:rsidR="00332DBC" w:rsidRPr="00DF0D7B" w:rsidRDefault="00332DBC" w:rsidP="00332DBC">
      <w:pPr>
        <w:spacing w:line="360" w:lineRule="auto"/>
        <w:ind w:leftChars="200" w:left="480" w:firstLineChars="50" w:firstLine="105"/>
        <w:rPr>
          <w:rFonts w:ascii="宋体" w:hAnsi="宋体"/>
          <w:sz w:val="21"/>
        </w:rPr>
      </w:pPr>
      <w:r w:rsidRPr="00DF0D7B">
        <w:rPr>
          <w:rFonts w:ascii="宋体" w:hAnsi="宋体" w:hint="eastAsia"/>
          <w:sz w:val="21"/>
        </w:rPr>
        <w:t>（3）开标记录。</w:t>
      </w:r>
    </w:p>
    <w:p w14:paraId="2123695D" w14:textId="77777777" w:rsidR="00332DBC" w:rsidRPr="00DF0D7B" w:rsidRDefault="00332DBC" w:rsidP="00332DBC">
      <w:pPr>
        <w:spacing w:line="360" w:lineRule="auto"/>
        <w:ind w:leftChars="200" w:left="480" w:firstLineChars="50" w:firstLine="105"/>
        <w:rPr>
          <w:rFonts w:ascii="宋体" w:hAnsi="宋体"/>
          <w:sz w:val="21"/>
        </w:rPr>
      </w:pPr>
      <w:r w:rsidRPr="00DF0D7B">
        <w:rPr>
          <w:rFonts w:ascii="宋体" w:hAnsi="宋体" w:hint="eastAsia"/>
          <w:sz w:val="21"/>
        </w:rPr>
        <w:t>（4）符合要求的投标人一览表。</w:t>
      </w:r>
    </w:p>
    <w:p w14:paraId="668DE837" w14:textId="77777777" w:rsidR="00332DBC" w:rsidRPr="00DF0D7B" w:rsidRDefault="00332DBC" w:rsidP="00332DBC">
      <w:pPr>
        <w:spacing w:line="360" w:lineRule="auto"/>
        <w:ind w:leftChars="200" w:left="480" w:firstLineChars="50" w:firstLine="105"/>
        <w:rPr>
          <w:rFonts w:ascii="宋体" w:hAnsi="宋体"/>
          <w:sz w:val="21"/>
        </w:rPr>
      </w:pPr>
      <w:r w:rsidRPr="00DF0D7B">
        <w:rPr>
          <w:rFonts w:ascii="宋体" w:hAnsi="宋体" w:hint="eastAsia"/>
          <w:sz w:val="21"/>
        </w:rPr>
        <w:t>（5）否决投标情况说明。</w:t>
      </w:r>
    </w:p>
    <w:p w14:paraId="6D127CDA" w14:textId="77777777" w:rsidR="00332DBC" w:rsidRPr="00DF0D7B" w:rsidRDefault="00332DBC" w:rsidP="00332DBC">
      <w:pPr>
        <w:spacing w:line="360" w:lineRule="auto"/>
        <w:ind w:leftChars="200" w:left="480" w:firstLineChars="50" w:firstLine="105"/>
        <w:rPr>
          <w:rFonts w:ascii="宋体" w:hAnsi="宋体"/>
          <w:sz w:val="21"/>
        </w:rPr>
      </w:pPr>
      <w:r w:rsidRPr="00DF0D7B">
        <w:rPr>
          <w:rFonts w:ascii="宋体" w:hAnsi="宋体" w:hint="eastAsia"/>
          <w:sz w:val="21"/>
        </w:rPr>
        <w:t>（6）评标标准、评标方法或者评标因素。</w:t>
      </w:r>
    </w:p>
    <w:p w14:paraId="794CAAE2" w14:textId="6606892E" w:rsidR="00332DBC" w:rsidRPr="00876868" w:rsidRDefault="00332DBC" w:rsidP="00876868">
      <w:pPr>
        <w:spacing w:line="360" w:lineRule="auto"/>
        <w:ind w:firstLineChars="300" w:firstLine="630"/>
        <w:rPr>
          <w:rFonts w:ascii="宋体" w:hAnsi="宋体"/>
          <w:sz w:val="21"/>
        </w:rPr>
      </w:pPr>
      <w:bookmarkStart w:id="510" w:name="_Hlk145956264"/>
      <w:r w:rsidRPr="00DF0D7B">
        <w:rPr>
          <w:rFonts w:ascii="宋体" w:hAnsi="宋体" w:hint="eastAsia"/>
          <w:sz w:val="21"/>
        </w:rPr>
        <w:t>（7）</w:t>
      </w:r>
      <w:r w:rsidR="003F7EDC" w:rsidRPr="00876868">
        <w:rPr>
          <w:rFonts w:ascii="Times New Roman" w:hAnsi="Times New Roman" w:hint="eastAsia"/>
          <w:color w:val="FF0000"/>
          <w:sz w:val="21"/>
        </w:rPr>
        <w:t>经评审的价格一览表</w:t>
      </w:r>
      <w:r w:rsidRPr="00876868">
        <w:rPr>
          <w:rFonts w:ascii="宋体" w:hAnsi="宋体" w:hint="eastAsia"/>
          <w:sz w:val="21"/>
        </w:rPr>
        <w:t>。</w:t>
      </w:r>
    </w:p>
    <w:bookmarkEnd w:id="510"/>
    <w:p w14:paraId="0D448B54" w14:textId="77777777" w:rsidR="00332DBC" w:rsidRPr="00DF0D7B" w:rsidRDefault="00332DBC" w:rsidP="00332DBC">
      <w:pPr>
        <w:spacing w:line="360" w:lineRule="auto"/>
        <w:ind w:leftChars="200" w:left="480" w:firstLineChars="50" w:firstLine="105"/>
        <w:rPr>
          <w:rFonts w:ascii="宋体" w:hAnsi="宋体"/>
          <w:sz w:val="21"/>
        </w:rPr>
      </w:pPr>
      <w:r w:rsidRPr="00DF0D7B">
        <w:rPr>
          <w:rFonts w:ascii="宋体" w:hAnsi="宋体" w:hint="eastAsia"/>
          <w:sz w:val="21"/>
        </w:rPr>
        <w:t>（8）经评审的投标人排序。</w:t>
      </w:r>
    </w:p>
    <w:p w14:paraId="19A1C64C" w14:textId="77777777" w:rsidR="00332DBC" w:rsidRPr="00DF0D7B" w:rsidRDefault="00332DBC" w:rsidP="00332DBC">
      <w:pPr>
        <w:spacing w:line="360" w:lineRule="auto"/>
        <w:ind w:leftChars="200" w:left="480" w:firstLineChars="50" w:firstLine="105"/>
        <w:rPr>
          <w:rFonts w:ascii="宋体" w:hAnsi="宋体"/>
          <w:sz w:val="21"/>
        </w:rPr>
      </w:pPr>
      <w:r w:rsidRPr="00DF0D7B">
        <w:rPr>
          <w:rFonts w:ascii="宋体" w:hAnsi="宋体" w:hint="eastAsia"/>
          <w:sz w:val="21"/>
        </w:rPr>
        <w:t>（9）推荐的中标候选人名单与签订合同前要处理的事宜。</w:t>
      </w:r>
    </w:p>
    <w:p w14:paraId="6E410E99" w14:textId="77777777" w:rsidR="00332DBC" w:rsidRPr="00DF0D7B" w:rsidRDefault="00332DBC" w:rsidP="00332DBC">
      <w:pPr>
        <w:spacing w:line="360" w:lineRule="auto"/>
        <w:ind w:leftChars="200" w:left="480" w:firstLineChars="50" w:firstLine="105"/>
        <w:rPr>
          <w:rFonts w:ascii="宋体" w:hAnsi="宋体"/>
          <w:sz w:val="21"/>
        </w:rPr>
      </w:pPr>
      <w:r w:rsidRPr="00DF0D7B">
        <w:rPr>
          <w:rFonts w:ascii="宋体" w:hAnsi="宋体" w:hint="eastAsia"/>
          <w:sz w:val="21"/>
        </w:rPr>
        <w:t>（10）澄清、说明、补正事项纪要。</w:t>
      </w:r>
    </w:p>
    <w:p w14:paraId="50D9FE3D" w14:textId="77777777" w:rsidR="00332DBC" w:rsidRPr="00DF0D7B" w:rsidRDefault="00332DBC" w:rsidP="00332DBC">
      <w:pPr>
        <w:spacing w:line="360" w:lineRule="auto"/>
        <w:rPr>
          <w:rFonts w:ascii="宋体" w:hAnsi="宋体"/>
          <w:sz w:val="21"/>
        </w:rPr>
      </w:pPr>
      <w:r w:rsidRPr="00DF0D7B">
        <w:rPr>
          <w:rFonts w:ascii="宋体" w:hAnsi="宋体" w:hint="eastAsia"/>
          <w:b/>
          <w:sz w:val="21"/>
        </w:rPr>
        <w:t>8.3</w:t>
      </w:r>
      <w:r w:rsidRPr="00DF0D7B">
        <w:rPr>
          <w:rFonts w:ascii="宋体" w:hAnsi="宋体" w:hint="eastAsia"/>
          <w:sz w:val="21"/>
        </w:rPr>
        <w:t>评标委员会推荐的中标候选人应当限定在</w:t>
      </w:r>
      <w:permStart w:id="972893264" w:edGrp="everyone"/>
      <w:r w:rsidRPr="00DF0D7B">
        <w:rPr>
          <w:rFonts w:ascii="宋体" w:hAnsi="宋体" w:hint="eastAsia"/>
          <w:sz w:val="21"/>
        </w:rPr>
        <w:t>1～3</w:t>
      </w:r>
      <w:permEnd w:id="972893264"/>
      <w:r w:rsidRPr="00DF0D7B">
        <w:rPr>
          <w:rFonts w:ascii="宋体" w:hAnsi="宋体" w:hint="eastAsia"/>
          <w:sz w:val="21"/>
        </w:rPr>
        <w:t>名，并标明排列顺序。</w:t>
      </w:r>
    </w:p>
    <w:p w14:paraId="55FB5156" w14:textId="77777777" w:rsidR="00332DBC" w:rsidRPr="00DF0D7B" w:rsidRDefault="00332DBC" w:rsidP="00332DBC">
      <w:pPr>
        <w:pStyle w:val="2TimesNewRoman5020"/>
        <w:outlineLvl w:val="3"/>
        <w:rPr>
          <w:rFonts w:ascii="黑体" w:hAnsi="宋体"/>
          <w:sz w:val="21"/>
          <w:szCs w:val="21"/>
        </w:rPr>
      </w:pPr>
      <w:bookmarkStart w:id="511" w:name="_Toc19371"/>
      <w:r w:rsidRPr="00DF0D7B">
        <w:rPr>
          <w:rFonts w:ascii="黑体" w:hAnsi="宋体" w:hint="eastAsia"/>
          <w:sz w:val="21"/>
          <w:szCs w:val="21"/>
        </w:rPr>
        <w:t>9.其他</w:t>
      </w:r>
      <w:bookmarkEnd w:id="511"/>
    </w:p>
    <w:p w14:paraId="256C2EA7" w14:textId="77777777" w:rsidR="00332DBC" w:rsidRPr="00DF0D7B" w:rsidRDefault="00332DBC" w:rsidP="00332DBC">
      <w:pPr>
        <w:spacing w:line="360" w:lineRule="auto"/>
        <w:ind w:firstLineChars="250" w:firstLine="525"/>
        <w:rPr>
          <w:rFonts w:ascii="宋体" w:hAnsi="宋体"/>
          <w:sz w:val="21"/>
        </w:rPr>
      </w:pPr>
      <w:r w:rsidRPr="00DF0D7B">
        <w:rPr>
          <w:rFonts w:ascii="宋体" w:hAnsi="宋体" w:hint="eastAsia"/>
          <w:sz w:val="21"/>
        </w:rPr>
        <w:t>投标人提供的与投标有关的各类证书、证明、文件、资料等的真实性，合法性由投标人负全责。</w:t>
      </w:r>
    </w:p>
    <w:p w14:paraId="42469169" w14:textId="77777777" w:rsidR="00332DBC" w:rsidRDefault="00332DBC" w:rsidP="00332DBC">
      <w:pPr>
        <w:snapToGrid w:val="0"/>
        <w:spacing w:line="600" w:lineRule="exact"/>
        <w:rPr>
          <w:rFonts w:ascii="宋体" w:hAnsi="宋体" w:cs="宋体"/>
        </w:rPr>
      </w:pPr>
    </w:p>
    <w:p w14:paraId="284553B2" w14:textId="77777777" w:rsidR="00332DBC" w:rsidRDefault="00332DBC" w:rsidP="00332DBC">
      <w:pPr>
        <w:snapToGrid w:val="0"/>
        <w:spacing w:line="600" w:lineRule="exact"/>
        <w:rPr>
          <w:rFonts w:ascii="宋体" w:hAnsi="宋体" w:cs="宋体"/>
        </w:rPr>
      </w:pPr>
    </w:p>
    <w:p w14:paraId="7ED52900" w14:textId="77777777" w:rsidR="00A0258D" w:rsidRPr="0082106D" w:rsidRDefault="00000000">
      <w:pPr>
        <w:pStyle w:val="----"/>
        <w:ind w:left="420" w:hanging="420"/>
        <w:rPr>
          <w:rFonts w:hint="default"/>
        </w:rPr>
      </w:pPr>
      <w:r w:rsidRPr="0082106D">
        <w:rPr>
          <w:rFonts w:ascii="Times New Roman" w:hAnsi="Times New Roman" w:cs="宋体"/>
          <w:szCs w:val="22"/>
        </w:rPr>
        <w:br w:type="page"/>
      </w:r>
      <w:bookmarkStart w:id="512" w:name="_Toc2688"/>
      <w:bookmarkStart w:id="513" w:name="_Toc63412030"/>
      <w:bookmarkStart w:id="514" w:name="_Toc13649"/>
      <w:bookmarkStart w:id="515" w:name="_Toc68098235"/>
      <w:bookmarkStart w:id="516" w:name="_Toc38879335"/>
      <w:bookmarkStart w:id="517" w:name="_Toc7853"/>
      <w:r w:rsidRPr="0082106D">
        <w:lastRenderedPageBreak/>
        <w:t>第三章  评标及定标</w:t>
      </w:r>
      <w:bookmarkEnd w:id="512"/>
      <w:bookmarkEnd w:id="513"/>
      <w:bookmarkEnd w:id="514"/>
      <w:bookmarkEnd w:id="515"/>
      <w:bookmarkEnd w:id="516"/>
      <w:bookmarkEnd w:id="517"/>
    </w:p>
    <w:p w14:paraId="5292D0D2" w14:textId="77777777" w:rsidR="00A0258D" w:rsidRPr="0082106D" w:rsidRDefault="00A0258D">
      <w:pPr>
        <w:rPr>
          <w:rFonts w:ascii="Times New Roman" w:hAnsi="Times New Roman"/>
        </w:rPr>
      </w:pPr>
    </w:p>
    <w:p w14:paraId="6561F0D0" w14:textId="7317B8A0" w:rsidR="00A0258D" w:rsidRPr="0082106D" w:rsidRDefault="00000000">
      <w:pPr>
        <w:pStyle w:val="----"/>
        <w:ind w:left="420" w:hanging="420"/>
        <w:rPr>
          <w:rFonts w:ascii="Times New Roman" w:hAnsi="Times New Roman" w:hint="default"/>
        </w:rPr>
      </w:pPr>
      <w:bookmarkStart w:id="518" w:name="_Toc63412031"/>
      <w:bookmarkStart w:id="519" w:name="_Toc16028"/>
      <w:bookmarkStart w:id="520" w:name="_Toc68098236"/>
      <w:bookmarkStart w:id="521" w:name="_Toc26585"/>
      <w:bookmarkStart w:id="522" w:name="_Toc19970"/>
      <w:r w:rsidRPr="0082106D">
        <w:rPr>
          <w:rFonts w:ascii="Times New Roman" w:hAnsi="Times New Roman"/>
        </w:rPr>
        <w:t>（第</w:t>
      </w:r>
      <w:r w:rsidR="00876868">
        <w:rPr>
          <w:rFonts w:ascii="Times New Roman" w:hAnsi="Times New Roman"/>
        </w:rPr>
        <w:t>三</w:t>
      </w:r>
      <w:r w:rsidRPr="0082106D">
        <w:rPr>
          <w:rFonts w:ascii="Times New Roman" w:hAnsi="Times New Roman"/>
        </w:rPr>
        <w:t>种：</w:t>
      </w:r>
      <w:bookmarkEnd w:id="518"/>
      <w:bookmarkEnd w:id="519"/>
      <w:bookmarkEnd w:id="520"/>
      <w:bookmarkEnd w:id="521"/>
      <w:r w:rsidRPr="0082106D">
        <w:rPr>
          <w:rFonts w:ascii="Times New Roman" w:hAnsi="Times New Roman"/>
        </w:rPr>
        <w:t>合理低价法）</w:t>
      </w:r>
      <w:bookmarkEnd w:id="522"/>
    </w:p>
    <w:p w14:paraId="7960444F" w14:textId="77777777" w:rsidR="00A0258D" w:rsidRPr="0082106D" w:rsidRDefault="00A0258D">
      <w:pPr>
        <w:rPr>
          <w:rFonts w:ascii="Times New Roman" w:hAnsi="Times New Roman"/>
        </w:rPr>
      </w:pPr>
    </w:p>
    <w:p w14:paraId="7D29885A" w14:textId="77777777" w:rsidR="00A0258D" w:rsidRPr="0082106D" w:rsidRDefault="00000000">
      <w:pPr>
        <w:pStyle w:val="-----"/>
        <w:rPr>
          <w:rFonts w:ascii="Times New Roman" w:hAnsi="Times New Roman"/>
          <w:color w:val="auto"/>
        </w:rPr>
      </w:pPr>
      <w:bookmarkStart w:id="523" w:name="_Toc28010"/>
      <w:bookmarkStart w:id="524" w:name="_Toc4417"/>
      <w:bookmarkStart w:id="525" w:name="_Toc14136"/>
      <w:r w:rsidRPr="0082106D">
        <w:rPr>
          <w:rFonts w:ascii="Times New Roman" w:hAnsi="Times New Roman" w:hint="eastAsia"/>
          <w:color w:val="auto"/>
        </w:rPr>
        <w:t>评标办法前附表</w:t>
      </w:r>
      <w:bookmarkEnd w:id="523"/>
      <w:bookmarkEnd w:id="524"/>
      <w:bookmarkEnd w:id="525"/>
    </w:p>
    <w:tbl>
      <w:tblPr>
        <w:tblW w:w="5037"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1"/>
        <w:gridCol w:w="1734"/>
        <w:gridCol w:w="5890"/>
      </w:tblGrid>
      <w:tr w:rsidR="0082106D" w:rsidRPr="0082106D" w14:paraId="0EB7C5D7" w14:textId="77777777">
        <w:trPr>
          <w:trHeight w:val="567"/>
        </w:trPr>
        <w:tc>
          <w:tcPr>
            <w:tcW w:w="771" w:type="pct"/>
            <w:vAlign w:val="center"/>
          </w:tcPr>
          <w:p w14:paraId="3D60D610"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962" w:type="pct"/>
            <w:vAlign w:val="center"/>
          </w:tcPr>
          <w:p w14:paraId="4700F6E8" w14:textId="77777777" w:rsidR="00A0258D" w:rsidRPr="0082106D" w:rsidRDefault="00000000">
            <w:pPr>
              <w:pStyle w:val="-----20"/>
              <w:rPr>
                <w:rFonts w:ascii="Times New Roman" w:hAnsi="Times New Roman"/>
              </w:rPr>
            </w:pPr>
            <w:r w:rsidRPr="0082106D">
              <w:rPr>
                <w:rFonts w:ascii="Times New Roman" w:hAnsi="Times New Roman" w:hint="eastAsia"/>
              </w:rPr>
              <w:t>评审因素</w:t>
            </w:r>
          </w:p>
        </w:tc>
        <w:tc>
          <w:tcPr>
            <w:tcW w:w="3266" w:type="pct"/>
            <w:vAlign w:val="center"/>
          </w:tcPr>
          <w:p w14:paraId="0B0D0CFC"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2762342D" w14:textId="77777777">
        <w:trPr>
          <w:trHeight w:val="567"/>
        </w:trPr>
        <w:tc>
          <w:tcPr>
            <w:tcW w:w="771" w:type="pct"/>
            <w:vAlign w:val="center"/>
          </w:tcPr>
          <w:p w14:paraId="3B2D759D" w14:textId="77777777" w:rsidR="00A0258D" w:rsidRPr="0082106D" w:rsidRDefault="00000000">
            <w:pPr>
              <w:pStyle w:val="----1"/>
              <w:rPr>
                <w:rFonts w:ascii="Times New Roman" w:hAnsi="Times New Roman"/>
              </w:rPr>
            </w:pPr>
            <w:r w:rsidRPr="0082106D">
              <w:rPr>
                <w:rFonts w:ascii="Times New Roman" w:hAnsi="Times New Roman"/>
              </w:rPr>
              <w:t>1.3</w:t>
            </w:r>
          </w:p>
        </w:tc>
        <w:tc>
          <w:tcPr>
            <w:tcW w:w="962" w:type="pct"/>
            <w:tcMar>
              <w:left w:w="75" w:type="dxa"/>
            </w:tcMar>
            <w:vAlign w:val="center"/>
          </w:tcPr>
          <w:p w14:paraId="5A05DDD4" w14:textId="77777777" w:rsidR="00A0258D" w:rsidRPr="0082106D" w:rsidRDefault="00000000">
            <w:pPr>
              <w:pStyle w:val="----1"/>
              <w:rPr>
                <w:rFonts w:ascii="Times New Roman" w:hAnsi="Times New Roman"/>
              </w:rPr>
            </w:pPr>
            <w:r w:rsidRPr="0082106D">
              <w:rPr>
                <w:rFonts w:ascii="Times New Roman" w:hAnsi="Times New Roman" w:hint="eastAsia"/>
              </w:rPr>
              <w:t>中标候选人排序方法</w:t>
            </w:r>
          </w:p>
        </w:tc>
        <w:tc>
          <w:tcPr>
            <w:tcW w:w="3266" w:type="pct"/>
            <w:tcMar>
              <w:left w:w="75" w:type="dxa"/>
            </w:tcMar>
            <w:vAlign w:val="center"/>
          </w:tcPr>
          <w:p w14:paraId="2E1BE708" w14:textId="77777777" w:rsidR="00A0258D" w:rsidRPr="0082106D" w:rsidRDefault="00000000">
            <w:pPr>
              <w:pStyle w:val="----0"/>
              <w:rPr>
                <w:rFonts w:ascii="Times New Roman" w:hAnsi="Times New Roman"/>
              </w:rPr>
            </w:pPr>
            <w:r w:rsidRPr="0082106D">
              <w:rPr>
                <w:rFonts w:ascii="Times New Roman" w:hAnsi="Times New Roman" w:hint="eastAsia"/>
              </w:rPr>
              <w:t>最终总得分相等时，评标委员会应按照以下优先顺序确定中标候选人顺序：</w:t>
            </w:r>
          </w:p>
          <w:p w14:paraId="7F7AEFA6"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）项目经理视频陈述得分高的优先；</w:t>
            </w:r>
          </w:p>
          <w:p w14:paraId="2A48BA07"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）投标报价低的优先；</w:t>
            </w:r>
          </w:p>
          <w:p w14:paraId="431568CC"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w:t>
            </w:r>
          </w:p>
        </w:tc>
      </w:tr>
      <w:tr w:rsidR="0082106D" w:rsidRPr="0082106D" w14:paraId="1E2A0332" w14:textId="77777777">
        <w:trPr>
          <w:trHeight w:val="567"/>
        </w:trPr>
        <w:tc>
          <w:tcPr>
            <w:tcW w:w="771" w:type="pct"/>
            <w:vAlign w:val="center"/>
          </w:tcPr>
          <w:p w14:paraId="7D78628F" w14:textId="77777777" w:rsidR="00A0258D" w:rsidRPr="0082106D" w:rsidRDefault="00000000">
            <w:pPr>
              <w:pStyle w:val="----1"/>
              <w:rPr>
                <w:rFonts w:ascii="Times New Roman" w:hAnsi="Times New Roman"/>
              </w:rPr>
            </w:pPr>
            <w:r w:rsidRPr="0082106D">
              <w:rPr>
                <w:rFonts w:ascii="Times New Roman" w:hAnsi="Times New Roman" w:hint="eastAsia"/>
              </w:rPr>
              <w:t>1.4</w:t>
            </w:r>
          </w:p>
        </w:tc>
        <w:tc>
          <w:tcPr>
            <w:tcW w:w="962" w:type="pct"/>
            <w:tcMar>
              <w:left w:w="75" w:type="dxa"/>
            </w:tcMar>
            <w:vAlign w:val="center"/>
          </w:tcPr>
          <w:p w14:paraId="0E69FB58" w14:textId="77777777" w:rsidR="00A0258D" w:rsidRPr="0082106D" w:rsidRDefault="00000000">
            <w:pPr>
              <w:pStyle w:val="----1"/>
              <w:rPr>
                <w:rFonts w:ascii="Times New Roman" w:hAnsi="Times New Roman"/>
              </w:rPr>
            </w:pPr>
            <w:r w:rsidRPr="0082106D">
              <w:rPr>
                <w:rFonts w:ascii="Times New Roman" w:hAnsi="Times New Roman" w:hint="eastAsia"/>
              </w:rPr>
              <w:t>推荐中标候选人先后顺序</w:t>
            </w:r>
            <w:r w:rsidRPr="0082106D">
              <w:rPr>
                <w:rStyle w:val="afff1"/>
                <w:rFonts w:ascii="Times New Roman" w:hAnsi="Times New Roman" w:cs="宋体" w:hint="eastAsia"/>
                <w:szCs w:val="24"/>
              </w:rPr>
              <w:footnoteReference w:id="27"/>
            </w:r>
          </w:p>
        </w:tc>
        <w:tc>
          <w:tcPr>
            <w:tcW w:w="3266" w:type="pct"/>
            <w:tcMar>
              <w:left w:w="75" w:type="dxa"/>
            </w:tcMar>
            <w:vAlign w:val="center"/>
          </w:tcPr>
          <w:p w14:paraId="12DC07F5" w14:textId="77777777" w:rsidR="00A0258D" w:rsidRPr="0082106D" w:rsidRDefault="00000000">
            <w:pPr>
              <w:pStyle w:val="----0"/>
              <w:rPr>
                <w:rFonts w:ascii="Times New Roman" w:hAnsi="Times New Roman"/>
              </w:rPr>
            </w:pPr>
            <w:r w:rsidRPr="0082106D">
              <w:rPr>
                <w:rFonts w:ascii="Times New Roman" w:hAnsi="Times New Roman" w:hint="eastAsia"/>
                <w:u w:val="single"/>
              </w:rPr>
              <w:t xml:space="preserve">      </w:t>
            </w:r>
          </w:p>
        </w:tc>
      </w:tr>
      <w:tr w:rsidR="0082106D" w:rsidRPr="0082106D" w14:paraId="543429A4" w14:textId="77777777">
        <w:trPr>
          <w:trHeight w:val="567"/>
        </w:trPr>
        <w:tc>
          <w:tcPr>
            <w:tcW w:w="771" w:type="pct"/>
            <w:vAlign w:val="center"/>
          </w:tcPr>
          <w:p w14:paraId="4CC949B0" w14:textId="77777777" w:rsidR="00A0258D" w:rsidRPr="0082106D" w:rsidRDefault="00000000">
            <w:pPr>
              <w:pStyle w:val="----1"/>
              <w:rPr>
                <w:rFonts w:ascii="Times New Roman" w:hAnsi="Times New Roman"/>
              </w:rPr>
            </w:pPr>
            <w:r w:rsidRPr="0082106D">
              <w:rPr>
                <w:rFonts w:ascii="Times New Roman" w:hAnsi="Times New Roman" w:hint="eastAsia"/>
              </w:rPr>
              <w:t>1.4</w:t>
            </w:r>
          </w:p>
        </w:tc>
        <w:tc>
          <w:tcPr>
            <w:tcW w:w="962" w:type="pct"/>
            <w:tcMar>
              <w:left w:w="75" w:type="dxa"/>
            </w:tcMar>
            <w:vAlign w:val="center"/>
          </w:tcPr>
          <w:p w14:paraId="611CCB70" w14:textId="77777777" w:rsidR="00A0258D" w:rsidRPr="0082106D" w:rsidRDefault="00000000">
            <w:pPr>
              <w:pStyle w:val="----1"/>
              <w:rPr>
                <w:rFonts w:ascii="Times New Roman" w:hAnsi="Times New Roman"/>
              </w:rPr>
            </w:pPr>
            <w:r w:rsidRPr="0082106D">
              <w:rPr>
                <w:rFonts w:ascii="Times New Roman" w:hAnsi="Times New Roman" w:hint="eastAsia"/>
              </w:rPr>
              <w:t>最多可中标</w:t>
            </w:r>
            <w:proofErr w:type="gramStart"/>
            <w:r w:rsidRPr="0082106D">
              <w:rPr>
                <w:rFonts w:ascii="Times New Roman" w:hAnsi="Times New Roman" w:hint="eastAsia"/>
              </w:rPr>
              <w:t>段数量</w:t>
            </w:r>
            <w:proofErr w:type="gramEnd"/>
            <w:r w:rsidRPr="0082106D">
              <w:rPr>
                <w:rStyle w:val="afff1"/>
                <w:rFonts w:ascii="Times New Roman" w:hAnsi="Times New Roman" w:cs="宋体" w:hint="eastAsia"/>
                <w:szCs w:val="24"/>
              </w:rPr>
              <w:footnoteReference w:id="28"/>
            </w:r>
          </w:p>
        </w:tc>
        <w:tc>
          <w:tcPr>
            <w:tcW w:w="3266" w:type="pct"/>
            <w:tcMar>
              <w:left w:w="75" w:type="dxa"/>
            </w:tcMar>
            <w:vAlign w:val="center"/>
          </w:tcPr>
          <w:p w14:paraId="28B5741C" w14:textId="77777777" w:rsidR="00A0258D" w:rsidRPr="0082106D" w:rsidRDefault="00000000">
            <w:pPr>
              <w:pStyle w:val="----0"/>
              <w:rPr>
                <w:rFonts w:ascii="Times New Roman" w:hAnsi="Times New Roman"/>
              </w:rPr>
            </w:pPr>
            <w:r w:rsidRPr="0082106D">
              <w:rPr>
                <w:rFonts w:ascii="Times New Roman" w:hAnsi="Times New Roman" w:hint="eastAsia"/>
                <w:u w:val="single"/>
              </w:rPr>
              <w:t xml:space="preserve">      </w:t>
            </w:r>
          </w:p>
        </w:tc>
      </w:tr>
      <w:tr w:rsidR="0082106D" w:rsidRPr="0082106D" w14:paraId="74B933C8" w14:textId="77777777">
        <w:trPr>
          <w:trHeight w:val="567"/>
        </w:trPr>
        <w:tc>
          <w:tcPr>
            <w:tcW w:w="1291" w:type="dxa"/>
            <w:vAlign w:val="center"/>
          </w:tcPr>
          <w:p w14:paraId="702E5FC0" w14:textId="77777777" w:rsidR="00A0258D" w:rsidRPr="0082106D" w:rsidRDefault="00000000">
            <w:pPr>
              <w:pStyle w:val="----1"/>
              <w:rPr>
                <w:rFonts w:ascii="Times New Roman" w:hAnsi="Times New Roman"/>
              </w:rPr>
            </w:pPr>
            <w:r w:rsidRPr="0082106D">
              <w:rPr>
                <w:rFonts w:ascii="Times New Roman" w:hAnsi="Times New Roman" w:hint="eastAsia"/>
              </w:rPr>
              <w:t>2.1</w:t>
            </w:r>
          </w:p>
        </w:tc>
        <w:tc>
          <w:tcPr>
            <w:tcW w:w="1611" w:type="dxa"/>
            <w:tcMar>
              <w:left w:w="75" w:type="dxa"/>
            </w:tcMar>
            <w:vAlign w:val="center"/>
          </w:tcPr>
          <w:p w14:paraId="3E1C4D86" w14:textId="77777777" w:rsidR="00A0258D" w:rsidRPr="0082106D" w:rsidRDefault="00000000">
            <w:pPr>
              <w:pStyle w:val="----1"/>
              <w:rPr>
                <w:rFonts w:ascii="Times New Roman" w:hAnsi="Times New Roman"/>
              </w:rPr>
            </w:pPr>
            <w:r w:rsidRPr="0082106D">
              <w:rPr>
                <w:rFonts w:ascii="Times New Roman" w:hAnsi="Times New Roman" w:hint="eastAsia"/>
              </w:rPr>
              <w:t>初步评审标准</w:t>
            </w:r>
          </w:p>
        </w:tc>
        <w:tc>
          <w:tcPr>
            <w:tcW w:w="5469" w:type="dxa"/>
            <w:tcMar>
              <w:left w:w="75" w:type="dxa"/>
            </w:tcMar>
            <w:vAlign w:val="center"/>
          </w:tcPr>
          <w:p w14:paraId="5ED6E26C" w14:textId="77777777" w:rsidR="00A0258D" w:rsidRPr="0082106D" w:rsidRDefault="00000000">
            <w:pPr>
              <w:pStyle w:val="----0"/>
              <w:rPr>
                <w:rFonts w:ascii="Times New Roman" w:hAnsi="Times New Roman"/>
              </w:rPr>
            </w:pPr>
            <w:r w:rsidRPr="0082106D">
              <w:rPr>
                <w:rFonts w:ascii="Times New Roman" w:hAnsi="Times New Roman" w:hint="eastAsia"/>
              </w:rPr>
              <w:t>见“商务文件初步评审标准”表、“报价文件初步评审标准”表、“技术文件初步评审标准”表。</w:t>
            </w:r>
          </w:p>
        </w:tc>
      </w:tr>
      <w:tr w:rsidR="0082106D" w:rsidRPr="0082106D" w14:paraId="49DCA4B0" w14:textId="77777777">
        <w:trPr>
          <w:trHeight w:val="567"/>
        </w:trPr>
        <w:tc>
          <w:tcPr>
            <w:tcW w:w="1291" w:type="dxa"/>
            <w:vAlign w:val="center"/>
          </w:tcPr>
          <w:p w14:paraId="000464BD" w14:textId="77777777" w:rsidR="00A0258D" w:rsidRPr="0082106D" w:rsidRDefault="00000000">
            <w:pPr>
              <w:pStyle w:val="----1"/>
              <w:rPr>
                <w:rFonts w:ascii="Times New Roman" w:hAnsi="Times New Roman"/>
              </w:rPr>
            </w:pPr>
            <w:r w:rsidRPr="0082106D">
              <w:rPr>
                <w:rFonts w:ascii="Times New Roman" w:hAnsi="Times New Roman" w:hint="eastAsia"/>
              </w:rPr>
              <w:t>2.2.1</w:t>
            </w:r>
          </w:p>
        </w:tc>
        <w:tc>
          <w:tcPr>
            <w:tcW w:w="1611" w:type="dxa"/>
            <w:tcMar>
              <w:left w:w="75" w:type="dxa"/>
            </w:tcMar>
            <w:vAlign w:val="center"/>
          </w:tcPr>
          <w:p w14:paraId="43995B7C" w14:textId="77777777" w:rsidR="00A0258D" w:rsidRPr="0082106D" w:rsidRDefault="00000000">
            <w:pPr>
              <w:pStyle w:val="----1"/>
              <w:rPr>
                <w:rFonts w:ascii="Times New Roman" w:hAnsi="Times New Roman"/>
              </w:rPr>
            </w:pPr>
            <w:r w:rsidRPr="0082106D">
              <w:rPr>
                <w:rFonts w:ascii="Times New Roman" w:hAnsi="Times New Roman" w:hint="eastAsia"/>
              </w:rPr>
              <w:t>分值构成</w:t>
            </w:r>
          </w:p>
          <w:p w14:paraId="6D57800F" w14:textId="77777777" w:rsidR="00A0258D" w:rsidRPr="0082106D" w:rsidRDefault="00000000">
            <w:pPr>
              <w:pStyle w:val="----1"/>
              <w:rPr>
                <w:rFonts w:ascii="Times New Roman" w:hAnsi="Times New Roman"/>
              </w:rPr>
            </w:pPr>
            <w:r w:rsidRPr="0082106D">
              <w:rPr>
                <w:rFonts w:ascii="Times New Roman" w:hAnsi="Times New Roman" w:hint="eastAsia"/>
              </w:rPr>
              <w:t>（</w:t>
            </w:r>
            <w:r w:rsidRPr="0082106D">
              <w:rPr>
                <w:rFonts w:ascii="Times New Roman" w:hAnsi="Times New Roman"/>
              </w:rPr>
              <w:t xml:space="preserve">  </w:t>
            </w:r>
            <w:r w:rsidRPr="0082106D">
              <w:rPr>
                <w:rFonts w:ascii="Times New Roman" w:hAnsi="Times New Roman" w:hint="eastAsia"/>
              </w:rPr>
              <w:t>分）</w:t>
            </w:r>
          </w:p>
        </w:tc>
        <w:tc>
          <w:tcPr>
            <w:tcW w:w="5469" w:type="dxa"/>
            <w:tcMar>
              <w:left w:w="75" w:type="dxa"/>
            </w:tcMar>
            <w:vAlign w:val="center"/>
          </w:tcPr>
          <w:p w14:paraId="50D8A93F" w14:textId="77777777" w:rsidR="00A0258D" w:rsidRPr="0082106D" w:rsidRDefault="00000000">
            <w:pPr>
              <w:pStyle w:val="----0"/>
              <w:rPr>
                <w:rFonts w:ascii="Times New Roman" w:hAnsi="Times New Roman"/>
              </w:rPr>
            </w:pPr>
            <w:r w:rsidRPr="0082106D">
              <w:rPr>
                <w:rFonts w:ascii="Times New Roman" w:hAnsi="Times New Roman" w:hint="eastAsia"/>
              </w:rPr>
              <w:t>技术文件：</w:t>
            </w:r>
            <w:r w:rsidRPr="0082106D">
              <w:rPr>
                <w:rFonts w:ascii="Times New Roman" w:hAnsi="Times New Roman" w:hint="eastAsia"/>
                <w:u w:val="single"/>
              </w:rPr>
              <w:t xml:space="preserve">      </w:t>
            </w:r>
            <w:r w:rsidRPr="0082106D">
              <w:rPr>
                <w:rFonts w:ascii="Times New Roman" w:hAnsi="Times New Roman" w:hint="eastAsia"/>
              </w:rPr>
              <w:t>分</w:t>
            </w:r>
          </w:p>
          <w:p w14:paraId="22E1C203" w14:textId="77777777" w:rsidR="00A0258D" w:rsidRPr="0082106D" w:rsidRDefault="00000000">
            <w:pPr>
              <w:pStyle w:val="----0"/>
              <w:rPr>
                <w:rFonts w:ascii="Times New Roman" w:hAnsi="Times New Roman"/>
              </w:rPr>
            </w:pPr>
            <w:r w:rsidRPr="0082106D">
              <w:rPr>
                <w:rFonts w:ascii="Times New Roman" w:hAnsi="Times New Roman" w:hint="eastAsia"/>
              </w:rPr>
              <w:t>报价文件：</w:t>
            </w:r>
            <w:r w:rsidRPr="0082106D">
              <w:rPr>
                <w:rFonts w:ascii="Times New Roman" w:hAnsi="Times New Roman" w:hint="eastAsia"/>
                <w:u w:val="single"/>
              </w:rPr>
              <w:t xml:space="preserve">      </w:t>
            </w:r>
            <w:r w:rsidRPr="0082106D">
              <w:rPr>
                <w:rFonts w:ascii="Times New Roman" w:hAnsi="Times New Roman" w:hint="eastAsia"/>
              </w:rPr>
              <w:t>分</w:t>
            </w:r>
          </w:p>
        </w:tc>
      </w:tr>
      <w:tr w:rsidR="0082106D" w:rsidRPr="0082106D" w14:paraId="113C0160" w14:textId="77777777">
        <w:trPr>
          <w:trHeight w:val="567"/>
        </w:trPr>
        <w:tc>
          <w:tcPr>
            <w:tcW w:w="1291" w:type="dxa"/>
            <w:vAlign w:val="center"/>
          </w:tcPr>
          <w:p w14:paraId="30A6C53C" w14:textId="77777777" w:rsidR="00A0258D" w:rsidRPr="0082106D" w:rsidRDefault="00000000">
            <w:pPr>
              <w:pStyle w:val="----1"/>
              <w:rPr>
                <w:rFonts w:ascii="Times New Roman" w:hAnsi="Times New Roman"/>
              </w:rPr>
            </w:pPr>
            <w:r w:rsidRPr="0082106D">
              <w:rPr>
                <w:rFonts w:ascii="Times New Roman" w:hAnsi="Times New Roman" w:hint="eastAsia"/>
              </w:rPr>
              <w:t>2.2</w:t>
            </w:r>
            <w:r w:rsidRPr="0082106D">
              <w:rPr>
                <w:rFonts w:ascii="Times New Roman" w:hAnsi="Times New Roman"/>
              </w:rPr>
              <w:t>.2</w:t>
            </w:r>
          </w:p>
        </w:tc>
        <w:tc>
          <w:tcPr>
            <w:tcW w:w="1611" w:type="dxa"/>
            <w:tcMar>
              <w:left w:w="75" w:type="dxa"/>
            </w:tcMar>
            <w:vAlign w:val="center"/>
          </w:tcPr>
          <w:p w14:paraId="08E96BB6" w14:textId="77777777" w:rsidR="00A0258D" w:rsidRPr="0082106D" w:rsidRDefault="00000000">
            <w:pPr>
              <w:pStyle w:val="----1"/>
              <w:rPr>
                <w:rFonts w:ascii="Times New Roman" w:hAnsi="Times New Roman"/>
              </w:rPr>
            </w:pPr>
            <w:r w:rsidRPr="0082106D">
              <w:rPr>
                <w:rFonts w:ascii="Times New Roman" w:hAnsi="Times New Roman" w:hint="eastAsia"/>
              </w:rPr>
              <w:t>详细评审标准</w:t>
            </w:r>
          </w:p>
        </w:tc>
        <w:tc>
          <w:tcPr>
            <w:tcW w:w="5469" w:type="dxa"/>
            <w:tcMar>
              <w:left w:w="75" w:type="dxa"/>
            </w:tcMar>
            <w:vAlign w:val="center"/>
          </w:tcPr>
          <w:p w14:paraId="7DD5E195" w14:textId="77777777" w:rsidR="00A0258D" w:rsidRPr="0082106D" w:rsidRDefault="00000000">
            <w:pPr>
              <w:pStyle w:val="----0"/>
              <w:rPr>
                <w:rFonts w:ascii="Times New Roman" w:hAnsi="Times New Roman"/>
              </w:rPr>
            </w:pPr>
            <w:r w:rsidRPr="0082106D">
              <w:rPr>
                <w:rFonts w:ascii="Times New Roman" w:hAnsi="Times New Roman" w:hint="eastAsia"/>
              </w:rPr>
              <w:t>见“详细评审标准”表。</w:t>
            </w:r>
          </w:p>
        </w:tc>
      </w:tr>
      <w:tr w:rsidR="0082106D" w:rsidRPr="0082106D" w14:paraId="1BA4705D" w14:textId="77777777">
        <w:trPr>
          <w:trHeight w:val="567"/>
        </w:trPr>
        <w:tc>
          <w:tcPr>
            <w:tcW w:w="771" w:type="pct"/>
            <w:vAlign w:val="center"/>
          </w:tcPr>
          <w:p w14:paraId="460D773F" w14:textId="77777777" w:rsidR="00A0258D" w:rsidRPr="0082106D" w:rsidRDefault="00000000">
            <w:pPr>
              <w:pStyle w:val="----1"/>
              <w:rPr>
                <w:rFonts w:ascii="Times New Roman" w:hAnsi="Times New Roman"/>
              </w:rPr>
            </w:pPr>
            <w:r w:rsidRPr="0082106D">
              <w:rPr>
                <w:rFonts w:ascii="Times New Roman" w:hAnsi="Times New Roman" w:hint="eastAsia"/>
              </w:rPr>
              <w:t>3.1</w:t>
            </w:r>
          </w:p>
        </w:tc>
        <w:tc>
          <w:tcPr>
            <w:tcW w:w="962" w:type="pct"/>
            <w:tcMar>
              <w:left w:w="75" w:type="dxa"/>
            </w:tcMar>
            <w:vAlign w:val="center"/>
          </w:tcPr>
          <w:p w14:paraId="0DA48EA5" w14:textId="77777777" w:rsidR="00A0258D" w:rsidRPr="0082106D" w:rsidRDefault="00000000">
            <w:pPr>
              <w:pStyle w:val="----1"/>
              <w:rPr>
                <w:rFonts w:ascii="Times New Roman" w:hAnsi="Times New Roman"/>
              </w:rPr>
            </w:pPr>
            <w:r w:rsidRPr="0082106D">
              <w:rPr>
                <w:rFonts w:ascii="Times New Roman" w:hAnsi="Times New Roman" w:hint="eastAsia"/>
              </w:rPr>
              <w:t>有效值计算方法</w:t>
            </w:r>
          </w:p>
        </w:tc>
        <w:tc>
          <w:tcPr>
            <w:tcW w:w="3266" w:type="pct"/>
            <w:vAlign w:val="center"/>
          </w:tcPr>
          <w:p w14:paraId="7D0112D9" w14:textId="77777777" w:rsidR="00A0258D" w:rsidRPr="0082106D" w:rsidRDefault="00000000">
            <w:pPr>
              <w:pStyle w:val="----0"/>
              <w:rPr>
                <w:rFonts w:ascii="Times New Roman" w:hAnsi="Times New Roman"/>
              </w:rPr>
            </w:pPr>
            <w:r w:rsidRPr="0082106D">
              <w:rPr>
                <w:rFonts w:ascii="Times New Roman" w:hAnsi="Times New Roman" w:hint="eastAsia"/>
              </w:rPr>
              <w:t>规定降幅</w:t>
            </w:r>
            <w:r w:rsidRPr="0082106D">
              <w:rPr>
                <w:rFonts w:ascii="Times New Roman" w:hAnsi="Times New Roman" w:hint="eastAsia"/>
              </w:rPr>
              <w:t>M</w:t>
            </w:r>
            <w:r w:rsidRPr="0082106D">
              <w:rPr>
                <w:rFonts w:ascii="Times New Roman" w:hAnsi="Times New Roman" w:hint="eastAsia"/>
              </w:rPr>
              <w:t>值</w:t>
            </w:r>
            <w:r w:rsidR="00457CD7" w:rsidRPr="0082106D">
              <w:rPr>
                <w:rStyle w:val="afff1"/>
                <w:rFonts w:ascii="Times New Roman" w:hAnsi="Times New Roman"/>
              </w:rPr>
              <w:footnoteReference w:id="29"/>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w:t>
            </w:r>
          </w:p>
          <w:p w14:paraId="2D3D16E7" w14:textId="77777777" w:rsidR="00A0258D" w:rsidRPr="0082106D" w:rsidRDefault="00000000">
            <w:pPr>
              <w:pStyle w:val="----0"/>
              <w:rPr>
                <w:rFonts w:ascii="Times New Roman" w:hAnsi="Times New Roman"/>
              </w:rPr>
            </w:pPr>
            <w:r w:rsidRPr="0082106D">
              <w:rPr>
                <w:rFonts w:ascii="Times New Roman" w:hAnsi="Times New Roman" w:hint="eastAsia"/>
              </w:rPr>
              <w:t>见附件</w:t>
            </w:r>
            <w:r w:rsidRPr="0082106D">
              <w:rPr>
                <w:rFonts w:ascii="Times New Roman" w:hAnsi="Times New Roman" w:hint="eastAsia"/>
              </w:rPr>
              <w:t>1</w:t>
            </w:r>
            <w:r w:rsidRPr="0082106D">
              <w:rPr>
                <w:rFonts w:ascii="Times New Roman" w:hAnsi="Times New Roman" w:hint="eastAsia"/>
              </w:rPr>
              <w:t>。</w:t>
            </w:r>
          </w:p>
        </w:tc>
      </w:tr>
      <w:tr w:rsidR="0082106D" w:rsidRPr="0082106D" w14:paraId="48FCED83" w14:textId="77777777">
        <w:trPr>
          <w:trHeight w:val="567"/>
        </w:trPr>
        <w:tc>
          <w:tcPr>
            <w:tcW w:w="771" w:type="pct"/>
            <w:vAlign w:val="center"/>
          </w:tcPr>
          <w:p w14:paraId="0E776E77" w14:textId="77777777" w:rsidR="00A0258D" w:rsidRPr="0082106D" w:rsidRDefault="00000000">
            <w:pPr>
              <w:pStyle w:val="----1"/>
              <w:rPr>
                <w:rFonts w:ascii="Times New Roman" w:hAnsi="Times New Roman"/>
              </w:rPr>
            </w:pPr>
            <w:r w:rsidRPr="0082106D">
              <w:rPr>
                <w:rFonts w:ascii="Times New Roman" w:hAnsi="Times New Roman" w:hint="eastAsia"/>
              </w:rPr>
              <w:t>3.2.2</w:t>
            </w:r>
          </w:p>
        </w:tc>
        <w:tc>
          <w:tcPr>
            <w:tcW w:w="962" w:type="pct"/>
            <w:tcMar>
              <w:left w:w="75" w:type="dxa"/>
            </w:tcMar>
            <w:vAlign w:val="center"/>
          </w:tcPr>
          <w:p w14:paraId="16D57412" w14:textId="77777777" w:rsidR="00A0258D" w:rsidRPr="0082106D" w:rsidRDefault="00000000">
            <w:pPr>
              <w:pStyle w:val="----1"/>
              <w:rPr>
                <w:rFonts w:ascii="Times New Roman" w:hAnsi="Times New Roman"/>
              </w:rPr>
            </w:pPr>
            <w:r w:rsidRPr="0082106D">
              <w:rPr>
                <w:rFonts w:ascii="Times New Roman" w:hAnsi="Times New Roman" w:hint="eastAsia"/>
              </w:rPr>
              <w:t>商务文件初步评审选择规则</w:t>
            </w:r>
          </w:p>
        </w:tc>
        <w:tc>
          <w:tcPr>
            <w:tcW w:w="3266" w:type="pct"/>
            <w:vAlign w:val="center"/>
          </w:tcPr>
          <w:p w14:paraId="15D289CB" w14:textId="77777777" w:rsidR="00A0258D" w:rsidRPr="0082106D" w:rsidRDefault="00000000">
            <w:pPr>
              <w:pStyle w:val="----0"/>
              <w:rPr>
                <w:rFonts w:ascii="Times New Roman" w:hAnsi="Times New Roman"/>
              </w:rPr>
            </w:pPr>
            <w:r w:rsidRPr="0082106D">
              <w:rPr>
                <w:rFonts w:ascii="Times New Roman" w:hAnsi="Times New Roman" w:hint="eastAsia"/>
              </w:rPr>
              <w:t>见附件</w:t>
            </w:r>
            <w:r w:rsidRPr="0082106D">
              <w:rPr>
                <w:rFonts w:ascii="Times New Roman" w:hAnsi="Times New Roman" w:hint="eastAsia"/>
              </w:rPr>
              <w:t>2</w:t>
            </w:r>
            <w:r w:rsidRPr="0082106D">
              <w:rPr>
                <w:rFonts w:ascii="Times New Roman" w:hAnsi="Times New Roman" w:hint="eastAsia"/>
              </w:rPr>
              <w:t>。</w:t>
            </w:r>
          </w:p>
        </w:tc>
      </w:tr>
      <w:tr w:rsidR="0082106D" w:rsidRPr="0082106D" w14:paraId="2825E1FD" w14:textId="77777777">
        <w:trPr>
          <w:trHeight w:val="567"/>
        </w:trPr>
        <w:tc>
          <w:tcPr>
            <w:tcW w:w="771" w:type="pct"/>
            <w:vAlign w:val="center"/>
          </w:tcPr>
          <w:p w14:paraId="2A30A058" w14:textId="77777777" w:rsidR="00A0258D" w:rsidRPr="0082106D" w:rsidRDefault="00000000">
            <w:pPr>
              <w:pStyle w:val="----1"/>
              <w:rPr>
                <w:rFonts w:ascii="Times New Roman" w:hAnsi="Times New Roman"/>
              </w:rPr>
            </w:pPr>
            <w:r w:rsidRPr="0082106D">
              <w:rPr>
                <w:rFonts w:ascii="Times New Roman" w:hAnsi="Times New Roman" w:hint="eastAsia"/>
              </w:rPr>
              <w:t>3</w:t>
            </w:r>
            <w:r w:rsidRPr="0082106D">
              <w:rPr>
                <w:rFonts w:ascii="Times New Roman" w:hAnsi="Times New Roman"/>
              </w:rPr>
              <w:t>.3.6</w:t>
            </w:r>
          </w:p>
        </w:tc>
        <w:tc>
          <w:tcPr>
            <w:tcW w:w="962" w:type="pct"/>
            <w:tcMar>
              <w:left w:w="75" w:type="dxa"/>
            </w:tcMar>
            <w:vAlign w:val="center"/>
          </w:tcPr>
          <w:p w14:paraId="26841D12" w14:textId="77777777" w:rsidR="00A0258D" w:rsidRPr="0082106D" w:rsidRDefault="00000000">
            <w:pPr>
              <w:pStyle w:val="----1"/>
              <w:rPr>
                <w:rFonts w:ascii="Times New Roman" w:hAnsi="Times New Roman"/>
              </w:rPr>
            </w:pPr>
            <w:r w:rsidRPr="0082106D">
              <w:rPr>
                <w:rFonts w:ascii="Times New Roman" w:hAnsi="Times New Roman" w:hint="eastAsia"/>
              </w:rPr>
              <w:t>报价文件初步评审选择规则</w:t>
            </w:r>
          </w:p>
        </w:tc>
        <w:tc>
          <w:tcPr>
            <w:tcW w:w="3266" w:type="pct"/>
            <w:vAlign w:val="center"/>
          </w:tcPr>
          <w:p w14:paraId="355C11DC" w14:textId="77777777" w:rsidR="00A0258D" w:rsidRPr="0082106D" w:rsidRDefault="00000000">
            <w:pPr>
              <w:pStyle w:val="----0"/>
              <w:rPr>
                <w:rFonts w:ascii="Times New Roman" w:hAnsi="Times New Roman"/>
              </w:rPr>
            </w:pPr>
            <w:r w:rsidRPr="0082106D">
              <w:rPr>
                <w:rFonts w:ascii="Times New Roman" w:hAnsi="Times New Roman" w:hint="eastAsia"/>
              </w:rPr>
              <w:t>见附件</w:t>
            </w:r>
            <w:r w:rsidRPr="0082106D">
              <w:rPr>
                <w:rFonts w:ascii="Times New Roman" w:hAnsi="Times New Roman" w:hint="eastAsia"/>
              </w:rPr>
              <w:t>2</w:t>
            </w:r>
            <w:r w:rsidRPr="0082106D">
              <w:rPr>
                <w:rFonts w:ascii="Times New Roman" w:hAnsi="Times New Roman" w:hint="eastAsia"/>
              </w:rPr>
              <w:t>。</w:t>
            </w:r>
          </w:p>
        </w:tc>
      </w:tr>
      <w:tr w:rsidR="0082106D" w:rsidRPr="0082106D" w14:paraId="4176B334" w14:textId="77777777">
        <w:trPr>
          <w:trHeight w:val="567"/>
        </w:trPr>
        <w:tc>
          <w:tcPr>
            <w:tcW w:w="771" w:type="pct"/>
            <w:vAlign w:val="center"/>
          </w:tcPr>
          <w:p w14:paraId="505B822C" w14:textId="77777777" w:rsidR="00A0258D" w:rsidRPr="0082106D" w:rsidRDefault="00000000">
            <w:pPr>
              <w:pStyle w:val="----1"/>
              <w:rPr>
                <w:rFonts w:ascii="Times New Roman" w:hAnsi="Times New Roman"/>
              </w:rPr>
            </w:pPr>
            <w:r w:rsidRPr="0082106D">
              <w:rPr>
                <w:rFonts w:ascii="Times New Roman" w:hAnsi="Times New Roman" w:hint="eastAsia"/>
              </w:rPr>
              <w:lastRenderedPageBreak/>
              <w:t>3.4.2</w:t>
            </w:r>
          </w:p>
        </w:tc>
        <w:tc>
          <w:tcPr>
            <w:tcW w:w="962" w:type="pct"/>
            <w:tcMar>
              <w:left w:w="75" w:type="dxa"/>
            </w:tcMar>
            <w:vAlign w:val="center"/>
          </w:tcPr>
          <w:p w14:paraId="619DB4F7" w14:textId="77777777" w:rsidR="00A0258D" w:rsidRPr="0082106D" w:rsidRDefault="00000000">
            <w:pPr>
              <w:pStyle w:val="----1"/>
              <w:rPr>
                <w:rFonts w:ascii="Times New Roman" w:hAnsi="Times New Roman"/>
              </w:rPr>
            </w:pPr>
            <w:r w:rsidRPr="0082106D">
              <w:rPr>
                <w:rFonts w:ascii="Times New Roman" w:hAnsi="Times New Roman" w:hint="eastAsia"/>
              </w:rPr>
              <w:t>技术文件初步评审选择规则</w:t>
            </w:r>
          </w:p>
        </w:tc>
        <w:tc>
          <w:tcPr>
            <w:tcW w:w="3266" w:type="pct"/>
            <w:vAlign w:val="center"/>
          </w:tcPr>
          <w:p w14:paraId="7A343F8B" w14:textId="77777777" w:rsidR="00A0258D" w:rsidRPr="0082106D" w:rsidRDefault="00000000">
            <w:pPr>
              <w:pStyle w:val="----0"/>
              <w:rPr>
                <w:rFonts w:ascii="Times New Roman" w:hAnsi="Times New Roman"/>
              </w:rPr>
            </w:pPr>
            <w:r w:rsidRPr="0082106D">
              <w:rPr>
                <w:rFonts w:ascii="Times New Roman" w:hAnsi="Times New Roman" w:hint="eastAsia"/>
              </w:rPr>
              <w:t>见附件</w:t>
            </w:r>
            <w:r w:rsidRPr="0082106D">
              <w:rPr>
                <w:rFonts w:ascii="Times New Roman" w:hAnsi="Times New Roman" w:hint="eastAsia"/>
              </w:rPr>
              <w:t>2</w:t>
            </w:r>
            <w:r w:rsidRPr="0082106D">
              <w:rPr>
                <w:rFonts w:ascii="Times New Roman" w:hAnsi="Times New Roman" w:hint="eastAsia"/>
              </w:rPr>
              <w:t>。</w:t>
            </w:r>
          </w:p>
        </w:tc>
      </w:tr>
      <w:tr w:rsidR="0082106D" w:rsidRPr="0082106D" w14:paraId="63A339E6" w14:textId="77777777">
        <w:trPr>
          <w:trHeight w:val="567"/>
        </w:trPr>
        <w:tc>
          <w:tcPr>
            <w:tcW w:w="771" w:type="pct"/>
            <w:vAlign w:val="center"/>
          </w:tcPr>
          <w:p w14:paraId="01C5A78A" w14:textId="77777777" w:rsidR="00A0258D" w:rsidRPr="0082106D" w:rsidRDefault="00000000">
            <w:pPr>
              <w:pStyle w:val="----1"/>
              <w:rPr>
                <w:rFonts w:ascii="Times New Roman" w:hAnsi="Times New Roman"/>
              </w:rPr>
            </w:pPr>
            <w:r w:rsidRPr="0082106D">
              <w:rPr>
                <w:rFonts w:ascii="Times New Roman" w:hAnsi="Times New Roman" w:hint="eastAsia"/>
              </w:rPr>
              <w:t>3.5.1</w:t>
            </w:r>
          </w:p>
        </w:tc>
        <w:tc>
          <w:tcPr>
            <w:tcW w:w="962" w:type="pct"/>
            <w:tcMar>
              <w:left w:w="75" w:type="dxa"/>
            </w:tcMar>
            <w:vAlign w:val="center"/>
          </w:tcPr>
          <w:p w14:paraId="16B8FDDA" w14:textId="77777777" w:rsidR="00A0258D" w:rsidRPr="0082106D" w:rsidRDefault="00000000">
            <w:pPr>
              <w:pStyle w:val="----1"/>
              <w:rPr>
                <w:rFonts w:ascii="Times New Roman" w:hAnsi="Times New Roman"/>
              </w:rPr>
            </w:pPr>
            <w:r w:rsidRPr="0082106D">
              <w:rPr>
                <w:rFonts w:ascii="Times New Roman" w:hAnsi="Times New Roman" w:hint="eastAsia"/>
              </w:rPr>
              <w:t>技术文件详细评审选择规则</w:t>
            </w:r>
          </w:p>
        </w:tc>
        <w:tc>
          <w:tcPr>
            <w:tcW w:w="3266" w:type="pct"/>
            <w:vAlign w:val="center"/>
          </w:tcPr>
          <w:p w14:paraId="51EF47D3" w14:textId="77777777" w:rsidR="00A0258D" w:rsidRPr="0082106D" w:rsidRDefault="00000000">
            <w:pPr>
              <w:pStyle w:val="----0"/>
              <w:rPr>
                <w:rFonts w:ascii="Times New Roman" w:hAnsi="Times New Roman"/>
              </w:rPr>
            </w:pPr>
            <w:r w:rsidRPr="0082106D">
              <w:rPr>
                <w:rFonts w:ascii="Times New Roman" w:hAnsi="Times New Roman" w:hint="eastAsia"/>
              </w:rPr>
              <w:t>见附件</w:t>
            </w:r>
            <w:r w:rsidRPr="0082106D">
              <w:rPr>
                <w:rFonts w:ascii="Times New Roman" w:hAnsi="Times New Roman" w:hint="eastAsia"/>
              </w:rPr>
              <w:t>2</w:t>
            </w:r>
            <w:r w:rsidRPr="0082106D">
              <w:rPr>
                <w:rFonts w:ascii="Times New Roman" w:hAnsi="Times New Roman" w:hint="eastAsia"/>
              </w:rPr>
              <w:t>。</w:t>
            </w:r>
          </w:p>
        </w:tc>
      </w:tr>
      <w:tr w:rsidR="0082106D" w:rsidRPr="0082106D" w14:paraId="571A6B55" w14:textId="77777777">
        <w:trPr>
          <w:trHeight w:val="567"/>
        </w:trPr>
        <w:tc>
          <w:tcPr>
            <w:tcW w:w="771" w:type="pct"/>
            <w:vAlign w:val="center"/>
          </w:tcPr>
          <w:p w14:paraId="07F11B01" w14:textId="77777777" w:rsidR="00A0258D" w:rsidRPr="0082106D" w:rsidRDefault="00000000">
            <w:pPr>
              <w:pStyle w:val="----1"/>
              <w:rPr>
                <w:rFonts w:ascii="Times New Roman" w:hAnsi="Times New Roman"/>
              </w:rPr>
            </w:pPr>
            <w:r w:rsidRPr="0082106D">
              <w:rPr>
                <w:rFonts w:ascii="Times New Roman" w:hAnsi="Times New Roman" w:hint="eastAsia"/>
              </w:rPr>
              <w:t>3.7.2</w:t>
            </w:r>
          </w:p>
        </w:tc>
        <w:tc>
          <w:tcPr>
            <w:tcW w:w="962" w:type="pct"/>
            <w:tcMar>
              <w:left w:w="75" w:type="dxa"/>
            </w:tcMar>
            <w:vAlign w:val="center"/>
          </w:tcPr>
          <w:p w14:paraId="47A59ECC" w14:textId="77777777" w:rsidR="00A0258D" w:rsidRPr="0082106D" w:rsidRDefault="00000000">
            <w:pPr>
              <w:pStyle w:val="----1"/>
              <w:rPr>
                <w:rFonts w:ascii="Times New Roman" w:hAnsi="Times New Roman"/>
              </w:rPr>
            </w:pPr>
            <w:r w:rsidRPr="0082106D">
              <w:rPr>
                <w:rFonts w:ascii="Times New Roman" w:hAnsi="Times New Roman" w:hint="eastAsia"/>
              </w:rPr>
              <w:t>否决投标的其他情形</w:t>
            </w:r>
          </w:p>
        </w:tc>
        <w:tc>
          <w:tcPr>
            <w:tcW w:w="3266" w:type="pct"/>
            <w:vAlign w:val="center"/>
          </w:tcPr>
          <w:p w14:paraId="37C9E31C" w14:textId="77777777" w:rsidR="00A0258D" w:rsidRPr="0082106D" w:rsidRDefault="00000000">
            <w:pPr>
              <w:pStyle w:val="----0"/>
              <w:rPr>
                <w:rFonts w:ascii="Times New Roman" w:hAnsi="Times New Roman"/>
              </w:rPr>
            </w:pPr>
            <w:r w:rsidRPr="0082106D">
              <w:rPr>
                <w:rFonts w:ascii="Times New Roman" w:hAnsi="Times New Roman" w:hint="eastAsia"/>
              </w:rPr>
              <w:t>见附件</w:t>
            </w:r>
            <w:r w:rsidRPr="0082106D">
              <w:rPr>
                <w:rFonts w:ascii="Times New Roman" w:hAnsi="Times New Roman" w:hint="eastAsia"/>
              </w:rPr>
              <w:t>3</w:t>
            </w:r>
            <w:r w:rsidRPr="0082106D">
              <w:rPr>
                <w:rFonts w:ascii="Times New Roman" w:hAnsi="Times New Roman" w:hint="eastAsia"/>
              </w:rPr>
              <w:t>。</w:t>
            </w:r>
          </w:p>
        </w:tc>
      </w:tr>
      <w:tr w:rsidR="0082106D" w:rsidRPr="0082106D" w14:paraId="69ECDC58" w14:textId="77777777">
        <w:trPr>
          <w:trHeight w:val="567"/>
        </w:trPr>
        <w:tc>
          <w:tcPr>
            <w:tcW w:w="771" w:type="pct"/>
            <w:vAlign w:val="center"/>
          </w:tcPr>
          <w:p w14:paraId="2B9484A1" w14:textId="77777777" w:rsidR="00A0258D" w:rsidRPr="0082106D" w:rsidRDefault="00000000">
            <w:pPr>
              <w:pStyle w:val="----1"/>
              <w:rPr>
                <w:rFonts w:ascii="Times New Roman" w:hAnsi="Times New Roman"/>
              </w:rPr>
            </w:pPr>
            <w:r w:rsidRPr="0082106D">
              <w:rPr>
                <w:rFonts w:ascii="Times New Roman" w:hAnsi="Times New Roman" w:hint="eastAsia"/>
              </w:rPr>
              <w:t>3.7.3</w:t>
            </w:r>
          </w:p>
        </w:tc>
        <w:tc>
          <w:tcPr>
            <w:tcW w:w="962" w:type="pct"/>
            <w:tcMar>
              <w:left w:w="75" w:type="dxa"/>
            </w:tcMar>
            <w:vAlign w:val="center"/>
          </w:tcPr>
          <w:p w14:paraId="7BB0EBC7" w14:textId="77777777" w:rsidR="00A0258D" w:rsidRPr="0082106D" w:rsidRDefault="00000000">
            <w:pPr>
              <w:pStyle w:val="----1"/>
              <w:rPr>
                <w:rFonts w:ascii="Times New Roman" w:hAnsi="Times New Roman"/>
              </w:rPr>
            </w:pPr>
            <w:r w:rsidRPr="0082106D">
              <w:rPr>
                <w:rFonts w:ascii="Times New Roman" w:hAnsi="Times New Roman" w:hint="eastAsia"/>
              </w:rPr>
              <w:t>异常低价评审</w:t>
            </w:r>
            <w:r w:rsidRPr="0082106D">
              <w:rPr>
                <w:rStyle w:val="afff1"/>
                <w:rFonts w:ascii="Times New Roman" w:hAnsi="Times New Roman"/>
              </w:rPr>
              <w:footnoteReference w:id="30"/>
            </w:r>
          </w:p>
        </w:tc>
        <w:tc>
          <w:tcPr>
            <w:tcW w:w="3266" w:type="pct"/>
            <w:vAlign w:val="center"/>
          </w:tcPr>
          <w:p w14:paraId="4D522296" w14:textId="77777777" w:rsidR="00A0258D" w:rsidRPr="0082106D" w:rsidRDefault="00000000">
            <w:pPr>
              <w:pStyle w:val="----0"/>
              <w:rPr>
                <w:rFonts w:ascii="Times New Roman" w:hAnsi="Times New Roman"/>
              </w:rPr>
            </w:pPr>
            <w:r w:rsidRPr="0082106D">
              <w:rPr>
                <w:rFonts w:ascii="Times New Roman" w:hAnsi="Times New Roman" w:hint="eastAsia"/>
              </w:rPr>
              <w:sym w:font="Wingdings 2" w:char="00A3"/>
            </w:r>
            <w:r w:rsidRPr="0082106D">
              <w:rPr>
                <w:rFonts w:ascii="Times New Roman" w:hAnsi="Times New Roman" w:hint="eastAsia"/>
              </w:rPr>
              <w:t>不适用</w:t>
            </w:r>
          </w:p>
          <w:p w14:paraId="6305A08B" w14:textId="77777777" w:rsidR="00A0258D" w:rsidRPr="0082106D" w:rsidRDefault="00000000">
            <w:pPr>
              <w:pStyle w:val="----0"/>
              <w:rPr>
                <w:rFonts w:ascii="Times New Roman" w:hAnsi="Times New Roman"/>
              </w:rPr>
            </w:pPr>
            <w:r w:rsidRPr="0082106D">
              <w:rPr>
                <w:rFonts w:ascii="Times New Roman" w:hAnsi="Times New Roman" w:hint="eastAsia"/>
              </w:rPr>
              <w:sym w:font="Wingdings 2" w:char="00A3"/>
            </w:r>
            <w:r w:rsidRPr="0082106D">
              <w:rPr>
                <w:rFonts w:ascii="Times New Roman" w:hAnsi="Times New Roman" w:hint="eastAsia"/>
              </w:rPr>
              <w:t>适用，异常低价规定指标：</w:t>
            </w:r>
            <w:r w:rsidRPr="0082106D">
              <w:rPr>
                <w:rFonts w:ascii="Times New Roman" w:hAnsi="Times New Roman" w:hint="eastAsia"/>
                <w:u w:val="single"/>
              </w:rPr>
              <w:t xml:space="preserve">      </w:t>
            </w:r>
            <w:r w:rsidRPr="0082106D">
              <w:rPr>
                <w:rFonts w:ascii="Times New Roman" w:hAnsi="Times New Roman" w:hint="eastAsia"/>
              </w:rPr>
              <w:t>，具体见附件</w:t>
            </w:r>
            <w:r w:rsidRPr="0082106D">
              <w:rPr>
                <w:rFonts w:ascii="Times New Roman" w:hAnsi="Times New Roman" w:hint="eastAsia"/>
              </w:rPr>
              <w:t>4</w:t>
            </w:r>
            <w:r w:rsidRPr="0082106D">
              <w:rPr>
                <w:rFonts w:ascii="Times New Roman" w:hAnsi="Times New Roman" w:hint="eastAsia"/>
              </w:rPr>
              <w:t>。</w:t>
            </w:r>
          </w:p>
        </w:tc>
      </w:tr>
    </w:tbl>
    <w:p w14:paraId="3ECE12BB" w14:textId="77777777" w:rsidR="00A0258D" w:rsidRPr="0082106D" w:rsidRDefault="00000000">
      <w:pPr>
        <w:rPr>
          <w:rFonts w:ascii="Times New Roman" w:hAnsi="Times New Roman" w:cs="宋体"/>
          <w:b/>
          <w:bCs/>
          <w:szCs w:val="24"/>
        </w:rPr>
      </w:pPr>
      <w:bookmarkStart w:id="526" w:name="_Toc29719"/>
      <w:bookmarkStart w:id="527" w:name="_Toc4867"/>
      <w:bookmarkStart w:id="528" w:name="_Toc20351"/>
      <w:bookmarkStart w:id="529" w:name="_Toc8729"/>
      <w:bookmarkStart w:id="530" w:name="_Toc1420"/>
      <w:bookmarkStart w:id="531" w:name="_Toc22498"/>
      <w:bookmarkStart w:id="532" w:name="_Toc124283239"/>
      <w:bookmarkStart w:id="533" w:name="_Toc5397"/>
      <w:bookmarkStart w:id="534" w:name="_Toc130919093"/>
      <w:bookmarkStart w:id="535" w:name="_Toc8978"/>
      <w:bookmarkStart w:id="536" w:name="_Toc17923"/>
      <w:bookmarkStart w:id="537" w:name="_Toc17946"/>
      <w:r w:rsidRPr="0082106D">
        <w:rPr>
          <w:rFonts w:ascii="Times New Roman" w:hAnsi="Times New Roman" w:cs="宋体" w:hint="eastAsia"/>
          <w:b/>
          <w:bCs/>
          <w:szCs w:val="24"/>
        </w:rPr>
        <w:br w:type="page"/>
      </w:r>
    </w:p>
    <w:p w14:paraId="02B165F5" w14:textId="77777777" w:rsidR="00A0258D" w:rsidRPr="0082106D" w:rsidRDefault="00000000">
      <w:pPr>
        <w:pStyle w:val="----"/>
        <w:ind w:left="420" w:hanging="420"/>
        <w:outlineLvl w:val="9"/>
        <w:rPr>
          <w:rFonts w:ascii="Times New Roman" w:hAnsi="Times New Roman" w:hint="default"/>
        </w:rPr>
      </w:pPr>
      <w:r w:rsidRPr="0082106D">
        <w:rPr>
          <w:rFonts w:ascii="Times New Roman" w:hAnsi="Times New Roman"/>
        </w:rPr>
        <w:lastRenderedPageBreak/>
        <w:t>商务文件初步评审</w:t>
      </w:r>
      <w:bookmarkEnd w:id="526"/>
      <w:bookmarkEnd w:id="527"/>
      <w:bookmarkEnd w:id="528"/>
      <w:bookmarkEnd w:id="529"/>
      <w:bookmarkEnd w:id="530"/>
      <w:r w:rsidRPr="0082106D">
        <w:rPr>
          <w:rFonts w:ascii="Times New Roman" w:hAnsi="Times New Roman"/>
        </w:rPr>
        <w:t>标准</w:t>
      </w:r>
      <w:bookmarkEnd w:id="531"/>
      <w:bookmarkEnd w:id="532"/>
      <w:bookmarkEnd w:id="533"/>
      <w:bookmarkEnd w:id="534"/>
      <w:bookmarkEnd w:id="535"/>
      <w:bookmarkEnd w:id="536"/>
      <w:bookmarkEnd w:id="537"/>
    </w:p>
    <w:tbl>
      <w:tblPr>
        <w:tblW w:w="501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871"/>
        <w:gridCol w:w="1483"/>
        <w:gridCol w:w="5935"/>
      </w:tblGrid>
      <w:tr w:rsidR="0082106D" w:rsidRPr="0082106D" w14:paraId="11E1E3D4" w14:textId="77777777">
        <w:trPr>
          <w:trHeight w:val="567"/>
        </w:trPr>
        <w:tc>
          <w:tcPr>
            <w:tcW w:w="868" w:type="pct"/>
            <w:gridSpan w:val="2"/>
            <w:vAlign w:val="center"/>
          </w:tcPr>
          <w:p w14:paraId="6AA10932"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826" w:type="pct"/>
            <w:vAlign w:val="center"/>
          </w:tcPr>
          <w:p w14:paraId="3EEAAEEA" w14:textId="77777777" w:rsidR="00A0258D" w:rsidRPr="0082106D" w:rsidRDefault="00000000">
            <w:pPr>
              <w:pStyle w:val="-----20"/>
              <w:rPr>
                <w:rFonts w:ascii="Times New Roman" w:hAnsi="Times New Roman"/>
              </w:rPr>
            </w:pPr>
            <w:bookmarkStart w:id="538" w:name="_Hlk129640869"/>
            <w:r w:rsidRPr="0082106D">
              <w:rPr>
                <w:rFonts w:ascii="Times New Roman" w:hAnsi="Times New Roman" w:hint="eastAsia"/>
              </w:rPr>
              <w:t>评审因素</w:t>
            </w:r>
            <w:bookmarkEnd w:id="538"/>
          </w:p>
        </w:tc>
        <w:tc>
          <w:tcPr>
            <w:tcW w:w="3306" w:type="pct"/>
            <w:vAlign w:val="center"/>
          </w:tcPr>
          <w:p w14:paraId="4C451921"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40A73D87" w14:textId="77777777">
        <w:trPr>
          <w:trHeight w:val="567"/>
        </w:trPr>
        <w:tc>
          <w:tcPr>
            <w:tcW w:w="383" w:type="pct"/>
            <w:vMerge w:val="restart"/>
            <w:vAlign w:val="center"/>
          </w:tcPr>
          <w:p w14:paraId="21EDF184" w14:textId="77777777" w:rsidR="00A0258D" w:rsidRPr="0082106D" w:rsidRDefault="00000000">
            <w:pPr>
              <w:pStyle w:val="----1"/>
              <w:rPr>
                <w:rFonts w:ascii="Times New Roman" w:hAnsi="Times New Roman"/>
              </w:rPr>
            </w:pPr>
            <w:r w:rsidRPr="0082106D">
              <w:rPr>
                <w:rFonts w:ascii="Times New Roman" w:hAnsi="Times New Roman" w:hint="eastAsia"/>
              </w:rPr>
              <w:t>2.1.1</w:t>
            </w:r>
          </w:p>
        </w:tc>
        <w:tc>
          <w:tcPr>
            <w:tcW w:w="485" w:type="pct"/>
            <w:vMerge w:val="restart"/>
            <w:vAlign w:val="center"/>
          </w:tcPr>
          <w:p w14:paraId="405722F4" w14:textId="77777777" w:rsidR="00A0258D" w:rsidRPr="0082106D" w:rsidRDefault="00000000">
            <w:pPr>
              <w:pStyle w:val="----1"/>
              <w:rPr>
                <w:rFonts w:ascii="Times New Roman" w:hAnsi="Times New Roman"/>
              </w:rPr>
            </w:pPr>
            <w:r w:rsidRPr="0082106D">
              <w:rPr>
                <w:rFonts w:ascii="Times New Roman" w:hAnsi="Times New Roman" w:hint="eastAsia"/>
              </w:rPr>
              <w:t>形式评审标准</w:t>
            </w:r>
          </w:p>
        </w:tc>
        <w:tc>
          <w:tcPr>
            <w:tcW w:w="826" w:type="pct"/>
            <w:tcMar>
              <w:left w:w="75" w:type="dxa"/>
            </w:tcMar>
            <w:vAlign w:val="center"/>
          </w:tcPr>
          <w:p w14:paraId="69E4C7D9" w14:textId="77777777" w:rsidR="00A0258D" w:rsidRPr="0082106D" w:rsidRDefault="00000000">
            <w:pPr>
              <w:pStyle w:val="----1"/>
              <w:rPr>
                <w:rFonts w:ascii="Times New Roman" w:hAnsi="Times New Roman"/>
              </w:rPr>
            </w:pPr>
            <w:r w:rsidRPr="0082106D">
              <w:rPr>
                <w:rFonts w:ascii="Times New Roman" w:hAnsi="Times New Roman" w:hint="eastAsia"/>
              </w:rPr>
              <w:t>投标人名称</w:t>
            </w:r>
          </w:p>
        </w:tc>
        <w:tc>
          <w:tcPr>
            <w:tcW w:w="3306" w:type="pct"/>
            <w:tcMar>
              <w:left w:w="75" w:type="dxa"/>
            </w:tcMar>
            <w:vAlign w:val="center"/>
          </w:tcPr>
          <w:p w14:paraId="08D3CE8A" w14:textId="77777777" w:rsidR="00A0258D" w:rsidRPr="0082106D" w:rsidRDefault="00000000">
            <w:pPr>
              <w:pStyle w:val="----0"/>
              <w:rPr>
                <w:rFonts w:ascii="Times New Roman" w:hAnsi="Times New Roman"/>
              </w:rPr>
            </w:pPr>
            <w:r w:rsidRPr="0082106D">
              <w:rPr>
                <w:rFonts w:ascii="Times New Roman" w:hAnsi="Times New Roman" w:hint="eastAsia"/>
              </w:rPr>
              <w:t>与营业执照、资质证书、安全生产许可证一致。</w:t>
            </w:r>
          </w:p>
        </w:tc>
      </w:tr>
      <w:tr w:rsidR="0082106D" w:rsidRPr="0082106D" w14:paraId="4497A609" w14:textId="77777777">
        <w:trPr>
          <w:trHeight w:val="567"/>
        </w:trPr>
        <w:tc>
          <w:tcPr>
            <w:tcW w:w="383" w:type="pct"/>
            <w:vMerge/>
            <w:vAlign w:val="center"/>
          </w:tcPr>
          <w:p w14:paraId="6AF04320" w14:textId="77777777" w:rsidR="00A0258D" w:rsidRPr="0082106D" w:rsidRDefault="00A0258D">
            <w:pPr>
              <w:pStyle w:val="----1"/>
              <w:rPr>
                <w:rFonts w:ascii="Times New Roman" w:hAnsi="Times New Roman"/>
              </w:rPr>
            </w:pPr>
          </w:p>
        </w:tc>
        <w:tc>
          <w:tcPr>
            <w:tcW w:w="485" w:type="pct"/>
            <w:vMerge/>
            <w:vAlign w:val="center"/>
          </w:tcPr>
          <w:p w14:paraId="1E4C0FB9" w14:textId="77777777" w:rsidR="00A0258D" w:rsidRPr="0082106D" w:rsidRDefault="00A0258D">
            <w:pPr>
              <w:pStyle w:val="----1"/>
              <w:rPr>
                <w:rFonts w:ascii="Times New Roman" w:hAnsi="Times New Roman"/>
              </w:rPr>
            </w:pPr>
          </w:p>
        </w:tc>
        <w:tc>
          <w:tcPr>
            <w:tcW w:w="826" w:type="pct"/>
            <w:tcMar>
              <w:left w:w="75" w:type="dxa"/>
            </w:tcMar>
            <w:vAlign w:val="center"/>
          </w:tcPr>
          <w:p w14:paraId="6703F1AA" w14:textId="77777777" w:rsidR="00A0258D" w:rsidRPr="0082106D" w:rsidRDefault="00000000">
            <w:pPr>
              <w:pStyle w:val="----1"/>
              <w:rPr>
                <w:rFonts w:ascii="Times New Roman" w:hAnsi="Times New Roman"/>
              </w:rPr>
            </w:pPr>
            <w:r w:rsidRPr="0082106D">
              <w:rPr>
                <w:rFonts w:ascii="Times New Roman" w:hAnsi="Times New Roman" w:hint="eastAsia"/>
              </w:rPr>
              <w:t>签字盖章</w:t>
            </w:r>
          </w:p>
        </w:tc>
        <w:tc>
          <w:tcPr>
            <w:tcW w:w="3306" w:type="pct"/>
            <w:tcMar>
              <w:left w:w="75" w:type="dxa"/>
            </w:tcMar>
            <w:vAlign w:val="center"/>
          </w:tcPr>
          <w:p w14:paraId="1D5AEF36"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3.7.3</w:t>
            </w:r>
            <w:r w:rsidRPr="0082106D">
              <w:rPr>
                <w:rFonts w:ascii="Times New Roman" w:hAnsi="Times New Roman" w:hint="eastAsia"/>
              </w:rPr>
              <w:t>项规定。</w:t>
            </w:r>
          </w:p>
        </w:tc>
      </w:tr>
      <w:tr w:rsidR="0082106D" w:rsidRPr="0082106D" w14:paraId="3C7AA562" w14:textId="77777777">
        <w:trPr>
          <w:trHeight w:val="567"/>
        </w:trPr>
        <w:tc>
          <w:tcPr>
            <w:tcW w:w="383" w:type="pct"/>
            <w:vMerge/>
            <w:vAlign w:val="center"/>
          </w:tcPr>
          <w:p w14:paraId="08C982B0" w14:textId="77777777" w:rsidR="00A0258D" w:rsidRPr="0082106D" w:rsidRDefault="00A0258D">
            <w:pPr>
              <w:pStyle w:val="----1"/>
              <w:rPr>
                <w:rFonts w:ascii="Times New Roman" w:hAnsi="Times New Roman"/>
              </w:rPr>
            </w:pPr>
          </w:p>
        </w:tc>
        <w:tc>
          <w:tcPr>
            <w:tcW w:w="485" w:type="pct"/>
            <w:vMerge/>
            <w:vAlign w:val="center"/>
          </w:tcPr>
          <w:p w14:paraId="35A73E21" w14:textId="77777777" w:rsidR="00A0258D" w:rsidRPr="0082106D" w:rsidRDefault="00A0258D">
            <w:pPr>
              <w:pStyle w:val="----1"/>
              <w:rPr>
                <w:rFonts w:ascii="Times New Roman" w:hAnsi="Times New Roman"/>
              </w:rPr>
            </w:pPr>
          </w:p>
        </w:tc>
        <w:tc>
          <w:tcPr>
            <w:tcW w:w="826" w:type="pct"/>
            <w:tcMar>
              <w:left w:w="75" w:type="dxa"/>
            </w:tcMar>
            <w:vAlign w:val="center"/>
          </w:tcPr>
          <w:p w14:paraId="6C07478F" w14:textId="77777777" w:rsidR="00A0258D" w:rsidRPr="0082106D" w:rsidRDefault="00000000">
            <w:pPr>
              <w:pStyle w:val="----1"/>
              <w:rPr>
                <w:rFonts w:ascii="Times New Roman" w:hAnsi="Times New Roman"/>
              </w:rPr>
            </w:pPr>
            <w:r w:rsidRPr="0082106D">
              <w:rPr>
                <w:rFonts w:ascii="Times New Roman" w:hAnsi="Times New Roman" w:hint="eastAsia"/>
              </w:rPr>
              <w:t>投标文件格式</w:t>
            </w:r>
          </w:p>
        </w:tc>
        <w:tc>
          <w:tcPr>
            <w:tcW w:w="3306" w:type="pct"/>
            <w:tcMar>
              <w:left w:w="75" w:type="dxa"/>
            </w:tcMar>
            <w:vAlign w:val="center"/>
          </w:tcPr>
          <w:p w14:paraId="6E513567" w14:textId="77777777" w:rsidR="00A0258D" w:rsidRPr="0082106D" w:rsidRDefault="00000000">
            <w:pPr>
              <w:pStyle w:val="----0"/>
              <w:rPr>
                <w:rFonts w:ascii="Times New Roman" w:hAnsi="Times New Roman"/>
              </w:rPr>
            </w:pPr>
            <w:r w:rsidRPr="0082106D">
              <w:rPr>
                <w:rFonts w:ascii="Times New Roman" w:hAnsi="Times New Roman" w:hint="eastAsia"/>
              </w:rPr>
              <w:t>符合第八章“投标文件格式”的规定。</w:t>
            </w:r>
          </w:p>
        </w:tc>
      </w:tr>
      <w:tr w:rsidR="0082106D" w:rsidRPr="0082106D" w14:paraId="7A6DDF9A" w14:textId="77777777">
        <w:trPr>
          <w:trHeight w:val="567"/>
        </w:trPr>
        <w:tc>
          <w:tcPr>
            <w:tcW w:w="383" w:type="pct"/>
            <w:vMerge/>
            <w:vAlign w:val="center"/>
          </w:tcPr>
          <w:p w14:paraId="482768E8" w14:textId="77777777" w:rsidR="00A0258D" w:rsidRPr="0082106D" w:rsidRDefault="00A0258D">
            <w:pPr>
              <w:pStyle w:val="----1"/>
              <w:rPr>
                <w:rFonts w:ascii="Times New Roman" w:hAnsi="Times New Roman"/>
              </w:rPr>
            </w:pPr>
          </w:p>
        </w:tc>
        <w:tc>
          <w:tcPr>
            <w:tcW w:w="485" w:type="pct"/>
            <w:vMerge/>
            <w:vAlign w:val="center"/>
          </w:tcPr>
          <w:p w14:paraId="2AF070FD" w14:textId="77777777" w:rsidR="00A0258D" w:rsidRPr="0082106D" w:rsidRDefault="00A0258D">
            <w:pPr>
              <w:pStyle w:val="----1"/>
              <w:rPr>
                <w:rFonts w:ascii="Times New Roman" w:hAnsi="Times New Roman"/>
              </w:rPr>
            </w:pPr>
          </w:p>
        </w:tc>
        <w:tc>
          <w:tcPr>
            <w:tcW w:w="826" w:type="pct"/>
            <w:tcMar>
              <w:left w:w="75" w:type="dxa"/>
            </w:tcMar>
            <w:vAlign w:val="center"/>
          </w:tcPr>
          <w:p w14:paraId="652B522E" w14:textId="77777777" w:rsidR="00A0258D" w:rsidRPr="0082106D" w:rsidRDefault="00000000">
            <w:pPr>
              <w:pStyle w:val="----1"/>
              <w:rPr>
                <w:rFonts w:ascii="Times New Roman" w:hAnsi="Times New Roman"/>
              </w:rPr>
            </w:pPr>
            <w:r w:rsidRPr="0082106D">
              <w:rPr>
                <w:rFonts w:ascii="Times New Roman" w:hAnsi="Times New Roman" w:hint="eastAsia"/>
              </w:rPr>
              <w:t>联合体投标人</w:t>
            </w:r>
          </w:p>
        </w:tc>
        <w:tc>
          <w:tcPr>
            <w:tcW w:w="3306" w:type="pct"/>
            <w:tcMar>
              <w:left w:w="75" w:type="dxa"/>
            </w:tcMar>
            <w:vAlign w:val="center"/>
          </w:tcPr>
          <w:p w14:paraId="49FC985C" w14:textId="77777777" w:rsidR="00A0258D" w:rsidRPr="0082106D" w:rsidRDefault="00000000">
            <w:pPr>
              <w:pStyle w:val="----0"/>
              <w:rPr>
                <w:rFonts w:ascii="Times New Roman" w:hAnsi="Times New Roman"/>
              </w:rPr>
            </w:pPr>
            <w:r w:rsidRPr="0082106D">
              <w:rPr>
                <w:rFonts w:ascii="Times New Roman" w:hAnsi="Times New Roman" w:hint="eastAsia"/>
              </w:rPr>
              <w:t>提交符合招标文件要求的联合体协议书，明确各方承担连带责任，并明确联合体牵头人。</w:t>
            </w:r>
          </w:p>
        </w:tc>
      </w:tr>
      <w:tr w:rsidR="0082106D" w:rsidRPr="0082106D" w14:paraId="07BAF094" w14:textId="77777777">
        <w:trPr>
          <w:trHeight w:val="567"/>
        </w:trPr>
        <w:tc>
          <w:tcPr>
            <w:tcW w:w="383" w:type="pct"/>
            <w:vMerge/>
            <w:vAlign w:val="center"/>
          </w:tcPr>
          <w:p w14:paraId="64282382" w14:textId="77777777" w:rsidR="00A0258D" w:rsidRPr="0082106D" w:rsidRDefault="00A0258D">
            <w:pPr>
              <w:pStyle w:val="----1"/>
              <w:rPr>
                <w:rFonts w:ascii="Times New Roman" w:hAnsi="Times New Roman"/>
              </w:rPr>
            </w:pPr>
          </w:p>
        </w:tc>
        <w:tc>
          <w:tcPr>
            <w:tcW w:w="485" w:type="pct"/>
            <w:vMerge/>
            <w:vAlign w:val="center"/>
          </w:tcPr>
          <w:p w14:paraId="72E72923" w14:textId="77777777" w:rsidR="00A0258D" w:rsidRPr="0082106D" w:rsidRDefault="00A0258D">
            <w:pPr>
              <w:pStyle w:val="----1"/>
              <w:rPr>
                <w:rFonts w:ascii="Times New Roman" w:hAnsi="Times New Roman"/>
              </w:rPr>
            </w:pPr>
          </w:p>
        </w:tc>
        <w:tc>
          <w:tcPr>
            <w:tcW w:w="826" w:type="pct"/>
            <w:tcMar>
              <w:left w:w="75" w:type="dxa"/>
            </w:tcMar>
            <w:vAlign w:val="center"/>
          </w:tcPr>
          <w:p w14:paraId="292207AC" w14:textId="77777777" w:rsidR="00A0258D" w:rsidRPr="0082106D" w:rsidRDefault="00000000">
            <w:pPr>
              <w:pStyle w:val="----1"/>
              <w:rPr>
                <w:rFonts w:ascii="Times New Roman" w:hAnsi="Times New Roman"/>
              </w:rPr>
            </w:pPr>
            <w:r w:rsidRPr="0082106D">
              <w:rPr>
                <w:rFonts w:ascii="Times New Roman" w:hAnsi="Times New Roman" w:hint="eastAsia"/>
              </w:rPr>
              <w:t>未出现异常情形</w:t>
            </w:r>
          </w:p>
        </w:tc>
        <w:tc>
          <w:tcPr>
            <w:tcW w:w="3306" w:type="pct"/>
            <w:tcMar>
              <w:left w:w="75" w:type="dxa"/>
            </w:tcMar>
            <w:vAlign w:val="center"/>
          </w:tcPr>
          <w:p w14:paraId="198D10F4" w14:textId="77777777" w:rsidR="00A0258D" w:rsidRPr="0082106D" w:rsidRDefault="00000000">
            <w:pPr>
              <w:pStyle w:val="----0"/>
              <w:rPr>
                <w:rFonts w:ascii="Times New Roman" w:hAnsi="Times New Roman"/>
              </w:rPr>
            </w:pPr>
            <w:r w:rsidRPr="0082106D">
              <w:rPr>
                <w:rFonts w:ascii="Times New Roman" w:hAnsi="Times New Roman" w:hint="eastAsia"/>
              </w:rPr>
              <w:t>不同投标人未出现使用相同的投标文件制作机器码或使用相同</w:t>
            </w:r>
            <w:r w:rsidRPr="0082106D">
              <w:rPr>
                <w:rFonts w:ascii="宋体" w:hAnsi="宋体" w:cs="宋体" w:hint="eastAsia"/>
              </w:rPr>
              <w:t>文件创建标识码</w:t>
            </w:r>
            <w:r w:rsidRPr="0082106D">
              <w:rPr>
                <w:rFonts w:ascii="Times New Roman" w:hAnsi="Times New Roman" w:hint="eastAsia"/>
              </w:rPr>
              <w:t>进行投标的情形；</w:t>
            </w:r>
          </w:p>
          <w:p w14:paraId="53D00E59" w14:textId="77777777" w:rsidR="00A0258D" w:rsidRPr="0082106D" w:rsidRDefault="00000000">
            <w:pPr>
              <w:pStyle w:val="----0"/>
              <w:rPr>
                <w:rFonts w:ascii="Times New Roman" w:hAnsi="Times New Roman"/>
              </w:rPr>
            </w:pPr>
            <w:r w:rsidRPr="0082106D">
              <w:rPr>
                <w:rFonts w:ascii="Times New Roman" w:hAnsi="Times New Roman" w:hint="eastAsia"/>
              </w:rPr>
              <w:t>其他：</w:t>
            </w:r>
          </w:p>
          <w:p w14:paraId="6FC33E87" w14:textId="77777777" w:rsidR="00A0258D" w:rsidRPr="0082106D" w:rsidRDefault="00000000">
            <w:pPr>
              <w:pStyle w:val="----0"/>
              <w:rPr>
                <w:rFonts w:ascii="宋体" w:hAnsi="宋体" w:cs="宋体"/>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）不同</w:t>
            </w:r>
            <w:r w:rsidRPr="0082106D">
              <w:rPr>
                <w:rFonts w:ascii="宋体" w:hAnsi="宋体" w:cs="宋体" w:hint="eastAsia"/>
              </w:rPr>
              <w:t>投标人投标 MAC 地址一致的；</w:t>
            </w:r>
          </w:p>
          <w:p w14:paraId="3042A4D9"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）不同</w:t>
            </w:r>
            <w:r w:rsidRPr="0082106D">
              <w:rPr>
                <w:rFonts w:ascii="宋体" w:hAnsi="宋体" w:cs="宋体" w:hint="eastAsia"/>
              </w:rPr>
              <w:t>投标人申请开具电子保函 MAC 地址一致的。</w:t>
            </w:r>
          </w:p>
        </w:tc>
      </w:tr>
      <w:tr w:rsidR="0082106D" w:rsidRPr="0082106D" w14:paraId="015D9CDD" w14:textId="77777777">
        <w:trPr>
          <w:trHeight w:val="567"/>
        </w:trPr>
        <w:tc>
          <w:tcPr>
            <w:tcW w:w="383" w:type="pct"/>
            <w:vMerge/>
            <w:vAlign w:val="center"/>
          </w:tcPr>
          <w:p w14:paraId="29AC05C7" w14:textId="77777777" w:rsidR="00A0258D" w:rsidRPr="0082106D" w:rsidRDefault="00A0258D">
            <w:pPr>
              <w:pStyle w:val="----1"/>
              <w:rPr>
                <w:rFonts w:ascii="Times New Roman" w:hAnsi="Times New Roman"/>
              </w:rPr>
            </w:pPr>
          </w:p>
        </w:tc>
        <w:tc>
          <w:tcPr>
            <w:tcW w:w="485" w:type="pct"/>
            <w:vMerge/>
            <w:vAlign w:val="center"/>
          </w:tcPr>
          <w:p w14:paraId="47667CFB" w14:textId="77777777" w:rsidR="00A0258D" w:rsidRPr="0082106D" w:rsidRDefault="00A0258D">
            <w:pPr>
              <w:pStyle w:val="----1"/>
              <w:rPr>
                <w:rFonts w:ascii="Times New Roman" w:hAnsi="Times New Roman"/>
              </w:rPr>
            </w:pPr>
          </w:p>
        </w:tc>
        <w:tc>
          <w:tcPr>
            <w:tcW w:w="826" w:type="pct"/>
            <w:tcMar>
              <w:left w:w="75" w:type="dxa"/>
            </w:tcMar>
            <w:vAlign w:val="center"/>
          </w:tcPr>
          <w:p w14:paraId="41D59348" w14:textId="77777777" w:rsidR="00A0258D" w:rsidRPr="0082106D" w:rsidRDefault="00000000">
            <w:pPr>
              <w:pStyle w:val="----1"/>
              <w:rPr>
                <w:rFonts w:ascii="Times New Roman" w:hAnsi="Times New Roman"/>
              </w:rPr>
            </w:pPr>
            <w:r w:rsidRPr="0082106D">
              <w:rPr>
                <w:rFonts w:ascii="Times New Roman" w:hAnsi="Times New Roman" w:hint="eastAsia"/>
              </w:rPr>
              <w:t>未出现投标报价</w:t>
            </w:r>
          </w:p>
        </w:tc>
        <w:tc>
          <w:tcPr>
            <w:tcW w:w="3306" w:type="pct"/>
            <w:tcMar>
              <w:left w:w="75" w:type="dxa"/>
            </w:tcMar>
            <w:vAlign w:val="center"/>
          </w:tcPr>
          <w:p w14:paraId="398012CA" w14:textId="77777777" w:rsidR="00A0258D" w:rsidRPr="0082106D" w:rsidRDefault="00000000">
            <w:pPr>
              <w:pStyle w:val="----0"/>
              <w:rPr>
                <w:rFonts w:ascii="Times New Roman" w:hAnsi="Times New Roman"/>
              </w:rPr>
            </w:pPr>
            <w:r w:rsidRPr="0082106D">
              <w:rPr>
                <w:rFonts w:ascii="Times New Roman" w:hAnsi="Times New Roman" w:hint="eastAsia"/>
              </w:rPr>
              <w:t>商务文件中未出现有关投标报价的内容。</w:t>
            </w:r>
          </w:p>
        </w:tc>
      </w:tr>
      <w:tr w:rsidR="0082106D" w:rsidRPr="0082106D" w14:paraId="13880E60" w14:textId="77777777">
        <w:trPr>
          <w:trHeight w:val="567"/>
        </w:trPr>
        <w:tc>
          <w:tcPr>
            <w:tcW w:w="383" w:type="pct"/>
            <w:vMerge w:val="restart"/>
            <w:vAlign w:val="center"/>
          </w:tcPr>
          <w:p w14:paraId="7F5776B7" w14:textId="77777777" w:rsidR="00A0258D" w:rsidRPr="0082106D" w:rsidRDefault="00000000">
            <w:pPr>
              <w:pStyle w:val="----1"/>
              <w:rPr>
                <w:rFonts w:ascii="Times New Roman" w:hAnsi="Times New Roman"/>
              </w:rPr>
            </w:pPr>
            <w:r w:rsidRPr="0082106D">
              <w:rPr>
                <w:rFonts w:ascii="Times New Roman" w:hAnsi="Times New Roman" w:hint="eastAsia"/>
              </w:rPr>
              <w:t>2.1.2</w:t>
            </w:r>
          </w:p>
        </w:tc>
        <w:tc>
          <w:tcPr>
            <w:tcW w:w="485" w:type="pct"/>
            <w:vMerge w:val="restart"/>
            <w:vAlign w:val="center"/>
          </w:tcPr>
          <w:p w14:paraId="59723FAB" w14:textId="77777777" w:rsidR="00A0258D" w:rsidRPr="0082106D" w:rsidRDefault="00000000">
            <w:pPr>
              <w:pStyle w:val="----1"/>
              <w:rPr>
                <w:rFonts w:ascii="Times New Roman" w:hAnsi="Times New Roman"/>
              </w:rPr>
            </w:pPr>
            <w:r w:rsidRPr="0082106D">
              <w:rPr>
                <w:rFonts w:ascii="Times New Roman" w:hAnsi="Times New Roman" w:hint="eastAsia"/>
              </w:rPr>
              <w:t>资格评审标准</w:t>
            </w:r>
          </w:p>
        </w:tc>
        <w:tc>
          <w:tcPr>
            <w:tcW w:w="826" w:type="pct"/>
            <w:tcMar>
              <w:left w:w="75" w:type="dxa"/>
            </w:tcMar>
            <w:vAlign w:val="center"/>
          </w:tcPr>
          <w:p w14:paraId="0F016BCD" w14:textId="77777777" w:rsidR="00A0258D" w:rsidRPr="0082106D" w:rsidRDefault="00000000">
            <w:pPr>
              <w:pStyle w:val="----1"/>
              <w:rPr>
                <w:rFonts w:ascii="Times New Roman" w:hAnsi="Times New Roman"/>
              </w:rPr>
            </w:pPr>
            <w:r w:rsidRPr="0082106D">
              <w:rPr>
                <w:rFonts w:ascii="Times New Roman" w:hAnsi="Times New Roman" w:hint="eastAsia"/>
              </w:rPr>
              <w:t>营业执照</w:t>
            </w:r>
          </w:p>
        </w:tc>
        <w:tc>
          <w:tcPr>
            <w:tcW w:w="3306" w:type="pct"/>
            <w:tcMar>
              <w:left w:w="75" w:type="dxa"/>
            </w:tcMar>
            <w:vAlign w:val="center"/>
          </w:tcPr>
          <w:p w14:paraId="4491416F" w14:textId="77777777" w:rsidR="00A0258D" w:rsidRPr="0082106D" w:rsidRDefault="00000000">
            <w:pPr>
              <w:pStyle w:val="----0"/>
              <w:rPr>
                <w:rFonts w:ascii="Times New Roman" w:hAnsi="Times New Roman"/>
              </w:rPr>
            </w:pPr>
            <w:r w:rsidRPr="0082106D">
              <w:rPr>
                <w:rFonts w:ascii="Times New Roman" w:hAnsi="Times New Roman" w:hint="eastAsia"/>
              </w:rPr>
              <w:t>具备有效的营业执照，如为联合体投标，联合体各方均须提供。</w:t>
            </w:r>
          </w:p>
        </w:tc>
      </w:tr>
      <w:tr w:rsidR="0082106D" w:rsidRPr="0082106D" w14:paraId="6FDC765B" w14:textId="77777777">
        <w:trPr>
          <w:trHeight w:val="567"/>
        </w:trPr>
        <w:tc>
          <w:tcPr>
            <w:tcW w:w="383" w:type="pct"/>
            <w:vMerge/>
            <w:vAlign w:val="center"/>
          </w:tcPr>
          <w:p w14:paraId="659C448D" w14:textId="77777777" w:rsidR="00A0258D" w:rsidRPr="0082106D" w:rsidRDefault="00A0258D">
            <w:pPr>
              <w:pStyle w:val="----1"/>
              <w:rPr>
                <w:rFonts w:ascii="Times New Roman" w:hAnsi="Times New Roman"/>
              </w:rPr>
            </w:pPr>
          </w:p>
        </w:tc>
        <w:tc>
          <w:tcPr>
            <w:tcW w:w="485" w:type="pct"/>
            <w:vMerge/>
            <w:vAlign w:val="center"/>
          </w:tcPr>
          <w:p w14:paraId="36FEC099" w14:textId="77777777" w:rsidR="00A0258D" w:rsidRPr="0082106D" w:rsidRDefault="00A0258D">
            <w:pPr>
              <w:pStyle w:val="----1"/>
              <w:rPr>
                <w:rFonts w:ascii="Times New Roman" w:hAnsi="Times New Roman"/>
              </w:rPr>
            </w:pPr>
          </w:p>
        </w:tc>
        <w:tc>
          <w:tcPr>
            <w:tcW w:w="826" w:type="pct"/>
            <w:tcMar>
              <w:left w:w="75" w:type="dxa"/>
            </w:tcMar>
            <w:vAlign w:val="center"/>
          </w:tcPr>
          <w:p w14:paraId="662F6C38" w14:textId="77777777" w:rsidR="00A0258D" w:rsidRPr="0082106D" w:rsidRDefault="00000000">
            <w:pPr>
              <w:pStyle w:val="----1"/>
              <w:rPr>
                <w:rFonts w:ascii="Times New Roman" w:hAnsi="Times New Roman"/>
              </w:rPr>
            </w:pPr>
            <w:r w:rsidRPr="0082106D">
              <w:rPr>
                <w:rFonts w:ascii="Times New Roman" w:hAnsi="Times New Roman" w:hint="eastAsia"/>
              </w:rPr>
              <w:t>资质等级</w:t>
            </w:r>
          </w:p>
        </w:tc>
        <w:tc>
          <w:tcPr>
            <w:tcW w:w="3306" w:type="pct"/>
            <w:tcMar>
              <w:left w:w="75" w:type="dxa"/>
            </w:tcMar>
            <w:vAlign w:val="center"/>
          </w:tcPr>
          <w:p w14:paraId="44579ADA"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6AF92445" w14:textId="77777777">
        <w:trPr>
          <w:trHeight w:val="567"/>
        </w:trPr>
        <w:tc>
          <w:tcPr>
            <w:tcW w:w="383" w:type="pct"/>
            <w:vMerge/>
            <w:vAlign w:val="center"/>
          </w:tcPr>
          <w:p w14:paraId="77B5871A" w14:textId="77777777" w:rsidR="00A0258D" w:rsidRPr="0082106D" w:rsidRDefault="00A0258D">
            <w:pPr>
              <w:pStyle w:val="----1"/>
              <w:rPr>
                <w:rFonts w:ascii="Times New Roman" w:hAnsi="Times New Roman"/>
              </w:rPr>
            </w:pPr>
          </w:p>
        </w:tc>
        <w:tc>
          <w:tcPr>
            <w:tcW w:w="485" w:type="pct"/>
            <w:vMerge/>
            <w:vAlign w:val="center"/>
          </w:tcPr>
          <w:p w14:paraId="0A0CEF01" w14:textId="77777777" w:rsidR="00A0258D" w:rsidRPr="0082106D" w:rsidRDefault="00A0258D">
            <w:pPr>
              <w:pStyle w:val="----1"/>
              <w:rPr>
                <w:rFonts w:ascii="Times New Roman" w:hAnsi="Times New Roman"/>
              </w:rPr>
            </w:pPr>
          </w:p>
        </w:tc>
        <w:tc>
          <w:tcPr>
            <w:tcW w:w="826" w:type="pct"/>
            <w:tcMar>
              <w:left w:w="75" w:type="dxa"/>
            </w:tcMar>
            <w:vAlign w:val="center"/>
          </w:tcPr>
          <w:p w14:paraId="2D39A4E6" w14:textId="77777777" w:rsidR="00A0258D" w:rsidRPr="0082106D" w:rsidRDefault="00000000">
            <w:pPr>
              <w:pStyle w:val="----1"/>
              <w:rPr>
                <w:rFonts w:ascii="Times New Roman" w:hAnsi="Times New Roman"/>
              </w:rPr>
            </w:pPr>
            <w:r w:rsidRPr="0082106D">
              <w:rPr>
                <w:rFonts w:ascii="Times New Roman" w:hAnsi="Times New Roman" w:hint="eastAsia"/>
              </w:rPr>
              <w:t>安全生产许可证</w:t>
            </w:r>
          </w:p>
        </w:tc>
        <w:tc>
          <w:tcPr>
            <w:tcW w:w="3306" w:type="pct"/>
            <w:tcMar>
              <w:left w:w="75" w:type="dxa"/>
            </w:tcMar>
            <w:vAlign w:val="center"/>
          </w:tcPr>
          <w:p w14:paraId="1777D37D" w14:textId="77777777" w:rsidR="00A0258D" w:rsidRPr="0082106D" w:rsidRDefault="00000000">
            <w:pPr>
              <w:pStyle w:val="----0"/>
              <w:rPr>
                <w:rFonts w:ascii="Times New Roman" w:hAnsi="Times New Roman"/>
              </w:rPr>
            </w:pPr>
            <w:r w:rsidRPr="0082106D">
              <w:rPr>
                <w:rFonts w:ascii="Times New Roman" w:hAnsi="Times New Roman" w:hint="eastAsia"/>
              </w:rPr>
              <w:t>具备有效的安全生产许可证。</w:t>
            </w:r>
          </w:p>
        </w:tc>
      </w:tr>
      <w:tr w:rsidR="0082106D" w:rsidRPr="0082106D" w14:paraId="16E3247E" w14:textId="77777777">
        <w:trPr>
          <w:trHeight w:val="567"/>
        </w:trPr>
        <w:tc>
          <w:tcPr>
            <w:tcW w:w="383" w:type="pct"/>
            <w:vMerge/>
            <w:vAlign w:val="center"/>
          </w:tcPr>
          <w:p w14:paraId="72F15E4E" w14:textId="77777777" w:rsidR="00A0258D" w:rsidRPr="0082106D" w:rsidRDefault="00A0258D">
            <w:pPr>
              <w:pStyle w:val="----1"/>
              <w:rPr>
                <w:rFonts w:ascii="Times New Roman" w:hAnsi="Times New Roman"/>
              </w:rPr>
            </w:pPr>
          </w:p>
        </w:tc>
        <w:tc>
          <w:tcPr>
            <w:tcW w:w="485" w:type="pct"/>
            <w:vMerge/>
            <w:vAlign w:val="center"/>
          </w:tcPr>
          <w:p w14:paraId="30BBBE43" w14:textId="77777777" w:rsidR="00A0258D" w:rsidRPr="0082106D" w:rsidRDefault="00A0258D">
            <w:pPr>
              <w:pStyle w:val="----1"/>
              <w:rPr>
                <w:rFonts w:ascii="Times New Roman" w:hAnsi="Times New Roman"/>
              </w:rPr>
            </w:pPr>
          </w:p>
        </w:tc>
        <w:tc>
          <w:tcPr>
            <w:tcW w:w="826" w:type="pct"/>
            <w:tcMar>
              <w:left w:w="75" w:type="dxa"/>
            </w:tcMar>
            <w:vAlign w:val="center"/>
          </w:tcPr>
          <w:p w14:paraId="2D7EE7C8" w14:textId="77777777" w:rsidR="00A0258D" w:rsidRPr="0082106D" w:rsidRDefault="00000000">
            <w:pPr>
              <w:pStyle w:val="----1"/>
              <w:rPr>
                <w:rFonts w:ascii="Times New Roman" w:hAnsi="Times New Roman"/>
              </w:rPr>
            </w:pPr>
            <w:r w:rsidRPr="0082106D">
              <w:rPr>
                <w:rFonts w:ascii="Times New Roman" w:hAnsi="Times New Roman" w:hint="eastAsia"/>
              </w:rPr>
              <w:t>财务要求</w:t>
            </w:r>
          </w:p>
        </w:tc>
        <w:tc>
          <w:tcPr>
            <w:tcW w:w="3306" w:type="pct"/>
            <w:tcMar>
              <w:left w:w="75" w:type="dxa"/>
            </w:tcMar>
            <w:vAlign w:val="center"/>
          </w:tcPr>
          <w:p w14:paraId="788EBC85"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5948CF02" w14:textId="77777777">
        <w:trPr>
          <w:trHeight w:val="567"/>
        </w:trPr>
        <w:tc>
          <w:tcPr>
            <w:tcW w:w="383" w:type="pct"/>
            <w:vMerge/>
            <w:vAlign w:val="center"/>
          </w:tcPr>
          <w:p w14:paraId="22FBB816" w14:textId="77777777" w:rsidR="00A0258D" w:rsidRPr="0082106D" w:rsidRDefault="00A0258D">
            <w:pPr>
              <w:pStyle w:val="----1"/>
              <w:rPr>
                <w:rFonts w:ascii="Times New Roman" w:hAnsi="Times New Roman"/>
              </w:rPr>
            </w:pPr>
          </w:p>
        </w:tc>
        <w:tc>
          <w:tcPr>
            <w:tcW w:w="485" w:type="pct"/>
            <w:vMerge/>
            <w:vAlign w:val="center"/>
          </w:tcPr>
          <w:p w14:paraId="2DD1F451" w14:textId="77777777" w:rsidR="00A0258D" w:rsidRPr="0082106D" w:rsidRDefault="00A0258D">
            <w:pPr>
              <w:pStyle w:val="----1"/>
              <w:rPr>
                <w:rFonts w:ascii="Times New Roman" w:hAnsi="Times New Roman"/>
              </w:rPr>
            </w:pPr>
          </w:p>
        </w:tc>
        <w:tc>
          <w:tcPr>
            <w:tcW w:w="826" w:type="pct"/>
            <w:tcMar>
              <w:left w:w="75" w:type="dxa"/>
            </w:tcMar>
            <w:vAlign w:val="center"/>
          </w:tcPr>
          <w:p w14:paraId="6A969679" w14:textId="77777777" w:rsidR="00A0258D" w:rsidRPr="0082106D" w:rsidRDefault="00000000">
            <w:pPr>
              <w:pStyle w:val="----1"/>
              <w:rPr>
                <w:rFonts w:ascii="Times New Roman" w:hAnsi="Times New Roman"/>
              </w:rPr>
            </w:pPr>
            <w:r w:rsidRPr="0082106D">
              <w:rPr>
                <w:rFonts w:ascii="Times New Roman" w:hAnsi="Times New Roman" w:hint="eastAsia"/>
              </w:rPr>
              <w:t>投标人业绩要求</w:t>
            </w:r>
          </w:p>
        </w:tc>
        <w:tc>
          <w:tcPr>
            <w:tcW w:w="3306" w:type="pct"/>
            <w:tcMar>
              <w:left w:w="75" w:type="dxa"/>
            </w:tcMar>
            <w:vAlign w:val="center"/>
          </w:tcPr>
          <w:p w14:paraId="2E179200"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613E1F0E" w14:textId="77777777">
        <w:trPr>
          <w:trHeight w:val="567"/>
        </w:trPr>
        <w:tc>
          <w:tcPr>
            <w:tcW w:w="383" w:type="pct"/>
            <w:vMerge/>
            <w:vAlign w:val="center"/>
          </w:tcPr>
          <w:p w14:paraId="593A64BB" w14:textId="77777777" w:rsidR="00A0258D" w:rsidRPr="0082106D" w:rsidRDefault="00A0258D">
            <w:pPr>
              <w:pStyle w:val="----1"/>
              <w:rPr>
                <w:rFonts w:ascii="Times New Roman" w:hAnsi="Times New Roman"/>
              </w:rPr>
            </w:pPr>
          </w:p>
        </w:tc>
        <w:tc>
          <w:tcPr>
            <w:tcW w:w="485" w:type="pct"/>
            <w:vMerge/>
            <w:vAlign w:val="center"/>
          </w:tcPr>
          <w:p w14:paraId="30372E14" w14:textId="77777777" w:rsidR="00A0258D" w:rsidRPr="0082106D" w:rsidRDefault="00A0258D">
            <w:pPr>
              <w:pStyle w:val="----1"/>
              <w:rPr>
                <w:rFonts w:ascii="Times New Roman" w:hAnsi="Times New Roman"/>
              </w:rPr>
            </w:pPr>
          </w:p>
        </w:tc>
        <w:tc>
          <w:tcPr>
            <w:tcW w:w="826" w:type="pct"/>
            <w:tcMar>
              <w:left w:w="75" w:type="dxa"/>
            </w:tcMar>
            <w:vAlign w:val="center"/>
          </w:tcPr>
          <w:p w14:paraId="4FEF8E6E" w14:textId="77777777" w:rsidR="00A0258D" w:rsidRPr="0082106D" w:rsidRDefault="00000000">
            <w:pPr>
              <w:pStyle w:val="----1"/>
              <w:rPr>
                <w:rFonts w:ascii="Times New Roman" w:hAnsi="Times New Roman"/>
              </w:rPr>
            </w:pPr>
            <w:r w:rsidRPr="0082106D">
              <w:rPr>
                <w:rFonts w:ascii="Times New Roman" w:hAnsi="Times New Roman" w:hint="eastAsia"/>
              </w:rPr>
              <w:t>信誉要求</w:t>
            </w:r>
          </w:p>
        </w:tc>
        <w:tc>
          <w:tcPr>
            <w:tcW w:w="3306" w:type="pct"/>
            <w:tcMar>
              <w:left w:w="75" w:type="dxa"/>
            </w:tcMar>
            <w:vAlign w:val="center"/>
          </w:tcPr>
          <w:p w14:paraId="3437F1A5"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项规定。投标人在投标函中承诺，不需要提供相关证明。</w:t>
            </w:r>
          </w:p>
        </w:tc>
      </w:tr>
      <w:tr w:rsidR="0082106D" w:rsidRPr="0082106D" w14:paraId="12B34252" w14:textId="77777777">
        <w:trPr>
          <w:trHeight w:val="567"/>
        </w:trPr>
        <w:tc>
          <w:tcPr>
            <w:tcW w:w="383" w:type="pct"/>
            <w:vMerge/>
            <w:vAlign w:val="center"/>
          </w:tcPr>
          <w:p w14:paraId="273A4D4E" w14:textId="77777777" w:rsidR="00A0258D" w:rsidRPr="0082106D" w:rsidRDefault="00A0258D">
            <w:pPr>
              <w:pStyle w:val="----1"/>
              <w:rPr>
                <w:rFonts w:ascii="Times New Roman" w:hAnsi="Times New Roman"/>
              </w:rPr>
            </w:pPr>
          </w:p>
        </w:tc>
        <w:tc>
          <w:tcPr>
            <w:tcW w:w="485" w:type="pct"/>
            <w:vMerge/>
            <w:vAlign w:val="center"/>
          </w:tcPr>
          <w:p w14:paraId="02B46E6D" w14:textId="77777777" w:rsidR="00A0258D" w:rsidRPr="0082106D" w:rsidRDefault="00A0258D">
            <w:pPr>
              <w:pStyle w:val="----1"/>
              <w:rPr>
                <w:rFonts w:ascii="Times New Roman" w:hAnsi="Times New Roman"/>
              </w:rPr>
            </w:pPr>
          </w:p>
        </w:tc>
        <w:tc>
          <w:tcPr>
            <w:tcW w:w="826" w:type="pct"/>
            <w:tcMar>
              <w:left w:w="75" w:type="dxa"/>
            </w:tcMar>
            <w:vAlign w:val="center"/>
          </w:tcPr>
          <w:p w14:paraId="5EFCEAD7" w14:textId="77777777" w:rsidR="00A0258D" w:rsidRPr="0082106D" w:rsidRDefault="00000000">
            <w:pPr>
              <w:pStyle w:val="----1"/>
              <w:rPr>
                <w:rFonts w:ascii="Times New Roman" w:hAnsi="Times New Roman"/>
              </w:rPr>
            </w:pPr>
            <w:r w:rsidRPr="0082106D">
              <w:rPr>
                <w:rFonts w:ascii="Times New Roman" w:hAnsi="Times New Roman" w:hint="eastAsia"/>
              </w:rPr>
              <w:t>项目经理</w:t>
            </w:r>
          </w:p>
        </w:tc>
        <w:tc>
          <w:tcPr>
            <w:tcW w:w="3306" w:type="pct"/>
            <w:tcMar>
              <w:left w:w="75" w:type="dxa"/>
            </w:tcMar>
            <w:vAlign w:val="center"/>
          </w:tcPr>
          <w:p w14:paraId="27CA307F"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77744A4C" w14:textId="77777777">
        <w:trPr>
          <w:trHeight w:val="567"/>
        </w:trPr>
        <w:tc>
          <w:tcPr>
            <w:tcW w:w="383" w:type="pct"/>
            <w:vMerge/>
            <w:vAlign w:val="center"/>
          </w:tcPr>
          <w:p w14:paraId="0203F086" w14:textId="77777777" w:rsidR="00A0258D" w:rsidRPr="0082106D" w:rsidRDefault="00A0258D">
            <w:pPr>
              <w:pStyle w:val="----1"/>
              <w:rPr>
                <w:rFonts w:ascii="Times New Roman" w:hAnsi="Times New Roman"/>
              </w:rPr>
            </w:pPr>
          </w:p>
        </w:tc>
        <w:tc>
          <w:tcPr>
            <w:tcW w:w="485" w:type="pct"/>
            <w:vMerge/>
            <w:vAlign w:val="center"/>
          </w:tcPr>
          <w:p w14:paraId="6C2F0903" w14:textId="77777777" w:rsidR="00A0258D" w:rsidRPr="0082106D" w:rsidRDefault="00A0258D">
            <w:pPr>
              <w:pStyle w:val="----1"/>
              <w:rPr>
                <w:rFonts w:ascii="Times New Roman" w:hAnsi="Times New Roman"/>
              </w:rPr>
            </w:pPr>
          </w:p>
        </w:tc>
        <w:tc>
          <w:tcPr>
            <w:tcW w:w="826" w:type="pct"/>
            <w:tcMar>
              <w:left w:w="75" w:type="dxa"/>
            </w:tcMar>
            <w:vAlign w:val="center"/>
          </w:tcPr>
          <w:p w14:paraId="6379AB1B" w14:textId="77777777" w:rsidR="00A0258D" w:rsidRPr="0082106D" w:rsidRDefault="00000000">
            <w:pPr>
              <w:pStyle w:val="----1"/>
              <w:rPr>
                <w:rFonts w:ascii="Times New Roman" w:hAnsi="Times New Roman"/>
              </w:rPr>
            </w:pPr>
            <w:r w:rsidRPr="0082106D">
              <w:rPr>
                <w:rFonts w:ascii="Times New Roman" w:hAnsi="Times New Roman" w:hint="eastAsia"/>
              </w:rPr>
              <w:t>项目经理业绩要求</w:t>
            </w:r>
          </w:p>
        </w:tc>
        <w:tc>
          <w:tcPr>
            <w:tcW w:w="3306" w:type="pct"/>
            <w:tcMar>
              <w:left w:w="75" w:type="dxa"/>
            </w:tcMar>
            <w:vAlign w:val="center"/>
          </w:tcPr>
          <w:p w14:paraId="4DA614AF"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3DB90D74" w14:textId="77777777">
        <w:trPr>
          <w:trHeight w:val="567"/>
        </w:trPr>
        <w:tc>
          <w:tcPr>
            <w:tcW w:w="383" w:type="pct"/>
            <w:vMerge/>
            <w:vAlign w:val="center"/>
          </w:tcPr>
          <w:p w14:paraId="435345D0" w14:textId="77777777" w:rsidR="00A0258D" w:rsidRPr="0082106D" w:rsidRDefault="00A0258D">
            <w:pPr>
              <w:pStyle w:val="----1"/>
              <w:rPr>
                <w:rFonts w:ascii="Times New Roman" w:hAnsi="Times New Roman"/>
              </w:rPr>
            </w:pPr>
          </w:p>
        </w:tc>
        <w:tc>
          <w:tcPr>
            <w:tcW w:w="485" w:type="pct"/>
            <w:vMerge/>
            <w:vAlign w:val="center"/>
          </w:tcPr>
          <w:p w14:paraId="6CAA0E4F" w14:textId="77777777" w:rsidR="00A0258D" w:rsidRPr="0082106D" w:rsidRDefault="00A0258D">
            <w:pPr>
              <w:pStyle w:val="----1"/>
              <w:rPr>
                <w:rFonts w:ascii="Times New Roman" w:hAnsi="Times New Roman"/>
              </w:rPr>
            </w:pPr>
          </w:p>
        </w:tc>
        <w:tc>
          <w:tcPr>
            <w:tcW w:w="826" w:type="pct"/>
            <w:tcMar>
              <w:left w:w="75" w:type="dxa"/>
            </w:tcMar>
            <w:vAlign w:val="center"/>
          </w:tcPr>
          <w:p w14:paraId="52F3CD0E" w14:textId="77777777" w:rsidR="00A0258D" w:rsidRPr="0082106D" w:rsidRDefault="00000000">
            <w:pPr>
              <w:pStyle w:val="----1"/>
              <w:rPr>
                <w:rFonts w:ascii="Times New Roman" w:hAnsi="Times New Roman"/>
              </w:rPr>
            </w:pPr>
            <w:r w:rsidRPr="0082106D">
              <w:rPr>
                <w:rFonts w:ascii="Times New Roman" w:hAnsi="Times New Roman" w:hint="eastAsia"/>
              </w:rPr>
              <w:t>其他主要管理人员和技术人员配备</w:t>
            </w:r>
          </w:p>
        </w:tc>
        <w:tc>
          <w:tcPr>
            <w:tcW w:w="3306" w:type="pct"/>
            <w:tcMar>
              <w:left w:w="75" w:type="dxa"/>
            </w:tcMar>
            <w:vAlign w:val="center"/>
          </w:tcPr>
          <w:p w14:paraId="6E0E82B3"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237FD3DE" w14:textId="77777777">
        <w:trPr>
          <w:trHeight w:val="567"/>
        </w:trPr>
        <w:tc>
          <w:tcPr>
            <w:tcW w:w="383" w:type="pct"/>
            <w:vMerge/>
            <w:vAlign w:val="center"/>
          </w:tcPr>
          <w:p w14:paraId="7F4601DD" w14:textId="77777777" w:rsidR="00A0258D" w:rsidRPr="0082106D" w:rsidRDefault="00A0258D">
            <w:pPr>
              <w:pStyle w:val="----1"/>
              <w:rPr>
                <w:rFonts w:ascii="Times New Roman" w:hAnsi="Times New Roman"/>
              </w:rPr>
            </w:pPr>
          </w:p>
        </w:tc>
        <w:tc>
          <w:tcPr>
            <w:tcW w:w="485" w:type="pct"/>
            <w:vMerge/>
            <w:vAlign w:val="center"/>
          </w:tcPr>
          <w:p w14:paraId="3BC27C9D" w14:textId="77777777" w:rsidR="00A0258D" w:rsidRPr="0082106D" w:rsidRDefault="00A0258D">
            <w:pPr>
              <w:pStyle w:val="----1"/>
              <w:rPr>
                <w:rFonts w:ascii="Times New Roman" w:hAnsi="Times New Roman"/>
              </w:rPr>
            </w:pPr>
          </w:p>
        </w:tc>
        <w:tc>
          <w:tcPr>
            <w:tcW w:w="826" w:type="pct"/>
            <w:tcMar>
              <w:left w:w="75" w:type="dxa"/>
            </w:tcMar>
            <w:vAlign w:val="center"/>
          </w:tcPr>
          <w:p w14:paraId="2F335A4B" w14:textId="77777777" w:rsidR="00A0258D" w:rsidRPr="0082106D" w:rsidRDefault="00000000">
            <w:pPr>
              <w:pStyle w:val="----1"/>
              <w:rPr>
                <w:rFonts w:ascii="Times New Roman" w:hAnsi="Times New Roman"/>
              </w:rPr>
            </w:pPr>
            <w:r w:rsidRPr="0082106D">
              <w:rPr>
                <w:rFonts w:ascii="Times New Roman" w:hAnsi="Times New Roman" w:hint="eastAsia"/>
              </w:rPr>
              <w:t>联合体投标人</w:t>
            </w:r>
          </w:p>
        </w:tc>
        <w:tc>
          <w:tcPr>
            <w:tcW w:w="3306" w:type="pct"/>
            <w:tcMar>
              <w:left w:w="75" w:type="dxa"/>
            </w:tcMar>
            <w:vAlign w:val="center"/>
          </w:tcPr>
          <w:p w14:paraId="601BBF1E"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1.4.2</w:t>
            </w:r>
            <w:r w:rsidRPr="0082106D">
              <w:rPr>
                <w:rFonts w:ascii="Times New Roman" w:hAnsi="Times New Roman" w:hint="eastAsia"/>
              </w:rPr>
              <w:t>项规定。</w:t>
            </w:r>
          </w:p>
        </w:tc>
      </w:tr>
      <w:tr w:rsidR="0082106D" w:rsidRPr="0082106D" w14:paraId="1EDB009D" w14:textId="77777777">
        <w:trPr>
          <w:trHeight w:val="567"/>
        </w:trPr>
        <w:tc>
          <w:tcPr>
            <w:tcW w:w="383" w:type="pct"/>
            <w:vMerge/>
            <w:vAlign w:val="center"/>
          </w:tcPr>
          <w:p w14:paraId="79EFA9B0" w14:textId="77777777" w:rsidR="00A0258D" w:rsidRPr="0082106D" w:rsidRDefault="00A0258D">
            <w:pPr>
              <w:pStyle w:val="----1"/>
              <w:rPr>
                <w:rFonts w:ascii="Times New Roman" w:hAnsi="Times New Roman"/>
              </w:rPr>
            </w:pPr>
          </w:p>
        </w:tc>
        <w:tc>
          <w:tcPr>
            <w:tcW w:w="485" w:type="pct"/>
            <w:vMerge/>
            <w:vAlign w:val="center"/>
          </w:tcPr>
          <w:p w14:paraId="7A4DAE0F" w14:textId="77777777" w:rsidR="00A0258D" w:rsidRPr="0082106D" w:rsidRDefault="00A0258D">
            <w:pPr>
              <w:pStyle w:val="----1"/>
              <w:rPr>
                <w:rFonts w:ascii="Times New Roman" w:hAnsi="Times New Roman"/>
              </w:rPr>
            </w:pPr>
          </w:p>
        </w:tc>
        <w:tc>
          <w:tcPr>
            <w:tcW w:w="826" w:type="pct"/>
            <w:tcMar>
              <w:left w:w="75" w:type="dxa"/>
            </w:tcMar>
            <w:vAlign w:val="center"/>
          </w:tcPr>
          <w:p w14:paraId="111B6FA9" w14:textId="77777777" w:rsidR="00A0258D" w:rsidRPr="0082106D" w:rsidRDefault="00000000">
            <w:pPr>
              <w:pStyle w:val="----1"/>
              <w:rPr>
                <w:rFonts w:ascii="Times New Roman" w:hAnsi="Times New Roman"/>
              </w:rPr>
            </w:pPr>
            <w:r w:rsidRPr="0082106D">
              <w:rPr>
                <w:rFonts w:ascii="Times New Roman" w:hAnsi="Times New Roman" w:hint="eastAsia"/>
              </w:rPr>
              <w:t>不存在禁止投标的情形</w:t>
            </w:r>
          </w:p>
        </w:tc>
        <w:tc>
          <w:tcPr>
            <w:tcW w:w="3306" w:type="pct"/>
            <w:tcMar>
              <w:left w:w="75" w:type="dxa"/>
            </w:tcMar>
            <w:vAlign w:val="center"/>
          </w:tcPr>
          <w:p w14:paraId="649763C2" w14:textId="77777777" w:rsidR="00A0258D" w:rsidRPr="0082106D" w:rsidRDefault="00000000">
            <w:pPr>
              <w:pStyle w:val="----0"/>
              <w:rPr>
                <w:rFonts w:ascii="Times New Roman" w:hAnsi="Times New Roman"/>
              </w:rPr>
            </w:pPr>
            <w:r w:rsidRPr="0082106D">
              <w:rPr>
                <w:rFonts w:ascii="Times New Roman" w:hAnsi="Times New Roman" w:hint="eastAsia"/>
              </w:rPr>
              <w:t>不存在第二章“投标人须知”第</w:t>
            </w:r>
            <w:r w:rsidRPr="0082106D">
              <w:rPr>
                <w:rFonts w:ascii="Times New Roman" w:hAnsi="Times New Roman" w:hint="eastAsia"/>
              </w:rPr>
              <w:t>1.4.3</w:t>
            </w:r>
            <w:r w:rsidRPr="0082106D">
              <w:rPr>
                <w:rFonts w:ascii="Times New Roman" w:hAnsi="Times New Roman" w:hint="eastAsia"/>
              </w:rPr>
              <w:t>项或第</w:t>
            </w:r>
            <w:r w:rsidRPr="0082106D">
              <w:rPr>
                <w:rFonts w:ascii="Times New Roman" w:hAnsi="Times New Roman" w:hint="eastAsia"/>
              </w:rPr>
              <w:t>1.4.4</w:t>
            </w:r>
            <w:r w:rsidRPr="0082106D">
              <w:rPr>
                <w:rFonts w:ascii="Times New Roman" w:hAnsi="Times New Roman" w:hint="eastAsia"/>
              </w:rPr>
              <w:t>项规定的任何一种情形。投标人应按照第八章“投标文件格式”的“诚信投标承诺书”承诺。</w:t>
            </w:r>
          </w:p>
        </w:tc>
      </w:tr>
      <w:tr w:rsidR="0082106D" w:rsidRPr="0082106D" w14:paraId="532E1369" w14:textId="77777777">
        <w:trPr>
          <w:trHeight w:val="567"/>
        </w:trPr>
        <w:tc>
          <w:tcPr>
            <w:tcW w:w="383" w:type="pct"/>
            <w:vMerge w:val="restart"/>
            <w:vAlign w:val="center"/>
          </w:tcPr>
          <w:p w14:paraId="52B35988" w14:textId="77777777" w:rsidR="00A0258D" w:rsidRPr="0082106D" w:rsidRDefault="00000000">
            <w:pPr>
              <w:pStyle w:val="----1"/>
              <w:rPr>
                <w:rFonts w:ascii="Times New Roman" w:hAnsi="Times New Roman"/>
              </w:rPr>
            </w:pPr>
            <w:r w:rsidRPr="0082106D">
              <w:rPr>
                <w:rFonts w:ascii="Times New Roman" w:hAnsi="Times New Roman" w:hint="eastAsia"/>
              </w:rPr>
              <w:t>2.1.3</w:t>
            </w:r>
          </w:p>
        </w:tc>
        <w:tc>
          <w:tcPr>
            <w:tcW w:w="485" w:type="pct"/>
            <w:vMerge w:val="restart"/>
            <w:vAlign w:val="center"/>
          </w:tcPr>
          <w:p w14:paraId="457E8FB9" w14:textId="77777777" w:rsidR="00A0258D" w:rsidRPr="0082106D" w:rsidRDefault="00000000">
            <w:pPr>
              <w:pStyle w:val="----1"/>
              <w:rPr>
                <w:rFonts w:ascii="Times New Roman" w:hAnsi="Times New Roman"/>
              </w:rPr>
            </w:pPr>
            <w:r w:rsidRPr="0082106D">
              <w:rPr>
                <w:rFonts w:ascii="Times New Roman" w:hAnsi="Times New Roman" w:hint="eastAsia"/>
              </w:rPr>
              <w:t>响应性评审标准</w:t>
            </w:r>
          </w:p>
        </w:tc>
        <w:tc>
          <w:tcPr>
            <w:tcW w:w="826" w:type="pct"/>
            <w:tcMar>
              <w:left w:w="75" w:type="dxa"/>
            </w:tcMar>
            <w:vAlign w:val="center"/>
          </w:tcPr>
          <w:p w14:paraId="235C7377" w14:textId="77777777" w:rsidR="00A0258D" w:rsidRPr="0082106D" w:rsidRDefault="00000000">
            <w:pPr>
              <w:pStyle w:val="----1"/>
              <w:rPr>
                <w:rFonts w:ascii="Times New Roman" w:hAnsi="Times New Roman"/>
              </w:rPr>
            </w:pPr>
            <w:r w:rsidRPr="0082106D">
              <w:rPr>
                <w:rFonts w:ascii="Times New Roman" w:hAnsi="Times New Roman" w:hint="eastAsia"/>
              </w:rPr>
              <w:t>投标内容</w:t>
            </w:r>
          </w:p>
        </w:tc>
        <w:tc>
          <w:tcPr>
            <w:tcW w:w="3306" w:type="pct"/>
            <w:tcMar>
              <w:left w:w="75" w:type="dxa"/>
            </w:tcMar>
            <w:vAlign w:val="center"/>
          </w:tcPr>
          <w:p w14:paraId="2CC66C1B"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1.3.1</w:t>
            </w:r>
            <w:r w:rsidRPr="0082106D">
              <w:rPr>
                <w:rFonts w:ascii="Times New Roman" w:hAnsi="Times New Roman" w:hint="eastAsia"/>
              </w:rPr>
              <w:t>项规定。</w:t>
            </w:r>
          </w:p>
        </w:tc>
      </w:tr>
      <w:tr w:rsidR="0082106D" w:rsidRPr="0082106D" w14:paraId="08B55B77" w14:textId="77777777">
        <w:trPr>
          <w:trHeight w:val="567"/>
        </w:trPr>
        <w:tc>
          <w:tcPr>
            <w:tcW w:w="383" w:type="pct"/>
            <w:vMerge/>
            <w:vAlign w:val="center"/>
          </w:tcPr>
          <w:p w14:paraId="29AB878D" w14:textId="77777777" w:rsidR="00A0258D" w:rsidRPr="0082106D" w:rsidRDefault="00A0258D">
            <w:pPr>
              <w:pStyle w:val="----1"/>
              <w:rPr>
                <w:rFonts w:ascii="Times New Roman" w:hAnsi="Times New Roman"/>
              </w:rPr>
            </w:pPr>
          </w:p>
        </w:tc>
        <w:tc>
          <w:tcPr>
            <w:tcW w:w="485" w:type="pct"/>
            <w:vMerge/>
            <w:vAlign w:val="center"/>
          </w:tcPr>
          <w:p w14:paraId="347BEEFC" w14:textId="77777777" w:rsidR="00A0258D" w:rsidRPr="0082106D" w:rsidRDefault="00A0258D">
            <w:pPr>
              <w:pStyle w:val="----1"/>
              <w:rPr>
                <w:rFonts w:ascii="Times New Roman" w:hAnsi="Times New Roman"/>
              </w:rPr>
            </w:pPr>
          </w:p>
        </w:tc>
        <w:tc>
          <w:tcPr>
            <w:tcW w:w="826" w:type="pct"/>
            <w:tcMar>
              <w:left w:w="75" w:type="dxa"/>
            </w:tcMar>
            <w:vAlign w:val="center"/>
          </w:tcPr>
          <w:p w14:paraId="118C0D52" w14:textId="77777777" w:rsidR="00A0258D" w:rsidRPr="0082106D" w:rsidRDefault="00000000">
            <w:pPr>
              <w:pStyle w:val="----1"/>
              <w:rPr>
                <w:rFonts w:ascii="Times New Roman" w:hAnsi="Times New Roman"/>
              </w:rPr>
            </w:pPr>
            <w:r w:rsidRPr="0082106D">
              <w:rPr>
                <w:rFonts w:ascii="Times New Roman" w:hAnsi="Times New Roman" w:hint="eastAsia"/>
              </w:rPr>
              <w:t>工期</w:t>
            </w:r>
          </w:p>
        </w:tc>
        <w:tc>
          <w:tcPr>
            <w:tcW w:w="3306" w:type="pct"/>
            <w:tcMar>
              <w:left w:w="75" w:type="dxa"/>
            </w:tcMar>
            <w:vAlign w:val="center"/>
          </w:tcPr>
          <w:p w14:paraId="44E7B91D"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1.3.2</w:t>
            </w:r>
            <w:r w:rsidRPr="0082106D">
              <w:rPr>
                <w:rFonts w:ascii="Times New Roman" w:hAnsi="Times New Roman" w:hint="eastAsia"/>
              </w:rPr>
              <w:t>项规定。</w:t>
            </w:r>
          </w:p>
        </w:tc>
      </w:tr>
      <w:tr w:rsidR="0082106D" w:rsidRPr="0082106D" w14:paraId="50F39AC1" w14:textId="77777777">
        <w:trPr>
          <w:trHeight w:val="567"/>
        </w:trPr>
        <w:tc>
          <w:tcPr>
            <w:tcW w:w="383" w:type="pct"/>
            <w:vMerge/>
            <w:vAlign w:val="center"/>
          </w:tcPr>
          <w:p w14:paraId="3082941C" w14:textId="77777777" w:rsidR="00A0258D" w:rsidRPr="0082106D" w:rsidRDefault="00A0258D">
            <w:pPr>
              <w:pStyle w:val="----1"/>
              <w:rPr>
                <w:rFonts w:ascii="Times New Roman" w:hAnsi="Times New Roman"/>
              </w:rPr>
            </w:pPr>
          </w:p>
        </w:tc>
        <w:tc>
          <w:tcPr>
            <w:tcW w:w="485" w:type="pct"/>
            <w:vMerge/>
            <w:vAlign w:val="center"/>
          </w:tcPr>
          <w:p w14:paraId="1C78D2A3" w14:textId="77777777" w:rsidR="00A0258D" w:rsidRPr="0082106D" w:rsidRDefault="00A0258D">
            <w:pPr>
              <w:pStyle w:val="----1"/>
              <w:rPr>
                <w:rFonts w:ascii="Times New Roman" w:hAnsi="Times New Roman"/>
              </w:rPr>
            </w:pPr>
          </w:p>
        </w:tc>
        <w:tc>
          <w:tcPr>
            <w:tcW w:w="826" w:type="pct"/>
            <w:tcMar>
              <w:left w:w="75" w:type="dxa"/>
            </w:tcMar>
            <w:vAlign w:val="center"/>
          </w:tcPr>
          <w:p w14:paraId="6235703C" w14:textId="77777777" w:rsidR="00A0258D" w:rsidRPr="0082106D" w:rsidRDefault="00000000">
            <w:pPr>
              <w:pStyle w:val="----1"/>
              <w:rPr>
                <w:rFonts w:ascii="Times New Roman" w:hAnsi="Times New Roman"/>
              </w:rPr>
            </w:pPr>
            <w:r w:rsidRPr="0082106D">
              <w:rPr>
                <w:rFonts w:ascii="Times New Roman" w:hAnsi="Times New Roman" w:hint="eastAsia"/>
              </w:rPr>
              <w:t>质量标准</w:t>
            </w:r>
          </w:p>
        </w:tc>
        <w:tc>
          <w:tcPr>
            <w:tcW w:w="3306" w:type="pct"/>
            <w:tcMar>
              <w:left w:w="75" w:type="dxa"/>
            </w:tcMar>
            <w:vAlign w:val="center"/>
          </w:tcPr>
          <w:p w14:paraId="371F9067"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1.3.3</w:t>
            </w:r>
            <w:r w:rsidRPr="0082106D">
              <w:rPr>
                <w:rFonts w:ascii="Times New Roman" w:hAnsi="Times New Roman" w:hint="eastAsia"/>
              </w:rPr>
              <w:t>项规定。</w:t>
            </w:r>
          </w:p>
        </w:tc>
      </w:tr>
      <w:tr w:rsidR="0082106D" w:rsidRPr="0082106D" w14:paraId="4846893C" w14:textId="77777777">
        <w:trPr>
          <w:trHeight w:val="567"/>
        </w:trPr>
        <w:tc>
          <w:tcPr>
            <w:tcW w:w="383" w:type="pct"/>
            <w:vMerge/>
            <w:vAlign w:val="center"/>
          </w:tcPr>
          <w:p w14:paraId="2C84C810" w14:textId="77777777" w:rsidR="00A0258D" w:rsidRPr="0082106D" w:rsidRDefault="00A0258D">
            <w:pPr>
              <w:pStyle w:val="----1"/>
              <w:rPr>
                <w:rFonts w:ascii="Times New Roman" w:hAnsi="Times New Roman"/>
              </w:rPr>
            </w:pPr>
          </w:p>
        </w:tc>
        <w:tc>
          <w:tcPr>
            <w:tcW w:w="485" w:type="pct"/>
            <w:vMerge/>
            <w:vAlign w:val="center"/>
          </w:tcPr>
          <w:p w14:paraId="7CFBE181" w14:textId="77777777" w:rsidR="00A0258D" w:rsidRPr="0082106D" w:rsidRDefault="00A0258D">
            <w:pPr>
              <w:pStyle w:val="----1"/>
              <w:rPr>
                <w:rFonts w:ascii="Times New Roman" w:hAnsi="Times New Roman"/>
              </w:rPr>
            </w:pPr>
          </w:p>
        </w:tc>
        <w:tc>
          <w:tcPr>
            <w:tcW w:w="826" w:type="pct"/>
            <w:tcMar>
              <w:left w:w="75" w:type="dxa"/>
            </w:tcMar>
            <w:vAlign w:val="center"/>
          </w:tcPr>
          <w:p w14:paraId="66070DF1" w14:textId="77777777" w:rsidR="00A0258D" w:rsidRPr="0082106D" w:rsidRDefault="00000000">
            <w:pPr>
              <w:pStyle w:val="----1"/>
              <w:rPr>
                <w:rFonts w:ascii="Times New Roman" w:hAnsi="Times New Roman"/>
              </w:rPr>
            </w:pPr>
            <w:r w:rsidRPr="0082106D">
              <w:rPr>
                <w:rFonts w:ascii="Times New Roman" w:hAnsi="Times New Roman" w:hint="eastAsia"/>
              </w:rPr>
              <w:t>投标有效期</w:t>
            </w:r>
          </w:p>
        </w:tc>
        <w:tc>
          <w:tcPr>
            <w:tcW w:w="3306" w:type="pct"/>
            <w:tcMar>
              <w:left w:w="75" w:type="dxa"/>
            </w:tcMar>
            <w:vAlign w:val="center"/>
          </w:tcPr>
          <w:p w14:paraId="37AECEF6"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3.3.1</w:t>
            </w:r>
            <w:r w:rsidRPr="0082106D">
              <w:rPr>
                <w:rFonts w:ascii="Times New Roman" w:hAnsi="Times New Roman" w:hint="eastAsia"/>
              </w:rPr>
              <w:t>项规定。</w:t>
            </w:r>
          </w:p>
        </w:tc>
      </w:tr>
      <w:tr w:rsidR="0082106D" w:rsidRPr="0082106D" w14:paraId="0839C109" w14:textId="77777777">
        <w:trPr>
          <w:trHeight w:val="567"/>
        </w:trPr>
        <w:tc>
          <w:tcPr>
            <w:tcW w:w="383" w:type="pct"/>
            <w:vMerge/>
            <w:vAlign w:val="center"/>
          </w:tcPr>
          <w:p w14:paraId="550BA2C7" w14:textId="77777777" w:rsidR="00A0258D" w:rsidRPr="0082106D" w:rsidRDefault="00A0258D">
            <w:pPr>
              <w:pStyle w:val="----1"/>
              <w:rPr>
                <w:rFonts w:ascii="Times New Roman" w:hAnsi="Times New Roman"/>
              </w:rPr>
            </w:pPr>
          </w:p>
        </w:tc>
        <w:tc>
          <w:tcPr>
            <w:tcW w:w="485" w:type="pct"/>
            <w:vMerge/>
            <w:vAlign w:val="center"/>
          </w:tcPr>
          <w:p w14:paraId="3A70A048" w14:textId="77777777" w:rsidR="00A0258D" w:rsidRPr="0082106D" w:rsidRDefault="00A0258D">
            <w:pPr>
              <w:pStyle w:val="----1"/>
              <w:rPr>
                <w:rFonts w:ascii="Times New Roman" w:hAnsi="Times New Roman"/>
              </w:rPr>
            </w:pPr>
          </w:p>
        </w:tc>
        <w:tc>
          <w:tcPr>
            <w:tcW w:w="826" w:type="pct"/>
            <w:tcMar>
              <w:left w:w="75" w:type="dxa"/>
            </w:tcMar>
            <w:vAlign w:val="center"/>
          </w:tcPr>
          <w:p w14:paraId="0DC1CAE4" w14:textId="77777777" w:rsidR="00A0258D" w:rsidRPr="0082106D" w:rsidRDefault="00000000">
            <w:pPr>
              <w:pStyle w:val="----1"/>
              <w:rPr>
                <w:rFonts w:ascii="Times New Roman" w:hAnsi="Times New Roman"/>
              </w:rPr>
            </w:pPr>
            <w:r w:rsidRPr="0082106D">
              <w:rPr>
                <w:rFonts w:ascii="Times New Roman" w:hAnsi="Times New Roman" w:hint="eastAsia"/>
              </w:rPr>
              <w:t>投标保证金</w:t>
            </w:r>
          </w:p>
        </w:tc>
        <w:tc>
          <w:tcPr>
            <w:tcW w:w="3306" w:type="pct"/>
            <w:tcMar>
              <w:left w:w="75" w:type="dxa"/>
            </w:tcMar>
            <w:vAlign w:val="center"/>
          </w:tcPr>
          <w:p w14:paraId="5E915369"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3.4.1</w:t>
            </w:r>
            <w:r w:rsidRPr="0082106D">
              <w:rPr>
                <w:rFonts w:ascii="Times New Roman" w:hAnsi="Times New Roman" w:hint="eastAsia"/>
              </w:rPr>
              <w:t>项规定（符合免缴投标保证金的须满足免缴条件且须进行相应承诺）。</w:t>
            </w:r>
          </w:p>
        </w:tc>
      </w:tr>
      <w:tr w:rsidR="0082106D" w:rsidRPr="0082106D" w14:paraId="16731741" w14:textId="77777777">
        <w:trPr>
          <w:trHeight w:val="567"/>
        </w:trPr>
        <w:tc>
          <w:tcPr>
            <w:tcW w:w="383" w:type="pct"/>
            <w:vMerge/>
            <w:vAlign w:val="center"/>
          </w:tcPr>
          <w:p w14:paraId="2AAF1A3D" w14:textId="77777777" w:rsidR="00A0258D" w:rsidRPr="0082106D" w:rsidRDefault="00A0258D">
            <w:pPr>
              <w:pStyle w:val="----1"/>
              <w:rPr>
                <w:rFonts w:ascii="Times New Roman" w:hAnsi="Times New Roman"/>
              </w:rPr>
            </w:pPr>
          </w:p>
        </w:tc>
        <w:tc>
          <w:tcPr>
            <w:tcW w:w="485" w:type="pct"/>
            <w:vMerge/>
            <w:vAlign w:val="center"/>
          </w:tcPr>
          <w:p w14:paraId="1A8E50D5" w14:textId="77777777" w:rsidR="00A0258D" w:rsidRPr="0082106D" w:rsidRDefault="00A0258D">
            <w:pPr>
              <w:pStyle w:val="----1"/>
              <w:rPr>
                <w:rFonts w:ascii="Times New Roman" w:hAnsi="Times New Roman"/>
              </w:rPr>
            </w:pPr>
          </w:p>
        </w:tc>
        <w:tc>
          <w:tcPr>
            <w:tcW w:w="826" w:type="pct"/>
            <w:tcMar>
              <w:left w:w="75" w:type="dxa"/>
            </w:tcMar>
            <w:vAlign w:val="center"/>
          </w:tcPr>
          <w:p w14:paraId="60BFB778" w14:textId="77777777" w:rsidR="00A0258D" w:rsidRPr="0082106D" w:rsidRDefault="00000000">
            <w:pPr>
              <w:pStyle w:val="----1"/>
              <w:rPr>
                <w:rFonts w:ascii="Times New Roman" w:hAnsi="Times New Roman"/>
              </w:rPr>
            </w:pPr>
            <w:r w:rsidRPr="0082106D">
              <w:rPr>
                <w:rFonts w:ascii="Times New Roman" w:hAnsi="Times New Roman" w:hint="eastAsia"/>
              </w:rPr>
              <w:t>项目经理承诺</w:t>
            </w:r>
          </w:p>
        </w:tc>
        <w:tc>
          <w:tcPr>
            <w:tcW w:w="3306" w:type="pct"/>
            <w:tcMar>
              <w:left w:w="75" w:type="dxa"/>
            </w:tcMar>
            <w:vAlign w:val="center"/>
          </w:tcPr>
          <w:p w14:paraId="35EE6A5C"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项规定。投标人应按照招标文件第八章“投标文件格式”的“项目经理承诺”提供承诺。</w:t>
            </w:r>
          </w:p>
        </w:tc>
      </w:tr>
      <w:tr w:rsidR="0082106D" w:rsidRPr="0082106D" w14:paraId="4F33DEBA" w14:textId="77777777">
        <w:trPr>
          <w:trHeight w:val="567"/>
        </w:trPr>
        <w:tc>
          <w:tcPr>
            <w:tcW w:w="383" w:type="pct"/>
            <w:vMerge/>
            <w:vAlign w:val="center"/>
          </w:tcPr>
          <w:p w14:paraId="41EEAF49" w14:textId="77777777" w:rsidR="00A0258D" w:rsidRPr="0082106D" w:rsidRDefault="00A0258D">
            <w:pPr>
              <w:pStyle w:val="----1"/>
              <w:rPr>
                <w:rFonts w:ascii="Times New Roman" w:hAnsi="Times New Roman"/>
              </w:rPr>
            </w:pPr>
          </w:p>
        </w:tc>
        <w:tc>
          <w:tcPr>
            <w:tcW w:w="485" w:type="pct"/>
            <w:vMerge/>
            <w:vAlign w:val="center"/>
          </w:tcPr>
          <w:p w14:paraId="7CC757A9" w14:textId="77777777" w:rsidR="00A0258D" w:rsidRPr="0082106D" w:rsidRDefault="00A0258D">
            <w:pPr>
              <w:pStyle w:val="----1"/>
              <w:rPr>
                <w:rFonts w:ascii="Times New Roman" w:hAnsi="Times New Roman"/>
              </w:rPr>
            </w:pPr>
          </w:p>
        </w:tc>
        <w:tc>
          <w:tcPr>
            <w:tcW w:w="826" w:type="pct"/>
            <w:tcMar>
              <w:left w:w="75" w:type="dxa"/>
            </w:tcMar>
            <w:vAlign w:val="center"/>
          </w:tcPr>
          <w:p w14:paraId="067AEDED" w14:textId="77777777" w:rsidR="00A0258D" w:rsidRPr="0082106D" w:rsidRDefault="00000000">
            <w:pPr>
              <w:pStyle w:val="----1"/>
              <w:rPr>
                <w:rFonts w:ascii="Times New Roman" w:hAnsi="Times New Roman"/>
              </w:rPr>
            </w:pPr>
            <w:r w:rsidRPr="0082106D">
              <w:rPr>
                <w:rFonts w:ascii="Times New Roman" w:hAnsi="Times New Roman" w:hint="eastAsia"/>
              </w:rPr>
              <w:t>分包计划</w:t>
            </w:r>
          </w:p>
        </w:tc>
        <w:tc>
          <w:tcPr>
            <w:tcW w:w="3306" w:type="pct"/>
            <w:tcMar>
              <w:left w:w="75" w:type="dxa"/>
            </w:tcMar>
            <w:vAlign w:val="center"/>
          </w:tcPr>
          <w:p w14:paraId="35065692" w14:textId="77777777" w:rsidR="00A0258D" w:rsidRPr="0082106D" w:rsidRDefault="00000000">
            <w:pPr>
              <w:pStyle w:val="----0"/>
              <w:rPr>
                <w:rFonts w:ascii="Times New Roman" w:hAnsi="Times New Roman"/>
              </w:rPr>
            </w:pPr>
            <w:r w:rsidRPr="0082106D">
              <w:rPr>
                <w:rFonts w:ascii="Times New Roman" w:hAnsi="Times New Roman" w:hint="eastAsia"/>
              </w:rPr>
              <w:t>投标人如有分包计划，符合招标文件第二章“投标人须知”第</w:t>
            </w:r>
            <w:r w:rsidRPr="0082106D">
              <w:rPr>
                <w:rFonts w:ascii="Times New Roman" w:hAnsi="Times New Roman" w:hint="eastAsia"/>
              </w:rPr>
              <w:t>1.11</w:t>
            </w:r>
            <w:r w:rsidRPr="0082106D">
              <w:rPr>
                <w:rFonts w:ascii="Times New Roman" w:hAnsi="Times New Roman" w:hint="eastAsia"/>
              </w:rPr>
              <w:t>款规定，</w:t>
            </w:r>
            <w:proofErr w:type="gramStart"/>
            <w:r w:rsidRPr="0082106D">
              <w:rPr>
                <w:rFonts w:ascii="Times New Roman" w:hAnsi="Times New Roman" w:hint="eastAsia"/>
              </w:rPr>
              <w:t>且按照</w:t>
            </w:r>
            <w:proofErr w:type="gramEnd"/>
            <w:r w:rsidRPr="0082106D">
              <w:rPr>
                <w:rFonts w:ascii="Times New Roman" w:hAnsi="Times New Roman" w:hint="eastAsia"/>
              </w:rPr>
              <w:t>招标文件第八章“投标文件格式”的要求填写了“拟分包项目情况表”。</w:t>
            </w:r>
          </w:p>
        </w:tc>
      </w:tr>
      <w:tr w:rsidR="0082106D" w:rsidRPr="0082106D" w14:paraId="71C362F4" w14:textId="77777777">
        <w:trPr>
          <w:trHeight w:val="567"/>
        </w:trPr>
        <w:tc>
          <w:tcPr>
            <w:tcW w:w="383" w:type="pct"/>
            <w:vMerge/>
            <w:vAlign w:val="center"/>
          </w:tcPr>
          <w:p w14:paraId="13F46E8C" w14:textId="77777777" w:rsidR="00A0258D" w:rsidRPr="0082106D" w:rsidRDefault="00A0258D">
            <w:pPr>
              <w:pStyle w:val="----1"/>
              <w:rPr>
                <w:rFonts w:ascii="Times New Roman" w:hAnsi="Times New Roman"/>
              </w:rPr>
            </w:pPr>
          </w:p>
        </w:tc>
        <w:tc>
          <w:tcPr>
            <w:tcW w:w="485" w:type="pct"/>
            <w:vMerge/>
            <w:vAlign w:val="center"/>
          </w:tcPr>
          <w:p w14:paraId="2341B6B2" w14:textId="77777777" w:rsidR="00A0258D" w:rsidRPr="0082106D" w:rsidRDefault="00A0258D">
            <w:pPr>
              <w:pStyle w:val="----1"/>
              <w:rPr>
                <w:rFonts w:ascii="Times New Roman" w:hAnsi="Times New Roman"/>
              </w:rPr>
            </w:pPr>
          </w:p>
        </w:tc>
        <w:tc>
          <w:tcPr>
            <w:tcW w:w="826" w:type="pct"/>
            <w:tcMar>
              <w:left w:w="75" w:type="dxa"/>
            </w:tcMar>
            <w:vAlign w:val="center"/>
          </w:tcPr>
          <w:p w14:paraId="2B0A893B" w14:textId="77777777" w:rsidR="00A0258D" w:rsidRPr="0082106D" w:rsidRDefault="00000000">
            <w:pPr>
              <w:pStyle w:val="----1"/>
              <w:rPr>
                <w:rFonts w:ascii="Times New Roman" w:hAnsi="Times New Roman"/>
              </w:rPr>
            </w:pPr>
            <w:r w:rsidRPr="0082106D">
              <w:rPr>
                <w:rFonts w:ascii="Times New Roman" w:hAnsi="Times New Roman" w:hint="eastAsia"/>
              </w:rPr>
              <w:t>其他实质性要求</w:t>
            </w:r>
          </w:p>
        </w:tc>
        <w:tc>
          <w:tcPr>
            <w:tcW w:w="3306" w:type="pct"/>
            <w:tcMar>
              <w:left w:w="75" w:type="dxa"/>
            </w:tcMar>
            <w:vAlign w:val="center"/>
          </w:tcPr>
          <w:p w14:paraId="4E3F699C" w14:textId="77777777" w:rsidR="00A0258D" w:rsidRPr="0082106D" w:rsidRDefault="00000000">
            <w:pPr>
              <w:pStyle w:val="----0"/>
              <w:rPr>
                <w:rFonts w:ascii="Times New Roman" w:hAnsi="Times New Roman"/>
              </w:rPr>
            </w:pPr>
            <w:r w:rsidRPr="0082106D">
              <w:rPr>
                <w:rFonts w:ascii="Times New Roman" w:hAnsi="Times New Roman" w:hint="eastAsia"/>
              </w:rPr>
              <w:t>符合招标文件的其他实质性要求和条件。</w:t>
            </w:r>
          </w:p>
        </w:tc>
      </w:tr>
    </w:tbl>
    <w:p w14:paraId="6FB8304F" w14:textId="77777777" w:rsidR="00A0258D" w:rsidRPr="0082106D" w:rsidRDefault="00000000">
      <w:pPr>
        <w:rPr>
          <w:rFonts w:ascii="Times New Roman" w:hAnsi="Times New Roman" w:cs="宋体"/>
          <w:b/>
          <w:bCs/>
          <w:szCs w:val="24"/>
        </w:rPr>
      </w:pPr>
      <w:bookmarkStart w:id="539" w:name="_Toc20377"/>
      <w:bookmarkStart w:id="540" w:name="_Toc28675"/>
      <w:bookmarkStart w:id="541" w:name="_Toc11591"/>
      <w:bookmarkStart w:id="542" w:name="_Toc17392"/>
      <w:bookmarkStart w:id="543" w:name="_Toc16261"/>
      <w:bookmarkStart w:id="544" w:name="_Toc299"/>
      <w:bookmarkStart w:id="545" w:name="_Toc8835"/>
      <w:bookmarkStart w:id="546" w:name="_Toc31814"/>
      <w:bookmarkStart w:id="547" w:name="_Toc25656"/>
      <w:bookmarkStart w:id="548" w:name="_Toc124283240"/>
      <w:bookmarkStart w:id="549" w:name="_Toc130919094"/>
      <w:bookmarkStart w:id="550" w:name="_Toc2431"/>
      <w:r w:rsidRPr="0082106D">
        <w:rPr>
          <w:rFonts w:ascii="Times New Roman" w:hAnsi="Times New Roman" w:cs="宋体" w:hint="eastAsia"/>
          <w:b/>
          <w:bCs/>
          <w:szCs w:val="24"/>
        </w:rPr>
        <w:br w:type="page"/>
      </w:r>
    </w:p>
    <w:p w14:paraId="082248B4" w14:textId="77777777" w:rsidR="00A0258D" w:rsidRPr="0082106D" w:rsidRDefault="00000000">
      <w:pPr>
        <w:pStyle w:val="----"/>
        <w:ind w:left="420" w:hanging="420"/>
        <w:outlineLvl w:val="9"/>
        <w:rPr>
          <w:rFonts w:ascii="Times New Roman" w:hAnsi="Times New Roman" w:hint="default"/>
        </w:rPr>
      </w:pPr>
      <w:r w:rsidRPr="0082106D">
        <w:rPr>
          <w:rFonts w:ascii="Times New Roman" w:hAnsi="Times New Roman"/>
        </w:rPr>
        <w:lastRenderedPageBreak/>
        <w:t>报价文件初步评审</w:t>
      </w:r>
      <w:bookmarkEnd w:id="539"/>
      <w:bookmarkEnd w:id="540"/>
      <w:bookmarkEnd w:id="541"/>
      <w:bookmarkEnd w:id="542"/>
      <w:bookmarkEnd w:id="543"/>
      <w:r w:rsidRPr="0082106D">
        <w:rPr>
          <w:rFonts w:ascii="Times New Roman" w:hAnsi="Times New Roman"/>
        </w:rPr>
        <w:t>标准</w:t>
      </w:r>
      <w:bookmarkEnd w:id="544"/>
      <w:bookmarkEnd w:id="545"/>
      <w:bookmarkEnd w:id="546"/>
      <w:bookmarkEnd w:id="547"/>
      <w:bookmarkEnd w:id="548"/>
      <w:bookmarkEnd w:id="549"/>
      <w:bookmarkEnd w:id="550"/>
    </w:p>
    <w:tbl>
      <w:tblPr>
        <w:tblW w:w="5021"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6"/>
        <w:gridCol w:w="980"/>
        <w:gridCol w:w="1914"/>
        <w:gridCol w:w="5477"/>
      </w:tblGrid>
      <w:tr w:rsidR="0082106D" w:rsidRPr="0082106D" w14:paraId="2997A359" w14:textId="77777777">
        <w:trPr>
          <w:trHeight w:val="540"/>
          <w:tblHeader/>
        </w:trPr>
        <w:tc>
          <w:tcPr>
            <w:tcW w:w="888" w:type="pct"/>
            <w:gridSpan w:val="2"/>
            <w:vAlign w:val="center"/>
          </w:tcPr>
          <w:p w14:paraId="264BDA90"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1065" w:type="pct"/>
            <w:vAlign w:val="center"/>
          </w:tcPr>
          <w:p w14:paraId="470C907E" w14:textId="77777777" w:rsidR="00A0258D" w:rsidRPr="0082106D" w:rsidRDefault="00000000">
            <w:pPr>
              <w:pStyle w:val="-----20"/>
              <w:rPr>
                <w:rFonts w:ascii="Times New Roman" w:hAnsi="Times New Roman"/>
              </w:rPr>
            </w:pPr>
            <w:r w:rsidRPr="0082106D">
              <w:rPr>
                <w:rFonts w:ascii="Times New Roman" w:hAnsi="Times New Roman" w:hint="eastAsia"/>
              </w:rPr>
              <w:t>评审因素</w:t>
            </w:r>
          </w:p>
        </w:tc>
        <w:tc>
          <w:tcPr>
            <w:tcW w:w="3047" w:type="pct"/>
            <w:vAlign w:val="center"/>
          </w:tcPr>
          <w:p w14:paraId="481004DE"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1E192CAE" w14:textId="77777777">
        <w:trPr>
          <w:trHeight w:val="510"/>
        </w:trPr>
        <w:tc>
          <w:tcPr>
            <w:tcW w:w="343" w:type="pct"/>
            <w:vMerge w:val="restart"/>
            <w:vAlign w:val="center"/>
          </w:tcPr>
          <w:p w14:paraId="396259FC" w14:textId="77777777" w:rsidR="00A0258D" w:rsidRPr="0082106D" w:rsidRDefault="00000000">
            <w:pPr>
              <w:pStyle w:val="----1"/>
              <w:rPr>
                <w:rFonts w:ascii="Times New Roman" w:hAnsi="Times New Roman"/>
              </w:rPr>
            </w:pPr>
            <w:r w:rsidRPr="0082106D">
              <w:rPr>
                <w:rFonts w:ascii="Times New Roman" w:hAnsi="Times New Roman" w:hint="eastAsia"/>
              </w:rPr>
              <w:t>2.1.1</w:t>
            </w:r>
          </w:p>
        </w:tc>
        <w:tc>
          <w:tcPr>
            <w:tcW w:w="545" w:type="pct"/>
            <w:vMerge w:val="restart"/>
            <w:vAlign w:val="center"/>
          </w:tcPr>
          <w:p w14:paraId="0D22EB6C" w14:textId="77777777" w:rsidR="00A0258D" w:rsidRPr="0082106D" w:rsidRDefault="00000000">
            <w:pPr>
              <w:pStyle w:val="----1"/>
              <w:rPr>
                <w:rFonts w:ascii="Times New Roman" w:hAnsi="Times New Roman"/>
              </w:rPr>
            </w:pPr>
            <w:r w:rsidRPr="0082106D">
              <w:rPr>
                <w:rFonts w:ascii="Times New Roman" w:hAnsi="Times New Roman" w:hint="eastAsia"/>
              </w:rPr>
              <w:t>形式评审标准</w:t>
            </w:r>
          </w:p>
        </w:tc>
        <w:tc>
          <w:tcPr>
            <w:tcW w:w="1065" w:type="pct"/>
            <w:tcMar>
              <w:left w:w="75" w:type="dxa"/>
            </w:tcMar>
            <w:vAlign w:val="center"/>
          </w:tcPr>
          <w:p w14:paraId="0FAE3DAB" w14:textId="77777777" w:rsidR="00A0258D" w:rsidRPr="0082106D" w:rsidRDefault="00000000">
            <w:pPr>
              <w:pStyle w:val="----1"/>
              <w:rPr>
                <w:rFonts w:ascii="Times New Roman" w:hAnsi="Times New Roman"/>
              </w:rPr>
            </w:pPr>
            <w:r w:rsidRPr="0082106D">
              <w:rPr>
                <w:rFonts w:ascii="Times New Roman" w:hAnsi="Times New Roman" w:hint="eastAsia"/>
              </w:rPr>
              <w:t>投标人名称</w:t>
            </w:r>
          </w:p>
        </w:tc>
        <w:tc>
          <w:tcPr>
            <w:tcW w:w="3047" w:type="pct"/>
            <w:tcMar>
              <w:left w:w="75" w:type="dxa"/>
            </w:tcMar>
            <w:vAlign w:val="center"/>
          </w:tcPr>
          <w:p w14:paraId="2A807BC6" w14:textId="77777777" w:rsidR="00A0258D" w:rsidRPr="0082106D" w:rsidRDefault="00000000">
            <w:pPr>
              <w:pStyle w:val="----0"/>
              <w:rPr>
                <w:rFonts w:ascii="Times New Roman" w:hAnsi="Times New Roman"/>
              </w:rPr>
            </w:pPr>
            <w:r w:rsidRPr="0082106D">
              <w:rPr>
                <w:rFonts w:ascii="Times New Roman" w:hAnsi="Times New Roman" w:hint="eastAsia"/>
              </w:rPr>
              <w:t>与营业执照、资质证书、安全生产许可证一致。</w:t>
            </w:r>
          </w:p>
        </w:tc>
      </w:tr>
      <w:tr w:rsidR="0082106D" w:rsidRPr="0082106D" w14:paraId="15344191" w14:textId="77777777">
        <w:trPr>
          <w:trHeight w:val="510"/>
        </w:trPr>
        <w:tc>
          <w:tcPr>
            <w:tcW w:w="343" w:type="pct"/>
            <w:vMerge/>
            <w:vAlign w:val="center"/>
          </w:tcPr>
          <w:p w14:paraId="46D3C935" w14:textId="77777777" w:rsidR="00A0258D" w:rsidRPr="0082106D" w:rsidRDefault="00A0258D">
            <w:pPr>
              <w:pStyle w:val="----1"/>
              <w:rPr>
                <w:rFonts w:ascii="Times New Roman" w:hAnsi="Times New Roman"/>
              </w:rPr>
            </w:pPr>
          </w:p>
        </w:tc>
        <w:tc>
          <w:tcPr>
            <w:tcW w:w="545" w:type="pct"/>
            <w:vMerge/>
            <w:vAlign w:val="center"/>
          </w:tcPr>
          <w:p w14:paraId="45DAC05C" w14:textId="77777777" w:rsidR="00A0258D" w:rsidRPr="0082106D" w:rsidRDefault="00A0258D">
            <w:pPr>
              <w:pStyle w:val="----1"/>
              <w:rPr>
                <w:rFonts w:ascii="Times New Roman" w:hAnsi="Times New Roman"/>
              </w:rPr>
            </w:pPr>
          </w:p>
        </w:tc>
        <w:tc>
          <w:tcPr>
            <w:tcW w:w="1065" w:type="pct"/>
            <w:tcMar>
              <w:left w:w="75" w:type="dxa"/>
            </w:tcMar>
            <w:vAlign w:val="center"/>
          </w:tcPr>
          <w:p w14:paraId="7412558C" w14:textId="77777777" w:rsidR="00A0258D" w:rsidRPr="0082106D" w:rsidRDefault="00000000">
            <w:pPr>
              <w:pStyle w:val="----1"/>
              <w:rPr>
                <w:rFonts w:ascii="Times New Roman" w:hAnsi="Times New Roman"/>
              </w:rPr>
            </w:pPr>
            <w:r w:rsidRPr="0082106D">
              <w:rPr>
                <w:rFonts w:ascii="Times New Roman" w:hAnsi="Times New Roman" w:hint="eastAsia"/>
              </w:rPr>
              <w:t>签字盖章</w:t>
            </w:r>
          </w:p>
        </w:tc>
        <w:tc>
          <w:tcPr>
            <w:tcW w:w="3047" w:type="pct"/>
            <w:tcMar>
              <w:left w:w="75" w:type="dxa"/>
            </w:tcMar>
            <w:vAlign w:val="center"/>
          </w:tcPr>
          <w:p w14:paraId="7E68CAAD"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3.7.3</w:t>
            </w:r>
            <w:r w:rsidRPr="0082106D">
              <w:rPr>
                <w:rFonts w:ascii="Times New Roman" w:hAnsi="Times New Roman" w:hint="eastAsia"/>
              </w:rPr>
              <w:t>项规定。</w:t>
            </w:r>
          </w:p>
        </w:tc>
      </w:tr>
      <w:tr w:rsidR="0082106D" w:rsidRPr="0082106D" w14:paraId="69B977B1" w14:textId="77777777">
        <w:trPr>
          <w:trHeight w:val="510"/>
        </w:trPr>
        <w:tc>
          <w:tcPr>
            <w:tcW w:w="343" w:type="pct"/>
            <w:vMerge/>
            <w:vAlign w:val="center"/>
          </w:tcPr>
          <w:p w14:paraId="10C40EC0" w14:textId="77777777" w:rsidR="00A0258D" w:rsidRPr="0082106D" w:rsidRDefault="00A0258D">
            <w:pPr>
              <w:pStyle w:val="----1"/>
              <w:rPr>
                <w:rFonts w:ascii="Times New Roman" w:hAnsi="Times New Roman"/>
              </w:rPr>
            </w:pPr>
          </w:p>
        </w:tc>
        <w:tc>
          <w:tcPr>
            <w:tcW w:w="545" w:type="pct"/>
            <w:vMerge/>
            <w:vAlign w:val="center"/>
          </w:tcPr>
          <w:p w14:paraId="4C76A2A2" w14:textId="77777777" w:rsidR="00A0258D" w:rsidRPr="0082106D" w:rsidRDefault="00A0258D">
            <w:pPr>
              <w:pStyle w:val="----1"/>
              <w:rPr>
                <w:rFonts w:ascii="Times New Roman" w:hAnsi="Times New Roman"/>
              </w:rPr>
            </w:pPr>
          </w:p>
        </w:tc>
        <w:tc>
          <w:tcPr>
            <w:tcW w:w="1065" w:type="pct"/>
            <w:tcMar>
              <w:left w:w="75" w:type="dxa"/>
            </w:tcMar>
            <w:vAlign w:val="center"/>
          </w:tcPr>
          <w:p w14:paraId="7E49F43E" w14:textId="77777777" w:rsidR="00A0258D" w:rsidRPr="0082106D" w:rsidRDefault="00000000">
            <w:pPr>
              <w:pStyle w:val="----1"/>
              <w:rPr>
                <w:rFonts w:ascii="Times New Roman" w:hAnsi="Times New Roman"/>
              </w:rPr>
            </w:pPr>
            <w:r w:rsidRPr="0082106D">
              <w:rPr>
                <w:rFonts w:ascii="Times New Roman" w:hAnsi="Times New Roman" w:hint="eastAsia"/>
              </w:rPr>
              <w:t>投标文件格式</w:t>
            </w:r>
          </w:p>
        </w:tc>
        <w:tc>
          <w:tcPr>
            <w:tcW w:w="3047" w:type="pct"/>
            <w:tcMar>
              <w:left w:w="75" w:type="dxa"/>
            </w:tcMar>
            <w:vAlign w:val="center"/>
          </w:tcPr>
          <w:p w14:paraId="762BF517"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）报价文件电子文件可以正常读取；</w:t>
            </w:r>
          </w:p>
          <w:p w14:paraId="0F667C41"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）符合第八章“投标文件格式”的规定，关键字迹清晰可辨。</w:t>
            </w:r>
          </w:p>
        </w:tc>
      </w:tr>
      <w:tr w:rsidR="0082106D" w:rsidRPr="0082106D" w14:paraId="75D0D608" w14:textId="77777777">
        <w:trPr>
          <w:trHeight w:val="510"/>
        </w:trPr>
        <w:tc>
          <w:tcPr>
            <w:tcW w:w="343" w:type="pct"/>
            <w:vMerge/>
            <w:vAlign w:val="center"/>
          </w:tcPr>
          <w:p w14:paraId="0B31B658" w14:textId="77777777" w:rsidR="00A0258D" w:rsidRPr="0082106D" w:rsidRDefault="00A0258D">
            <w:pPr>
              <w:pStyle w:val="----1"/>
              <w:rPr>
                <w:rFonts w:ascii="Times New Roman" w:hAnsi="Times New Roman"/>
              </w:rPr>
            </w:pPr>
          </w:p>
        </w:tc>
        <w:tc>
          <w:tcPr>
            <w:tcW w:w="545" w:type="pct"/>
            <w:vMerge/>
            <w:vAlign w:val="center"/>
          </w:tcPr>
          <w:p w14:paraId="0D2CF6CF" w14:textId="77777777" w:rsidR="00A0258D" w:rsidRPr="0082106D" w:rsidRDefault="00A0258D">
            <w:pPr>
              <w:pStyle w:val="----1"/>
              <w:rPr>
                <w:rFonts w:ascii="Times New Roman" w:hAnsi="Times New Roman"/>
              </w:rPr>
            </w:pPr>
          </w:p>
        </w:tc>
        <w:tc>
          <w:tcPr>
            <w:tcW w:w="1065" w:type="pct"/>
            <w:tcMar>
              <w:left w:w="75" w:type="dxa"/>
            </w:tcMar>
            <w:vAlign w:val="center"/>
          </w:tcPr>
          <w:p w14:paraId="11051674" w14:textId="77777777" w:rsidR="00A0258D" w:rsidRPr="0082106D" w:rsidRDefault="00000000">
            <w:pPr>
              <w:pStyle w:val="----1"/>
              <w:rPr>
                <w:rFonts w:ascii="Times New Roman" w:hAnsi="Times New Roman"/>
              </w:rPr>
            </w:pPr>
            <w:r w:rsidRPr="0082106D">
              <w:rPr>
                <w:rFonts w:ascii="Times New Roman" w:hAnsi="Times New Roman" w:hint="eastAsia"/>
              </w:rPr>
              <w:t>备选投标方案</w:t>
            </w:r>
          </w:p>
        </w:tc>
        <w:tc>
          <w:tcPr>
            <w:tcW w:w="3047" w:type="pct"/>
            <w:tcMar>
              <w:left w:w="75" w:type="dxa"/>
            </w:tcMar>
            <w:vAlign w:val="center"/>
          </w:tcPr>
          <w:p w14:paraId="0B3B1CE9" w14:textId="77777777" w:rsidR="00A0258D" w:rsidRPr="0082106D" w:rsidRDefault="00000000">
            <w:pPr>
              <w:pStyle w:val="----0"/>
              <w:rPr>
                <w:rFonts w:ascii="Times New Roman" w:hAnsi="Times New Roman"/>
              </w:rPr>
            </w:pPr>
            <w:r w:rsidRPr="0082106D">
              <w:rPr>
                <w:rFonts w:ascii="Times New Roman" w:hAnsi="Times New Roman" w:hint="eastAsia"/>
              </w:rPr>
              <w:t>除招标文件明确允许备选投标方案外，投标人不得提交备选投标方案。</w:t>
            </w:r>
          </w:p>
        </w:tc>
      </w:tr>
      <w:tr w:rsidR="0082106D" w:rsidRPr="0082106D" w14:paraId="000F2534" w14:textId="77777777">
        <w:trPr>
          <w:trHeight w:val="510"/>
        </w:trPr>
        <w:tc>
          <w:tcPr>
            <w:tcW w:w="343" w:type="pct"/>
            <w:vMerge/>
            <w:vAlign w:val="center"/>
          </w:tcPr>
          <w:p w14:paraId="67AFE45E" w14:textId="77777777" w:rsidR="00A0258D" w:rsidRPr="0082106D" w:rsidRDefault="00A0258D">
            <w:pPr>
              <w:pStyle w:val="----1"/>
              <w:rPr>
                <w:rFonts w:ascii="Times New Roman" w:hAnsi="Times New Roman"/>
              </w:rPr>
            </w:pPr>
          </w:p>
        </w:tc>
        <w:tc>
          <w:tcPr>
            <w:tcW w:w="545" w:type="pct"/>
            <w:vMerge/>
            <w:vAlign w:val="center"/>
          </w:tcPr>
          <w:p w14:paraId="61D8E6E7" w14:textId="77777777" w:rsidR="00A0258D" w:rsidRPr="0082106D" w:rsidRDefault="00A0258D">
            <w:pPr>
              <w:pStyle w:val="----1"/>
              <w:rPr>
                <w:rFonts w:ascii="Times New Roman" w:hAnsi="Times New Roman"/>
              </w:rPr>
            </w:pPr>
          </w:p>
        </w:tc>
        <w:tc>
          <w:tcPr>
            <w:tcW w:w="1065" w:type="pct"/>
            <w:tcMar>
              <w:left w:w="75" w:type="dxa"/>
            </w:tcMar>
            <w:vAlign w:val="center"/>
          </w:tcPr>
          <w:p w14:paraId="591F1651" w14:textId="77777777" w:rsidR="00A0258D" w:rsidRPr="0082106D" w:rsidRDefault="00000000">
            <w:pPr>
              <w:pStyle w:val="----1"/>
              <w:rPr>
                <w:rFonts w:ascii="Times New Roman" w:hAnsi="Times New Roman"/>
              </w:rPr>
            </w:pPr>
            <w:r w:rsidRPr="0082106D">
              <w:rPr>
                <w:rFonts w:ascii="Times New Roman" w:hAnsi="Times New Roman" w:hint="eastAsia"/>
              </w:rPr>
              <w:t>未出现异常情形</w:t>
            </w:r>
          </w:p>
        </w:tc>
        <w:tc>
          <w:tcPr>
            <w:tcW w:w="3047" w:type="pct"/>
            <w:tcMar>
              <w:left w:w="75" w:type="dxa"/>
            </w:tcMar>
          </w:tcPr>
          <w:p w14:paraId="7EF7B607" w14:textId="2951DFE4" w:rsidR="00A0258D" w:rsidRPr="0082106D" w:rsidRDefault="00D00367">
            <w:pPr>
              <w:pStyle w:val="----0"/>
              <w:rPr>
                <w:rFonts w:ascii="Times New Roman" w:hAnsi="Times New Roman"/>
              </w:rPr>
            </w:pPr>
            <w:r w:rsidRPr="0082106D">
              <w:rPr>
                <w:rFonts w:ascii="Times New Roman" w:hAnsi="Times New Roman" w:hint="eastAsia"/>
              </w:rPr>
              <w:t>不同投标人未出现使用相同</w:t>
            </w:r>
            <w:proofErr w:type="gramStart"/>
            <w:r w:rsidRPr="0082106D">
              <w:rPr>
                <w:rFonts w:ascii="Times New Roman" w:hAnsi="Times New Roman" w:hint="eastAsia"/>
              </w:rPr>
              <w:t>加密锁号的</w:t>
            </w:r>
            <w:proofErr w:type="gramEnd"/>
            <w:r w:rsidRPr="0082106D">
              <w:rPr>
                <w:rFonts w:ascii="Times New Roman" w:hAnsi="Times New Roman" w:hint="eastAsia"/>
              </w:rPr>
              <w:t>造价软件的情形</w:t>
            </w:r>
          </w:p>
        </w:tc>
      </w:tr>
      <w:tr w:rsidR="0082106D" w:rsidRPr="0082106D" w14:paraId="1ABD9439" w14:textId="77777777">
        <w:trPr>
          <w:trHeight w:val="510"/>
        </w:trPr>
        <w:tc>
          <w:tcPr>
            <w:tcW w:w="343" w:type="pct"/>
            <w:vMerge w:val="restart"/>
            <w:vAlign w:val="center"/>
          </w:tcPr>
          <w:p w14:paraId="6012FCB4" w14:textId="77777777" w:rsidR="00A0258D" w:rsidRPr="0082106D" w:rsidRDefault="00000000">
            <w:pPr>
              <w:pStyle w:val="----1"/>
              <w:rPr>
                <w:rFonts w:ascii="Times New Roman" w:hAnsi="Times New Roman"/>
              </w:rPr>
            </w:pPr>
            <w:r w:rsidRPr="0082106D">
              <w:rPr>
                <w:rFonts w:ascii="Times New Roman" w:hAnsi="Times New Roman" w:hint="eastAsia"/>
              </w:rPr>
              <w:t>2.1.3</w:t>
            </w:r>
          </w:p>
        </w:tc>
        <w:tc>
          <w:tcPr>
            <w:tcW w:w="545" w:type="pct"/>
            <w:vMerge w:val="restart"/>
            <w:vAlign w:val="center"/>
          </w:tcPr>
          <w:p w14:paraId="537563CD" w14:textId="77777777" w:rsidR="00A0258D" w:rsidRPr="0082106D" w:rsidRDefault="00000000">
            <w:pPr>
              <w:pStyle w:val="----1"/>
              <w:rPr>
                <w:rFonts w:ascii="Times New Roman" w:hAnsi="Times New Roman"/>
              </w:rPr>
            </w:pPr>
            <w:r w:rsidRPr="0082106D">
              <w:rPr>
                <w:rFonts w:ascii="Times New Roman" w:hAnsi="Times New Roman" w:hint="eastAsia"/>
              </w:rPr>
              <w:t>响应性评审标准</w:t>
            </w:r>
          </w:p>
        </w:tc>
        <w:tc>
          <w:tcPr>
            <w:tcW w:w="1065" w:type="pct"/>
            <w:tcMar>
              <w:left w:w="75" w:type="dxa"/>
            </w:tcMar>
            <w:vAlign w:val="center"/>
          </w:tcPr>
          <w:p w14:paraId="598291DA" w14:textId="77777777" w:rsidR="00A0258D" w:rsidRPr="0082106D" w:rsidRDefault="00000000">
            <w:pPr>
              <w:pStyle w:val="----1"/>
              <w:rPr>
                <w:rFonts w:ascii="Times New Roman" w:hAnsi="Times New Roman"/>
              </w:rPr>
            </w:pPr>
            <w:r w:rsidRPr="0082106D">
              <w:rPr>
                <w:rFonts w:ascii="Times New Roman" w:hAnsi="Times New Roman" w:hint="eastAsia"/>
              </w:rPr>
              <w:t>投标内容</w:t>
            </w:r>
          </w:p>
        </w:tc>
        <w:tc>
          <w:tcPr>
            <w:tcW w:w="3047" w:type="pct"/>
            <w:tcMar>
              <w:left w:w="75" w:type="dxa"/>
            </w:tcMar>
            <w:vAlign w:val="center"/>
          </w:tcPr>
          <w:p w14:paraId="012244FF"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1.3.1</w:t>
            </w:r>
            <w:r w:rsidRPr="0082106D">
              <w:rPr>
                <w:rFonts w:ascii="Times New Roman" w:hAnsi="Times New Roman" w:hint="eastAsia"/>
              </w:rPr>
              <w:t>项规定。</w:t>
            </w:r>
          </w:p>
        </w:tc>
      </w:tr>
      <w:tr w:rsidR="0082106D" w:rsidRPr="0082106D" w14:paraId="78180C8F" w14:textId="77777777">
        <w:trPr>
          <w:trHeight w:val="510"/>
        </w:trPr>
        <w:tc>
          <w:tcPr>
            <w:tcW w:w="343" w:type="pct"/>
            <w:vMerge/>
            <w:vAlign w:val="center"/>
          </w:tcPr>
          <w:p w14:paraId="75EC2147" w14:textId="77777777" w:rsidR="00A0258D" w:rsidRPr="0082106D" w:rsidRDefault="00A0258D">
            <w:pPr>
              <w:pStyle w:val="----1"/>
              <w:rPr>
                <w:rFonts w:ascii="Times New Roman" w:hAnsi="Times New Roman"/>
              </w:rPr>
            </w:pPr>
          </w:p>
        </w:tc>
        <w:tc>
          <w:tcPr>
            <w:tcW w:w="545" w:type="pct"/>
            <w:vMerge/>
            <w:vAlign w:val="center"/>
          </w:tcPr>
          <w:p w14:paraId="7EC58C93" w14:textId="77777777" w:rsidR="00A0258D" w:rsidRPr="0082106D" w:rsidRDefault="00A0258D">
            <w:pPr>
              <w:pStyle w:val="----1"/>
              <w:rPr>
                <w:rFonts w:ascii="Times New Roman" w:hAnsi="Times New Roman"/>
              </w:rPr>
            </w:pPr>
          </w:p>
        </w:tc>
        <w:tc>
          <w:tcPr>
            <w:tcW w:w="1065" w:type="pct"/>
            <w:tcMar>
              <w:left w:w="75" w:type="dxa"/>
            </w:tcMar>
            <w:vAlign w:val="center"/>
          </w:tcPr>
          <w:p w14:paraId="7BAEDBA9" w14:textId="77777777" w:rsidR="00A0258D" w:rsidRPr="0082106D" w:rsidRDefault="00000000">
            <w:pPr>
              <w:pStyle w:val="----1"/>
              <w:rPr>
                <w:rFonts w:ascii="Times New Roman" w:hAnsi="Times New Roman"/>
              </w:rPr>
            </w:pPr>
            <w:r w:rsidRPr="0082106D">
              <w:rPr>
                <w:rFonts w:ascii="Times New Roman" w:hAnsi="Times New Roman" w:hint="eastAsia"/>
              </w:rPr>
              <w:t>投标报价</w:t>
            </w:r>
          </w:p>
        </w:tc>
        <w:tc>
          <w:tcPr>
            <w:tcW w:w="3047" w:type="pct"/>
            <w:tcMar>
              <w:left w:w="75" w:type="dxa"/>
            </w:tcMar>
            <w:vAlign w:val="center"/>
          </w:tcPr>
          <w:p w14:paraId="7E2DD0C3"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）投标报价未超过招标文件设定的最高投标限价（如有）。</w:t>
            </w:r>
          </w:p>
          <w:p w14:paraId="3EAEB81C"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）投标报价的大写数值能确定具体数值，未出现数量级错误、报价金额单位错误。</w:t>
            </w:r>
          </w:p>
          <w:p w14:paraId="4FD9D9F8"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）同一投标人未递交两个以上不同的投标报价，但招标文件要求提交备选投标的除外。</w:t>
            </w:r>
          </w:p>
          <w:p w14:paraId="738BEA17"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）已标价工程量清单的分部分项工程的项目编码、项目名称、项目特征描述、计量单位及工程量与招标人提供的工程量清单未出现实质性内容不一致。</w:t>
            </w:r>
          </w:p>
          <w:p w14:paraId="59A05CE1"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）按照清单计价规范要求不应为负值的，已标价工程量清单中的数据未出现该情形。</w:t>
            </w:r>
          </w:p>
        </w:tc>
      </w:tr>
      <w:tr w:rsidR="0082106D" w:rsidRPr="0082106D" w14:paraId="49937694" w14:textId="77777777">
        <w:trPr>
          <w:trHeight w:val="510"/>
        </w:trPr>
        <w:tc>
          <w:tcPr>
            <w:tcW w:w="343" w:type="pct"/>
            <w:vMerge/>
            <w:vAlign w:val="center"/>
          </w:tcPr>
          <w:p w14:paraId="4DA6CE92" w14:textId="77777777" w:rsidR="00A0258D" w:rsidRPr="0082106D" w:rsidRDefault="00A0258D">
            <w:pPr>
              <w:pStyle w:val="----1"/>
              <w:rPr>
                <w:rFonts w:ascii="Times New Roman" w:hAnsi="Times New Roman"/>
              </w:rPr>
            </w:pPr>
          </w:p>
        </w:tc>
        <w:tc>
          <w:tcPr>
            <w:tcW w:w="545" w:type="pct"/>
            <w:vMerge/>
            <w:vAlign w:val="center"/>
          </w:tcPr>
          <w:p w14:paraId="134FA45D" w14:textId="77777777" w:rsidR="00A0258D" w:rsidRPr="0082106D" w:rsidRDefault="00A0258D">
            <w:pPr>
              <w:pStyle w:val="----1"/>
              <w:rPr>
                <w:rFonts w:ascii="Times New Roman" w:hAnsi="Times New Roman"/>
              </w:rPr>
            </w:pPr>
          </w:p>
        </w:tc>
        <w:tc>
          <w:tcPr>
            <w:tcW w:w="1065" w:type="pct"/>
            <w:tcMar>
              <w:left w:w="75" w:type="dxa"/>
            </w:tcMar>
            <w:vAlign w:val="center"/>
          </w:tcPr>
          <w:p w14:paraId="716137C8" w14:textId="77777777" w:rsidR="00A0258D" w:rsidRPr="0082106D" w:rsidRDefault="00000000">
            <w:pPr>
              <w:pStyle w:val="----1"/>
              <w:rPr>
                <w:rFonts w:ascii="Times New Roman" w:hAnsi="Times New Roman"/>
              </w:rPr>
            </w:pPr>
            <w:r w:rsidRPr="0082106D">
              <w:rPr>
                <w:rFonts w:ascii="Times New Roman" w:hAnsi="Times New Roman" w:hint="eastAsia"/>
              </w:rPr>
              <w:t>投标报价不可竞争内容</w:t>
            </w:r>
          </w:p>
        </w:tc>
        <w:tc>
          <w:tcPr>
            <w:tcW w:w="3047" w:type="pct"/>
            <w:tcMar>
              <w:left w:w="75" w:type="dxa"/>
            </w:tcMar>
            <w:vAlign w:val="center"/>
          </w:tcPr>
          <w:p w14:paraId="39A5F61B"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）安全文明施工费报价符合招标文件要求。</w:t>
            </w:r>
          </w:p>
          <w:p w14:paraId="2EDF4CCA"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）人工费工日单价不得低于工程所在地政府发布的最低工资标准折算的工日单价。</w:t>
            </w:r>
          </w:p>
          <w:p w14:paraId="4791B933"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）已标价工程量清单中未更改招标文件确定的暂列金额、暂估价。</w:t>
            </w:r>
          </w:p>
          <w:p w14:paraId="3C7AAEDF"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）增值税报价符合招标文件规定。</w:t>
            </w:r>
          </w:p>
        </w:tc>
      </w:tr>
      <w:tr w:rsidR="0082106D" w:rsidRPr="0082106D" w14:paraId="0483E329" w14:textId="77777777">
        <w:trPr>
          <w:trHeight w:val="510"/>
        </w:trPr>
        <w:tc>
          <w:tcPr>
            <w:tcW w:w="343" w:type="pct"/>
            <w:vMerge/>
            <w:vAlign w:val="center"/>
          </w:tcPr>
          <w:p w14:paraId="3938F63D" w14:textId="77777777" w:rsidR="00A0258D" w:rsidRPr="0082106D" w:rsidRDefault="00A0258D">
            <w:pPr>
              <w:pStyle w:val="----1"/>
              <w:rPr>
                <w:rFonts w:ascii="Times New Roman" w:hAnsi="Times New Roman"/>
              </w:rPr>
            </w:pPr>
          </w:p>
        </w:tc>
        <w:tc>
          <w:tcPr>
            <w:tcW w:w="545" w:type="pct"/>
            <w:vMerge/>
            <w:vAlign w:val="center"/>
          </w:tcPr>
          <w:p w14:paraId="594B6045" w14:textId="77777777" w:rsidR="00A0258D" w:rsidRPr="0082106D" w:rsidRDefault="00A0258D">
            <w:pPr>
              <w:pStyle w:val="----1"/>
              <w:rPr>
                <w:rFonts w:ascii="Times New Roman" w:hAnsi="Times New Roman"/>
              </w:rPr>
            </w:pPr>
          </w:p>
        </w:tc>
        <w:tc>
          <w:tcPr>
            <w:tcW w:w="1065" w:type="pct"/>
            <w:tcMar>
              <w:left w:w="75" w:type="dxa"/>
            </w:tcMar>
            <w:vAlign w:val="center"/>
          </w:tcPr>
          <w:p w14:paraId="3BB9164D" w14:textId="77777777" w:rsidR="00A0258D" w:rsidRPr="0082106D" w:rsidRDefault="00000000">
            <w:pPr>
              <w:pStyle w:val="----1"/>
              <w:rPr>
                <w:rFonts w:ascii="Times New Roman" w:hAnsi="Times New Roman"/>
              </w:rPr>
            </w:pPr>
            <w:r w:rsidRPr="0082106D">
              <w:rPr>
                <w:rFonts w:ascii="Times New Roman" w:hAnsi="Times New Roman" w:hint="eastAsia"/>
              </w:rPr>
              <w:t>总人工费</w:t>
            </w:r>
          </w:p>
        </w:tc>
        <w:tc>
          <w:tcPr>
            <w:tcW w:w="3047" w:type="pct"/>
            <w:tcMar>
              <w:left w:w="75" w:type="dxa"/>
            </w:tcMar>
            <w:vAlign w:val="center"/>
          </w:tcPr>
          <w:p w14:paraId="46995CA4" w14:textId="77777777" w:rsidR="00A0258D" w:rsidRPr="0082106D" w:rsidRDefault="00000000">
            <w:pPr>
              <w:pStyle w:val="----0"/>
              <w:rPr>
                <w:rFonts w:ascii="Times New Roman" w:hAnsi="Times New Roman"/>
              </w:rPr>
            </w:pPr>
            <w:r w:rsidRPr="0082106D">
              <w:rPr>
                <w:rFonts w:ascii="Times New Roman" w:hAnsi="Times New Roman" w:hint="eastAsia"/>
              </w:rPr>
              <w:t>投标报价中的总人工费与技术文件中的劳动力安排计划相比，不得明显过低。</w:t>
            </w:r>
          </w:p>
        </w:tc>
      </w:tr>
      <w:tr w:rsidR="0082106D" w:rsidRPr="0082106D" w14:paraId="6EC87A95" w14:textId="77777777">
        <w:trPr>
          <w:trHeight w:val="510"/>
        </w:trPr>
        <w:tc>
          <w:tcPr>
            <w:tcW w:w="343" w:type="pct"/>
            <w:vMerge/>
            <w:vAlign w:val="center"/>
          </w:tcPr>
          <w:p w14:paraId="52AE5EBB" w14:textId="77777777" w:rsidR="00A0258D" w:rsidRPr="0082106D" w:rsidRDefault="00A0258D">
            <w:pPr>
              <w:pStyle w:val="----1"/>
              <w:rPr>
                <w:rFonts w:ascii="Times New Roman" w:hAnsi="Times New Roman"/>
              </w:rPr>
            </w:pPr>
          </w:p>
        </w:tc>
        <w:tc>
          <w:tcPr>
            <w:tcW w:w="545" w:type="pct"/>
            <w:vMerge/>
            <w:vAlign w:val="center"/>
          </w:tcPr>
          <w:p w14:paraId="067506AD" w14:textId="77777777" w:rsidR="00A0258D" w:rsidRPr="0082106D" w:rsidRDefault="00A0258D">
            <w:pPr>
              <w:pStyle w:val="----1"/>
              <w:rPr>
                <w:rFonts w:ascii="Times New Roman" w:hAnsi="Times New Roman"/>
              </w:rPr>
            </w:pPr>
          </w:p>
        </w:tc>
        <w:tc>
          <w:tcPr>
            <w:tcW w:w="1065" w:type="pct"/>
            <w:tcMar>
              <w:left w:w="75" w:type="dxa"/>
            </w:tcMar>
            <w:vAlign w:val="center"/>
          </w:tcPr>
          <w:p w14:paraId="528DCD0C" w14:textId="77777777" w:rsidR="00A0258D" w:rsidRPr="0082106D" w:rsidRDefault="00000000">
            <w:pPr>
              <w:pStyle w:val="----1"/>
              <w:rPr>
                <w:rFonts w:ascii="Times New Roman" w:hAnsi="Times New Roman"/>
              </w:rPr>
            </w:pPr>
            <w:r w:rsidRPr="0082106D">
              <w:rPr>
                <w:rFonts w:ascii="Times New Roman" w:hAnsi="Times New Roman" w:hint="eastAsia"/>
              </w:rPr>
              <w:t>投标报价偏差</w:t>
            </w:r>
          </w:p>
        </w:tc>
        <w:tc>
          <w:tcPr>
            <w:tcW w:w="3047" w:type="pct"/>
            <w:tcMar>
              <w:left w:w="75" w:type="dxa"/>
            </w:tcMar>
            <w:vAlign w:val="center"/>
          </w:tcPr>
          <w:p w14:paraId="25003A06"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）因投标人原因造成投标报价累计缺漏金额（多报金额不得</w:t>
            </w:r>
            <w:proofErr w:type="gramStart"/>
            <w:r w:rsidRPr="0082106D">
              <w:rPr>
                <w:rFonts w:ascii="Times New Roman" w:hAnsi="Times New Roman" w:hint="eastAsia"/>
              </w:rPr>
              <w:t>抵销</w:t>
            </w:r>
            <w:proofErr w:type="gramEnd"/>
            <w:r w:rsidRPr="0082106D">
              <w:rPr>
                <w:rFonts w:ascii="Times New Roman" w:hAnsi="Times New Roman" w:hint="eastAsia"/>
              </w:rPr>
              <w:t>缺漏金额，缺漏金额计算时按照最高投标限价相应数据计算）占投标报价未超过</w:t>
            </w:r>
            <w:r w:rsidRPr="0082106D">
              <w:rPr>
                <w:rFonts w:ascii="Times New Roman" w:hAnsi="Times New Roman" w:hint="eastAsia"/>
              </w:rPr>
              <w:t>3%</w:t>
            </w:r>
            <w:r w:rsidRPr="0082106D">
              <w:rPr>
                <w:rFonts w:ascii="Times New Roman" w:hAnsi="Times New Roman" w:hint="eastAsia"/>
              </w:rPr>
              <w:t>，也未影响各投标人排序。</w:t>
            </w:r>
          </w:p>
          <w:p w14:paraId="14BECAE7" w14:textId="77777777" w:rsidR="00A0258D" w:rsidRPr="0082106D" w:rsidRDefault="00000000">
            <w:pPr>
              <w:pStyle w:val="----0"/>
              <w:rPr>
                <w:rFonts w:ascii="Times New Roman" w:hAnsi="Times New Roman"/>
              </w:rPr>
            </w:pPr>
            <w:r w:rsidRPr="0082106D">
              <w:rPr>
                <w:rFonts w:ascii="Times New Roman" w:hAnsi="Times New Roman" w:hint="eastAsia"/>
              </w:rPr>
              <w:lastRenderedPageBreak/>
              <w:t>凡招标文件要求或者工程量清单计价规范规定应计算的费用而投标人未报，且投标文件未阐明充分理由，并不能提供足够证据者，均视为缺漏金额。</w:t>
            </w:r>
          </w:p>
          <w:p w14:paraId="767AC7C5"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）对投标报价存在计算错误的，按照本章第</w:t>
            </w:r>
            <w:r w:rsidRPr="0082106D">
              <w:rPr>
                <w:rFonts w:ascii="Times New Roman" w:hAnsi="Times New Roman" w:hint="eastAsia"/>
              </w:rPr>
              <w:t>3.3.4</w:t>
            </w:r>
            <w:r w:rsidRPr="0082106D">
              <w:rPr>
                <w:rFonts w:ascii="Times New Roman" w:hAnsi="Times New Roman" w:hint="eastAsia"/>
              </w:rPr>
              <w:t>项规定的标准对投标报价进行修正，修正后的投标报价与修正前投标报价的偏差未超过</w:t>
            </w:r>
            <w:r w:rsidRPr="0082106D">
              <w:rPr>
                <w:rFonts w:ascii="Times New Roman" w:hAnsi="Times New Roman" w:hint="eastAsia"/>
              </w:rPr>
              <w:t>3%</w:t>
            </w:r>
            <w:r w:rsidRPr="0082106D">
              <w:rPr>
                <w:rFonts w:ascii="Times New Roman" w:hAnsi="Times New Roman" w:hint="eastAsia"/>
              </w:rPr>
              <w:t>，也未影响各投标人排序。</w:t>
            </w:r>
          </w:p>
          <w:p w14:paraId="5F4ED82F"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）投标报价中减少实体材料消耗量指标的，符合计量计价规范或实际情况。</w:t>
            </w:r>
          </w:p>
        </w:tc>
      </w:tr>
      <w:tr w:rsidR="0082106D" w:rsidRPr="0082106D" w14:paraId="26E9F0FF" w14:textId="77777777">
        <w:trPr>
          <w:trHeight w:val="510"/>
        </w:trPr>
        <w:tc>
          <w:tcPr>
            <w:tcW w:w="343" w:type="pct"/>
            <w:vMerge/>
            <w:vAlign w:val="center"/>
          </w:tcPr>
          <w:p w14:paraId="1C139B78" w14:textId="77777777" w:rsidR="00A0258D" w:rsidRPr="0082106D" w:rsidRDefault="00A0258D">
            <w:pPr>
              <w:pStyle w:val="----1"/>
              <w:rPr>
                <w:rFonts w:ascii="Times New Roman" w:hAnsi="Times New Roman"/>
              </w:rPr>
            </w:pPr>
          </w:p>
        </w:tc>
        <w:tc>
          <w:tcPr>
            <w:tcW w:w="545" w:type="pct"/>
            <w:vMerge/>
            <w:vAlign w:val="center"/>
          </w:tcPr>
          <w:p w14:paraId="37400F74" w14:textId="77777777" w:rsidR="00A0258D" w:rsidRPr="0082106D" w:rsidRDefault="00A0258D">
            <w:pPr>
              <w:pStyle w:val="----1"/>
              <w:rPr>
                <w:rFonts w:ascii="Times New Roman" w:hAnsi="Times New Roman"/>
              </w:rPr>
            </w:pPr>
          </w:p>
        </w:tc>
        <w:tc>
          <w:tcPr>
            <w:tcW w:w="1065" w:type="pct"/>
            <w:tcMar>
              <w:left w:w="75" w:type="dxa"/>
            </w:tcMar>
            <w:vAlign w:val="center"/>
          </w:tcPr>
          <w:p w14:paraId="2F9DAC35" w14:textId="77777777" w:rsidR="00A0258D" w:rsidRPr="0082106D" w:rsidRDefault="00000000">
            <w:pPr>
              <w:pStyle w:val="----1"/>
              <w:rPr>
                <w:rFonts w:ascii="Times New Roman" w:hAnsi="Times New Roman"/>
              </w:rPr>
            </w:pPr>
            <w:r w:rsidRPr="0082106D">
              <w:rPr>
                <w:rFonts w:ascii="Times New Roman" w:hAnsi="Times New Roman" w:hint="eastAsia"/>
              </w:rPr>
              <w:t>报价规范性评审</w:t>
            </w:r>
          </w:p>
        </w:tc>
        <w:tc>
          <w:tcPr>
            <w:tcW w:w="3047" w:type="pct"/>
            <w:tcMar>
              <w:left w:w="75" w:type="dxa"/>
            </w:tcMar>
            <w:vAlign w:val="center"/>
          </w:tcPr>
          <w:p w14:paraId="4EE449A4" w14:textId="77777777" w:rsidR="00A0258D" w:rsidRPr="0082106D" w:rsidRDefault="00000000">
            <w:pPr>
              <w:pStyle w:val="----0"/>
              <w:rPr>
                <w:rFonts w:ascii="Times New Roman" w:hAnsi="Times New Roman"/>
              </w:rPr>
            </w:pPr>
            <w:r w:rsidRPr="0082106D">
              <w:rPr>
                <w:rFonts w:ascii="Times New Roman" w:hAnsi="Times New Roman" w:hint="eastAsia"/>
              </w:rPr>
              <w:t>对已标价的工程量清单报价书“分部分项工程量清单综合单价分析表”中的综合单价、主要材料价格、人工费（含工日数量及工日单价）、机械费，“措施项目清单与计价表”中的措施费及“不可竞争项目清单与计价表”的不可竞争费等进行规范性评审，对明显相互冲突或不合理的，或未按照工程量清单计价规范要求计价的，可否决其投标（如：“分部分项工程量清单综合单价分析表”中的综合单价低于主材价格等情况）。</w:t>
            </w:r>
          </w:p>
        </w:tc>
      </w:tr>
      <w:tr w:rsidR="0082106D" w:rsidRPr="0082106D" w14:paraId="1EA7D2C6" w14:textId="77777777">
        <w:trPr>
          <w:trHeight w:val="510"/>
        </w:trPr>
        <w:tc>
          <w:tcPr>
            <w:tcW w:w="343" w:type="pct"/>
            <w:vMerge/>
            <w:vAlign w:val="center"/>
          </w:tcPr>
          <w:p w14:paraId="77CF26FF" w14:textId="77777777" w:rsidR="00457CD7" w:rsidRPr="0082106D" w:rsidRDefault="00457CD7" w:rsidP="00457CD7">
            <w:pPr>
              <w:pStyle w:val="----1"/>
              <w:rPr>
                <w:rFonts w:ascii="Times New Roman" w:hAnsi="Times New Roman"/>
              </w:rPr>
            </w:pPr>
          </w:p>
        </w:tc>
        <w:tc>
          <w:tcPr>
            <w:tcW w:w="545" w:type="pct"/>
            <w:vMerge/>
            <w:vAlign w:val="center"/>
          </w:tcPr>
          <w:p w14:paraId="611805F6" w14:textId="77777777" w:rsidR="00457CD7" w:rsidRPr="0082106D" w:rsidRDefault="00457CD7" w:rsidP="00457CD7">
            <w:pPr>
              <w:pStyle w:val="----1"/>
              <w:rPr>
                <w:rFonts w:ascii="Times New Roman" w:hAnsi="Times New Roman"/>
              </w:rPr>
            </w:pPr>
          </w:p>
        </w:tc>
        <w:tc>
          <w:tcPr>
            <w:tcW w:w="1065" w:type="pct"/>
            <w:tcMar>
              <w:left w:w="75" w:type="dxa"/>
            </w:tcMar>
            <w:vAlign w:val="center"/>
          </w:tcPr>
          <w:p w14:paraId="71A99BFC" w14:textId="77777777" w:rsidR="00457CD7" w:rsidRPr="0082106D" w:rsidRDefault="00457CD7" w:rsidP="00457CD7">
            <w:pPr>
              <w:pStyle w:val="----1"/>
              <w:rPr>
                <w:rFonts w:ascii="Times New Roman" w:hAnsi="Times New Roman"/>
              </w:rPr>
            </w:pPr>
            <w:r w:rsidRPr="0082106D">
              <w:rPr>
                <w:rFonts w:ascii="Times New Roman" w:hAnsi="Times New Roman" w:hint="eastAsia"/>
              </w:rPr>
              <w:t>不平衡报价评审</w:t>
            </w:r>
          </w:p>
        </w:tc>
        <w:tc>
          <w:tcPr>
            <w:tcW w:w="3047" w:type="pct"/>
            <w:tcMar>
              <w:left w:w="75" w:type="dxa"/>
            </w:tcMar>
            <w:vAlign w:val="center"/>
          </w:tcPr>
          <w:p w14:paraId="12D208C9" w14:textId="77777777" w:rsidR="00457CD7" w:rsidRPr="0082106D" w:rsidRDefault="00457CD7" w:rsidP="00457CD7">
            <w:pPr>
              <w:pStyle w:val="----0"/>
              <w:rPr>
                <w:rFonts w:ascii="Times New Roman" w:hAnsi="Times New Roman"/>
              </w:rPr>
            </w:pPr>
            <w:r w:rsidRPr="0082106D">
              <w:rPr>
                <w:rFonts w:hAnsi="宋体" w:cs="宋体"/>
                <w:szCs w:val="24"/>
              </w:rPr>
              <w:t>对已标价的工程量清单报价书“分部分项工程量清单综合单价</w:t>
            </w:r>
            <w:r w:rsidRPr="0082106D">
              <w:rPr>
                <w:rFonts w:hAnsi="宋体" w:cs="宋体" w:hint="eastAsia"/>
                <w:szCs w:val="24"/>
              </w:rPr>
              <w:t>计价</w:t>
            </w:r>
            <w:r w:rsidRPr="0082106D">
              <w:rPr>
                <w:rFonts w:hAnsi="宋体" w:cs="宋体"/>
                <w:szCs w:val="24"/>
              </w:rPr>
              <w:t>表”中的综合单价</w:t>
            </w:r>
            <w:r w:rsidRPr="0082106D">
              <w:rPr>
                <w:rFonts w:ascii="Times New Roman" w:hAnsi="Times New Roman" w:hint="eastAsia"/>
              </w:rPr>
              <w:t>高于最高投标限价对应部分的</w:t>
            </w:r>
            <w:r w:rsidRPr="0082106D">
              <w:rPr>
                <w:rFonts w:ascii="Times New Roman" w:hAnsi="Times New Roman" w:hint="eastAsia"/>
                <w:u w:val="single"/>
              </w:rPr>
              <w:t xml:space="preserve"> </w:t>
            </w:r>
            <w:r w:rsidRPr="0082106D">
              <w:rPr>
                <w:rFonts w:ascii="Times New Roman" w:hAnsi="Times New Roman"/>
                <w:u w:val="single"/>
              </w:rPr>
              <w:t xml:space="preserve">   </w:t>
            </w:r>
            <w:r w:rsidRPr="0082106D">
              <w:rPr>
                <w:rFonts w:ascii="Times New Roman" w:hAnsi="Times New Roman" w:hint="eastAsia"/>
              </w:rPr>
              <w:t>，或低于最高投标限价对应部分的</w:t>
            </w:r>
            <w:r w:rsidRPr="0082106D">
              <w:rPr>
                <w:rFonts w:ascii="Times New Roman" w:hAnsi="Times New Roman" w:hint="eastAsia"/>
                <w:u w:val="single"/>
              </w:rPr>
              <w:t xml:space="preserve">     </w:t>
            </w:r>
            <w:r w:rsidRPr="0082106D">
              <w:rPr>
                <w:rFonts w:ascii="Times New Roman" w:hAnsi="Times New Roman" w:hint="eastAsia"/>
              </w:rPr>
              <w:t>，评标委员会可认定为恶意不平衡报价，否决其投标。</w:t>
            </w:r>
            <w:r w:rsidRPr="0082106D">
              <w:rPr>
                <w:rStyle w:val="afff1"/>
                <w:rFonts w:ascii="Times New Roman" w:hAnsi="Times New Roman" w:cs="宋体" w:hint="eastAsia"/>
              </w:rPr>
              <w:footnoteReference w:id="31"/>
            </w:r>
          </w:p>
        </w:tc>
      </w:tr>
      <w:tr w:rsidR="0082106D" w:rsidRPr="0082106D" w14:paraId="0E578E45" w14:textId="77777777">
        <w:trPr>
          <w:trHeight w:val="510"/>
        </w:trPr>
        <w:tc>
          <w:tcPr>
            <w:tcW w:w="343" w:type="pct"/>
            <w:vMerge/>
            <w:vAlign w:val="center"/>
          </w:tcPr>
          <w:p w14:paraId="274DC1E9" w14:textId="77777777" w:rsidR="00A0258D" w:rsidRPr="0082106D" w:rsidRDefault="00A0258D">
            <w:pPr>
              <w:pStyle w:val="----1"/>
              <w:rPr>
                <w:rFonts w:ascii="Times New Roman" w:hAnsi="Times New Roman"/>
              </w:rPr>
            </w:pPr>
          </w:p>
        </w:tc>
        <w:tc>
          <w:tcPr>
            <w:tcW w:w="545" w:type="pct"/>
            <w:vMerge/>
            <w:vAlign w:val="center"/>
          </w:tcPr>
          <w:p w14:paraId="6D14C229" w14:textId="77777777" w:rsidR="00A0258D" w:rsidRPr="0082106D" w:rsidRDefault="00A0258D">
            <w:pPr>
              <w:pStyle w:val="----1"/>
              <w:rPr>
                <w:rFonts w:ascii="Times New Roman" w:hAnsi="Times New Roman"/>
              </w:rPr>
            </w:pPr>
          </w:p>
        </w:tc>
        <w:tc>
          <w:tcPr>
            <w:tcW w:w="1065" w:type="pct"/>
            <w:tcMar>
              <w:left w:w="75" w:type="dxa"/>
            </w:tcMar>
            <w:vAlign w:val="center"/>
          </w:tcPr>
          <w:p w14:paraId="506999C7" w14:textId="77777777" w:rsidR="00A0258D" w:rsidRPr="0082106D" w:rsidRDefault="00000000">
            <w:pPr>
              <w:pStyle w:val="----1"/>
              <w:rPr>
                <w:rFonts w:ascii="Times New Roman" w:hAnsi="Times New Roman"/>
              </w:rPr>
            </w:pPr>
            <w:r w:rsidRPr="0082106D">
              <w:rPr>
                <w:rFonts w:ascii="Times New Roman" w:hAnsi="Times New Roman" w:hint="eastAsia"/>
              </w:rPr>
              <w:t>需评审人工和主要材料一览表评审（如有）</w:t>
            </w:r>
          </w:p>
        </w:tc>
        <w:tc>
          <w:tcPr>
            <w:tcW w:w="3047" w:type="pct"/>
            <w:tcMar>
              <w:left w:w="75" w:type="dxa"/>
            </w:tcMar>
            <w:vAlign w:val="center"/>
          </w:tcPr>
          <w:p w14:paraId="7E3D3CEF" w14:textId="77777777" w:rsidR="00A0258D" w:rsidRPr="0082106D" w:rsidRDefault="00000000">
            <w:pPr>
              <w:pStyle w:val="----0"/>
              <w:rPr>
                <w:rFonts w:ascii="Times New Roman" w:hAnsi="Times New Roman"/>
              </w:rPr>
            </w:pPr>
            <w:r w:rsidRPr="0082106D">
              <w:rPr>
                <w:rFonts w:ascii="Times New Roman" w:hAnsi="Times New Roman" w:hint="eastAsia"/>
              </w:rPr>
              <w:t>投标人应响应招标人《可调整价差人工和主要材料一览表》的内容；对于招标人发放的《可调整价差人工和主要材料一览表》中第</w:t>
            </w:r>
            <w:r w:rsidRPr="0082106D">
              <w:rPr>
                <w:rFonts w:ascii="Times New Roman" w:hAnsi="Times New Roman" w:hint="eastAsia"/>
              </w:rPr>
              <w:t>1</w:t>
            </w:r>
            <w:r w:rsidRPr="0082106D">
              <w:rPr>
                <w:rFonts w:ascii="Times New Roman" w:hAnsi="Times New Roman" w:hint="eastAsia"/>
              </w:rPr>
              <w:t>列（序号）、第</w:t>
            </w:r>
            <w:r w:rsidRPr="0082106D">
              <w:rPr>
                <w:rFonts w:ascii="Times New Roman" w:hAnsi="Times New Roman" w:hint="eastAsia"/>
              </w:rPr>
              <w:t>2</w:t>
            </w:r>
            <w:r w:rsidRPr="0082106D">
              <w:rPr>
                <w:rFonts w:ascii="Times New Roman" w:hAnsi="Times New Roman" w:hint="eastAsia"/>
              </w:rPr>
              <w:t>列（名称、规格</w:t>
            </w:r>
            <w:r w:rsidRPr="0082106D">
              <w:rPr>
                <w:rFonts w:ascii="Times New Roman" w:hAnsi="Times New Roman" w:hint="eastAsia"/>
              </w:rPr>
              <w:t xml:space="preserve"> </w:t>
            </w:r>
            <w:r w:rsidRPr="0082106D">
              <w:rPr>
                <w:rFonts w:ascii="Times New Roman" w:hAnsi="Times New Roman" w:hint="eastAsia"/>
              </w:rPr>
              <w:t>、型号）、第</w:t>
            </w:r>
            <w:r w:rsidRPr="0082106D">
              <w:rPr>
                <w:rFonts w:ascii="Times New Roman" w:hAnsi="Times New Roman" w:hint="eastAsia"/>
              </w:rPr>
              <w:t>3</w:t>
            </w:r>
            <w:r w:rsidRPr="0082106D">
              <w:rPr>
                <w:rFonts w:ascii="Times New Roman" w:hAnsi="Times New Roman" w:hint="eastAsia"/>
              </w:rPr>
              <w:t>列（计量单位）、第</w:t>
            </w:r>
            <w:r w:rsidRPr="0082106D">
              <w:rPr>
                <w:rFonts w:ascii="Times New Roman" w:hAnsi="Times New Roman" w:hint="eastAsia"/>
              </w:rPr>
              <w:t>4</w:t>
            </w:r>
            <w:r w:rsidRPr="0082106D">
              <w:rPr>
                <w:rFonts w:ascii="Times New Roman" w:hAnsi="Times New Roman" w:hint="eastAsia"/>
              </w:rPr>
              <w:t>列（数量）内容不得修改，不得增删或改变顺序。投标人在投标报价时，其人工费工日单价不得低于工程所在地政府发布的最低工资标准折算的工日单价。</w:t>
            </w:r>
          </w:p>
        </w:tc>
      </w:tr>
      <w:tr w:rsidR="0082106D" w:rsidRPr="0082106D" w14:paraId="718CEDB5" w14:textId="77777777">
        <w:trPr>
          <w:trHeight w:val="510"/>
        </w:trPr>
        <w:tc>
          <w:tcPr>
            <w:tcW w:w="343" w:type="pct"/>
            <w:vMerge/>
            <w:vAlign w:val="center"/>
          </w:tcPr>
          <w:p w14:paraId="4FF9A0D7" w14:textId="77777777" w:rsidR="00A0258D" w:rsidRPr="0082106D" w:rsidRDefault="00A0258D">
            <w:pPr>
              <w:pStyle w:val="----1"/>
              <w:rPr>
                <w:rFonts w:ascii="Times New Roman" w:hAnsi="Times New Roman"/>
              </w:rPr>
            </w:pPr>
          </w:p>
        </w:tc>
        <w:tc>
          <w:tcPr>
            <w:tcW w:w="545" w:type="pct"/>
            <w:vMerge/>
            <w:vAlign w:val="center"/>
          </w:tcPr>
          <w:p w14:paraId="369C45A7" w14:textId="77777777" w:rsidR="00A0258D" w:rsidRPr="0082106D" w:rsidRDefault="00A0258D">
            <w:pPr>
              <w:pStyle w:val="----1"/>
              <w:rPr>
                <w:rFonts w:ascii="Times New Roman" w:hAnsi="Times New Roman"/>
              </w:rPr>
            </w:pPr>
          </w:p>
        </w:tc>
        <w:tc>
          <w:tcPr>
            <w:tcW w:w="1065" w:type="pct"/>
            <w:tcMar>
              <w:left w:w="75" w:type="dxa"/>
            </w:tcMar>
            <w:vAlign w:val="center"/>
          </w:tcPr>
          <w:p w14:paraId="2428E093" w14:textId="77777777" w:rsidR="00A0258D" w:rsidRPr="0082106D" w:rsidRDefault="00000000">
            <w:pPr>
              <w:pStyle w:val="----1"/>
              <w:rPr>
                <w:rFonts w:ascii="Times New Roman" w:hAnsi="Times New Roman"/>
              </w:rPr>
            </w:pPr>
            <w:r w:rsidRPr="0082106D">
              <w:rPr>
                <w:rFonts w:ascii="Times New Roman" w:hAnsi="Times New Roman" w:hint="eastAsia"/>
              </w:rPr>
              <w:t>其他情形</w:t>
            </w:r>
          </w:p>
        </w:tc>
        <w:tc>
          <w:tcPr>
            <w:tcW w:w="3047" w:type="pct"/>
            <w:tcMar>
              <w:left w:w="75" w:type="dxa"/>
            </w:tcMar>
            <w:vAlign w:val="center"/>
          </w:tcPr>
          <w:p w14:paraId="4F3C3720"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）清</w:t>
            </w:r>
            <w:proofErr w:type="gramStart"/>
            <w:r w:rsidRPr="0082106D">
              <w:rPr>
                <w:rFonts w:ascii="Times New Roman" w:hAnsi="Times New Roman" w:hint="eastAsia"/>
              </w:rPr>
              <w:t>标结果</w:t>
            </w:r>
            <w:proofErr w:type="gramEnd"/>
            <w:r w:rsidRPr="0082106D">
              <w:rPr>
                <w:rFonts w:ascii="Times New Roman" w:hAnsi="Times New Roman" w:hint="eastAsia"/>
              </w:rPr>
              <w:t>未显示投标人的投标文件存在以下情形之一：</w:t>
            </w:r>
          </w:p>
          <w:p w14:paraId="541BAAA7" w14:textId="77777777" w:rsidR="00A0258D" w:rsidRPr="0082106D" w:rsidRDefault="00000000">
            <w:pPr>
              <w:pStyle w:val="----0"/>
              <w:rPr>
                <w:rFonts w:ascii="Times New Roman" w:hAnsi="Times New Roman"/>
              </w:rPr>
            </w:pPr>
            <w:r w:rsidRPr="0082106D">
              <w:rPr>
                <w:rFonts w:ascii="Times New Roman" w:hAnsi="Times New Roman" w:hint="eastAsia"/>
              </w:rPr>
              <w:t>①不同投标人的投标文件存在异常一致的情形；</w:t>
            </w:r>
          </w:p>
          <w:p w14:paraId="446EB550" w14:textId="77777777" w:rsidR="00A0258D" w:rsidRPr="0082106D" w:rsidRDefault="00000000">
            <w:pPr>
              <w:pStyle w:val="----0"/>
              <w:rPr>
                <w:rFonts w:ascii="Times New Roman" w:hAnsi="Times New Roman"/>
              </w:rPr>
            </w:pPr>
            <w:r w:rsidRPr="0082106D">
              <w:rPr>
                <w:rFonts w:ascii="Times New Roman" w:hAnsi="Times New Roman" w:hint="eastAsia"/>
              </w:rPr>
              <w:t>②投标报价呈规律性</w:t>
            </w:r>
            <w:proofErr w:type="gramStart"/>
            <w:r w:rsidRPr="0082106D">
              <w:rPr>
                <w:rFonts w:ascii="Times New Roman" w:hAnsi="Times New Roman" w:hint="eastAsia"/>
              </w:rPr>
              <w:t>差异等招投标</w:t>
            </w:r>
            <w:proofErr w:type="gramEnd"/>
            <w:r w:rsidRPr="0082106D">
              <w:rPr>
                <w:rFonts w:ascii="Times New Roman" w:hAnsi="Times New Roman" w:hint="eastAsia"/>
              </w:rPr>
              <w:t>相关法律法规明确规定</w:t>
            </w:r>
            <w:r w:rsidRPr="0082106D">
              <w:rPr>
                <w:rFonts w:ascii="Times New Roman" w:hAnsi="Times New Roman" w:hint="eastAsia"/>
              </w:rPr>
              <w:lastRenderedPageBreak/>
              <w:t>为串通投标的情形；</w:t>
            </w:r>
          </w:p>
          <w:p w14:paraId="662EA670" w14:textId="77777777" w:rsidR="00A0258D" w:rsidRPr="0082106D" w:rsidRDefault="00000000">
            <w:pPr>
              <w:pStyle w:val="----0"/>
              <w:rPr>
                <w:rFonts w:ascii="Times New Roman" w:hAnsi="Times New Roman"/>
              </w:rPr>
            </w:pPr>
            <w:r w:rsidRPr="0082106D">
              <w:rPr>
                <w:rFonts w:ascii="Times New Roman" w:hAnsi="Times New Roman" w:hint="eastAsia"/>
              </w:rPr>
              <w:t>③弄虚作假的情形；</w:t>
            </w:r>
          </w:p>
          <w:p w14:paraId="26B3F181" w14:textId="77777777" w:rsidR="00A0258D" w:rsidRPr="0082106D" w:rsidRDefault="00000000">
            <w:pPr>
              <w:pStyle w:val="----0"/>
              <w:rPr>
                <w:rFonts w:ascii="Times New Roman" w:hAnsi="Times New Roman"/>
              </w:rPr>
            </w:pPr>
            <w:r w:rsidRPr="0082106D">
              <w:rPr>
                <w:rFonts w:ascii="Times New Roman" w:hAnsi="Times New Roman" w:hint="eastAsia"/>
              </w:rPr>
              <w:t>④有其他违法行为的情形。</w:t>
            </w:r>
          </w:p>
          <w:p w14:paraId="60449B08"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项目评审中，多家投标人投标报价规律性集中出现在高价区域，明显与近期类似项目报价情况不一致，以致影响正常评审的，评标委员会应确定项目投标报价明显缺乏竞争性，宣布流标，同时将异常报价报招标投标行政监督部门。</w:t>
            </w:r>
          </w:p>
          <w:p w14:paraId="42FC7273"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）投标文件中不得存在招标人不能接受的其他实质性条件。</w:t>
            </w:r>
          </w:p>
          <w:p w14:paraId="69BF78DF"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）法律、法规规定的其他情形。</w:t>
            </w:r>
          </w:p>
        </w:tc>
      </w:tr>
    </w:tbl>
    <w:p w14:paraId="46882BC5" w14:textId="77777777" w:rsidR="00A0258D" w:rsidRPr="0082106D" w:rsidRDefault="00000000">
      <w:pPr>
        <w:rPr>
          <w:rFonts w:ascii="Times New Roman" w:hAnsi="Times New Roman" w:cs="宋体"/>
          <w:b/>
          <w:bCs/>
          <w:szCs w:val="24"/>
        </w:rPr>
      </w:pPr>
      <w:bookmarkStart w:id="551" w:name="_Toc16281"/>
      <w:bookmarkStart w:id="552" w:name="_Toc6013"/>
      <w:bookmarkStart w:id="553" w:name="_Toc15087"/>
      <w:bookmarkStart w:id="554" w:name="_Toc12854"/>
      <w:bookmarkStart w:id="555" w:name="_Toc18219"/>
      <w:bookmarkStart w:id="556" w:name="_Toc1190"/>
      <w:bookmarkStart w:id="557" w:name="_Toc31962"/>
      <w:bookmarkStart w:id="558" w:name="_Toc124283241"/>
      <w:bookmarkStart w:id="559" w:name="_Toc21819"/>
      <w:bookmarkStart w:id="560" w:name="_Toc28223"/>
      <w:bookmarkStart w:id="561" w:name="_Toc130919095"/>
      <w:bookmarkStart w:id="562" w:name="_Toc10795"/>
      <w:r w:rsidRPr="0082106D">
        <w:rPr>
          <w:rFonts w:ascii="Times New Roman" w:hAnsi="Times New Roman" w:cs="宋体" w:hint="eastAsia"/>
          <w:b/>
          <w:bCs/>
          <w:szCs w:val="24"/>
        </w:rPr>
        <w:lastRenderedPageBreak/>
        <w:br w:type="page"/>
      </w:r>
    </w:p>
    <w:p w14:paraId="7103F782" w14:textId="77777777" w:rsidR="00A0258D" w:rsidRPr="0082106D" w:rsidRDefault="00000000">
      <w:pPr>
        <w:pStyle w:val="----"/>
        <w:ind w:left="420" w:hanging="420"/>
        <w:outlineLvl w:val="9"/>
        <w:rPr>
          <w:rFonts w:ascii="Times New Roman" w:hAnsi="Times New Roman" w:hint="default"/>
        </w:rPr>
      </w:pPr>
      <w:r w:rsidRPr="0082106D">
        <w:rPr>
          <w:rFonts w:ascii="Times New Roman" w:hAnsi="Times New Roman"/>
        </w:rPr>
        <w:lastRenderedPageBreak/>
        <w:t>技术文件初步评审</w:t>
      </w:r>
      <w:bookmarkEnd w:id="551"/>
      <w:bookmarkEnd w:id="552"/>
      <w:bookmarkEnd w:id="553"/>
      <w:bookmarkEnd w:id="554"/>
      <w:bookmarkEnd w:id="555"/>
      <w:r w:rsidRPr="0082106D">
        <w:rPr>
          <w:rFonts w:ascii="Times New Roman" w:hAnsi="Times New Roman"/>
        </w:rPr>
        <w:t>标准</w:t>
      </w:r>
      <w:bookmarkEnd w:id="556"/>
      <w:bookmarkEnd w:id="557"/>
      <w:bookmarkEnd w:id="558"/>
      <w:bookmarkEnd w:id="559"/>
      <w:bookmarkEnd w:id="560"/>
      <w:bookmarkEnd w:id="561"/>
      <w:bookmarkEnd w:id="562"/>
    </w:p>
    <w:tbl>
      <w:tblPr>
        <w:tblW w:w="5042"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756"/>
        <w:gridCol w:w="988"/>
        <w:gridCol w:w="1373"/>
        <w:gridCol w:w="5901"/>
      </w:tblGrid>
      <w:tr w:rsidR="0082106D" w:rsidRPr="0082106D" w14:paraId="3BB24770" w14:textId="77777777">
        <w:trPr>
          <w:trHeight w:val="540"/>
        </w:trPr>
        <w:tc>
          <w:tcPr>
            <w:tcW w:w="967" w:type="pct"/>
            <w:gridSpan w:val="2"/>
            <w:tcBorders>
              <w:top w:val="outset" w:sz="6" w:space="0" w:color="auto"/>
              <w:left w:val="outset" w:sz="6" w:space="0" w:color="auto"/>
              <w:bottom w:val="outset" w:sz="6" w:space="0" w:color="auto"/>
              <w:right w:val="single" w:sz="4" w:space="0" w:color="auto"/>
            </w:tcBorders>
            <w:vAlign w:val="center"/>
          </w:tcPr>
          <w:p w14:paraId="403B395A" w14:textId="77777777" w:rsidR="00A0258D" w:rsidRPr="0082106D" w:rsidRDefault="00000000">
            <w:pPr>
              <w:pStyle w:val="-----20"/>
              <w:rPr>
                <w:rFonts w:ascii="Times New Roman" w:hAnsi="Times New Roman"/>
              </w:rPr>
            </w:pPr>
            <w:r w:rsidRPr="0082106D">
              <w:rPr>
                <w:rFonts w:ascii="Times New Roman" w:hAnsi="Times New Roman"/>
              </w:rPr>
              <w:t>条款号</w:t>
            </w:r>
          </w:p>
        </w:tc>
        <w:tc>
          <w:tcPr>
            <w:tcW w:w="761" w:type="pct"/>
            <w:tcBorders>
              <w:top w:val="outset" w:sz="6" w:space="0" w:color="auto"/>
              <w:left w:val="single" w:sz="4" w:space="0" w:color="auto"/>
              <w:bottom w:val="outset" w:sz="6" w:space="0" w:color="auto"/>
              <w:right w:val="single" w:sz="4" w:space="0" w:color="auto"/>
            </w:tcBorders>
            <w:vAlign w:val="center"/>
          </w:tcPr>
          <w:p w14:paraId="3B1406BD" w14:textId="77777777" w:rsidR="00A0258D" w:rsidRPr="0082106D" w:rsidRDefault="00000000">
            <w:pPr>
              <w:pStyle w:val="-----20"/>
              <w:rPr>
                <w:rFonts w:ascii="Times New Roman" w:hAnsi="Times New Roman"/>
              </w:rPr>
            </w:pPr>
            <w:r w:rsidRPr="0082106D">
              <w:rPr>
                <w:rFonts w:ascii="Times New Roman" w:hAnsi="Times New Roman"/>
              </w:rPr>
              <w:t>评审因素</w:t>
            </w:r>
          </w:p>
        </w:tc>
        <w:tc>
          <w:tcPr>
            <w:tcW w:w="3272" w:type="pct"/>
            <w:tcBorders>
              <w:top w:val="outset" w:sz="6" w:space="0" w:color="auto"/>
              <w:left w:val="single" w:sz="4" w:space="0" w:color="auto"/>
              <w:bottom w:val="outset" w:sz="6" w:space="0" w:color="auto"/>
              <w:right w:val="outset" w:sz="6" w:space="0" w:color="auto"/>
            </w:tcBorders>
            <w:vAlign w:val="center"/>
          </w:tcPr>
          <w:p w14:paraId="0A5360B9" w14:textId="77777777" w:rsidR="00A0258D" w:rsidRPr="0082106D" w:rsidRDefault="00000000">
            <w:pPr>
              <w:pStyle w:val="-----20"/>
              <w:rPr>
                <w:rFonts w:ascii="Times New Roman" w:hAnsi="Times New Roman"/>
              </w:rPr>
            </w:pPr>
            <w:r w:rsidRPr="0082106D">
              <w:rPr>
                <w:rFonts w:ascii="Times New Roman" w:hAnsi="Times New Roman"/>
              </w:rPr>
              <w:t>评审标准</w:t>
            </w:r>
          </w:p>
        </w:tc>
      </w:tr>
      <w:tr w:rsidR="0082106D" w:rsidRPr="0082106D" w14:paraId="53B92B91" w14:textId="77777777">
        <w:trPr>
          <w:trHeight w:val="594"/>
        </w:trPr>
        <w:tc>
          <w:tcPr>
            <w:tcW w:w="419" w:type="pct"/>
            <w:vMerge w:val="restart"/>
            <w:tcBorders>
              <w:top w:val="outset" w:sz="6" w:space="0" w:color="auto"/>
              <w:left w:val="outset" w:sz="6" w:space="0" w:color="auto"/>
              <w:bottom w:val="outset" w:sz="6" w:space="0" w:color="auto"/>
              <w:right w:val="outset" w:sz="6" w:space="0" w:color="auto"/>
            </w:tcBorders>
            <w:vAlign w:val="center"/>
          </w:tcPr>
          <w:p w14:paraId="416B704D" w14:textId="77777777" w:rsidR="00A0258D" w:rsidRPr="0082106D" w:rsidRDefault="00000000">
            <w:pPr>
              <w:pStyle w:val="----1"/>
              <w:rPr>
                <w:rFonts w:ascii="Times New Roman" w:hAnsi="Times New Roman"/>
              </w:rPr>
            </w:pPr>
            <w:r w:rsidRPr="0082106D">
              <w:rPr>
                <w:rFonts w:ascii="Times New Roman" w:hAnsi="Times New Roman"/>
              </w:rPr>
              <w:t>2.1.</w:t>
            </w:r>
            <w:r w:rsidRPr="0082106D">
              <w:rPr>
                <w:rFonts w:ascii="Times New Roman" w:hAnsi="Times New Roman" w:hint="eastAsia"/>
              </w:rPr>
              <w:t>1</w:t>
            </w:r>
          </w:p>
        </w:tc>
        <w:tc>
          <w:tcPr>
            <w:tcW w:w="548" w:type="pct"/>
            <w:vMerge w:val="restart"/>
            <w:tcBorders>
              <w:top w:val="outset" w:sz="6" w:space="0" w:color="auto"/>
              <w:left w:val="outset" w:sz="6" w:space="0" w:color="auto"/>
              <w:bottom w:val="outset" w:sz="6" w:space="0" w:color="auto"/>
              <w:right w:val="single" w:sz="4" w:space="0" w:color="auto"/>
            </w:tcBorders>
            <w:vAlign w:val="center"/>
          </w:tcPr>
          <w:p w14:paraId="51C000EE" w14:textId="77777777" w:rsidR="00A0258D" w:rsidRPr="0082106D" w:rsidRDefault="00000000">
            <w:pPr>
              <w:pStyle w:val="----1"/>
              <w:rPr>
                <w:rFonts w:ascii="Times New Roman" w:hAnsi="Times New Roman"/>
              </w:rPr>
            </w:pPr>
            <w:r w:rsidRPr="0082106D">
              <w:rPr>
                <w:rFonts w:ascii="Times New Roman" w:hAnsi="Times New Roman"/>
              </w:rPr>
              <w:t>形式评审标准</w:t>
            </w:r>
          </w:p>
        </w:tc>
        <w:tc>
          <w:tcPr>
            <w:tcW w:w="761" w:type="pct"/>
            <w:tcBorders>
              <w:top w:val="outset" w:sz="6" w:space="0" w:color="auto"/>
              <w:left w:val="single" w:sz="4" w:space="0" w:color="auto"/>
              <w:right w:val="single" w:sz="4" w:space="0" w:color="auto"/>
            </w:tcBorders>
            <w:tcMar>
              <w:left w:w="75" w:type="dxa"/>
            </w:tcMar>
            <w:vAlign w:val="center"/>
          </w:tcPr>
          <w:p w14:paraId="4DF084D3" w14:textId="77777777" w:rsidR="00A0258D" w:rsidRPr="0082106D" w:rsidRDefault="00000000">
            <w:pPr>
              <w:pStyle w:val="----1"/>
              <w:rPr>
                <w:rFonts w:ascii="Times New Roman" w:hAnsi="Times New Roman"/>
              </w:rPr>
            </w:pPr>
            <w:r w:rsidRPr="0082106D">
              <w:rPr>
                <w:rFonts w:ascii="Times New Roman" w:hAnsi="Times New Roman" w:hint="eastAsia"/>
              </w:rPr>
              <w:t>投标人名称</w:t>
            </w:r>
          </w:p>
        </w:tc>
        <w:tc>
          <w:tcPr>
            <w:tcW w:w="3272" w:type="pct"/>
            <w:tcBorders>
              <w:top w:val="outset" w:sz="6" w:space="0" w:color="auto"/>
              <w:left w:val="single" w:sz="4" w:space="0" w:color="auto"/>
              <w:right w:val="outset" w:sz="6" w:space="0" w:color="auto"/>
            </w:tcBorders>
            <w:vAlign w:val="center"/>
          </w:tcPr>
          <w:p w14:paraId="1F246EBE" w14:textId="77777777" w:rsidR="00A0258D" w:rsidRPr="0082106D" w:rsidRDefault="00000000">
            <w:pPr>
              <w:pStyle w:val="----0"/>
              <w:rPr>
                <w:rFonts w:ascii="Times New Roman" w:hAnsi="Times New Roman"/>
              </w:rPr>
            </w:pPr>
            <w:r w:rsidRPr="0082106D">
              <w:rPr>
                <w:rFonts w:ascii="Times New Roman" w:hAnsi="Times New Roman" w:hint="eastAsia"/>
              </w:rPr>
              <w:t>与营业执照、资质证书、安全生产许可证一致。</w:t>
            </w:r>
          </w:p>
        </w:tc>
      </w:tr>
      <w:tr w:rsidR="0082106D" w:rsidRPr="0082106D" w14:paraId="03DEFD7C" w14:textId="77777777">
        <w:trPr>
          <w:trHeight w:val="894"/>
        </w:trPr>
        <w:tc>
          <w:tcPr>
            <w:tcW w:w="419" w:type="pct"/>
            <w:vMerge/>
            <w:tcBorders>
              <w:top w:val="outset" w:sz="6" w:space="0" w:color="auto"/>
              <w:left w:val="outset" w:sz="6" w:space="0" w:color="auto"/>
              <w:bottom w:val="outset" w:sz="6" w:space="0" w:color="auto"/>
              <w:right w:val="outset" w:sz="6" w:space="0" w:color="auto"/>
            </w:tcBorders>
            <w:vAlign w:val="center"/>
          </w:tcPr>
          <w:p w14:paraId="01C92A87" w14:textId="77777777" w:rsidR="00A0258D" w:rsidRPr="0082106D" w:rsidRDefault="00A0258D">
            <w:pPr>
              <w:pStyle w:val="----1"/>
              <w:rPr>
                <w:rFonts w:ascii="Times New Roman" w:hAnsi="Times New Roman"/>
              </w:rPr>
            </w:pPr>
          </w:p>
        </w:tc>
        <w:tc>
          <w:tcPr>
            <w:tcW w:w="548" w:type="pct"/>
            <w:vMerge/>
            <w:tcBorders>
              <w:top w:val="outset" w:sz="6" w:space="0" w:color="auto"/>
              <w:left w:val="outset" w:sz="6" w:space="0" w:color="auto"/>
              <w:bottom w:val="outset" w:sz="6" w:space="0" w:color="auto"/>
              <w:right w:val="single" w:sz="4" w:space="0" w:color="auto"/>
            </w:tcBorders>
            <w:vAlign w:val="center"/>
          </w:tcPr>
          <w:p w14:paraId="1D713026" w14:textId="77777777" w:rsidR="00A0258D" w:rsidRPr="0082106D" w:rsidRDefault="00A0258D">
            <w:pPr>
              <w:pStyle w:val="----1"/>
              <w:rPr>
                <w:rFonts w:ascii="Times New Roman" w:hAnsi="Times New Roman"/>
              </w:rPr>
            </w:pPr>
          </w:p>
        </w:tc>
        <w:tc>
          <w:tcPr>
            <w:tcW w:w="761" w:type="pct"/>
            <w:tcBorders>
              <w:top w:val="outset" w:sz="6" w:space="0" w:color="auto"/>
              <w:left w:val="single" w:sz="4" w:space="0" w:color="auto"/>
              <w:right w:val="single" w:sz="4" w:space="0" w:color="auto"/>
            </w:tcBorders>
            <w:tcMar>
              <w:left w:w="75" w:type="dxa"/>
            </w:tcMar>
            <w:vAlign w:val="center"/>
          </w:tcPr>
          <w:p w14:paraId="1A50D0A4" w14:textId="77777777" w:rsidR="00A0258D" w:rsidRPr="0082106D" w:rsidRDefault="00000000">
            <w:pPr>
              <w:pStyle w:val="----1"/>
              <w:rPr>
                <w:rFonts w:ascii="Times New Roman" w:hAnsi="Times New Roman"/>
              </w:rPr>
            </w:pPr>
            <w:r w:rsidRPr="0082106D">
              <w:rPr>
                <w:rFonts w:ascii="Times New Roman" w:hAnsi="Times New Roman" w:hint="eastAsia"/>
              </w:rPr>
              <w:t>签字盖章</w:t>
            </w:r>
          </w:p>
        </w:tc>
        <w:tc>
          <w:tcPr>
            <w:tcW w:w="3272" w:type="pct"/>
            <w:tcBorders>
              <w:top w:val="outset" w:sz="6" w:space="0" w:color="auto"/>
              <w:left w:val="single" w:sz="4" w:space="0" w:color="auto"/>
              <w:right w:val="outset" w:sz="6" w:space="0" w:color="auto"/>
            </w:tcBorders>
            <w:vAlign w:val="center"/>
          </w:tcPr>
          <w:p w14:paraId="2960DBDA"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rPr>
              <w:t>3.7.3</w:t>
            </w:r>
            <w:r w:rsidRPr="0082106D">
              <w:rPr>
                <w:rFonts w:ascii="Times New Roman" w:hAnsi="Times New Roman" w:hint="eastAsia"/>
              </w:rPr>
              <w:t>项规定。</w:t>
            </w:r>
          </w:p>
        </w:tc>
      </w:tr>
      <w:tr w:rsidR="0082106D" w:rsidRPr="0082106D" w14:paraId="0C797280" w14:textId="77777777">
        <w:trPr>
          <w:trHeight w:val="594"/>
        </w:trPr>
        <w:tc>
          <w:tcPr>
            <w:tcW w:w="419" w:type="pct"/>
            <w:vMerge/>
            <w:tcBorders>
              <w:top w:val="outset" w:sz="6" w:space="0" w:color="auto"/>
              <w:left w:val="outset" w:sz="6" w:space="0" w:color="auto"/>
              <w:bottom w:val="outset" w:sz="6" w:space="0" w:color="auto"/>
              <w:right w:val="outset" w:sz="6" w:space="0" w:color="auto"/>
            </w:tcBorders>
            <w:vAlign w:val="center"/>
          </w:tcPr>
          <w:p w14:paraId="1CAF35DF" w14:textId="77777777" w:rsidR="00A0258D" w:rsidRPr="0082106D" w:rsidRDefault="00A0258D">
            <w:pPr>
              <w:pStyle w:val="----1"/>
              <w:rPr>
                <w:rFonts w:ascii="Times New Roman" w:hAnsi="Times New Roman"/>
              </w:rPr>
            </w:pPr>
          </w:p>
        </w:tc>
        <w:tc>
          <w:tcPr>
            <w:tcW w:w="548" w:type="pct"/>
            <w:vMerge/>
            <w:tcBorders>
              <w:top w:val="outset" w:sz="6" w:space="0" w:color="auto"/>
              <w:left w:val="outset" w:sz="6" w:space="0" w:color="auto"/>
              <w:bottom w:val="outset" w:sz="6" w:space="0" w:color="auto"/>
              <w:right w:val="single" w:sz="4" w:space="0" w:color="auto"/>
            </w:tcBorders>
            <w:vAlign w:val="center"/>
          </w:tcPr>
          <w:p w14:paraId="08B26BDB" w14:textId="77777777" w:rsidR="00A0258D" w:rsidRPr="0082106D" w:rsidRDefault="00A0258D">
            <w:pPr>
              <w:pStyle w:val="----1"/>
              <w:rPr>
                <w:rFonts w:ascii="Times New Roman" w:hAnsi="Times New Roman"/>
              </w:rPr>
            </w:pPr>
          </w:p>
        </w:tc>
        <w:tc>
          <w:tcPr>
            <w:tcW w:w="761" w:type="pct"/>
            <w:tcBorders>
              <w:top w:val="outset" w:sz="6" w:space="0" w:color="auto"/>
              <w:left w:val="single" w:sz="4" w:space="0" w:color="auto"/>
              <w:right w:val="single" w:sz="4" w:space="0" w:color="auto"/>
            </w:tcBorders>
            <w:tcMar>
              <w:left w:w="75" w:type="dxa"/>
            </w:tcMar>
            <w:vAlign w:val="center"/>
          </w:tcPr>
          <w:p w14:paraId="3FE05ABE" w14:textId="77777777" w:rsidR="00A0258D" w:rsidRPr="0082106D" w:rsidRDefault="00000000">
            <w:pPr>
              <w:pStyle w:val="----1"/>
              <w:rPr>
                <w:rFonts w:ascii="Times New Roman" w:hAnsi="Times New Roman"/>
              </w:rPr>
            </w:pPr>
            <w:r w:rsidRPr="0082106D">
              <w:rPr>
                <w:rFonts w:ascii="Times New Roman" w:hAnsi="Times New Roman" w:hint="eastAsia"/>
              </w:rPr>
              <w:t>投标文件格式</w:t>
            </w:r>
          </w:p>
        </w:tc>
        <w:tc>
          <w:tcPr>
            <w:tcW w:w="3272" w:type="pct"/>
            <w:tcBorders>
              <w:top w:val="outset" w:sz="6" w:space="0" w:color="auto"/>
              <w:left w:val="single" w:sz="4" w:space="0" w:color="auto"/>
              <w:right w:val="outset" w:sz="6" w:space="0" w:color="auto"/>
            </w:tcBorders>
            <w:vAlign w:val="center"/>
          </w:tcPr>
          <w:p w14:paraId="1D060EFB" w14:textId="77777777" w:rsidR="00A0258D" w:rsidRPr="0082106D" w:rsidRDefault="00000000">
            <w:pPr>
              <w:pStyle w:val="----0"/>
              <w:rPr>
                <w:rFonts w:ascii="Times New Roman" w:hAnsi="Times New Roman"/>
              </w:rPr>
            </w:pPr>
            <w:r w:rsidRPr="0082106D">
              <w:rPr>
                <w:rFonts w:ascii="Times New Roman" w:hAnsi="Times New Roman" w:hint="eastAsia"/>
              </w:rPr>
              <w:t>符合第八章“投标文件格式”的规定，关键字迹清晰可辨。</w:t>
            </w:r>
          </w:p>
        </w:tc>
      </w:tr>
      <w:tr w:rsidR="0082106D" w:rsidRPr="0082106D" w14:paraId="701F66C0" w14:textId="77777777">
        <w:trPr>
          <w:trHeight w:val="835"/>
        </w:trPr>
        <w:tc>
          <w:tcPr>
            <w:tcW w:w="419" w:type="pct"/>
            <w:vMerge/>
            <w:tcBorders>
              <w:top w:val="outset" w:sz="6" w:space="0" w:color="auto"/>
              <w:left w:val="outset" w:sz="6" w:space="0" w:color="auto"/>
              <w:bottom w:val="single" w:sz="4" w:space="0" w:color="auto"/>
              <w:right w:val="outset" w:sz="6" w:space="0" w:color="auto"/>
            </w:tcBorders>
            <w:vAlign w:val="center"/>
          </w:tcPr>
          <w:p w14:paraId="2A2A5EA2" w14:textId="77777777" w:rsidR="00A0258D" w:rsidRPr="0082106D" w:rsidRDefault="00A0258D">
            <w:pPr>
              <w:pStyle w:val="----1"/>
              <w:rPr>
                <w:rFonts w:ascii="Times New Roman" w:hAnsi="Times New Roman"/>
              </w:rPr>
            </w:pPr>
          </w:p>
        </w:tc>
        <w:tc>
          <w:tcPr>
            <w:tcW w:w="548" w:type="pct"/>
            <w:vMerge/>
            <w:tcBorders>
              <w:top w:val="outset" w:sz="6" w:space="0" w:color="auto"/>
              <w:left w:val="outset" w:sz="6" w:space="0" w:color="auto"/>
              <w:bottom w:val="single" w:sz="4" w:space="0" w:color="auto"/>
              <w:right w:val="single" w:sz="4" w:space="0" w:color="auto"/>
            </w:tcBorders>
            <w:vAlign w:val="center"/>
          </w:tcPr>
          <w:p w14:paraId="367D474A" w14:textId="77777777" w:rsidR="00A0258D" w:rsidRPr="0082106D" w:rsidRDefault="00A0258D">
            <w:pPr>
              <w:pStyle w:val="----1"/>
              <w:rPr>
                <w:rFonts w:ascii="Times New Roman" w:hAnsi="Times New Roman"/>
              </w:rPr>
            </w:pPr>
          </w:p>
        </w:tc>
        <w:tc>
          <w:tcPr>
            <w:tcW w:w="761" w:type="pct"/>
            <w:tcBorders>
              <w:top w:val="outset" w:sz="6" w:space="0" w:color="auto"/>
              <w:left w:val="single" w:sz="4" w:space="0" w:color="auto"/>
              <w:bottom w:val="single" w:sz="4" w:space="0" w:color="auto"/>
              <w:right w:val="single" w:sz="4" w:space="0" w:color="auto"/>
            </w:tcBorders>
            <w:tcMar>
              <w:left w:w="75" w:type="dxa"/>
            </w:tcMar>
            <w:vAlign w:val="center"/>
          </w:tcPr>
          <w:p w14:paraId="7F24C4EF" w14:textId="77777777" w:rsidR="00A0258D" w:rsidRPr="0082106D" w:rsidRDefault="00000000">
            <w:pPr>
              <w:pStyle w:val="----1"/>
              <w:rPr>
                <w:rFonts w:ascii="Times New Roman" w:hAnsi="Times New Roman"/>
              </w:rPr>
            </w:pPr>
            <w:r w:rsidRPr="0082106D">
              <w:rPr>
                <w:rFonts w:ascii="Times New Roman" w:hAnsi="Times New Roman" w:hint="eastAsia"/>
              </w:rPr>
              <w:t>备选投标方案</w:t>
            </w:r>
          </w:p>
        </w:tc>
        <w:tc>
          <w:tcPr>
            <w:tcW w:w="3272" w:type="pct"/>
            <w:tcBorders>
              <w:top w:val="outset" w:sz="6" w:space="0" w:color="auto"/>
              <w:left w:val="single" w:sz="4" w:space="0" w:color="auto"/>
              <w:right w:val="outset" w:sz="6" w:space="0" w:color="auto"/>
            </w:tcBorders>
            <w:vAlign w:val="center"/>
          </w:tcPr>
          <w:p w14:paraId="40A409F9" w14:textId="77777777" w:rsidR="00A0258D" w:rsidRPr="0082106D" w:rsidRDefault="00000000">
            <w:pPr>
              <w:pStyle w:val="----0"/>
              <w:rPr>
                <w:rFonts w:ascii="Times New Roman" w:hAnsi="Times New Roman"/>
              </w:rPr>
            </w:pPr>
            <w:r w:rsidRPr="0082106D">
              <w:rPr>
                <w:rFonts w:ascii="Times New Roman" w:hAnsi="Times New Roman" w:hint="eastAsia"/>
              </w:rPr>
              <w:t>除招标文件明确允许备选投标方案外，投标人不得提交备选投标方案。</w:t>
            </w:r>
          </w:p>
        </w:tc>
      </w:tr>
      <w:tr w:rsidR="0082106D" w:rsidRPr="0082106D" w14:paraId="62994CCA" w14:textId="77777777">
        <w:trPr>
          <w:trHeight w:val="594"/>
        </w:trPr>
        <w:tc>
          <w:tcPr>
            <w:tcW w:w="419" w:type="pct"/>
            <w:vMerge w:val="restart"/>
            <w:tcBorders>
              <w:top w:val="single" w:sz="4" w:space="0" w:color="auto"/>
              <w:left w:val="outset" w:sz="6" w:space="0" w:color="auto"/>
              <w:bottom w:val="outset" w:sz="6" w:space="0" w:color="auto"/>
              <w:right w:val="outset" w:sz="6" w:space="0" w:color="auto"/>
            </w:tcBorders>
            <w:vAlign w:val="center"/>
          </w:tcPr>
          <w:p w14:paraId="7FB5D705" w14:textId="77777777" w:rsidR="00A0258D" w:rsidRPr="0082106D" w:rsidRDefault="00000000">
            <w:pPr>
              <w:pStyle w:val="----1"/>
              <w:rPr>
                <w:rFonts w:ascii="Times New Roman" w:hAnsi="Times New Roman"/>
              </w:rPr>
            </w:pPr>
            <w:r w:rsidRPr="0082106D">
              <w:rPr>
                <w:rFonts w:ascii="Times New Roman" w:hAnsi="Times New Roman"/>
              </w:rPr>
              <w:t>2.1.3</w:t>
            </w:r>
          </w:p>
        </w:tc>
        <w:tc>
          <w:tcPr>
            <w:tcW w:w="548" w:type="pct"/>
            <w:vMerge w:val="restart"/>
            <w:tcBorders>
              <w:top w:val="single" w:sz="4" w:space="0" w:color="auto"/>
              <w:left w:val="outset" w:sz="6" w:space="0" w:color="auto"/>
              <w:bottom w:val="outset" w:sz="6" w:space="0" w:color="auto"/>
              <w:right w:val="single" w:sz="4" w:space="0" w:color="auto"/>
            </w:tcBorders>
            <w:vAlign w:val="center"/>
          </w:tcPr>
          <w:p w14:paraId="7E06E402" w14:textId="77777777" w:rsidR="00A0258D" w:rsidRPr="0082106D" w:rsidRDefault="00000000">
            <w:pPr>
              <w:pStyle w:val="----1"/>
              <w:rPr>
                <w:rFonts w:ascii="Times New Roman" w:hAnsi="Times New Roman"/>
              </w:rPr>
            </w:pPr>
            <w:r w:rsidRPr="0082106D">
              <w:rPr>
                <w:rFonts w:ascii="Times New Roman" w:hAnsi="Times New Roman"/>
              </w:rPr>
              <w:t>响应性评审标准</w:t>
            </w:r>
          </w:p>
        </w:tc>
        <w:tc>
          <w:tcPr>
            <w:tcW w:w="761" w:type="pct"/>
            <w:tcBorders>
              <w:top w:val="single" w:sz="4" w:space="0" w:color="auto"/>
              <w:left w:val="single" w:sz="4" w:space="0" w:color="auto"/>
              <w:right w:val="single" w:sz="4" w:space="0" w:color="auto"/>
            </w:tcBorders>
            <w:tcMar>
              <w:left w:w="75" w:type="dxa"/>
            </w:tcMar>
            <w:vAlign w:val="center"/>
          </w:tcPr>
          <w:p w14:paraId="6966110B" w14:textId="77777777" w:rsidR="00A0258D" w:rsidRPr="0082106D" w:rsidRDefault="00000000">
            <w:pPr>
              <w:pStyle w:val="----1"/>
              <w:rPr>
                <w:rFonts w:ascii="Times New Roman" w:hAnsi="Times New Roman"/>
              </w:rPr>
            </w:pPr>
            <w:r w:rsidRPr="0082106D">
              <w:rPr>
                <w:rFonts w:ascii="Times New Roman" w:hAnsi="Times New Roman" w:hint="eastAsia"/>
              </w:rPr>
              <w:t>投标内容</w:t>
            </w:r>
          </w:p>
        </w:tc>
        <w:tc>
          <w:tcPr>
            <w:tcW w:w="3272" w:type="pct"/>
            <w:tcBorders>
              <w:top w:val="outset" w:sz="6" w:space="0" w:color="auto"/>
              <w:left w:val="single" w:sz="4" w:space="0" w:color="auto"/>
              <w:right w:val="outset" w:sz="6" w:space="0" w:color="auto"/>
            </w:tcBorders>
            <w:vAlign w:val="center"/>
          </w:tcPr>
          <w:p w14:paraId="0BA8B7A1"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1.3.1</w:t>
            </w:r>
            <w:r w:rsidRPr="0082106D">
              <w:rPr>
                <w:rFonts w:ascii="Times New Roman" w:hAnsi="Times New Roman" w:hint="eastAsia"/>
              </w:rPr>
              <w:t>项规定。</w:t>
            </w:r>
          </w:p>
        </w:tc>
      </w:tr>
      <w:tr w:rsidR="0082106D" w:rsidRPr="0082106D" w14:paraId="6A93DF62" w14:textId="77777777">
        <w:trPr>
          <w:trHeight w:val="594"/>
        </w:trPr>
        <w:tc>
          <w:tcPr>
            <w:tcW w:w="419" w:type="pct"/>
            <w:vMerge/>
            <w:tcBorders>
              <w:top w:val="single" w:sz="4" w:space="0" w:color="auto"/>
              <w:left w:val="outset" w:sz="6" w:space="0" w:color="auto"/>
              <w:bottom w:val="outset" w:sz="6" w:space="0" w:color="auto"/>
              <w:right w:val="outset" w:sz="6" w:space="0" w:color="auto"/>
            </w:tcBorders>
            <w:vAlign w:val="center"/>
          </w:tcPr>
          <w:p w14:paraId="2E23CF27" w14:textId="77777777" w:rsidR="00A0258D" w:rsidRPr="0082106D" w:rsidRDefault="00A0258D">
            <w:pPr>
              <w:pStyle w:val="----1"/>
              <w:rPr>
                <w:rFonts w:ascii="Times New Roman" w:hAnsi="Times New Roman"/>
              </w:rPr>
            </w:pPr>
          </w:p>
        </w:tc>
        <w:tc>
          <w:tcPr>
            <w:tcW w:w="548" w:type="pct"/>
            <w:vMerge/>
            <w:tcBorders>
              <w:top w:val="single" w:sz="4" w:space="0" w:color="auto"/>
              <w:left w:val="outset" w:sz="6" w:space="0" w:color="auto"/>
              <w:bottom w:val="outset" w:sz="6" w:space="0" w:color="auto"/>
              <w:right w:val="single" w:sz="4" w:space="0" w:color="auto"/>
            </w:tcBorders>
            <w:vAlign w:val="center"/>
          </w:tcPr>
          <w:p w14:paraId="2ECEE8FB" w14:textId="77777777" w:rsidR="00A0258D" w:rsidRPr="0082106D" w:rsidRDefault="00A0258D">
            <w:pPr>
              <w:pStyle w:val="----1"/>
              <w:rPr>
                <w:rFonts w:ascii="Times New Roman" w:hAnsi="Times New Roman"/>
              </w:rPr>
            </w:pPr>
          </w:p>
        </w:tc>
        <w:tc>
          <w:tcPr>
            <w:tcW w:w="761" w:type="pct"/>
            <w:tcBorders>
              <w:top w:val="single" w:sz="4" w:space="0" w:color="auto"/>
              <w:left w:val="single" w:sz="4" w:space="0" w:color="auto"/>
              <w:right w:val="single" w:sz="4" w:space="0" w:color="auto"/>
            </w:tcBorders>
            <w:tcMar>
              <w:left w:w="75" w:type="dxa"/>
            </w:tcMar>
            <w:vAlign w:val="center"/>
          </w:tcPr>
          <w:p w14:paraId="52CCA88B" w14:textId="77777777" w:rsidR="00A0258D" w:rsidRPr="0082106D" w:rsidRDefault="00000000">
            <w:pPr>
              <w:pStyle w:val="----1"/>
              <w:rPr>
                <w:rFonts w:ascii="Times New Roman" w:hAnsi="Times New Roman"/>
              </w:rPr>
            </w:pPr>
            <w:r w:rsidRPr="0082106D">
              <w:rPr>
                <w:rFonts w:ascii="Times New Roman" w:hAnsi="Times New Roman" w:hint="eastAsia"/>
              </w:rPr>
              <w:t>偏差</w:t>
            </w:r>
          </w:p>
        </w:tc>
        <w:tc>
          <w:tcPr>
            <w:tcW w:w="3272" w:type="pct"/>
            <w:tcBorders>
              <w:top w:val="outset" w:sz="6" w:space="0" w:color="auto"/>
              <w:left w:val="single" w:sz="4" w:space="0" w:color="auto"/>
              <w:right w:val="outset" w:sz="6" w:space="0" w:color="auto"/>
            </w:tcBorders>
            <w:vAlign w:val="center"/>
          </w:tcPr>
          <w:p w14:paraId="106AC1A7"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1.12.1</w:t>
            </w:r>
            <w:r w:rsidRPr="0082106D">
              <w:rPr>
                <w:rFonts w:ascii="Times New Roman" w:hAnsi="Times New Roman" w:hint="eastAsia"/>
              </w:rPr>
              <w:t>项规定，投标文件中没有招标人不能接受的条件。</w:t>
            </w:r>
          </w:p>
        </w:tc>
      </w:tr>
      <w:tr w:rsidR="0082106D" w:rsidRPr="0082106D" w14:paraId="5834ABD9" w14:textId="77777777">
        <w:trPr>
          <w:trHeight w:val="561"/>
        </w:trPr>
        <w:tc>
          <w:tcPr>
            <w:tcW w:w="419" w:type="pct"/>
            <w:vMerge/>
            <w:tcBorders>
              <w:top w:val="outset" w:sz="6" w:space="0" w:color="auto"/>
              <w:left w:val="outset" w:sz="6" w:space="0" w:color="auto"/>
              <w:bottom w:val="single" w:sz="4" w:space="0" w:color="auto"/>
              <w:right w:val="outset" w:sz="6" w:space="0" w:color="auto"/>
            </w:tcBorders>
            <w:vAlign w:val="center"/>
          </w:tcPr>
          <w:p w14:paraId="45EDA9E3" w14:textId="77777777" w:rsidR="00A0258D" w:rsidRPr="0082106D" w:rsidRDefault="00A0258D">
            <w:pPr>
              <w:pStyle w:val="----1"/>
              <w:rPr>
                <w:rFonts w:ascii="Times New Roman" w:hAnsi="Times New Roman"/>
              </w:rPr>
            </w:pPr>
          </w:p>
        </w:tc>
        <w:tc>
          <w:tcPr>
            <w:tcW w:w="548" w:type="pct"/>
            <w:vMerge/>
            <w:tcBorders>
              <w:top w:val="outset" w:sz="6" w:space="0" w:color="auto"/>
              <w:left w:val="outset" w:sz="6" w:space="0" w:color="auto"/>
              <w:bottom w:val="single" w:sz="4" w:space="0" w:color="auto"/>
              <w:right w:val="single" w:sz="4" w:space="0" w:color="auto"/>
            </w:tcBorders>
            <w:vAlign w:val="center"/>
          </w:tcPr>
          <w:p w14:paraId="499B49E6" w14:textId="77777777" w:rsidR="00A0258D" w:rsidRPr="0082106D" w:rsidRDefault="00A0258D">
            <w:pPr>
              <w:pStyle w:val="----1"/>
              <w:rPr>
                <w:rFonts w:ascii="Times New Roman" w:hAnsi="Times New Roman"/>
              </w:rPr>
            </w:pPr>
          </w:p>
        </w:tc>
        <w:tc>
          <w:tcPr>
            <w:tcW w:w="761" w:type="pct"/>
            <w:tcBorders>
              <w:top w:val="outset" w:sz="6" w:space="0" w:color="auto"/>
              <w:left w:val="single" w:sz="4" w:space="0" w:color="auto"/>
              <w:bottom w:val="single" w:sz="4" w:space="0" w:color="auto"/>
              <w:right w:val="single" w:sz="4" w:space="0" w:color="auto"/>
            </w:tcBorders>
            <w:tcMar>
              <w:left w:w="75" w:type="dxa"/>
            </w:tcMar>
            <w:vAlign w:val="center"/>
          </w:tcPr>
          <w:p w14:paraId="656ECDA0" w14:textId="77777777" w:rsidR="00A0258D" w:rsidRPr="0082106D" w:rsidRDefault="00000000">
            <w:pPr>
              <w:pStyle w:val="----1"/>
              <w:rPr>
                <w:rFonts w:ascii="Times New Roman" w:hAnsi="Times New Roman"/>
              </w:rPr>
            </w:pPr>
            <w:r w:rsidRPr="0082106D">
              <w:rPr>
                <w:rFonts w:ascii="Times New Roman" w:hAnsi="Times New Roman" w:hint="eastAsia"/>
              </w:rPr>
              <w:t>其他实质性</w:t>
            </w:r>
          </w:p>
          <w:p w14:paraId="66D3617E" w14:textId="77777777" w:rsidR="00A0258D" w:rsidRPr="0082106D" w:rsidRDefault="00000000">
            <w:pPr>
              <w:pStyle w:val="----1"/>
              <w:rPr>
                <w:rFonts w:ascii="Times New Roman" w:hAnsi="Times New Roman"/>
              </w:rPr>
            </w:pPr>
            <w:r w:rsidRPr="0082106D">
              <w:rPr>
                <w:rFonts w:ascii="Times New Roman" w:hAnsi="Times New Roman" w:hint="eastAsia"/>
              </w:rPr>
              <w:t>要求</w:t>
            </w:r>
          </w:p>
        </w:tc>
        <w:tc>
          <w:tcPr>
            <w:tcW w:w="3272" w:type="pct"/>
            <w:tcBorders>
              <w:top w:val="outset" w:sz="6" w:space="0" w:color="auto"/>
              <w:left w:val="single" w:sz="4" w:space="0" w:color="auto"/>
              <w:bottom w:val="single" w:sz="4" w:space="0" w:color="auto"/>
              <w:right w:val="outset" w:sz="6" w:space="0" w:color="auto"/>
            </w:tcBorders>
            <w:vAlign w:val="center"/>
          </w:tcPr>
          <w:p w14:paraId="56500DF7" w14:textId="77777777" w:rsidR="00A0258D" w:rsidRPr="0082106D" w:rsidRDefault="00000000">
            <w:pPr>
              <w:pStyle w:val="----0"/>
              <w:rPr>
                <w:rFonts w:ascii="Times New Roman" w:hAnsi="Times New Roman"/>
              </w:rPr>
            </w:pPr>
            <w:r w:rsidRPr="0082106D">
              <w:rPr>
                <w:rFonts w:ascii="Times New Roman" w:hAnsi="Times New Roman" w:hint="eastAsia"/>
              </w:rPr>
              <w:t>符合招标文件的其他实质性要求和条件。</w:t>
            </w:r>
          </w:p>
        </w:tc>
      </w:tr>
    </w:tbl>
    <w:p w14:paraId="77B18BFB" w14:textId="77777777" w:rsidR="00A0258D" w:rsidRPr="0082106D" w:rsidRDefault="00000000">
      <w:pPr>
        <w:spacing w:beforeLines="100" w:before="240" w:afterLines="100" w:after="240"/>
        <w:jc w:val="center"/>
        <w:rPr>
          <w:rStyle w:val="----Char"/>
          <w:rFonts w:ascii="Times New Roman" w:hAnsi="Times New Roman"/>
        </w:rPr>
      </w:pPr>
      <w:r w:rsidRPr="0082106D">
        <w:rPr>
          <w:rFonts w:ascii="Times New Roman" w:eastAsia="黑体" w:hAnsi="Times New Roman" w:hint="eastAsia"/>
          <w:sz w:val="32"/>
          <w:szCs w:val="32"/>
        </w:rPr>
        <w:br w:type="page"/>
      </w:r>
      <w:bookmarkStart w:id="563" w:name="_Toc6178"/>
      <w:bookmarkStart w:id="564" w:name="_Toc30368"/>
      <w:bookmarkStart w:id="565" w:name="_Toc24861"/>
      <w:bookmarkStart w:id="566" w:name="_Toc20343"/>
      <w:bookmarkStart w:id="567" w:name="_Toc28185"/>
      <w:bookmarkStart w:id="568" w:name="_Toc16100"/>
      <w:r w:rsidRPr="0082106D">
        <w:rPr>
          <w:rStyle w:val="----Char"/>
          <w:rFonts w:ascii="Times New Roman" w:hAnsi="Times New Roman" w:hint="eastAsia"/>
        </w:rPr>
        <w:lastRenderedPageBreak/>
        <w:t>详细评审标准</w:t>
      </w:r>
      <w:bookmarkEnd w:id="563"/>
      <w:bookmarkEnd w:id="564"/>
      <w:bookmarkEnd w:id="565"/>
      <w:bookmarkEnd w:id="566"/>
      <w:bookmarkEnd w:id="567"/>
    </w:p>
    <w:tbl>
      <w:tblPr>
        <w:tblW w:w="5093" w:type="pct"/>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5"/>
        <w:gridCol w:w="1079"/>
        <w:gridCol w:w="1464"/>
        <w:gridCol w:w="596"/>
        <w:gridCol w:w="5321"/>
      </w:tblGrid>
      <w:tr w:rsidR="0082106D" w:rsidRPr="0082106D" w14:paraId="11BE4277" w14:textId="77777777">
        <w:trPr>
          <w:trHeight w:val="23"/>
        </w:trPr>
        <w:tc>
          <w:tcPr>
            <w:tcW w:w="951" w:type="pct"/>
            <w:gridSpan w:val="2"/>
            <w:vAlign w:val="center"/>
          </w:tcPr>
          <w:bookmarkEnd w:id="568"/>
          <w:p w14:paraId="71540874"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803" w:type="pct"/>
            <w:tcMar>
              <w:left w:w="75" w:type="dxa"/>
            </w:tcMar>
            <w:vAlign w:val="center"/>
          </w:tcPr>
          <w:p w14:paraId="3FD5361D" w14:textId="77777777" w:rsidR="00A0258D" w:rsidRPr="0082106D" w:rsidRDefault="00000000">
            <w:pPr>
              <w:pStyle w:val="-----20"/>
              <w:rPr>
                <w:rFonts w:ascii="Times New Roman" w:hAnsi="Times New Roman"/>
              </w:rPr>
            </w:pPr>
            <w:r w:rsidRPr="0082106D">
              <w:rPr>
                <w:rFonts w:ascii="Times New Roman" w:hAnsi="Times New Roman" w:hint="eastAsia"/>
              </w:rPr>
              <w:t>评审因素</w:t>
            </w:r>
          </w:p>
        </w:tc>
        <w:tc>
          <w:tcPr>
            <w:tcW w:w="327" w:type="pct"/>
            <w:vAlign w:val="center"/>
          </w:tcPr>
          <w:p w14:paraId="7189C6A1" w14:textId="77777777" w:rsidR="00A0258D" w:rsidRPr="0082106D" w:rsidRDefault="00000000">
            <w:pPr>
              <w:pStyle w:val="-----20"/>
              <w:rPr>
                <w:rFonts w:ascii="Times New Roman" w:hAnsi="Times New Roman"/>
              </w:rPr>
            </w:pPr>
            <w:r w:rsidRPr="0082106D">
              <w:rPr>
                <w:rFonts w:ascii="Times New Roman" w:hAnsi="Times New Roman" w:hint="eastAsia"/>
              </w:rPr>
              <w:t>分值</w:t>
            </w:r>
          </w:p>
        </w:tc>
        <w:tc>
          <w:tcPr>
            <w:tcW w:w="2918" w:type="pct"/>
            <w:vAlign w:val="center"/>
          </w:tcPr>
          <w:p w14:paraId="4D96155C"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4FBDFF07" w14:textId="77777777">
        <w:trPr>
          <w:trHeight w:val="23"/>
        </w:trPr>
        <w:tc>
          <w:tcPr>
            <w:tcW w:w="359" w:type="pct"/>
            <w:vMerge w:val="restart"/>
            <w:vAlign w:val="center"/>
          </w:tcPr>
          <w:p w14:paraId="4B08931D" w14:textId="77777777" w:rsidR="00A0258D" w:rsidRPr="0082106D" w:rsidRDefault="00000000">
            <w:pPr>
              <w:pStyle w:val="----1"/>
              <w:rPr>
                <w:rFonts w:ascii="Times New Roman" w:hAnsi="Times New Roman"/>
              </w:rPr>
            </w:pP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w:t>
            </w:r>
          </w:p>
        </w:tc>
        <w:tc>
          <w:tcPr>
            <w:tcW w:w="591" w:type="pct"/>
            <w:vMerge w:val="restart"/>
            <w:vAlign w:val="center"/>
          </w:tcPr>
          <w:p w14:paraId="2300AF1B" w14:textId="77777777" w:rsidR="00A0258D" w:rsidRPr="0082106D" w:rsidRDefault="00000000">
            <w:pPr>
              <w:pStyle w:val="----1"/>
              <w:rPr>
                <w:rFonts w:ascii="Times New Roman" w:hAnsi="Times New Roman"/>
              </w:rPr>
            </w:pPr>
            <w:r w:rsidRPr="0082106D">
              <w:rPr>
                <w:rFonts w:ascii="Times New Roman" w:hAnsi="Times New Roman" w:hint="eastAsia"/>
              </w:rPr>
              <w:t>技术文件评分标准</w:t>
            </w:r>
          </w:p>
        </w:tc>
        <w:tc>
          <w:tcPr>
            <w:tcW w:w="803" w:type="pct"/>
            <w:tcMar>
              <w:left w:w="75" w:type="dxa"/>
            </w:tcMar>
            <w:vAlign w:val="center"/>
          </w:tcPr>
          <w:p w14:paraId="6C4A640A" w14:textId="77777777" w:rsidR="00A0258D" w:rsidRPr="0082106D" w:rsidRDefault="00000000">
            <w:pPr>
              <w:pStyle w:val="----1"/>
              <w:rPr>
                <w:rFonts w:ascii="Times New Roman" w:hAnsi="Times New Roman"/>
              </w:rPr>
            </w:pPr>
            <w:r w:rsidRPr="0082106D">
              <w:rPr>
                <w:rFonts w:ascii="Times New Roman" w:hAnsi="Times New Roman" w:hint="eastAsia"/>
              </w:rPr>
              <w:t>项目经理视频陈述</w:t>
            </w:r>
          </w:p>
        </w:tc>
        <w:tc>
          <w:tcPr>
            <w:tcW w:w="327" w:type="pct"/>
            <w:vMerge w:val="restart"/>
            <w:vAlign w:val="center"/>
          </w:tcPr>
          <w:p w14:paraId="7CECCD8A" w14:textId="77777777" w:rsidR="00A0258D" w:rsidRPr="0082106D" w:rsidRDefault="00000000">
            <w:pPr>
              <w:pStyle w:val="----1"/>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分</w:t>
            </w:r>
          </w:p>
        </w:tc>
        <w:tc>
          <w:tcPr>
            <w:tcW w:w="2918" w:type="pct"/>
            <w:vAlign w:val="center"/>
          </w:tcPr>
          <w:p w14:paraId="2396155B" w14:textId="77777777" w:rsidR="00A0258D" w:rsidRPr="0082106D" w:rsidRDefault="00000000">
            <w:pPr>
              <w:pStyle w:val="----1"/>
              <w:rPr>
                <w:rFonts w:ascii="Times New Roman" w:hAnsi="Times New Roman"/>
              </w:rPr>
            </w:pPr>
            <w:r w:rsidRPr="0082106D">
              <w:rPr>
                <w:rFonts w:ascii="Times New Roman" w:hAnsi="Times New Roman" w:hint="eastAsia"/>
              </w:rPr>
              <w:t>……</w:t>
            </w:r>
          </w:p>
        </w:tc>
      </w:tr>
      <w:tr w:rsidR="0082106D" w:rsidRPr="0082106D" w14:paraId="28C79412" w14:textId="77777777">
        <w:trPr>
          <w:trHeight w:val="692"/>
        </w:trPr>
        <w:tc>
          <w:tcPr>
            <w:tcW w:w="359" w:type="pct"/>
            <w:vMerge/>
            <w:vAlign w:val="center"/>
          </w:tcPr>
          <w:p w14:paraId="46ED8782" w14:textId="77777777" w:rsidR="00A0258D" w:rsidRPr="0082106D" w:rsidRDefault="00A0258D">
            <w:pPr>
              <w:pStyle w:val="----1"/>
              <w:rPr>
                <w:rFonts w:ascii="Times New Roman" w:hAnsi="Times New Roman"/>
              </w:rPr>
            </w:pPr>
          </w:p>
        </w:tc>
        <w:tc>
          <w:tcPr>
            <w:tcW w:w="591" w:type="pct"/>
            <w:vMerge/>
            <w:vAlign w:val="center"/>
          </w:tcPr>
          <w:p w14:paraId="21746982" w14:textId="77777777" w:rsidR="00A0258D" w:rsidRPr="0082106D" w:rsidRDefault="00A0258D">
            <w:pPr>
              <w:pStyle w:val="----1"/>
              <w:rPr>
                <w:rFonts w:ascii="Times New Roman" w:hAnsi="Times New Roman"/>
              </w:rPr>
            </w:pPr>
          </w:p>
        </w:tc>
        <w:tc>
          <w:tcPr>
            <w:tcW w:w="803" w:type="pct"/>
            <w:tcMar>
              <w:left w:w="75" w:type="dxa"/>
            </w:tcMar>
            <w:vAlign w:val="center"/>
          </w:tcPr>
          <w:p w14:paraId="0A006D8E" w14:textId="77777777" w:rsidR="00A0258D" w:rsidRPr="0082106D" w:rsidRDefault="00000000">
            <w:pPr>
              <w:pStyle w:val="----1"/>
              <w:rPr>
                <w:rFonts w:ascii="Times New Roman" w:hAnsi="Times New Roman"/>
              </w:rPr>
            </w:pPr>
            <w:r w:rsidRPr="0082106D">
              <w:rPr>
                <w:rFonts w:ascii="Times New Roman" w:hAnsi="Times New Roman" w:hint="eastAsia"/>
              </w:rPr>
              <w:t>施工组织设计</w:t>
            </w:r>
            <w:r w:rsidRPr="0082106D">
              <w:rPr>
                <w:rStyle w:val="afff1"/>
                <w:rFonts w:ascii="Times New Roman" w:hAnsi="Times New Roman" w:cs="宋体" w:hint="eastAsia"/>
                <w:kern w:val="1"/>
                <w:szCs w:val="24"/>
              </w:rPr>
              <w:footnoteReference w:id="32"/>
            </w:r>
          </w:p>
        </w:tc>
        <w:tc>
          <w:tcPr>
            <w:tcW w:w="327" w:type="pct"/>
            <w:vMerge/>
            <w:vAlign w:val="center"/>
          </w:tcPr>
          <w:p w14:paraId="4D77A572" w14:textId="77777777" w:rsidR="00A0258D" w:rsidRPr="0082106D" w:rsidRDefault="00A0258D">
            <w:pPr>
              <w:pStyle w:val="----1"/>
              <w:rPr>
                <w:rFonts w:ascii="Times New Roman" w:hAnsi="Times New Roman"/>
              </w:rPr>
            </w:pPr>
          </w:p>
        </w:tc>
        <w:tc>
          <w:tcPr>
            <w:tcW w:w="2918" w:type="pct"/>
            <w:vAlign w:val="center"/>
          </w:tcPr>
          <w:p w14:paraId="0212DD7C" w14:textId="77777777" w:rsidR="00A0258D" w:rsidRPr="0082106D" w:rsidRDefault="00000000">
            <w:pPr>
              <w:pStyle w:val="----1"/>
              <w:rPr>
                <w:rFonts w:ascii="Times New Roman" w:hAnsi="Times New Roman"/>
              </w:rPr>
            </w:pPr>
            <w:r w:rsidRPr="0082106D">
              <w:rPr>
                <w:rFonts w:ascii="Times New Roman" w:hAnsi="Times New Roman" w:hint="eastAsia"/>
              </w:rPr>
              <w:t>……</w:t>
            </w:r>
          </w:p>
        </w:tc>
      </w:tr>
      <w:tr w:rsidR="0082106D" w:rsidRPr="0082106D" w14:paraId="7BCEE9DD" w14:textId="77777777">
        <w:trPr>
          <w:trHeight w:val="23"/>
        </w:trPr>
        <w:tc>
          <w:tcPr>
            <w:tcW w:w="359" w:type="pct"/>
            <w:vAlign w:val="center"/>
          </w:tcPr>
          <w:p w14:paraId="0B884EF6" w14:textId="77777777" w:rsidR="00A0258D" w:rsidRPr="0082106D" w:rsidRDefault="00000000">
            <w:pPr>
              <w:pStyle w:val="----1"/>
              <w:rPr>
                <w:rFonts w:ascii="Times New Roman" w:hAnsi="Times New Roman"/>
              </w:rPr>
            </w:pP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w:t>
            </w:r>
          </w:p>
        </w:tc>
        <w:tc>
          <w:tcPr>
            <w:tcW w:w="591" w:type="pct"/>
            <w:vAlign w:val="center"/>
          </w:tcPr>
          <w:p w14:paraId="0749E460" w14:textId="77777777" w:rsidR="00A0258D" w:rsidRPr="0082106D" w:rsidRDefault="00000000">
            <w:pPr>
              <w:pStyle w:val="----1"/>
              <w:rPr>
                <w:rFonts w:ascii="Times New Roman" w:hAnsi="Times New Roman"/>
              </w:rPr>
            </w:pPr>
            <w:r w:rsidRPr="0082106D">
              <w:rPr>
                <w:rFonts w:ascii="Times New Roman" w:hAnsi="Times New Roman" w:hint="eastAsia"/>
              </w:rPr>
              <w:t>报价文件评分标准</w:t>
            </w:r>
          </w:p>
        </w:tc>
        <w:tc>
          <w:tcPr>
            <w:tcW w:w="803" w:type="pct"/>
            <w:tcMar>
              <w:left w:w="75" w:type="dxa"/>
            </w:tcMar>
            <w:vAlign w:val="center"/>
          </w:tcPr>
          <w:p w14:paraId="38CAE269" w14:textId="77777777" w:rsidR="00A0258D" w:rsidRPr="0082106D" w:rsidRDefault="00000000">
            <w:pPr>
              <w:pStyle w:val="----1"/>
              <w:rPr>
                <w:rFonts w:ascii="Times New Roman" w:hAnsi="Times New Roman"/>
              </w:rPr>
            </w:pPr>
            <w:r w:rsidRPr="0082106D">
              <w:rPr>
                <w:rFonts w:ascii="Times New Roman" w:hAnsi="Times New Roman" w:hint="eastAsia"/>
              </w:rPr>
              <w:t>投标报价</w:t>
            </w:r>
          </w:p>
        </w:tc>
        <w:tc>
          <w:tcPr>
            <w:tcW w:w="327" w:type="pct"/>
            <w:vAlign w:val="center"/>
          </w:tcPr>
          <w:p w14:paraId="5A5C9E13" w14:textId="77777777" w:rsidR="00A0258D" w:rsidRPr="0082106D" w:rsidRDefault="00000000">
            <w:pPr>
              <w:pStyle w:val="----1"/>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分</w:t>
            </w:r>
          </w:p>
        </w:tc>
        <w:tc>
          <w:tcPr>
            <w:tcW w:w="2918" w:type="pct"/>
            <w:vAlign w:val="center"/>
          </w:tcPr>
          <w:p w14:paraId="2E292721" w14:textId="77777777" w:rsidR="00A0258D" w:rsidRPr="0082106D" w:rsidRDefault="00A0258D">
            <w:pPr>
              <w:pStyle w:val="----1"/>
              <w:rPr>
                <w:rFonts w:ascii="Times New Roman" w:hAnsi="Times New Roman"/>
              </w:rPr>
            </w:pPr>
          </w:p>
        </w:tc>
      </w:tr>
      <w:tr w:rsidR="0082106D" w:rsidRPr="0082106D" w14:paraId="1E254E52" w14:textId="77777777">
        <w:trPr>
          <w:trHeight w:val="23"/>
        </w:trPr>
        <w:tc>
          <w:tcPr>
            <w:tcW w:w="5000" w:type="pct"/>
            <w:gridSpan w:val="5"/>
            <w:vAlign w:val="center"/>
          </w:tcPr>
          <w:p w14:paraId="4BEEAB0F" w14:textId="77777777" w:rsidR="00A0258D" w:rsidRPr="0082106D" w:rsidRDefault="00000000">
            <w:pPr>
              <w:pStyle w:val="-----20"/>
              <w:rPr>
                <w:rFonts w:ascii="Times New Roman" w:hAnsi="Times New Roman" w:cs="宋体"/>
                <w:szCs w:val="24"/>
              </w:rPr>
            </w:pPr>
            <w:r w:rsidRPr="0082106D">
              <w:rPr>
                <w:rFonts w:ascii="Times New Roman" w:hAnsi="Times New Roman" w:hint="eastAsia"/>
              </w:rPr>
              <w:t>需要补充的其他内容</w:t>
            </w:r>
          </w:p>
        </w:tc>
      </w:tr>
      <w:tr w:rsidR="0082106D" w:rsidRPr="0082106D" w14:paraId="4AD75453" w14:textId="77777777">
        <w:trPr>
          <w:trHeight w:val="23"/>
        </w:trPr>
        <w:tc>
          <w:tcPr>
            <w:tcW w:w="1754" w:type="pct"/>
            <w:gridSpan w:val="3"/>
            <w:vAlign w:val="center"/>
          </w:tcPr>
          <w:p w14:paraId="183A5A89" w14:textId="77777777" w:rsidR="00A0258D" w:rsidRPr="0082106D" w:rsidRDefault="00000000">
            <w:pPr>
              <w:pStyle w:val="----1"/>
              <w:rPr>
                <w:rFonts w:ascii="Times New Roman" w:hAnsi="Times New Roman" w:cs="宋体"/>
                <w:szCs w:val="24"/>
              </w:rPr>
            </w:pPr>
            <w:r w:rsidRPr="0082106D">
              <w:rPr>
                <w:rFonts w:ascii="Times New Roman" w:hAnsi="Times New Roman" w:hint="eastAsia"/>
              </w:rPr>
              <w:t>评分要求</w:t>
            </w:r>
          </w:p>
        </w:tc>
        <w:tc>
          <w:tcPr>
            <w:tcW w:w="3245" w:type="pct"/>
            <w:gridSpan w:val="2"/>
            <w:vAlign w:val="center"/>
          </w:tcPr>
          <w:p w14:paraId="11AFFCD5"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）对于技术文件评分项，以</w:t>
            </w:r>
            <w:r w:rsidRPr="0082106D">
              <w:rPr>
                <w:rFonts w:ascii="Times New Roman" w:hAnsi="Times New Roman" w:hint="eastAsia"/>
              </w:rPr>
              <w:t>0.1</w:t>
            </w:r>
            <w:r w:rsidRPr="0082106D">
              <w:rPr>
                <w:rFonts w:ascii="Times New Roman" w:hAnsi="Times New Roman" w:hint="eastAsia"/>
              </w:rPr>
              <w:t>分为分割点，即评分依次为</w:t>
            </w:r>
            <w:r w:rsidRPr="0082106D">
              <w:rPr>
                <w:rFonts w:ascii="Times New Roman" w:hAnsi="Times New Roman" w:hint="eastAsia"/>
              </w:rPr>
              <w:t>0</w:t>
            </w:r>
            <w:r w:rsidRPr="0082106D">
              <w:rPr>
                <w:rFonts w:ascii="Times New Roman" w:hAnsi="Times New Roman" w:hint="eastAsia"/>
              </w:rPr>
              <w:t>、</w:t>
            </w:r>
            <w:r w:rsidRPr="0082106D">
              <w:rPr>
                <w:rFonts w:ascii="Times New Roman" w:hAnsi="Times New Roman" w:hint="eastAsia"/>
              </w:rPr>
              <w:t>0.1</w:t>
            </w:r>
            <w:r w:rsidRPr="0082106D">
              <w:rPr>
                <w:rFonts w:ascii="Times New Roman" w:hAnsi="Times New Roman" w:hint="eastAsia"/>
              </w:rPr>
              <w:t>、</w:t>
            </w:r>
            <w:r w:rsidRPr="0082106D">
              <w:rPr>
                <w:rFonts w:ascii="Times New Roman" w:hAnsi="Times New Roman" w:hint="eastAsia"/>
              </w:rPr>
              <w:t>0.2</w:t>
            </w:r>
            <w:r w:rsidRPr="0082106D">
              <w:rPr>
                <w:rFonts w:ascii="Times New Roman" w:hAnsi="Times New Roman" w:hint="eastAsia"/>
              </w:rPr>
              <w:t>、</w:t>
            </w:r>
            <w:r w:rsidRPr="0082106D">
              <w:rPr>
                <w:rFonts w:ascii="Times New Roman" w:hAnsi="Times New Roman" w:hint="eastAsia"/>
              </w:rPr>
              <w:t>0.3</w:t>
            </w:r>
            <w:r w:rsidRPr="0082106D">
              <w:rPr>
                <w:rFonts w:ascii="Times New Roman" w:hAnsi="Times New Roman" w:hint="eastAsia"/>
              </w:rPr>
              <w:t>、</w:t>
            </w:r>
            <w:r w:rsidRPr="0082106D">
              <w:rPr>
                <w:rFonts w:ascii="Times New Roman" w:hAnsi="Times New Roman" w:hint="eastAsia"/>
              </w:rPr>
              <w:t>0.4</w:t>
            </w:r>
            <w:r w:rsidRPr="0082106D">
              <w:rPr>
                <w:rFonts w:ascii="Times New Roman" w:hAnsi="Times New Roman" w:hint="eastAsia"/>
              </w:rPr>
              <w:t>等。评审内容缺项的该项得</w:t>
            </w:r>
            <w:r w:rsidRPr="0082106D">
              <w:rPr>
                <w:rFonts w:ascii="Times New Roman" w:hAnsi="Times New Roman" w:hint="eastAsia"/>
              </w:rPr>
              <w:t>0</w:t>
            </w:r>
            <w:r w:rsidRPr="0082106D">
              <w:rPr>
                <w:rFonts w:ascii="Times New Roman" w:hAnsi="Times New Roman" w:hint="eastAsia"/>
              </w:rPr>
              <w:t>分。</w:t>
            </w:r>
          </w:p>
          <w:p w14:paraId="278340A9"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技术文件评分标准分为两项评审因素，分别为项目经理视频陈述评审因素和施工组织设计评审因素，每项评审因素得分均以去掉一个最高分和一个最低分后的打分平均值确定（打分平均值保留小数点后两位，小数点后第三位四舍五入）。</w:t>
            </w:r>
          </w:p>
          <w:p w14:paraId="71545F98"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rPr>
              <w:t>3</w:t>
            </w:r>
            <w:r w:rsidRPr="0082106D">
              <w:rPr>
                <w:rFonts w:ascii="Times New Roman" w:hAnsi="Times New Roman" w:hint="eastAsia"/>
              </w:rPr>
              <w:t>）技术文件得分（</w:t>
            </w:r>
            <w:r w:rsidRPr="0082106D">
              <w:rPr>
                <w:rFonts w:ascii="Times New Roman" w:hAnsi="Times New Roman" w:hint="eastAsia"/>
              </w:rPr>
              <w:t>A</w:t>
            </w:r>
            <w:r w:rsidRPr="0082106D">
              <w:rPr>
                <w:rFonts w:ascii="Times New Roman" w:hAnsi="Times New Roman" w:hint="eastAsia"/>
              </w:rPr>
              <w:t>）按照以下规定确定：</w:t>
            </w:r>
          </w:p>
          <w:p w14:paraId="4CE44001" w14:textId="375A2CD4" w:rsidR="00A0258D" w:rsidRPr="0082106D" w:rsidRDefault="00000000">
            <w:pPr>
              <w:pStyle w:val="----0"/>
              <w:rPr>
                <w:rFonts w:ascii="Times New Roman" w:hAnsi="Times New Roman"/>
              </w:rPr>
            </w:pPr>
            <w:r w:rsidRPr="0082106D">
              <w:rPr>
                <w:rFonts w:ascii="Times New Roman" w:hAnsi="Times New Roman" w:hint="eastAsia"/>
              </w:rPr>
              <w:t>项目经理视频陈述（满分</w:t>
            </w:r>
            <w:r w:rsidRPr="0082106D">
              <w:rPr>
                <w:rFonts w:ascii="Times New Roman" w:hAnsi="Times New Roman" w:hint="eastAsia"/>
              </w:rPr>
              <w:t>50</w:t>
            </w:r>
            <w:r w:rsidRPr="0082106D">
              <w:rPr>
                <w:rFonts w:ascii="Times New Roman" w:hAnsi="Times New Roman" w:hint="eastAsia"/>
              </w:rPr>
              <w:t>分）及施工组织设计（满分</w:t>
            </w:r>
            <w:r w:rsidRPr="0082106D">
              <w:rPr>
                <w:rFonts w:ascii="Times New Roman" w:hAnsi="Times New Roman" w:hint="eastAsia"/>
              </w:rPr>
              <w:t>50</w:t>
            </w:r>
            <w:r w:rsidRPr="0082106D">
              <w:rPr>
                <w:rFonts w:ascii="Times New Roman" w:hAnsi="Times New Roman" w:hint="eastAsia"/>
              </w:rPr>
              <w:t>分）评审完成后，评标委员会对投标人项目经理视频陈述及施工组织设计汇总得分按照由高到低的顺序依次确定排名，按照排名先后顺序确定最终得分如下：第一名：</w:t>
            </w:r>
            <w:r w:rsidRPr="0082106D">
              <w:rPr>
                <w:rFonts w:ascii="Times New Roman" w:hAnsi="Times New Roman" w:hint="eastAsia"/>
              </w:rPr>
              <w:t>10</w:t>
            </w:r>
            <w:r w:rsidRPr="0082106D">
              <w:rPr>
                <w:rFonts w:ascii="Times New Roman" w:hAnsi="Times New Roman" w:hint="eastAsia"/>
              </w:rPr>
              <w:t>分，第二名：</w:t>
            </w:r>
            <w:r w:rsidR="0037421C" w:rsidRPr="0037421C">
              <w:rPr>
                <w:rFonts w:ascii="Times New Roman" w:hAnsi="Times New Roman"/>
                <w:color w:val="FF0000"/>
              </w:rPr>
              <w:t>9</w:t>
            </w:r>
            <w:r w:rsidRPr="0082106D">
              <w:rPr>
                <w:rFonts w:ascii="Times New Roman" w:hAnsi="Times New Roman" w:hint="eastAsia"/>
              </w:rPr>
              <w:t>分，第三名：</w:t>
            </w:r>
            <w:r w:rsidR="0037421C" w:rsidRPr="0037421C">
              <w:rPr>
                <w:rFonts w:ascii="Times New Roman" w:hAnsi="Times New Roman"/>
                <w:color w:val="FF0000"/>
              </w:rPr>
              <w:t>8</w:t>
            </w:r>
            <w:r w:rsidRPr="0082106D">
              <w:rPr>
                <w:rFonts w:ascii="Times New Roman" w:hAnsi="Times New Roman" w:hint="eastAsia"/>
              </w:rPr>
              <w:t>分，第四名：</w:t>
            </w:r>
            <w:r w:rsidR="0037421C" w:rsidRPr="0037421C">
              <w:rPr>
                <w:rFonts w:ascii="Times New Roman" w:hAnsi="Times New Roman"/>
                <w:color w:val="FF0000"/>
              </w:rPr>
              <w:t>7</w:t>
            </w:r>
            <w:r w:rsidRPr="0082106D">
              <w:rPr>
                <w:rFonts w:ascii="Times New Roman" w:hAnsi="Times New Roman" w:hint="eastAsia"/>
              </w:rPr>
              <w:t>分，第五名：</w:t>
            </w:r>
            <w:r w:rsidR="0037421C" w:rsidRPr="0037421C">
              <w:rPr>
                <w:rFonts w:ascii="Times New Roman" w:hAnsi="Times New Roman"/>
                <w:color w:val="FF0000"/>
              </w:rPr>
              <w:t>6</w:t>
            </w:r>
            <w:r w:rsidRPr="0082106D">
              <w:rPr>
                <w:rFonts w:ascii="Times New Roman" w:hAnsi="Times New Roman" w:hint="eastAsia"/>
              </w:rPr>
              <w:t>分。排名相同的，得分并列且占排序。</w:t>
            </w:r>
          </w:p>
          <w:p w14:paraId="6B7854E1"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）评标委员会各成员对项目经理视频陈述及施工组织设计评审汇总得分在招标文件规定评审总分的</w:t>
            </w:r>
            <w:r w:rsidRPr="0082106D">
              <w:rPr>
                <w:rFonts w:ascii="Times New Roman" w:hAnsi="Times New Roman" w:hint="eastAsia"/>
              </w:rPr>
              <w:t>90%</w:t>
            </w:r>
            <w:r w:rsidRPr="0082106D">
              <w:rPr>
                <w:rFonts w:ascii="Times New Roman" w:hAnsi="Times New Roman" w:hint="eastAsia"/>
              </w:rPr>
              <w:t>以上（含）、</w:t>
            </w:r>
            <w:r w:rsidRPr="0082106D">
              <w:rPr>
                <w:rFonts w:ascii="Times New Roman" w:hAnsi="Times New Roman" w:hint="eastAsia"/>
              </w:rPr>
              <w:t>60%</w:t>
            </w:r>
            <w:r w:rsidRPr="0082106D">
              <w:rPr>
                <w:rFonts w:ascii="Times New Roman" w:hAnsi="Times New Roman" w:hint="eastAsia"/>
              </w:rPr>
              <w:t>以下（含）的投标人，该评委应提出充足的理由，该理由在评标委员会集体讨论并确认后记入评标报告，否则该评委应当且仅就评分理由重新提出充足的理由。</w:t>
            </w:r>
          </w:p>
          <w:p w14:paraId="025D38DF"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w:t>
            </w:r>
            <w:r w:rsidRPr="0082106D">
              <w:rPr>
                <w:rFonts w:ascii="Times New Roman" w:hAnsi="Times New Roman"/>
              </w:rPr>
              <w:t>符合《政府采购促进中小企业发展管理办法》（财库〔</w:t>
            </w:r>
            <w:r w:rsidRPr="0082106D">
              <w:rPr>
                <w:rFonts w:ascii="Times New Roman" w:hAnsi="Times New Roman"/>
              </w:rPr>
              <w:t>2020</w:t>
            </w:r>
            <w:r w:rsidRPr="0082106D">
              <w:rPr>
                <w:rFonts w:ascii="Times New Roman" w:hAnsi="Times New Roman"/>
              </w:rPr>
              <w:t>〕</w:t>
            </w:r>
            <w:r w:rsidRPr="0082106D">
              <w:rPr>
                <w:rFonts w:ascii="Times New Roman" w:hAnsi="Times New Roman"/>
              </w:rPr>
              <w:t>46</w:t>
            </w:r>
            <w:r w:rsidRPr="0082106D">
              <w:rPr>
                <w:rFonts w:ascii="Times New Roman" w:hAnsi="Times New Roman"/>
              </w:rPr>
              <w:t>号）第</w:t>
            </w:r>
            <w:r w:rsidRPr="0082106D">
              <w:rPr>
                <w:rFonts w:ascii="Times New Roman" w:hAnsi="Times New Roman" w:hint="eastAsia"/>
              </w:rPr>
              <w:t>九</w:t>
            </w:r>
            <w:r w:rsidRPr="0082106D">
              <w:rPr>
                <w:rFonts w:ascii="Times New Roman" w:hAnsi="Times New Roman"/>
              </w:rPr>
              <w:t>条第一款情形时，未预留份额专门面向中小企业采购的采购项目，以及预留份额项目中的非预留部分采购包采购时，小</w:t>
            </w:r>
            <w:proofErr w:type="gramStart"/>
            <w:r w:rsidRPr="0082106D">
              <w:rPr>
                <w:rFonts w:ascii="Times New Roman" w:hAnsi="Times New Roman"/>
              </w:rPr>
              <w:t>微企业</w:t>
            </w:r>
            <w:proofErr w:type="gramEnd"/>
            <w:r w:rsidRPr="0082106D">
              <w:rPr>
                <w:rFonts w:ascii="Times New Roman" w:hAnsi="Times New Roman"/>
              </w:rPr>
              <w:t>报价扣除比例</w:t>
            </w:r>
            <w:r w:rsidRPr="0082106D">
              <w:rPr>
                <w:rFonts w:ascii="Times New Roman" w:hAnsi="Times New Roman" w:hint="eastAsia"/>
              </w:rPr>
              <w:t>：</w:t>
            </w:r>
            <w:r w:rsidRPr="0082106D">
              <w:rPr>
                <w:rFonts w:ascii="Times New Roman" w:hAnsi="Times New Roman"/>
              </w:rPr>
              <w:t>1)</w:t>
            </w:r>
            <w:r w:rsidRPr="0082106D">
              <w:rPr>
                <w:rFonts w:ascii="Times New Roman" w:hAnsi="Times New Roman"/>
              </w:rPr>
              <w:t>小型和微型企业</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u w:val="single"/>
              </w:rPr>
              <w:t>%</w:t>
            </w:r>
            <w:r w:rsidRPr="0082106D">
              <w:rPr>
                <w:rFonts w:ascii="Times New Roman" w:hAnsi="Times New Roman"/>
              </w:rPr>
              <w:t>(10%-20%)</w:t>
            </w:r>
            <w:r w:rsidRPr="0082106D">
              <w:rPr>
                <w:rFonts w:ascii="Times New Roman" w:hAnsi="Times New Roman" w:hint="eastAsia"/>
              </w:rPr>
              <w:t>；</w:t>
            </w:r>
            <w:r w:rsidRPr="0082106D">
              <w:rPr>
                <w:rFonts w:ascii="Times New Roman" w:hAnsi="Times New Roman"/>
              </w:rPr>
              <w:t>2)</w:t>
            </w:r>
            <w:r w:rsidRPr="0082106D">
              <w:rPr>
                <w:rFonts w:ascii="Times New Roman" w:hAnsi="Times New Roman"/>
              </w:rPr>
              <w:t>对于联合协议或者分包意向协议约定小</w:t>
            </w:r>
            <w:proofErr w:type="gramStart"/>
            <w:r w:rsidRPr="0082106D">
              <w:rPr>
                <w:rFonts w:ascii="Times New Roman" w:hAnsi="Times New Roman"/>
              </w:rPr>
              <w:t>微企业</w:t>
            </w:r>
            <w:proofErr w:type="gramEnd"/>
            <w:r w:rsidRPr="0082106D">
              <w:rPr>
                <w:rFonts w:ascii="Times New Roman" w:hAnsi="Times New Roman"/>
              </w:rPr>
              <w:t>的合同份额占到合</w:t>
            </w:r>
            <w:r w:rsidRPr="0082106D">
              <w:rPr>
                <w:rFonts w:ascii="Times New Roman" w:hAnsi="Times New Roman"/>
              </w:rPr>
              <w:lastRenderedPageBreak/>
              <w:t>同总金额</w:t>
            </w:r>
            <w:r w:rsidRPr="0082106D">
              <w:rPr>
                <w:rFonts w:ascii="Times New Roman" w:hAnsi="Times New Roman"/>
              </w:rPr>
              <w:t>30%</w:t>
            </w:r>
            <w:r w:rsidRPr="0082106D">
              <w:rPr>
                <w:rFonts w:ascii="Times New Roman" w:hAnsi="Times New Roman"/>
              </w:rPr>
              <w:t>时，对联合体或者大中型企业的报价的扣除比例</w:t>
            </w:r>
            <w:r w:rsidRPr="0082106D">
              <w:rPr>
                <w:rFonts w:ascii="Times New Roman" w:hAnsi="Times New Roman" w:hint="eastAsia"/>
                <w:u w:val="single"/>
              </w:rPr>
              <w:t xml:space="preserve">  %</w:t>
            </w:r>
            <w:r w:rsidRPr="0082106D">
              <w:rPr>
                <w:rFonts w:ascii="Times New Roman" w:hAnsi="Times New Roman"/>
              </w:rPr>
              <w:t>(4%-6%)</w:t>
            </w:r>
            <w:r w:rsidRPr="0082106D">
              <w:rPr>
                <w:rFonts w:ascii="Times New Roman" w:hAnsi="Times New Roman"/>
              </w:rPr>
              <w:t>。</w:t>
            </w:r>
          </w:p>
          <w:p w14:paraId="4D5B83AD" w14:textId="77777777" w:rsidR="00A0258D" w:rsidRPr="0082106D" w:rsidRDefault="00000000">
            <w:pPr>
              <w:pStyle w:val="----0"/>
              <w:rPr>
                <w:rFonts w:ascii="Times New Roman" w:hAnsi="Times New Roman"/>
              </w:rPr>
            </w:pPr>
            <w:r w:rsidRPr="0082106D">
              <w:rPr>
                <w:rFonts w:ascii="Times New Roman" w:hAnsi="Times New Roman"/>
              </w:rPr>
              <w:t>（</w:t>
            </w:r>
            <w:r w:rsidRPr="0082106D">
              <w:rPr>
                <w:rFonts w:ascii="Times New Roman" w:hAnsi="Times New Roman"/>
              </w:rPr>
              <w:t>6</w:t>
            </w:r>
            <w:r w:rsidRPr="0082106D">
              <w:rPr>
                <w:rFonts w:ascii="Times New Roman" w:hAnsi="Times New Roman"/>
              </w:rPr>
              <w:t>）评标委员会对进入详细评审的投标人，按其评标价由低到高的顺序依次确定排名，按照排名先后顺序确定，第一名</w:t>
            </w:r>
            <w:r w:rsidRPr="0082106D">
              <w:rPr>
                <w:rFonts w:ascii="Times New Roman" w:hAnsi="Times New Roman" w:hint="eastAsia"/>
              </w:rPr>
              <w:t>：</w:t>
            </w:r>
            <w:r w:rsidRPr="0082106D">
              <w:rPr>
                <w:rFonts w:ascii="Times New Roman" w:hAnsi="Times New Roman"/>
              </w:rPr>
              <w:t>5</w:t>
            </w:r>
            <w:r w:rsidRPr="0082106D">
              <w:rPr>
                <w:rFonts w:ascii="Times New Roman" w:hAnsi="Times New Roman"/>
              </w:rPr>
              <w:t>分；第二名</w:t>
            </w:r>
            <w:r w:rsidRPr="0082106D">
              <w:rPr>
                <w:rFonts w:ascii="Times New Roman" w:hAnsi="Times New Roman" w:hint="eastAsia"/>
              </w:rPr>
              <w:t>：</w:t>
            </w:r>
            <w:r w:rsidRPr="0082106D">
              <w:rPr>
                <w:rFonts w:ascii="Times New Roman" w:hAnsi="Times New Roman"/>
              </w:rPr>
              <w:t>4</w:t>
            </w:r>
            <w:r w:rsidRPr="0082106D">
              <w:rPr>
                <w:rFonts w:ascii="Times New Roman" w:hAnsi="Times New Roman"/>
              </w:rPr>
              <w:t>分、第三名</w:t>
            </w:r>
            <w:r w:rsidRPr="0082106D">
              <w:rPr>
                <w:rFonts w:ascii="Times New Roman" w:hAnsi="Times New Roman" w:hint="eastAsia"/>
              </w:rPr>
              <w:t>：</w:t>
            </w:r>
            <w:r w:rsidRPr="0082106D">
              <w:rPr>
                <w:rFonts w:ascii="Times New Roman" w:hAnsi="Times New Roman"/>
              </w:rPr>
              <w:t>3</w:t>
            </w:r>
            <w:r w:rsidRPr="0082106D">
              <w:rPr>
                <w:rFonts w:ascii="Times New Roman" w:hAnsi="Times New Roman"/>
              </w:rPr>
              <w:t>分、第四名</w:t>
            </w:r>
            <w:r w:rsidRPr="0082106D">
              <w:rPr>
                <w:rFonts w:ascii="Times New Roman" w:hAnsi="Times New Roman" w:hint="eastAsia"/>
              </w:rPr>
              <w:t>：</w:t>
            </w:r>
            <w:r w:rsidRPr="0082106D">
              <w:rPr>
                <w:rFonts w:ascii="Times New Roman" w:hAnsi="Times New Roman"/>
              </w:rPr>
              <w:t>2</w:t>
            </w:r>
            <w:r w:rsidRPr="0082106D">
              <w:rPr>
                <w:rFonts w:ascii="Times New Roman" w:hAnsi="Times New Roman"/>
              </w:rPr>
              <w:t>分、第五名</w:t>
            </w:r>
            <w:r w:rsidRPr="0082106D">
              <w:rPr>
                <w:rFonts w:ascii="Times New Roman" w:hAnsi="Times New Roman" w:hint="eastAsia"/>
              </w:rPr>
              <w:t>：</w:t>
            </w:r>
            <w:r w:rsidRPr="0082106D">
              <w:rPr>
                <w:rFonts w:ascii="Times New Roman" w:hAnsi="Times New Roman"/>
              </w:rPr>
              <w:t>1</w:t>
            </w:r>
            <w:r w:rsidRPr="0082106D">
              <w:rPr>
                <w:rFonts w:ascii="Times New Roman" w:hAnsi="Times New Roman"/>
              </w:rPr>
              <w:t>分。报价相同的，得分并列且占排序。</w:t>
            </w:r>
          </w:p>
        </w:tc>
      </w:tr>
      <w:tr w:rsidR="0082106D" w:rsidRPr="0082106D" w14:paraId="27D16321" w14:textId="77777777">
        <w:trPr>
          <w:trHeight w:val="23"/>
        </w:trPr>
        <w:tc>
          <w:tcPr>
            <w:tcW w:w="1754" w:type="pct"/>
            <w:gridSpan w:val="3"/>
            <w:vAlign w:val="center"/>
          </w:tcPr>
          <w:p w14:paraId="41CAC1C7" w14:textId="77777777" w:rsidR="00A0258D" w:rsidRPr="0082106D" w:rsidRDefault="00000000">
            <w:pPr>
              <w:pStyle w:val="----1"/>
              <w:rPr>
                <w:rFonts w:ascii="Times New Roman" w:hAnsi="Times New Roman"/>
              </w:rPr>
            </w:pPr>
            <w:r w:rsidRPr="0082106D">
              <w:rPr>
                <w:rFonts w:ascii="Times New Roman" w:hAnsi="Times New Roman" w:hint="eastAsia"/>
              </w:rPr>
              <w:lastRenderedPageBreak/>
              <w:t>视频陈述操作手册</w:t>
            </w:r>
          </w:p>
        </w:tc>
        <w:tc>
          <w:tcPr>
            <w:tcW w:w="3245" w:type="pct"/>
            <w:gridSpan w:val="2"/>
            <w:vAlign w:val="center"/>
          </w:tcPr>
          <w:p w14:paraId="1A78D007" w14:textId="77777777" w:rsidR="00A0258D" w:rsidRPr="0082106D" w:rsidRDefault="00000000">
            <w:pPr>
              <w:pStyle w:val="----0"/>
              <w:rPr>
                <w:rFonts w:ascii="Times New Roman" w:hAnsi="Times New Roman"/>
              </w:rPr>
            </w:pPr>
            <w:r w:rsidRPr="0082106D">
              <w:rPr>
                <w:rFonts w:ascii="Times New Roman" w:hAnsi="Times New Roman" w:hint="eastAsia"/>
              </w:rPr>
              <w:t>见附件</w:t>
            </w:r>
            <w:r w:rsidRPr="0082106D">
              <w:rPr>
                <w:rFonts w:ascii="Times New Roman" w:hAnsi="Times New Roman" w:hint="eastAsia"/>
              </w:rPr>
              <w:t>5</w:t>
            </w:r>
            <w:r w:rsidRPr="0082106D">
              <w:rPr>
                <w:rFonts w:ascii="Times New Roman" w:hAnsi="Times New Roman" w:hint="eastAsia"/>
              </w:rPr>
              <w:t>。</w:t>
            </w:r>
          </w:p>
        </w:tc>
      </w:tr>
      <w:tr w:rsidR="0082106D" w:rsidRPr="0082106D" w14:paraId="1CEA9768" w14:textId="77777777">
        <w:trPr>
          <w:trHeight w:val="23"/>
        </w:trPr>
        <w:tc>
          <w:tcPr>
            <w:tcW w:w="1754" w:type="pct"/>
            <w:gridSpan w:val="3"/>
            <w:vAlign w:val="center"/>
          </w:tcPr>
          <w:p w14:paraId="26D4A083" w14:textId="77777777" w:rsidR="00A0258D" w:rsidRPr="0082106D" w:rsidRDefault="00000000">
            <w:pPr>
              <w:pStyle w:val="----1"/>
              <w:rPr>
                <w:rFonts w:ascii="Times New Roman" w:hAnsi="Times New Roman"/>
              </w:rPr>
            </w:pPr>
            <w:r w:rsidRPr="0082106D">
              <w:rPr>
                <w:rFonts w:ascii="Times New Roman" w:hAnsi="Times New Roman" w:hint="eastAsia"/>
              </w:rPr>
              <w:t>……</w:t>
            </w:r>
          </w:p>
        </w:tc>
        <w:tc>
          <w:tcPr>
            <w:tcW w:w="3245" w:type="pct"/>
            <w:gridSpan w:val="2"/>
            <w:vAlign w:val="center"/>
          </w:tcPr>
          <w:p w14:paraId="461E8BEB" w14:textId="77777777" w:rsidR="00A0258D" w:rsidRPr="0082106D" w:rsidRDefault="00000000">
            <w:pPr>
              <w:pStyle w:val="----0"/>
              <w:rPr>
                <w:rFonts w:ascii="Times New Roman" w:hAnsi="Times New Roman"/>
              </w:rPr>
            </w:pPr>
            <w:r w:rsidRPr="0082106D">
              <w:rPr>
                <w:rFonts w:ascii="Times New Roman" w:hAnsi="Times New Roman" w:hint="eastAsia"/>
              </w:rPr>
              <w:t>……</w:t>
            </w:r>
          </w:p>
        </w:tc>
      </w:tr>
    </w:tbl>
    <w:p w14:paraId="6EBF2CDF" w14:textId="77777777" w:rsidR="00A0258D" w:rsidRPr="0082106D" w:rsidRDefault="00000000">
      <w:pPr>
        <w:rPr>
          <w:rStyle w:val="-----Char"/>
          <w:rFonts w:ascii="Times New Roman" w:hAnsi="Times New Roman"/>
          <w:color w:val="auto"/>
        </w:rPr>
      </w:pPr>
      <w:r w:rsidRPr="0082106D">
        <w:rPr>
          <w:rFonts w:ascii="Times New Roman" w:hAnsi="Times New Roman"/>
        </w:rPr>
        <w:br w:type="page"/>
      </w:r>
      <w:bookmarkStart w:id="569" w:name="_Toc8994"/>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1</w:t>
      </w:r>
      <w:r w:rsidRPr="0082106D">
        <w:rPr>
          <w:rStyle w:val="-----Char"/>
          <w:rFonts w:ascii="Times New Roman" w:hAnsi="Times New Roman" w:hint="eastAsia"/>
          <w:color w:val="auto"/>
        </w:rPr>
        <w:t>：有效值计算方法</w:t>
      </w:r>
    </w:p>
    <w:bookmarkEnd w:id="569"/>
    <w:p w14:paraId="37295AC7" w14:textId="77777777" w:rsidR="00A0258D" w:rsidRPr="0082106D" w:rsidRDefault="00000000">
      <w:pPr>
        <w:pStyle w:val="-----"/>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1.</w:t>
      </w:r>
      <w:r w:rsidRPr="0082106D">
        <w:rPr>
          <w:rFonts w:ascii="Times New Roman" w:hAnsi="Times New Roman" w:hint="eastAsia"/>
          <w:color w:val="auto"/>
          <w:sz w:val="24"/>
          <w:szCs w:val="24"/>
        </w:rPr>
        <w:t>初步筛查和有效值计算规则、范围</w:t>
      </w:r>
    </w:p>
    <w:p w14:paraId="488C503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）对在规定的投标截止时间前通过电子交易系统成功上传投标文件的投标人随机发放签号。</w:t>
      </w:r>
    </w:p>
    <w:p w14:paraId="49ED6814"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）纳入初步筛查范围的投标文件</w:t>
      </w:r>
    </w:p>
    <w:p w14:paraId="33BE9FE8" w14:textId="77777777" w:rsidR="00A0258D" w:rsidRPr="0082106D" w:rsidRDefault="00000000">
      <w:pPr>
        <w:pStyle w:val="----2"/>
        <w:ind w:firstLine="420"/>
        <w:rPr>
          <w:rFonts w:ascii="Times New Roman" w:hAnsi="Times New Roman"/>
        </w:rPr>
      </w:pPr>
      <w:r w:rsidRPr="0082106D">
        <w:rPr>
          <w:rFonts w:ascii="Times New Roman" w:hAnsi="Times New Roman" w:hint="eastAsia"/>
        </w:rPr>
        <w:t>①纳入条件：已发签号且成功解密并导入电子交易系统的。</w:t>
      </w:r>
    </w:p>
    <w:p w14:paraId="33095C8D" w14:textId="77777777" w:rsidR="00A0258D" w:rsidRPr="0082106D" w:rsidRDefault="00000000">
      <w:pPr>
        <w:pStyle w:val="----2"/>
        <w:ind w:firstLine="420"/>
        <w:rPr>
          <w:rFonts w:ascii="Times New Roman" w:hAnsi="Times New Roman"/>
        </w:rPr>
      </w:pPr>
      <w:r w:rsidRPr="0082106D">
        <w:rPr>
          <w:rFonts w:ascii="Times New Roman" w:hAnsi="Times New Roman" w:hint="eastAsia"/>
        </w:rPr>
        <w:t>②数量：符合纳入条件的投标文件全部纳入初步筛查。</w:t>
      </w:r>
    </w:p>
    <w:p w14:paraId="09305BD3"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）初步筛查内容：</w:t>
      </w:r>
    </w:p>
    <w:p w14:paraId="1F3F75E3" w14:textId="77777777" w:rsidR="00A0258D" w:rsidRPr="0082106D" w:rsidRDefault="00000000">
      <w:pPr>
        <w:pStyle w:val="----2"/>
        <w:ind w:firstLine="420"/>
        <w:rPr>
          <w:rFonts w:ascii="Times New Roman" w:hAnsi="Times New Roman"/>
        </w:rPr>
      </w:pPr>
      <w:r w:rsidRPr="0082106D">
        <w:rPr>
          <w:rFonts w:ascii="Times New Roman" w:hAnsi="Times New Roman" w:hint="eastAsia"/>
        </w:rPr>
        <w:t>①投标</w:t>
      </w:r>
      <w:proofErr w:type="gramStart"/>
      <w:r w:rsidRPr="0082106D">
        <w:rPr>
          <w:rFonts w:ascii="Times New Roman" w:hAnsi="Times New Roman" w:hint="eastAsia"/>
        </w:rPr>
        <w:t>函文字</w:t>
      </w:r>
      <w:proofErr w:type="gramEnd"/>
      <w:r w:rsidRPr="0082106D">
        <w:rPr>
          <w:rFonts w:ascii="Times New Roman" w:hAnsi="Times New Roman" w:hint="eastAsia"/>
        </w:rPr>
        <w:t>报价≤最高投标限价</w:t>
      </w:r>
      <w:r w:rsidRPr="0082106D">
        <w:rPr>
          <w:rFonts w:ascii="Times New Roman" w:hAnsi="Times New Roman" w:hint="eastAsia"/>
        </w:rPr>
        <w:t>(</w:t>
      </w:r>
      <w:r w:rsidRPr="0082106D">
        <w:rPr>
          <w:rFonts w:ascii="Times New Roman" w:hAnsi="Times New Roman" w:hint="eastAsia"/>
        </w:rPr>
        <w:t>招标控制价</w:t>
      </w:r>
      <w:r w:rsidRPr="0082106D">
        <w:rPr>
          <w:rFonts w:ascii="Times New Roman" w:hAnsi="Times New Roman" w:hint="eastAsia"/>
        </w:rPr>
        <w:t>)*</w:t>
      </w:r>
      <w:r w:rsidRPr="0082106D">
        <w:rPr>
          <w:rFonts w:ascii="Times New Roman" w:hAnsi="Times New Roman" w:hint="eastAsia"/>
        </w:rPr>
        <w:t>（</w:t>
      </w:r>
      <w:r w:rsidRPr="0082106D">
        <w:rPr>
          <w:rFonts w:ascii="Times New Roman" w:hAnsi="Times New Roman" w:hint="eastAsia"/>
        </w:rPr>
        <w:t>1-M</w:t>
      </w:r>
      <w:r w:rsidRPr="0082106D">
        <w:rPr>
          <w:rFonts w:ascii="Times New Roman" w:hAnsi="Times New Roman" w:hint="eastAsia"/>
        </w:rPr>
        <w:t>值），其中投标</w:t>
      </w:r>
      <w:proofErr w:type="gramStart"/>
      <w:r w:rsidRPr="0082106D">
        <w:rPr>
          <w:rFonts w:ascii="Times New Roman" w:hAnsi="Times New Roman" w:hint="eastAsia"/>
        </w:rPr>
        <w:t>函文字</w:t>
      </w:r>
      <w:proofErr w:type="gramEnd"/>
      <w:r w:rsidRPr="0082106D">
        <w:rPr>
          <w:rFonts w:ascii="Times New Roman" w:hAnsi="Times New Roman" w:hint="eastAsia"/>
        </w:rPr>
        <w:t>报价＜最高投标限价</w:t>
      </w:r>
      <w:r w:rsidRPr="0082106D">
        <w:rPr>
          <w:rFonts w:ascii="Times New Roman" w:hAnsi="Times New Roman" w:hint="eastAsia"/>
        </w:rPr>
        <w:t>(</w:t>
      </w:r>
      <w:r w:rsidRPr="0082106D">
        <w:rPr>
          <w:rFonts w:ascii="Times New Roman" w:hAnsi="Times New Roman" w:hint="eastAsia"/>
        </w:rPr>
        <w:t>招标控制价</w:t>
      </w:r>
      <w:r w:rsidRPr="0082106D">
        <w:rPr>
          <w:rFonts w:ascii="Times New Roman" w:hAnsi="Times New Roman" w:hint="eastAsia"/>
        </w:rPr>
        <w:t>)*</w:t>
      </w:r>
      <w:r w:rsidRPr="0082106D">
        <w:rPr>
          <w:rFonts w:ascii="Times New Roman" w:hAnsi="Times New Roman" w:hint="eastAsia"/>
        </w:rPr>
        <w:t>异常低价规定指标的，须通过异常低价评审（异常低价</w:t>
      </w:r>
      <w:proofErr w:type="gramStart"/>
      <w:r w:rsidRPr="0082106D">
        <w:rPr>
          <w:rFonts w:ascii="Times New Roman" w:hAnsi="Times New Roman" w:hint="eastAsia"/>
        </w:rPr>
        <w:t>评审见</w:t>
      </w:r>
      <w:proofErr w:type="gramEnd"/>
      <w:r w:rsidRPr="0082106D">
        <w:rPr>
          <w:rFonts w:ascii="Times New Roman" w:hAnsi="Times New Roman" w:hint="eastAsia"/>
        </w:rPr>
        <w:t>附件</w:t>
      </w:r>
      <w:r w:rsidRPr="0082106D">
        <w:rPr>
          <w:rFonts w:ascii="Times New Roman" w:hAnsi="Times New Roman" w:hint="eastAsia"/>
        </w:rPr>
        <w:t>4</w:t>
      </w:r>
      <w:r w:rsidRPr="0082106D">
        <w:rPr>
          <w:rFonts w:ascii="Times New Roman" w:hAnsi="Times New Roman" w:hint="eastAsia"/>
        </w:rPr>
        <w:t>；如无异常低价评审指标的，无需进行异常低价评审）；规定降幅</w:t>
      </w:r>
      <w:r w:rsidRPr="0082106D">
        <w:rPr>
          <w:rFonts w:ascii="Times New Roman" w:hAnsi="Times New Roman" w:hint="eastAsia"/>
        </w:rPr>
        <w:t>M</w:t>
      </w:r>
      <w:proofErr w:type="gramStart"/>
      <w:r w:rsidRPr="0082106D">
        <w:rPr>
          <w:rFonts w:ascii="Times New Roman" w:hAnsi="Times New Roman" w:hint="eastAsia"/>
        </w:rPr>
        <w:t>值见评标</w:t>
      </w:r>
      <w:proofErr w:type="gramEnd"/>
      <w:r w:rsidRPr="0082106D">
        <w:rPr>
          <w:rFonts w:ascii="Times New Roman" w:hAnsi="Times New Roman" w:hint="eastAsia"/>
        </w:rPr>
        <w:t>办法前附表。</w:t>
      </w:r>
    </w:p>
    <w:p w14:paraId="609A3CD6" w14:textId="77777777" w:rsidR="00A0258D" w:rsidRPr="0082106D" w:rsidRDefault="00000000">
      <w:pPr>
        <w:pStyle w:val="----2"/>
        <w:ind w:firstLine="420"/>
        <w:rPr>
          <w:rFonts w:ascii="Times New Roman" w:hAnsi="Times New Roman"/>
        </w:rPr>
      </w:pPr>
      <w:r w:rsidRPr="0082106D">
        <w:rPr>
          <w:rFonts w:ascii="Times New Roman" w:hAnsi="Times New Roman" w:hint="eastAsia"/>
        </w:rPr>
        <w:t>②投标文件制作机器码不同；</w:t>
      </w:r>
    </w:p>
    <w:p w14:paraId="181CC080" w14:textId="77777777" w:rsidR="00A0258D" w:rsidRPr="0082106D" w:rsidRDefault="00000000">
      <w:pPr>
        <w:pStyle w:val="----2"/>
        <w:ind w:firstLine="420"/>
        <w:rPr>
          <w:rFonts w:ascii="Times New Roman" w:hAnsi="Times New Roman"/>
        </w:rPr>
      </w:pPr>
      <w:r w:rsidRPr="0082106D">
        <w:rPr>
          <w:rFonts w:ascii="Times New Roman" w:hAnsi="Times New Roman" w:hint="eastAsia"/>
        </w:rPr>
        <w:t>③投标总报价未出现明显失误，如数量级错误、金额单位错误等；</w:t>
      </w:r>
    </w:p>
    <w:p w14:paraId="2211B16A" w14:textId="77777777" w:rsidR="00A0258D" w:rsidRPr="0082106D" w:rsidRDefault="00000000">
      <w:pPr>
        <w:pStyle w:val="----2"/>
        <w:ind w:firstLine="420"/>
        <w:rPr>
          <w:rFonts w:ascii="Times New Roman" w:hAnsi="Times New Roman"/>
        </w:rPr>
      </w:pPr>
      <w:r w:rsidRPr="0082106D">
        <w:rPr>
          <w:rFonts w:ascii="Times New Roman" w:hAnsi="Times New Roman" w:hint="eastAsia"/>
        </w:rPr>
        <w:t>④……</w:t>
      </w:r>
    </w:p>
    <w:p w14:paraId="1BCFEADB" w14:textId="77777777" w:rsidR="00A0258D" w:rsidRPr="0082106D" w:rsidRDefault="00000000">
      <w:pPr>
        <w:pStyle w:val="----2"/>
        <w:ind w:firstLine="420"/>
        <w:rPr>
          <w:rFonts w:ascii="Times New Roman" w:hAnsi="Times New Roman"/>
        </w:rPr>
      </w:pPr>
      <w:r w:rsidRPr="0082106D">
        <w:rPr>
          <w:rFonts w:ascii="Times New Roman" w:hAnsi="Times New Roman" w:hint="eastAsia"/>
        </w:rPr>
        <w:t>备注：</w:t>
      </w:r>
    </w:p>
    <w:p w14:paraId="127181A5" w14:textId="77777777" w:rsidR="00A0258D" w:rsidRPr="0082106D" w:rsidRDefault="00000000">
      <w:pPr>
        <w:pStyle w:val="----2"/>
        <w:ind w:firstLine="420"/>
        <w:rPr>
          <w:rFonts w:ascii="Times New Roman" w:hAnsi="Times New Roman"/>
        </w:rPr>
      </w:pPr>
      <w:r w:rsidRPr="0082106D">
        <w:rPr>
          <w:rFonts w:ascii="Times New Roman" w:hAnsi="Times New Roman" w:hint="eastAsia"/>
        </w:rPr>
        <w:t>①初步筛查符合的投标</w:t>
      </w:r>
      <w:proofErr w:type="gramStart"/>
      <w:r w:rsidRPr="0082106D">
        <w:rPr>
          <w:rFonts w:ascii="Times New Roman" w:hAnsi="Times New Roman" w:hint="eastAsia"/>
        </w:rPr>
        <w:t>函文字</w:t>
      </w:r>
      <w:proofErr w:type="gramEnd"/>
      <w:r w:rsidRPr="0082106D">
        <w:rPr>
          <w:rFonts w:ascii="Times New Roman" w:hAnsi="Times New Roman" w:hint="eastAsia"/>
        </w:rPr>
        <w:t>报价纳入有效值计算，初步筛查不符合的投标</w:t>
      </w:r>
      <w:proofErr w:type="gramStart"/>
      <w:r w:rsidRPr="0082106D">
        <w:rPr>
          <w:rFonts w:ascii="Times New Roman" w:hAnsi="Times New Roman" w:hint="eastAsia"/>
        </w:rPr>
        <w:t>函文字</w:t>
      </w:r>
      <w:proofErr w:type="gramEnd"/>
      <w:r w:rsidRPr="0082106D">
        <w:rPr>
          <w:rFonts w:ascii="Times New Roman" w:hAnsi="Times New Roman" w:hint="eastAsia"/>
        </w:rPr>
        <w:t>报价不纳入有效值计算；</w:t>
      </w:r>
    </w:p>
    <w:p w14:paraId="27873F41" w14:textId="77777777" w:rsidR="00A0258D" w:rsidRPr="0082106D" w:rsidRDefault="00000000">
      <w:pPr>
        <w:pStyle w:val="----2"/>
        <w:ind w:firstLine="420"/>
        <w:rPr>
          <w:rFonts w:ascii="Times New Roman" w:hAnsi="Times New Roman"/>
        </w:rPr>
      </w:pPr>
      <w:r w:rsidRPr="0082106D">
        <w:rPr>
          <w:rFonts w:ascii="Times New Roman" w:hAnsi="Times New Roman" w:hint="eastAsia"/>
        </w:rPr>
        <w:t>②如出现符合初步筛查投标人数量不足三家的，评标委员会将否决所有投标。</w:t>
      </w:r>
    </w:p>
    <w:p w14:paraId="0A926FD1" w14:textId="77777777" w:rsidR="00A0258D" w:rsidRPr="0082106D" w:rsidRDefault="00000000">
      <w:pPr>
        <w:pStyle w:val="-----"/>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2.</w:t>
      </w:r>
      <w:r w:rsidRPr="0082106D">
        <w:rPr>
          <w:rFonts w:ascii="Times New Roman" w:hAnsi="Times New Roman" w:hint="eastAsia"/>
          <w:color w:val="auto"/>
          <w:sz w:val="24"/>
          <w:szCs w:val="24"/>
        </w:rPr>
        <w:t>确定有效值</w:t>
      </w:r>
    </w:p>
    <w:p w14:paraId="2ED8582E" w14:textId="77777777" w:rsidR="00A0258D" w:rsidRPr="0082106D" w:rsidRDefault="00000000">
      <w:pPr>
        <w:pStyle w:val="-----"/>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2.1</w:t>
      </w:r>
      <w:r w:rsidRPr="0082106D">
        <w:rPr>
          <w:rFonts w:ascii="Times New Roman" w:hAnsi="Times New Roman" w:hint="eastAsia"/>
          <w:color w:val="auto"/>
          <w:sz w:val="24"/>
          <w:szCs w:val="24"/>
        </w:rPr>
        <w:t>计算组距</w:t>
      </w:r>
    </w:p>
    <w:p w14:paraId="3CBB997A" w14:textId="77777777" w:rsidR="00A0258D" w:rsidRPr="0082106D" w:rsidRDefault="00000000">
      <w:pPr>
        <w:pStyle w:val="----2"/>
        <w:ind w:firstLine="420"/>
        <w:rPr>
          <w:rFonts w:ascii="Times New Roman" w:hAnsi="Times New Roman"/>
        </w:rPr>
      </w:pPr>
      <w:r w:rsidRPr="0082106D">
        <w:rPr>
          <w:rFonts w:ascii="Times New Roman" w:hAnsi="Times New Roman" w:hint="eastAsia"/>
        </w:rPr>
        <w:t>将所有纳入有效值计算范围的报价由高到低进行排序（即</w:t>
      </w:r>
      <w:r w:rsidRPr="0082106D">
        <w:rPr>
          <w:rFonts w:ascii="Times New Roman" w:hAnsi="Times New Roman" w:hint="eastAsia"/>
        </w:rPr>
        <w:t>a1</w:t>
      </w:r>
      <w:r w:rsidRPr="0082106D">
        <w:rPr>
          <w:rFonts w:ascii="Times New Roman" w:hAnsi="Times New Roman" w:hint="eastAsia"/>
        </w:rPr>
        <w:t>、</w:t>
      </w:r>
      <w:r w:rsidRPr="0082106D">
        <w:rPr>
          <w:rFonts w:ascii="Times New Roman" w:hAnsi="Times New Roman" w:hint="eastAsia"/>
        </w:rPr>
        <w:t>a2</w:t>
      </w:r>
      <w:r w:rsidRPr="0082106D">
        <w:rPr>
          <w:rFonts w:ascii="Times New Roman" w:hAnsi="Times New Roman" w:hint="eastAsia"/>
        </w:rPr>
        <w:t>、</w:t>
      </w:r>
      <w:r w:rsidRPr="0082106D">
        <w:rPr>
          <w:rFonts w:ascii="Times New Roman" w:hAnsi="Times New Roman" w:hint="eastAsia"/>
        </w:rPr>
        <w:t>a3</w:t>
      </w:r>
      <w:r w:rsidRPr="0082106D">
        <w:rPr>
          <w:rFonts w:ascii="Times New Roman" w:hAnsi="Times New Roman" w:hint="eastAsia"/>
        </w:rPr>
        <w:t>……</w:t>
      </w:r>
      <w:r w:rsidRPr="0082106D">
        <w:rPr>
          <w:rFonts w:ascii="Times New Roman" w:hAnsi="Times New Roman" w:hint="eastAsia"/>
        </w:rPr>
        <w:t>an-2</w:t>
      </w:r>
      <w:r w:rsidRPr="0082106D">
        <w:rPr>
          <w:rFonts w:ascii="Times New Roman" w:hAnsi="Times New Roman" w:hint="eastAsia"/>
        </w:rPr>
        <w:t>、</w:t>
      </w:r>
      <w:r w:rsidRPr="0082106D">
        <w:rPr>
          <w:rFonts w:ascii="Times New Roman" w:hAnsi="Times New Roman" w:hint="eastAsia"/>
        </w:rPr>
        <w:t>an-1</w:t>
      </w:r>
      <w:r w:rsidRPr="0082106D">
        <w:rPr>
          <w:rFonts w:ascii="Times New Roman" w:hAnsi="Times New Roman" w:hint="eastAsia"/>
        </w:rPr>
        <w:t>、</w:t>
      </w:r>
      <w:r w:rsidRPr="0082106D">
        <w:rPr>
          <w:rFonts w:ascii="Times New Roman" w:hAnsi="Times New Roman" w:hint="eastAsia"/>
        </w:rPr>
        <w:t>an</w:t>
      </w:r>
      <w:r w:rsidRPr="0082106D">
        <w:rPr>
          <w:rFonts w:ascii="Times New Roman" w:hAnsi="Times New Roman" w:hint="eastAsia"/>
        </w:rPr>
        <w:t>），相同报价均占排序，从最高报价起，计算每一个报价与它的后一个报价相减得出差值（即</w:t>
      </w:r>
      <w:r w:rsidRPr="0082106D">
        <w:rPr>
          <w:rFonts w:ascii="Times New Roman" w:hAnsi="Times New Roman" w:hint="eastAsia"/>
        </w:rPr>
        <w:t>a1</w:t>
      </w:r>
      <w:r w:rsidRPr="0082106D">
        <w:rPr>
          <w:rFonts w:ascii="Times New Roman" w:hAnsi="Times New Roman" w:hint="eastAsia"/>
        </w:rPr>
        <w:t>–</w:t>
      </w:r>
      <w:r w:rsidRPr="0082106D">
        <w:rPr>
          <w:rFonts w:ascii="Times New Roman" w:hAnsi="Times New Roman" w:hint="eastAsia"/>
        </w:rPr>
        <w:t>a2</w:t>
      </w:r>
      <w:r w:rsidRPr="0082106D">
        <w:rPr>
          <w:rFonts w:ascii="Times New Roman" w:hAnsi="Times New Roman" w:hint="eastAsia"/>
        </w:rPr>
        <w:t>、</w:t>
      </w:r>
      <w:r w:rsidRPr="0082106D">
        <w:rPr>
          <w:rFonts w:ascii="Times New Roman" w:hAnsi="Times New Roman" w:hint="eastAsia"/>
        </w:rPr>
        <w:t>a2</w:t>
      </w:r>
      <w:r w:rsidRPr="0082106D">
        <w:rPr>
          <w:rFonts w:ascii="Times New Roman" w:hAnsi="Times New Roman" w:hint="eastAsia"/>
        </w:rPr>
        <w:t>–</w:t>
      </w:r>
      <w:r w:rsidRPr="0082106D">
        <w:rPr>
          <w:rFonts w:ascii="Times New Roman" w:hAnsi="Times New Roman" w:hint="eastAsia"/>
        </w:rPr>
        <w:t>a3</w:t>
      </w:r>
      <w:r w:rsidRPr="0082106D">
        <w:rPr>
          <w:rFonts w:ascii="Times New Roman" w:hAnsi="Times New Roman" w:hint="eastAsia"/>
        </w:rPr>
        <w:t>……</w:t>
      </w:r>
      <w:r w:rsidRPr="0082106D">
        <w:rPr>
          <w:rFonts w:ascii="Times New Roman" w:hAnsi="Times New Roman" w:hint="eastAsia"/>
        </w:rPr>
        <w:t>an-2</w:t>
      </w:r>
      <w:r w:rsidRPr="0082106D">
        <w:rPr>
          <w:rFonts w:ascii="Times New Roman" w:hAnsi="Times New Roman" w:hint="eastAsia"/>
        </w:rPr>
        <w:t>–</w:t>
      </w:r>
      <w:r w:rsidRPr="0082106D">
        <w:rPr>
          <w:rFonts w:ascii="Times New Roman" w:hAnsi="Times New Roman" w:hint="eastAsia"/>
        </w:rPr>
        <w:t>an-1</w:t>
      </w:r>
      <w:r w:rsidRPr="0082106D">
        <w:rPr>
          <w:rFonts w:ascii="Times New Roman" w:hAnsi="Times New Roman" w:hint="eastAsia"/>
        </w:rPr>
        <w:t>、</w:t>
      </w:r>
      <w:r w:rsidRPr="0082106D">
        <w:rPr>
          <w:rFonts w:ascii="Times New Roman" w:hAnsi="Times New Roman" w:hint="eastAsia"/>
        </w:rPr>
        <w:t>an-1</w:t>
      </w:r>
      <w:r w:rsidRPr="0082106D">
        <w:rPr>
          <w:rFonts w:ascii="Times New Roman" w:hAnsi="Times New Roman" w:hint="eastAsia"/>
        </w:rPr>
        <w:t>–</w:t>
      </w:r>
      <w:r w:rsidRPr="0082106D">
        <w:rPr>
          <w:rFonts w:ascii="Times New Roman" w:hAnsi="Times New Roman" w:hint="eastAsia"/>
        </w:rPr>
        <w:t>an</w:t>
      </w:r>
      <w:r w:rsidRPr="0082106D">
        <w:rPr>
          <w:rFonts w:ascii="Times New Roman" w:hAnsi="Times New Roman" w:hint="eastAsia"/>
        </w:rPr>
        <w:t>）。对所有差值按照由高到低进行排序，相同差值均占排序，从最高差值开始，按照由高到低的顺序</w:t>
      </w:r>
      <w:proofErr w:type="gramStart"/>
      <w:r w:rsidRPr="0082106D">
        <w:rPr>
          <w:rFonts w:ascii="Times New Roman" w:hAnsi="Times New Roman" w:hint="eastAsia"/>
        </w:rPr>
        <w:t>取规定</w:t>
      </w:r>
      <w:proofErr w:type="gramEnd"/>
      <w:r w:rsidRPr="0082106D">
        <w:rPr>
          <w:rFonts w:ascii="Times New Roman" w:hAnsi="Times New Roman" w:hint="eastAsia"/>
        </w:rPr>
        <w:t>数量</w:t>
      </w:r>
      <w:proofErr w:type="gramStart"/>
      <w:r w:rsidRPr="0082106D">
        <w:rPr>
          <w:rFonts w:ascii="Times New Roman" w:hAnsi="Times New Roman" w:hint="eastAsia"/>
        </w:rPr>
        <w:t>个</w:t>
      </w:r>
      <w:proofErr w:type="gramEnd"/>
      <w:r w:rsidRPr="0082106D">
        <w:rPr>
          <w:rFonts w:ascii="Times New Roman" w:hAnsi="Times New Roman" w:hint="eastAsia"/>
        </w:rPr>
        <w:t>差值计算算术平均值作为组距</w:t>
      </w:r>
      <w:r w:rsidRPr="0082106D">
        <w:rPr>
          <w:rFonts w:ascii="Times New Roman" w:hAnsi="Times New Roman" w:hint="eastAsia"/>
        </w:rPr>
        <w:t>D</w:t>
      </w:r>
      <w:r w:rsidRPr="0082106D">
        <w:rPr>
          <w:rFonts w:ascii="Times New Roman" w:hAnsi="Times New Roman" w:hint="eastAsia"/>
        </w:rPr>
        <w:t>值（精确到小数点后两位，第三位四舍五入）。</w:t>
      </w:r>
    </w:p>
    <w:p w14:paraId="03FBC314" w14:textId="77777777" w:rsidR="00A0258D" w:rsidRPr="0082106D" w:rsidRDefault="00000000">
      <w:pPr>
        <w:pStyle w:val="----2"/>
        <w:ind w:firstLine="420"/>
        <w:rPr>
          <w:rFonts w:ascii="Times New Roman" w:hAnsi="Times New Roman"/>
        </w:rPr>
      </w:pPr>
      <w:r w:rsidRPr="0082106D">
        <w:rPr>
          <w:rFonts w:ascii="Times New Roman" w:hAnsi="Times New Roman" w:hint="eastAsia"/>
        </w:rPr>
        <w:t>规定数量的确定：</w:t>
      </w:r>
      <w:proofErr w:type="gramStart"/>
      <w:r w:rsidRPr="0082106D">
        <w:rPr>
          <w:rFonts w:ascii="Times New Roman" w:hAnsi="Times New Roman" w:hint="eastAsia"/>
        </w:rPr>
        <w:t>当符合</w:t>
      </w:r>
      <w:proofErr w:type="gramEnd"/>
      <w:r w:rsidRPr="0082106D">
        <w:rPr>
          <w:rFonts w:ascii="Times New Roman" w:hAnsi="Times New Roman" w:hint="eastAsia"/>
        </w:rPr>
        <w:t>初步筛查投标人数量不足</w:t>
      </w:r>
      <w:r w:rsidRPr="0082106D">
        <w:rPr>
          <w:rFonts w:ascii="Times New Roman" w:hAnsi="Times New Roman" w:hint="eastAsia"/>
        </w:rPr>
        <w:t>5</w:t>
      </w:r>
      <w:r w:rsidRPr="0082106D">
        <w:rPr>
          <w:rFonts w:ascii="Times New Roman" w:hAnsi="Times New Roman" w:hint="eastAsia"/>
        </w:rPr>
        <w:t>家时，规定数量为：</w:t>
      </w:r>
      <w:r w:rsidRPr="0082106D">
        <w:rPr>
          <w:rFonts w:ascii="Times New Roman" w:hAnsi="Times New Roman" w:hint="eastAsia"/>
        </w:rPr>
        <w:t>1</w:t>
      </w:r>
      <w:r w:rsidRPr="0082106D">
        <w:rPr>
          <w:rFonts w:ascii="Times New Roman" w:hAnsi="Times New Roman" w:hint="eastAsia"/>
        </w:rPr>
        <w:t>个；</w:t>
      </w:r>
      <w:proofErr w:type="gramStart"/>
      <w:r w:rsidRPr="0082106D">
        <w:rPr>
          <w:rFonts w:ascii="Times New Roman" w:hAnsi="Times New Roman" w:hint="eastAsia"/>
        </w:rPr>
        <w:t>当符合</w:t>
      </w:r>
      <w:proofErr w:type="gramEnd"/>
      <w:r w:rsidRPr="0082106D">
        <w:rPr>
          <w:rFonts w:ascii="Times New Roman" w:hAnsi="Times New Roman" w:hint="eastAsia"/>
        </w:rPr>
        <w:t>初步筛查投标人数量不少于</w:t>
      </w:r>
      <w:r w:rsidRPr="0082106D">
        <w:rPr>
          <w:rFonts w:ascii="Times New Roman" w:hAnsi="Times New Roman" w:hint="eastAsia"/>
        </w:rPr>
        <w:t>5</w:t>
      </w:r>
      <w:r w:rsidRPr="0082106D">
        <w:rPr>
          <w:rFonts w:ascii="Times New Roman" w:hAnsi="Times New Roman" w:hint="eastAsia"/>
        </w:rPr>
        <w:t>家时，以已发签号总数除以</w:t>
      </w:r>
      <w:r w:rsidRPr="0082106D">
        <w:rPr>
          <w:rFonts w:ascii="Times New Roman" w:hAnsi="Times New Roman" w:hint="eastAsia"/>
        </w:rPr>
        <w:t>5</w:t>
      </w:r>
      <w:r w:rsidRPr="0082106D">
        <w:rPr>
          <w:rFonts w:ascii="Times New Roman" w:hAnsi="Times New Roman" w:hint="eastAsia"/>
        </w:rPr>
        <w:t>，其余数所对应值乘以所有差值数量得出规定数量（小数点后第一位四舍五入后取整数），见下表：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6123"/>
      </w:tblGrid>
      <w:tr w:rsidR="0082106D" w:rsidRPr="0082106D" w14:paraId="0060A7A5" w14:textId="77777777">
        <w:trPr>
          <w:trHeight w:val="352"/>
          <w:jc w:val="center"/>
        </w:trPr>
        <w:tc>
          <w:tcPr>
            <w:tcW w:w="1579" w:type="pct"/>
            <w:vAlign w:val="center"/>
          </w:tcPr>
          <w:p w14:paraId="6C777D00" w14:textId="77777777" w:rsidR="00A0258D" w:rsidRPr="0082106D" w:rsidRDefault="00000000">
            <w:pPr>
              <w:pStyle w:val="-----20"/>
              <w:rPr>
                <w:rFonts w:ascii="Times New Roman" w:hAnsi="Times New Roman"/>
              </w:rPr>
            </w:pPr>
            <w:r w:rsidRPr="0082106D">
              <w:rPr>
                <w:rFonts w:ascii="Times New Roman" w:hAnsi="Times New Roman" w:hint="eastAsia"/>
              </w:rPr>
              <w:t>余数</w:t>
            </w:r>
          </w:p>
        </w:tc>
        <w:tc>
          <w:tcPr>
            <w:tcW w:w="3421" w:type="pct"/>
            <w:vAlign w:val="center"/>
          </w:tcPr>
          <w:p w14:paraId="3F0365AE" w14:textId="77777777" w:rsidR="00A0258D" w:rsidRPr="0082106D" w:rsidRDefault="00000000">
            <w:pPr>
              <w:pStyle w:val="-----20"/>
              <w:rPr>
                <w:rFonts w:ascii="Times New Roman" w:hAnsi="Times New Roman"/>
              </w:rPr>
            </w:pPr>
            <w:proofErr w:type="gramStart"/>
            <w:r w:rsidRPr="0082106D">
              <w:rPr>
                <w:rFonts w:ascii="Times New Roman" w:hAnsi="Times New Roman" w:hint="eastAsia"/>
              </w:rPr>
              <w:t>对应值</w:t>
            </w:r>
            <w:proofErr w:type="gramEnd"/>
          </w:p>
        </w:tc>
      </w:tr>
      <w:tr w:rsidR="0082106D" w:rsidRPr="0082106D" w14:paraId="5A69A22D" w14:textId="77777777">
        <w:trPr>
          <w:trHeight w:val="483"/>
          <w:jc w:val="center"/>
        </w:trPr>
        <w:tc>
          <w:tcPr>
            <w:tcW w:w="1579" w:type="pct"/>
            <w:vAlign w:val="center"/>
          </w:tcPr>
          <w:p w14:paraId="170C19D8" w14:textId="77777777" w:rsidR="00A0258D" w:rsidRPr="0082106D" w:rsidRDefault="00000000">
            <w:pPr>
              <w:pStyle w:val="----1"/>
              <w:rPr>
                <w:rFonts w:ascii="Times New Roman" w:hAnsi="Times New Roman"/>
              </w:rPr>
            </w:pPr>
            <w:r w:rsidRPr="0082106D">
              <w:rPr>
                <w:rFonts w:ascii="Times New Roman" w:hAnsi="Times New Roman" w:hint="eastAsia"/>
              </w:rPr>
              <w:t>0</w:t>
            </w:r>
          </w:p>
        </w:tc>
        <w:tc>
          <w:tcPr>
            <w:tcW w:w="3421" w:type="pct"/>
            <w:vAlign w:val="center"/>
          </w:tcPr>
          <w:p w14:paraId="46483016" w14:textId="77777777" w:rsidR="00A0258D" w:rsidRPr="0082106D" w:rsidRDefault="00000000">
            <w:pPr>
              <w:pStyle w:val="----1"/>
              <w:rPr>
                <w:rFonts w:ascii="Times New Roman" w:hAnsi="Times New Roman"/>
              </w:rPr>
            </w:pPr>
            <w:r w:rsidRPr="0082106D">
              <w:rPr>
                <w:rFonts w:ascii="Times New Roman" w:hAnsi="Times New Roman" w:hint="eastAsia"/>
              </w:rPr>
              <w:t>15%</w:t>
            </w:r>
          </w:p>
        </w:tc>
      </w:tr>
      <w:tr w:rsidR="0082106D" w:rsidRPr="0082106D" w14:paraId="2CC8C8A4" w14:textId="77777777">
        <w:trPr>
          <w:jc w:val="center"/>
        </w:trPr>
        <w:tc>
          <w:tcPr>
            <w:tcW w:w="1579" w:type="pct"/>
            <w:vAlign w:val="center"/>
          </w:tcPr>
          <w:p w14:paraId="217F70C4" w14:textId="77777777" w:rsidR="00A0258D" w:rsidRPr="0082106D" w:rsidRDefault="00000000">
            <w:pPr>
              <w:pStyle w:val="----1"/>
              <w:rPr>
                <w:rFonts w:ascii="Times New Roman" w:hAnsi="Times New Roman"/>
              </w:rPr>
            </w:pPr>
            <w:r w:rsidRPr="0082106D">
              <w:rPr>
                <w:rFonts w:ascii="Times New Roman" w:hAnsi="Times New Roman" w:hint="eastAsia"/>
              </w:rPr>
              <w:t>1</w:t>
            </w:r>
          </w:p>
        </w:tc>
        <w:tc>
          <w:tcPr>
            <w:tcW w:w="3421" w:type="pct"/>
            <w:vAlign w:val="center"/>
          </w:tcPr>
          <w:p w14:paraId="3115CF91" w14:textId="77777777" w:rsidR="00A0258D" w:rsidRPr="0082106D" w:rsidRDefault="00000000">
            <w:pPr>
              <w:pStyle w:val="----1"/>
              <w:rPr>
                <w:rFonts w:ascii="Times New Roman" w:hAnsi="Times New Roman"/>
              </w:rPr>
            </w:pPr>
            <w:r w:rsidRPr="0082106D">
              <w:rPr>
                <w:rFonts w:ascii="Times New Roman" w:hAnsi="Times New Roman" w:hint="eastAsia"/>
              </w:rPr>
              <w:t>20%</w:t>
            </w:r>
          </w:p>
        </w:tc>
      </w:tr>
      <w:tr w:rsidR="0082106D" w:rsidRPr="0082106D" w14:paraId="653CF438" w14:textId="77777777">
        <w:trPr>
          <w:jc w:val="center"/>
        </w:trPr>
        <w:tc>
          <w:tcPr>
            <w:tcW w:w="1579" w:type="pct"/>
            <w:vAlign w:val="center"/>
          </w:tcPr>
          <w:p w14:paraId="2DC602B0" w14:textId="77777777" w:rsidR="00A0258D" w:rsidRPr="0082106D" w:rsidRDefault="00000000">
            <w:pPr>
              <w:pStyle w:val="----1"/>
              <w:rPr>
                <w:rFonts w:ascii="Times New Roman" w:hAnsi="Times New Roman"/>
              </w:rPr>
            </w:pPr>
            <w:r w:rsidRPr="0082106D">
              <w:rPr>
                <w:rFonts w:ascii="Times New Roman" w:hAnsi="Times New Roman" w:hint="eastAsia"/>
              </w:rPr>
              <w:t>2</w:t>
            </w:r>
          </w:p>
        </w:tc>
        <w:tc>
          <w:tcPr>
            <w:tcW w:w="3421" w:type="pct"/>
            <w:vAlign w:val="center"/>
          </w:tcPr>
          <w:p w14:paraId="2061DBE0" w14:textId="77777777" w:rsidR="00A0258D" w:rsidRPr="0082106D" w:rsidRDefault="00000000">
            <w:pPr>
              <w:pStyle w:val="----1"/>
              <w:rPr>
                <w:rFonts w:ascii="Times New Roman" w:hAnsi="Times New Roman"/>
              </w:rPr>
            </w:pPr>
            <w:r w:rsidRPr="0082106D">
              <w:rPr>
                <w:rFonts w:ascii="Times New Roman" w:hAnsi="Times New Roman" w:hint="eastAsia"/>
              </w:rPr>
              <w:t>25%</w:t>
            </w:r>
          </w:p>
        </w:tc>
      </w:tr>
      <w:tr w:rsidR="0082106D" w:rsidRPr="0082106D" w14:paraId="3B550687" w14:textId="77777777">
        <w:trPr>
          <w:jc w:val="center"/>
        </w:trPr>
        <w:tc>
          <w:tcPr>
            <w:tcW w:w="1579" w:type="pct"/>
            <w:vAlign w:val="center"/>
          </w:tcPr>
          <w:p w14:paraId="6E71EBFF" w14:textId="77777777" w:rsidR="00A0258D" w:rsidRPr="0082106D" w:rsidRDefault="00000000">
            <w:pPr>
              <w:pStyle w:val="----1"/>
              <w:rPr>
                <w:rFonts w:ascii="Times New Roman" w:hAnsi="Times New Roman"/>
              </w:rPr>
            </w:pPr>
            <w:r w:rsidRPr="0082106D">
              <w:rPr>
                <w:rFonts w:ascii="Times New Roman" w:hAnsi="Times New Roman" w:hint="eastAsia"/>
              </w:rPr>
              <w:t>3</w:t>
            </w:r>
          </w:p>
        </w:tc>
        <w:tc>
          <w:tcPr>
            <w:tcW w:w="3421" w:type="pct"/>
            <w:vAlign w:val="center"/>
          </w:tcPr>
          <w:p w14:paraId="237785CE" w14:textId="77777777" w:rsidR="00A0258D" w:rsidRPr="0082106D" w:rsidRDefault="00000000">
            <w:pPr>
              <w:pStyle w:val="----1"/>
              <w:rPr>
                <w:rFonts w:ascii="Times New Roman" w:hAnsi="Times New Roman"/>
              </w:rPr>
            </w:pPr>
            <w:r w:rsidRPr="0082106D">
              <w:rPr>
                <w:rFonts w:ascii="Times New Roman" w:hAnsi="Times New Roman" w:hint="eastAsia"/>
              </w:rPr>
              <w:t>30%</w:t>
            </w:r>
          </w:p>
        </w:tc>
      </w:tr>
      <w:tr w:rsidR="0082106D" w:rsidRPr="0082106D" w14:paraId="79776B76" w14:textId="77777777">
        <w:trPr>
          <w:jc w:val="center"/>
        </w:trPr>
        <w:tc>
          <w:tcPr>
            <w:tcW w:w="1579" w:type="pct"/>
            <w:vAlign w:val="center"/>
          </w:tcPr>
          <w:p w14:paraId="47E848F3" w14:textId="77777777" w:rsidR="00A0258D" w:rsidRPr="0082106D" w:rsidRDefault="00000000">
            <w:pPr>
              <w:pStyle w:val="----1"/>
              <w:rPr>
                <w:rFonts w:ascii="Times New Roman" w:hAnsi="Times New Roman"/>
              </w:rPr>
            </w:pPr>
            <w:r w:rsidRPr="0082106D">
              <w:rPr>
                <w:rFonts w:ascii="Times New Roman" w:hAnsi="Times New Roman" w:hint="eastAsia"/>
              </w:rPr>
              <w:t>4</w:t>
            </w:r>
          </w:p>
        </w:tc>
        <w:tc>
          <w:tcPr>
            <w:tcW w:w="3421" w:type="pct"/>
            <w:vAlign w:val="center"/>
          </w:tcPr>
          <w:p w14:paraId="35437F4D" w14:textId="77777777" w:rsidR="00A0258D" w:rsidRPr="0082106D" w:rsidRDefault="00000000">
            <w:pPr>
              <w:pStyle w:val="----1"/>
              <w:rPr>
                <w:rFonts w:ascii="Times New Roman" w:hAnsi="Times New Roman"/>
              </w:rPr>
            </w:pPr>
            <w:r w:rsidRPr="0082106D">
              <w:rPr>
                <w:rFonts w:ascii="Times New Roman" w:hAnsi="Times New Roman" w:hint="eastAsia"/>
              </w:rPr>
              <w:t>35%</w:t>
            </w:r>
          </w:p>
        </w:tc>
      </w:tr>
    </w:tbl>
    <w:p w14:paraId="75627A6F" w14:textId="77777777" w:rsidR="00A0258D" w:rsidRPr="0082106D" w:rsidRDefault="00000000">
      <w:pPr>
        <w:pStyle w:val="-----"/>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lastRenderedPageBreak/>
        <w:t>2.2</w:t>
      </w:r>
      <w:r w:rsidRPr="0082106D">
        <w:rPr>
          <w:rFonts w:ascii="Times New Roman" w:hAnsi="Times New Roman" w:hint="eastAsia"/>
          <w:color w:val="auto"/>
          <w:sz w:val="24"/>
          <w:szCs w:val="24"/>
        </w:rPr>
        <w:t>数据分组</w:t>
      </w:r>
    </w:p>
    <w:p w14:paraId="5DFFFC2B" w14:textId="77777777" w:rsidR="00A0258D" w:rsidRPr="0082106D" w:rsidRDefault="00000000">
      <w:pPr>
        <w:pStyle w:val="----2"/>
        <w:ind w:firstLine="420"/>
        <w:rPr>
          <w:rFonts w:ascii="Times New Roman" w:hAnsi="Times New Roman"/>
        </w:rPr>
      </w:pPr>
      <w:r w:rsidRPr="0082106D">
        <w:rPr>
          <w:rFonts w:ascii="Times New Roman" w:hAnsi="Times New Roman" w:hint="eastAsia"/>
        </w:rPr>
        <w:t>从所有纳入有效值计算范围的报价中的最高报价（含最高报价）开始，按照组距</w:t>
      </w:r>
      <w:r w:rsidRPr="0082106D">
        <w:rPr>
          <w:rFonts w:ascii="Times New Roman" w:hAnsi="Times New Roman" w:hint="eastAsia"/>
        </w:rPr>
        <w:t>D</w:t>
      </w:r>
      <w:r w:rsidRPr="0082106D">
        <w:rPr>
          <w:rFonts w:ascii="Times New Roman" w:hAnsi="Times New Roman" w:hint="eastAsia"/>
        </w:rPr>
        <w:t>值向低价端依次对报价进行分组，等于各组上限值的报价列入本组，等于各组下限值的报价，列入下一组，至最低报价（含最低报价）不足一个组距的，单独作为一组。</w:t>
      </w:r>
    </w:p>
    <w:p w14:paraId="4079E399" w14:textId="77777777" w:rsidR="00A0258D" w:rsidRPr="0082106D" w:rsidRDefault="00000000">
      <w:pPr>
        <w:pStyle w:val="-----"/>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2.3</w:t>
      </w:r>
      <w:r w:rsidRPr="0082106D">
        <w:rPr>
          <w:rFonts w:ascii="Times New Roman" w:hAnsi="Times New Roman" w:hint="eastAsia"/>
          <w:color w:val="auto"/>
          <w:sz w:val="24"/>
          <w:szCs w:val="24"/>
        </w:rPr>
        <w:t>确定有效值</w:t>
      </w:r>
    </w:p>
    <w:p w14:paraId="1F1D4697" w14:textId="77777777" w:rsidR="00A0258D" w:rsidRPr="0082106D" w:rsidRDefault="00000000">
      <w:pPr>
        <w:pStyle w:val="----2"/>
        <w:ind w:firstLine="420"/>
        <w:rPr>
          <w:rFonts w:ascii="Times New Roman" w:hAnsi="Times New Roman"/>
        </w:rPr>
      </w:pPr>
      <w:r w:rsidRPr="0082106D">
        <w:rPr>
          <w:rFonts w:ascii="Times New Roman" w:hAnsi="Times New Roman" w:hint="eastAsia"/>
        </w:rPr>
        <w:t>对分组后各组内的数据按照报价由高到低进行排序，组内无数据的，不参与组数计算。总组数确定后，各</w:t>
      </w:r>
      <w:proofErr w:type="gramStart"/>
      <w:r w:rsidRPr="0082106D">
        <w:rPr>
          <w:rFonts w:ascii="Times New Roman" w:hAnsi="Times New Roman" w:hint="eastAsia"/>
        </w:rPr>
        <w:t>组组号按其组内</w:t>
      </w:r>
      <w:proofErr w:type="gramEnd"/>
      <w:r w:rsidRPr="0082106D">
        <w:rPr>
          <w:rFonts w:ascii="Times New Roman" w:hAnsi="Times New Roman" w:hint="eastAsia"/>
        </w:rPr>
        <w:t>最低报价由高到低顺序进行排序。设总组数为</w:t>
      </w:r>
      <w:r w:rsidRPr="0082106D">
        <w:rPr>
          <w:rFonts w:ascii="Times New Roman" w:hAnsi="Times New Roman" w:hint="eastAsia"/>
        </w:rPr>
        <w:t>S</w:t>
      </w:r>
      <w:r w:rsidRPr="0082106D">
        <w:rPr>
          <w:rFonts w:ascii="Times New Roman" w:hAnsi="Times New Roman" w:hint="eastAsia"/>
        </w:rPr>
        <w:t>，取排序倒数第</w:t>
      </w:r>
      <w:r w:rsidRPr="0082106D">
        <w:rPr>
          <w:rFonts w:ascii="Times New Roman" w:hAnsi="Times New Roman" w:hint="eastAsia"/>
        </w:rPr>
        <w:t>K</w:t>
      </w:r>
      <w:r w:rsidRPr="0082106D">
        <w:rPr>
          <w:rFonts w:ascii="Times New Roman" w:hAnsi="Times New Roman" w:hint="eastAsia"/>
        </w:rPr>
        <w:t>组中最低报价为有效值：</w:t>
      </w:r>
    </w:p>
    <w:p w14:paraId="4129D8CF" w14:textId="77777777" w:rsidR="00A0258D" w:rsidRPr="0082106D" w:rsidRDefault="00000000">
      <w:pPr>
        <w:pStyle w:val="----2"/>
        <w:ind w:firstLine="420"/>
        <w:rPr>
          <w:rFonts w:ascii="Times New Roman" w:hAnsi="Times New Roman"/>
        </w:rPr>
      </w:pPr>
      <w:r w:rsidRPr="0082106D">
        <w:rPr>
          <w:rFonts w:ascii="Times New Roman" w:hAnsi="Times New Roman" w:hint="eastAsia"/>
        </w:rPr>
        <w:fldChar w:fldCharType="begin"/>
      </w:r>
      <w:r w:rsidRPr="0082106D">
        <w:rPr>
          <w:rFonts w:ascii="Times New Roman" w:hAnsi="Times New Roman" w:hint="eastAsia"/>
        </w:rPr>
        <w:instrText xml:space="preserve"> = 1 \* GB3 </w:instrText>
      </w:r>
      <w:r w:rsidRPr="0082106D">
        <w:rPr>
          <w:rFonts w:ascii="Times New Roman" w:hAnsi="Times New Roman" w:hint="eastAsia"/>
        </w:rPr>
        <w:fldChar w:fldCharType="separate"/>
      </w:r>
      <w:r w:rsidRPr="0082106D">
        <w:rPr>
          <w:rFonts w:ascii="Times New Roman" w:hAnsi="Times New Roman" w:hint="eastAsia"/>
        </w:rPr>
        <w:t>①</w:t>
      </w:r>
      <w:r w:rsidRPr="0082106D">
        <w:rPr>
          <w:rFonts w:ascii="Times New Roman" w:hAnsi="Times New Roman" w:hint="eastAsia"/>
        </w:rPr>
        <w:fldChar w:fldCharType="end"/>
      </w:r>
      <w:r w:rsidRPr="0082106D">
        <w:rPr>
          <w:rFonts w:ascii="Times New Roman" w:hAnsi="Times New Roman" w:hint="eastAsia"/>
        </w:rPr>
        <w:t>当</w:t>
      </w:r>
      <w:r w:rsidRPr="0082106D">
        <w:rPr>
          <w:rFonts w:ascii="Times New Roman" w:hAnsi="Times New Roman" w:hint="eastAsia"/>
        </w:rPr>
        <w:t>S</w:t>
      </w: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w:t>
      </w:r>
      <w:r w:rsidRPr="0082106D">
        <w:rPr>
          <w:rFonts w:ascii="Times New Roman" w:hAnsi="Times New Roman" w:hint="eastAsia"/>
        </w:rPr>
        <w:t>K=2</w:t>
      </w:r>
      <w:r w:rsidRPr="0082106D">
        <w:rPr>
          <w:rFonts w:ascii="Times New Roman" w:hAnsi="Times New Roman" w:hint="eastAsia"/>
        </w:rPr>
        <w:t>，取排序倒数第</w:t>
      </w:r>
      <w:r w:rsidRPr="0082106D">
        <w:rPr>
          <w:rFonts w:ascii="Times New Roman" w:hAnsi="Times New Roman" w:hint="eastAsia"/>
        </w:rPr>
        <w:t>2</w:t>
      </w:r>
      <w:r w:rsidRPr="0082106D">
        <w:rPr>
          <w:rFonts w:ascii="Times New Roman" w:hAnsi="Times New Roman" w:hint="eastAsia"/>
        </w:rPr>
        <w:t>组中最低报价为有效值；</w:t>
      </w:r>
    </w:p>
    <w:p w14:paraId="7D6F61C0" w14:textId="77777777" w:rsidR="00A0258D" w:rsidRPr="0082106D" w:rsidRDefault="00000000">
      <w:pPr>
        <w:pStyle w:val="----2"/>
        <w:ind w:firstLine="420"/>
        <w:rPr>
          <w:rFonts w:ascii="Times New Roman" w:hAnsi="Times New Roman"/>
        </w:rPr>
      </w:pPr>
      <w:r w:rsidRPr="0082106D">
        <w:rPr>
          <w:rFonts w:ascii="Times New Roman" w:hAnsi="Times New Roman" w:hint="eastAsia"/>
        </w:rPr>
        <w:fldChar w:fldCharType="begin"/>
      </w:r>
      <w:r w:rsidRPr="0082106D">
        <w:rPr>
          <w:rFonts w:ascii="Times New Roman" w:hAnsi="Times New Roman" w:hint="eastAsia"/>
        </w:rPr>
        <w:instrText xml:space="preserve"> = 2 \* GB3 </w:instrText>
      </w:r>
      <w:r w:rsidRPr="0082106D">
        <w:rPr>
          <w:rFonts w:ascii="Times New Roman" w:hAnsi="Times New Roman" w:hint="eastAsia"/>
        </w:rPr>
        <w:fldChar w:fldCharType="separate"/>
      </w:r>
      <w:r w:rsidRPr="0082106D">
        <w:rPr>
          <w:rFonts w:ascii="Times New Roman" w:hAnsi="Times New Roman" w:hint="eastAsia"/>
        </w:rPr>
        <w:t>②</w:t>
      </w:r>
      <w:r w:rsidRPr="0082106D">
        <w:rPr>
          <w:rFonts w:ascii="Times New Roman" w:hAnsi="Times New Roman" w:hint="eastAsia"/>
        </w:rPr>
        <w:fldChar w:fldCharType="end"/>
      </w:r>
      <w:r w:rsidRPr="0082106D">
        <w:rPr>
          <w:rFonts w:ascii="Times New Roman" w:hAnsi="Times New Roman" w:hint="eastAsia"/>
        </w:rPr>
        <w:t>当</w:t>
      </w:r>
      <w:r w:rsidRPr="0082106D">
        <w:rPr>
          <w:rFonts w:ascii="Times New Roman" w:hAnsi="Times New Roman" w:hint="eastAsia"/>
        </w:rPr>
        <w:t>5</w:t>
      </w:r>
      <w:r w:rsidRPr="0082106D">
        <w:rPr>
          <w:rFonts w:ascii="Times New Roman" w:hAnsi="Times New Roman" w:hint="eastAsia"/>
        </w:rPr>
        <w:t>＜</w:t>
      </w:r>
      <w:r w:rsidRPr="0082106D">
        <w:rPr>
          <w:rFonts w:ascii="Times New Roman" w:hAnsi="Times New Roman" w:hint="eastAsia"/>
        </w:rPr>
        <w:t>S</w:t>
      </w:r>
      <w:r w:rsidRPr="0082106D">
        <w:rPr>
          <w:rFonts w:ascii="Times New Roman" w:hAnsi="Times New Roman" w:hint="eastAsia"/>
        </w:rPr>
        <w:t>≤</w:t>
      </w:r>
      <w:r w:rsidRPr="0082106D">
        <w:rPr>
          <w:rFonts w:ascii="Times New Roman" w:hAnsi="Times New Roman" w:hint="eastAsia"/>
        </w:rPr>
        <w:t>10</w:t>
      </w:r>
      <w:r w:rsidRPr="0082106D">
        <w:rPr>
          <w:rFonts w:ascii="Times New Roman" w:hAnsi="Times New Roman" w:hint="eastAsia"/>
        </w:rPr>
        <w:t>，</w:t>
      </w:r>
      <w:r w:rsidRPr="0082106D">
        <w:rPr>
          <w:rFonts w:ascii="Times New Roman" w:hAnsi="Times New Roman" w:hint="eastAsia"/>
        </w:rPr>
        <w:t>K=3</w:t>
      </w:r>
      <w:r w:rsidRPr="0082106D">
        <w:rPr>
          <w:rFonts w:ascii="Times New Roman" w:hAnsi="Times New Roman" w:hint="eastAsia"/>
        </w:rPr>
        <w:t>，取排序倒数第</w:t>
      </w:r>
      <w:r w:rsidRPr="0082106D">
        <w:rPr>
          <w:rFonts w:ascii="Times New Roman" w:hAnsi="Times New Roman" w:hint="eastAsia"/>
        </w:rPr>
        <w:t>3</w:t>
      </w:r>
      <w:r w:rsidRPr="0082106D">
        <w:rPr>
          <w:rFonts w:ascii="Times New Roman" w:hAnsi="Times New Roman" w:hint="eastAsia"/>
        </w:rPr>
        <w:t>组中最低报价为有效值；</w:t>
      </w:r>
    </w:p>
    <w:p w14:paraId="3505F9D0" w14:textId="77777777" w:rsidR="00A0258D" w:rsidRPr="0082106D" w:rsidRDefault="00000000">
      <w:pPr>
        <w:pStyle w:val="----2"/>
        <w:ind w:firstLine="420"/>
        <w:rPr>
          <w:rFonts w:ascii="Times New Roman" w:hAnsi="Times New Roman"/>
        </w:rPr>
      </w:pPr>
      <w:r w:rsidRPr="0082106D">
        <w:rPr>
          <w:rFonts w:ascii="Times New Roman" w:hAnsi="Times New Roman" w:hint="eastAsia"/>
        </w:rPr>
        <w:fldChar w:fldCharType="begin"/>
      </w:r>
      <w:r w:rsidRPr="0082106D">
        <w:rPr>
          <w:rFonts w:ascii="Times New Roman" w:hAnsi="Times New Roman" w:hint="eastAsia"/>
        </w:rPr>
        <w:instrText xml:space="preserve"> = 3 \* GB3 </w:instrText>
      </w:r>
      <w:r w:rsidRPr="0082106D">
        <w:rPr>
          <w:rFonts w:ascii="Times New Roman" w:hAnsi="Times New Roman" w:hint="eastAsia"/>
        </w:rPr>
        <w:fldChar w:fldCharType="separate"/>
      </w:r>
      <w:r w:rsidRPr="0082106D">
        <w:rPr>
          <w:rFonts w:ascii="Times New Roman" w:hAnsi="Times New Roman" w:hint="eastAsia"/>
        </w:rPr>
        <w:t>③</w:t>
      </w:r>
      <w:r w:rsidRPr="0082106D">
        <w:rPr>
          <w:rFonts w:ascii="Times New Roman" w:hAnsi="Times New Roman" w:hint="eastAsia"/>
        </w:rPr>
        <w:fldChar w:fldCharType="end"/>
      </w:r>
      <w:r w:rsidRPr="0082106D">
        <w:rPr>
          <w:rFonts w:ascii="Times New Roman" w:hAnsi="Times New Roman" w:hint="eastAsia"/>
        </w:rPr>
        <w:t>当</w:t>
      </w:r>
      <w:r w:rsidRPr="0082106D">
        <w:rPr>
          <w:rFonts w:ascii="Times New Roman" w:hAnsi="Times New Roman" w:hint="eastAsia"/>
        </w:rPr>
        <w:t>10</w:t>
      </w:r>
      <w:r w:rsidRPr="0082106D">
        <w:rPr>
          <w:rFonts w:ascii="Times New Roman" w:hAnsi="Times New Roman" w:hint="eastAsia"/>
        </w:rPr>
        <w:t>＜</w:t>
      </w:r>
      <w:r w:rsidRPr="0082106D">
        <w:rPr>
          <w:rFonts w:ascii="Times New Roman" w:hAnsi="Times New Roman" w:hint="eastAsia"/>
        </w:rPr>
        <w:t>S</w:t>
      </w:r>
      <w:r w:rsidRPr="0082106D">
        <w:rPr>
          <w:rFonts w:ascii="Times New Roman" w:hAnsi="Times New Roman" w:hint="eastAsia"/>
        </w:rPr>
        <w:t>≤</w:t>
      </w:r>
      <w:r w:rsidRPr="0082106D">
        <w:rPr>
          <w:rFonts w:ascii="Times New Roman" w:hAnsi="Times New Roman" w:hint="eastAsia"/>
        </w:rPr>
        <w:t>15</w:t>
      </w:r>
      <w:r w:rsidRPr="0082106D">
        <w:rPr>
          <w:rFonts w:ascii="Times New Roman" w:hAnsi="Times New Roman" w:hint="eastAsia"/>
        </w:rPr>
        <w:t>，</w:t>
      </w:r>
      <w:r w:rsidRPr="0082106D">
        <w:rPr>
          <w:rFonts w:ascii="Times New Roman" w:hAnsi="Times New Roman" w:hint="eastAsia"/>
        </w:rPr>
        <w:t>K=4</w:t>
      </w:r>
      <w:r w:rsidRPr="0082106D">
        <w:rPr>
          <w:rFonts w:ascii="Times New Roman" w:hAnsi="Times New Roman" w:hint="eastAsia"/>
        </w:rPr>
        <w:t>，取排序倒数第</w:t>
      </w:r>
      <w:r w:rsidRPr="0082106D">
        <w:rPr>
          <w:rFonts w:ascii="Times New Roman" w:hAnsi="Times New Roman" w:hint="eastAsia"/>
        </w:rPr>
        <w:t>4</w:t>
      </w:r>
      <w:r w:rsidRPr="0082106D">
        <w:rPr>
          <w:rFonts w:ascii="Times New Roman" w:hAnsi="Times New Roman" w:hint="eastAsia"/>
        </w:rPr>
        <w:t>组中最低报价为有效值；</w:t>
      </w:r>
    </w:p>
    <w:p w14:paraId="414D6C2A" w14:textId="77777777" w:rsidR="00A0258D" w:rsidRPr="0082106D" w:rsidRDefault="00000000">
      <w:pPr>
        <w:pStyle w:val="----2"/>
        <w:ind w:firstLine="420"/>
        <w:rPr>
          <w:rFonts w:ascii="Times New Roman" w:hAnsi="Times New Roman"/>
        </w:rPr>
      </w:pPr>
      <w:r w:rsidRPr="0082106D">
        <w:rPr>
          <w:rFonts w:ascii="Times New Roman" w:hAnsi="Times New Roman" w:hint="eastAsia"/>
        </w:rPr>
        <w:fldChar w:fldCharType="begin"/>
      </w:r>
      <w:r w:rsidRPr="0082106D">
        <w:rPr>
          <w:rFonts w:ascii="Times New Roman" w:hAnsi="Times New Roman" w:hint="eastAsia"/>
        </w:rPr>
        <w:instrText xml:space="preserve"> = 4 \* GB3 </w:instrText>
      </w:r>
      <w:r w:rsidRPr="0082106D">
        <w:rPr>
          <w:rFonts w:ascii="Times New Roman" w:hAnsi="Times New Roman" w:hint="eastAsia"/>
        </w:rPr>
        <w:fldChar w:fldCharType="separate"/>
      </w:r>
      <w:r w:rsidRPr="0082106D">
        <w:rPr>
          <w:rFonts w:ascii="Times New Roman" w:hAnsi="Times New Roman" w:hint="eastAsia"/>
        </w:rPr>
        <w:t>④</w:t>
      </w:r>
      <w:r w:rsidRPr="0082106D">
        <w:rPr>
          <w:rFonts w:ascii="Times New Roman" w:hAnsi="Times New Roman" w:hint="eastAsia"/>
        </w:rPr>
        <w:fldChar w:fldCharType="end"/>
      </w:r>
      <w:r w:rsidRPr="0082106D">
        <w:rPr>
          <w:rFonts w:ascii="Times New Roman" w:hAnsi="Times New Roman" w:hint="eastAsia"/>
        </w:rPr>
        <w:t>当</w:t>
      </w:r>
      <w:r w:rsidRPr="0082106D">
        <w:rPr>
          <w:rFonts w:ascii="Times New Roman" w:hAnsi="Times New Roman" w:hint="eastAsia"/>
        </w:rPr>
        <w:t>15</w:t>
      </w:r>
      <w:r w:rsidRPr="0082106D">
        <w:rPr>
          <w:rFonts w:ascii="Times New Roman" w:hAnsi="Times New Roman" w:hint="eastAsia"/>
        </w:rPr>
        <w:t>＜</w:t>
      </w:r>
      <w:r w:rsidRPr="0082106D">
        <w:rPr>
          <w:rFonts w:ascii="Times New Roman" w:hAnsi="Times New Roman" w:hint="eastAsia"/>
        </w:rPr>
        <w:t>S</w:t>
      </w:r>
      <w:r w:rsidRPr="0082106D">
        <w:rPr>
          <w:rFonts w:ascii="Times New Roman" w:hAnsi="Times New Roman" w:hint="eastAsia"/>
        </w:rPr>
        <w:t>≤</w:t>
      </w:r>
      <w:r w:rsidRPr="0082106D">
        <w:rPr>
          <w:rFonts w:ascii="Times New Roman" w:hAnsi="Times New Roman" w:hint="eastAsia"/>
        </w:rPr>
        <w:t>20</w:t>
      </w:r>
      <w:r w:rsidRPr="0082106D">
        <w:rPr>
          <w:rFonts w:ascii="Times New Roman" w:hAnsi="Times New Roman" w:hint="eastAsia"/>
        </w:rPr>
        <w:t>，</w:t>
      </w:r>
      <w:r w:rsidRPr="0082106D">
        <w:rPr>
          <w:rFonts w:ascii="Times New Roman" w:hAnsi="Times New Roman" w:hint="eastAsia"/>
        </w:rPr>
        <w:t>K=5</w:t>
      </w:r>
      <w:r w:rsidRPr="0082106D">
        <w:rPr>
          <w:rFonts w:ascii="Times New Roman" w:hAnsi="Times New Roman" w:hint="eastAsia"/>
        </w:rPr>
        <w:t>，取排序倒数第</w:t>
      </w:r>
      <w:r w:rsidRPr="0082106D">
        <w:rPr>
          <w:rFonts w:ascii="Times New Roman" w:hAnsi="Times New Roman" w:hint="eastAsia"/>
        </w:rPr>
        <w:t>5</w:t>
      </w:r>
      <w:r w:rsidRPr="0082106D">
        <w:rPr>
          <w:rFonts w:ascii="Times New Roman" w:hAnsi="Times New Roman" w:hint="eastAsia"/>
        </w:rPr>
        <w:t>组中最低报价为有效值；</w:t>
      </w:r>
    </w:p>
    <w:p w14:paraId="523B6BA9" w14:textId="77777777" w:rsidR="00A0258D" w:rsidRPr="0082106D" w:rsidRDefault="00000000">
      <w:pPr>
        <w:pStyle w:val="----2"/>
        <w:ind w:firstLine="420"/>
        <w:rPr>
          <w:rFonts w:ascii="Times New Roman" w:hAnsi="Times New Roman"/>
        </w:rPr>
      </w:pPr>
      <w:r w:rsidRPr="0082106D">
        <w:rPr>
          <w:rFonts w:ascii="Times New Roman" w:hAnsi="Times New Roman" w:hint="eastAsia"/>
        </w:rPr>
        <w:fldChar w:fldCharType="begin"/>
      </w:r>
      <w:r w:rsidRPr="0082106D">
        <w:rPr>
          <w:rFonts w:ascii="Times New Roman" w:hAnsi="Times New Roman" w:hint="eastAsia"/>
        </w:rPr>
        <w:instrText xml:space="preserve"> = 5 \* GB3 </w:instrText>
      </w:r>
      <w:r w:rsidRPr="0082106D">
        <w:rPr>
          <w:rFonts w:ascii="Times New Roman" w:hAnsi="Times New Roman" w:hint="eastAsia"/>
        </w:rPr>
        <w:fldChar w:fldCharType="separate"/>
      </w:r>
      <w:r w:rsidRPr="0082106D">
        <w:rPr>
          <w:rFonts w:ascii="Times New Roman" w:hAnsi="Times New Roman" w:hint="eastAsia"/>
        </w:rPr>
        <w:t>⑤</w:t>
      </w:r>
      <w:r w:rsidRPr="0082106D">
        <w:rPr>
          <w:rFonts w:ascii="Times New Roman" w:hAnsi="Times New Roman" w:hint="eastAsia"/>
        </w:rPr>
        <w:fldChar w:fldCharType="end"/>
      </w:r>
      <w:r w:rsidRPr="0082106D">
        <w:rPr>
          <w:rFonts w:ascii="Times New Roman" w:hAnsi="Times New Roman" w:hint="eastAsia"/>
        </w:rPr>
        <w:t>当</w:t>
      </w:r>
      <w:r w:rsidRPr="0082106D">
        <w:rPr>
          <w:rFonts w:ascii="Times New Roman" w:hAnsi="Times New Roman" w:hint="eastAsia"/>
        </w:rPr>
        <w:t>20</w:t>
      </w:r>
      <w:r w:rsidRPr="0082106D">
        <w:rPr>
          <w:rFonts w:ascii="Times New Roman" w:hAnsi="Times New Roman" w:hint="eastAsia"/>
        </w:rPr>
        <w:t>＜</w:t>
      </w:r>
      <w:r w:rsidRPr="0082106D">
        <w:rPr>
          <w:rFonts w:ascii="Times New Roman" w:hAnsi="Times New Roman" w:hint="eastAsia"/>
        </w:rPr>
        <w:t>S</w:t>
      </w:r>
      <w:r w:rsidRPr="0082106D">
        <w:rPr>
          <w:rFonts w:ascii="Times New Roman" w:hAnsi="Times New Roman" w:hint="eastAsia"/>
        </w:rPr>
        <w:t>≤</w:t>
      </w:r>
      <w:r w:rsidRPr="0082106D">
        <w:rPr>
          <w:rFonts w:ascii="Times New Roman" w:hAnsi="Times New Roman" w:hint="eastAsia"/>
        </w:rPr>
        <w:t>25</w:t>
      </w:r>
      <w:r w:rsidRPr="0082106D">
        <w:rPr>
          <w:rFonts w:ascii="Times New Roman" w:hAnsi="Times New Roman" w:hint="eastAsia"/>
        </w:rPr>
        <w:t>，</w:t>
      </w:r>
      <w:r w:rsidRPr="0082106D">
        <w:rPr>
          <w:rFonts w:ascii="Times New Roman" w:hAnsi="Times New Roman" w:hint="eastAsia"/>
        </w:rPr>
        <w:t>K=6</w:t>
      </w:r>
      <w:r w:rsidRPr="0082106D">
        <w:rPr>
          <w:rFonts w:ascii="Times New Roman" w:hAnsi="Times New Roman" w:hint="eastAsia"/>
        </w:rPr>
        <w:t>，取排序倒数第</w:t>
      </w:r>
      <w:r w:rsidRPr="0082106D">
        <w:rPr>
          <w:rFonts w:ascii="Times New Roman" w:hAnsi="Times New Roman" w:hint="eastAsia"/>
        </w:rPr>
        <w:t>6</w:t>
      </w:r>
      <w:r w:rsidRPr="0082106D">
        <w:rPr>
          <w:rFonts w:ascii="Times New Roman" w:hAnsi="Times New Roman" w:hint="eastAsia"/>
        </w:rPr>
        <w:t>组中最低报价为有效值；</w:t>
      </w:r>
    </w:p>
    <w:p w14:paraId="4C9E1B85" w14:textId="77777777" w:rsidR="00A0258D" w:rsidRPr="0082106D" w:rsidRDefault="00000000">
      <w:pPr>
        <w:pStyle w:val="----2"/>
        <w:ind w:firstLine="420"/>
        <w:rPr>
          <w:rFonts w:ascii="Times New Roman" w:hAnsi="Times New Roman"/>
        </w:rPr>
      </w:pPr>
      <w:r w:rsidRPr="0082106D">
        <w:rPr>
          <w:rFonts w:ascii="Times New Roman" w:hAnsi="Times New Roman" w:hint="eastAsia"/>
        </w:rPr>
        <w:t>……以此类推。</w:t>
      </w:r>
    </w:p>
    <w:p w14:paraId="68929116" w14:textId="77777777" w:rsidR="00A0258D" w:rsidRPr="0082106D" w:rsidRDefault="00000000">
      <w:pPr>
        <w:pStyle w:val="----2"/>
        <w:ind w:firstLine="420"/>
        <w:rPr>
          <w:rFonts w:ascii="Times New Roman" w:hAnsi="Times New Roman"/>
        </w:rPr>
      </w:pPr>
      <w:r w:rsidRPr="0082106D">
        <w:rPr>
          <w:rFonts w:ascii="Times New Roman" w:hAnsi="Times New Roman" w:hint="eastAsia"/>
        </w:rPr>
        <w:t>注：有效值除存在计算错误之外，不随任何因素发生变化。有效值计算过程的举例详见如下。</w:t>
      </w:r>
    </w:p>
    <w:p w14:paraId="59D4D5AD" w14:textId="77777777" w:rsidR="00A0258D" w:rsidRPr="0082106D" w:rsidRDefault="00000000">
      <w:pPr>
        <w:pStyle w:val="----2"/>
        <w:ind w:firstLine="420"/>
        <w:rPr>
          <w:rFonts w:ascii="Times New Roman" w:hAnsi="Times New Roman"/>
        </w:rPr>
      </w:pPr>
      <w:r w:rsidRPr="0082106D">
        <w:rPr>
          <w:rFonts w:ascii="Times New Roman" w:hAnsi="Times New Roman" w:hint="eastAsia"/>
        </w:rPr>
        <w:t>举例：某项目系统成功接收投标文件的投标人总数为</w:t>
      </w:r>
      <w:r w:rsidRPr="0082106D">
        <w:rPr>
          <w:rFonts w:ascii="Times New Roman" w:hAnsi="Times New Roman" w:hint="eastAsia"/>
        </w:rPr>
        <w:t>15</w:t>
      </w:r>
      <w:r w:rsidRPr="0082106D">
        <w:rPr>
          <w:rFonts w:ascii="Times New Roman" w:hAnsi="Times New Roman" w:hint="eastAsia"/>
        </w:rPr>
        <w:t>家，已发签号总数为</w:t>
      </w:r>
      <w:r w:rsidRPr="0082106D">
        <w:rPr>
          <w:rFonts w:ascii="Times New Roman" w:hAnsi="Times New Roman" w:hint="eastAsia"/>
        </w:rPr>
        <w:t>15</w:t>
      </w:r>
      <w:r w:rsidRPr="0082106D">
        <w:rPr>
          <w:rFonts w:ascii="Times New Roman" w:hAnsi="Times New Roman" w:hint="eastAsia"/>
        </w:rPr>
        <w:t>个，经初步筛查，</w:t>
      </w:r>
      <w:r w:rsidRPr="0082106D">
        <w:rPr>
          <w:rFonts w:ascii="Times New Roman" w:hAnsi="Times New Roman" w:hint="eastAsia"/>
        </w:rPr>
        <w:t>15</w:t>
      </w:r>
      <w:r w:rsidRPr="0082106D">
        <w:rPr>
          <w:rFonts w:ascii="Times New Roman" w:hAnsi="Times New Roman" w:hint="eastAsia"/>
        </w:rPr>
        <w:t>家投标人均符合要求，报价、差值及差值排序分别为（单位：元）：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2639"/>
        <w:gridCol w:w="3327"/>
      </w:tblGrid>
      <w:tr w:rsidR="0082106D" w:rsidRPr="0082106D" w14:paraId="50E8199D" w14:textId="77777777">
        <w:trPr>
          <w:trHeight w:hRule="exact" w:val="510"/>
        </w:trPr>
        <w:tc>
          <w:tcPr>
            <w:tcW w:w="1666" w:type="pct"/>
            <w:vAlign w:val="center"/>
          </w:tcPr>
          <w:p w14:paraId="55164223" w14:textId="77777777" w:rsidR="00A0258D" w:rsidRPr="0082106D" w:rsidRDefault="00000000">
            <w:pPr>
              <w:spacing w:line="360" w:lineRule="auto"/>
              <w:jc w:val="center"/>
              <w:rPr>
                <w:rFonts w:ascii="Times New Roman" w:hAnsi="Times New Roman" w:cs="宋体"/>
                <w:b/>
                <w:szCs w:val="24"/>
              </w:rPr>
            </w:pPr>
            <w:r w:rsidRPr="0082106D">
              <w:rPr>
                <w:rFonts w:ascii="Times New Roman" w:hAnsi="Times New Roman" w:cs="宋体" w:hint="eastAsia"/>
                <w:b/>
                <w:szCs w:val="24"/>
              </w:rPr>
              <w:t>报价</w:t>
            </w:r>
          </w:p>
        </w:tc>
        <w:tc>
          <w:tcPr>
            <w:tcW w:w="1474" w:type="pct"/>
            <w:vAlign w:val="center"/>
          </w:tcPr>
          <w:p w14:paraId="51F40EF5" w14:textId="77777777" w:rsidR="00A0258D" w:rsidRPr="0082106D" w:rsidRDefault="00000000">
            <w:pPr>
              <w:spacing w:line="360" w:lineRule="auto"/>
              <w:jc w:val="center"/>
              <w:rPr>
                <w:rFonts w:ascii="Times New Roman" w:hAnsi="Times New Roman" w:cs="宋体"/>
                <w:b/>
                <w:szCs w:val="24"/>
              </w:rPr>
            </w:pPr>
            <w:r w:rsidRPr="0082106D">
              <w:rPr>
                <w:rFonts w:ascii="Times New Roman" w:hAnsi="Times New Roman" w:cs="宋体" w:hint="eastAsia"/>
                <w:b/>
                <w:szCs w:val="24"/>
              </w:rPr>
              <w:t>差值</w:t>
            </w:r>
          </w:p>
        </w:tc>
        <w:tc>
          <w:tcPr>
            <w:tcW w:w="1859" w:type="pct"/>
            <w:vAlign w:val="center"/>
          </w:tcPr>
          <w:p w14:paraId="1AEEA978" w14:textId="77777777" w:rsidR="00A0258D" w:rsidRPr="0082106D" w:rsidRDefault="00000000">
            <w:pPr>
              <w:spacing w:line="360" w:lineRule="auto"/>
              <w:jc w:val="center"/>
              <w:rPr>
                <w:rFonts w:ascii="Times New Roman" w:hAnsi="Times New Roman" w:cs="宋体"/>
                <w:b/>
                <w:szCs w:val="24"/>
              </w:rPr>
            </w:pPr>
            <w:r w:rsidRPr="0082106D">
              <w:rPr>
                <w:rFonts w:ascii="Times New Roman" w:hAnsi="Times New Roman" w:cs="宋体" w:hint="eastAsia"/>
                <w:b/>
                <w:szCs w:val="24"/>
              </w:rPr>
              <w:t>差值排序</w:t>
            </w:r>
          </w:p>
        </w:tc>
      </w:tr>
      <w:tr w:rsidR="0082106D" w:rsidRPr="0082106D" w14:paraId="33A11092" w14:textId="77777777">
        <w:trPr>
          <w:trHeight w:hRule="exact" w:val="510"/>
        </w:trPr>
        <w:tc>
          <w:tcPr>
            <w:tcW w:w="1666" w:type="pct"/>
            <w:vAlign w:val="center"/>
          </w:tcPr>
          <w:p w14:paraId="732B7EA3" w14:textId="77777777" w:rsidR="00A0258D" w:rsidRPr="0082106D" w:rsidRDefault="00000000">
            <w:pPr>
              <w:pStyle w:val="----1"/>
              <w:rPr>
                <w:rFonts w:ascii="Times New Roman" w:hAnsi="Times New Roman"/>
              </w:rPr>
            </w:pPr>
            <w:r w:rsidRPr="0082106D">
              <w:rPr>
                <w:rFonts w:ascii="Times New Roman" w:hAnsi="Times New Roman" w:hint="eastAsia"/>
              </w:rPr>
              <w:t>110</w:t>
            </w:r>
          </w:p>
        </w:tc>
        <w:tc>
          <w:tcPr>
            <w:tcW w:w="1474" w:type="pct"/>
            <w:vAlign w:val="center"/>
          </w:tcPr>
          <w:p w14:paraId="66A634EA" w14:textId="77777777" w:rsidR="00A0258D" w:rsidRPr="0082106D" w:rsidRDefault="00000000">
            <w:pPr>
              <w:pStyle w:val="----1"/>
              <w:rPr>
                <w:rFonts w:ascii="Times New Roman" w:hAnsi="Times New Roman"/>
              </w:rPr>
            </w:pPr>
            <w:r w:rsidRPr="0082106D">
              <w:rPr>
                <w:rFonts w:ascii="Times New Roman" w:hAnsi="Times New Roman" w:hint="eastAsia"/>
              </w:rPr>
              <w:t>/</w:t>
            </w:r>
          </w:p>
        </w:tc>
        <w:tc>
          <w:tcPr>
            <w:tcW w:w="1859" w:type="pct"/>
            <w:vAlign w:val="center"/>
          </w:tcPr>
          <w:p w14:paraId="1148DF09" w14:textId="77777777" w:rsidR="00A0258D" w:rsidRPr="0082106D" w:rsidRDefault="00000000">
            <w:pPr>
              <w:pStyle w:val="----1"/>
              <w:rPr>
                <w:rFonts w:ascii="Times New Roman" w:hAnsi="Times New Roman"/>
              </w:rPr>
            </w:pPr>
            <w:r w:rsidRPr="0082106D">
              <w:rPr>
                <w:rFonts w:ascii="Times New Roman" w:hAnsi="Times New Roman" w:hint="eastAsia"/>
              </w:rPr>
              <w:t>/</w:t>
            </w:r>
          </w:p>
        </w:tc>
      </w:tr>
      <w:tr w:rsidR="0082106D" w:rsidRPr="0082106D" w14:paraId="1C7143C5" w14:textId="77777777">
        <w:trPr>
          <w:trHeight w:hRule="exact" w:val="510"/>
        </w:trPr>
        <w:tc>
          <w:tcPr>
            <w:tcW w:w="1666" w:type="pct"/>
            <w:vAlign w:val="center"/>
          </w:tcPr>
          <w:p w14:paraId="450582A3" w14:textId="77777777" w:rsidR="00A0258D" w:rsidRPr="0082106D" w:rsidRDefault="00000000">
            <w:pPr>
              <w:pStyle w:val="----1"/>
              <w:rPr>
                <w:rFonts w:ascii="Times New Roman" w:hAnsi="Times New Roman"/>
              </w:rPr>
            </w:pPr>
            <w:r w:rsidRPr="0082106D">
              <w:rPr>
                <w:rFonts w:ascii="Times New Roman" w:hAnsi="Times New Roman" w:hint="eastAsia"/>
              </w:rPr>
              <w:t>109</w:t>
            </w:r>
          </w:p>
        </w:tc>
        <w:tc>
          <w:tcPr>
            <w:tcW w:w="1474" w:type="pct"/>
            <w:vAlign w:val="center"/>
          </w:tcPr>
          <w:p w14:paraId="7F7179A2" w14:textId="77777777" w:rsidR="00A0258D" w:rsidRPr="0082106D" w:rsidRDefault="00000000">
            <w:pPr>
              <w:pStyle w:val="----1"/>
              <w:rPr>
                <w:rFonts w:ascii="Times New Roman" w:hAnsi="Times New Roman"/>
              </w:rPr>
            </w:pPr>
            <w:r w:rsidRPr="0082106D">
              <w:rPr>
                <w:rFonts w:ascii="Times New Roman" w:hAnsi="Times New Roman" w:hint="eastAsia"/>
              </w:rPr>
              <w:t>1</w:t>
            </w:r>
          </w:p>
        </w:tc>
        <w:tc>
          <w:tcPr>
            <w:tcW w:w="1859" w:type="pct"/>
            <w:vAlign w:val="center"/>
          </w:tcPr>
          <w:p w14:paraId="3F543490" w14:textId="77777777" w:rsidR="00A0258D" w:rsidRPr="0082106D" w:rsidRDefault="00000000">
            <w:pPr>
              <w:pStyle w:val="----1"/>
              <w:rPr>
                <w:rFonts w:ascii="Times New Roman" w:hAnsi="Times New Roman"/>
              </w:rPr>
            </w:pPr>
            <w:r w:rsidRPr="0082106D">
              <w:rPr>
                <w:rFonts w:ascii="Times New Roman" w:hAnsi="Times New Roman" w:hint="eastAsia"/>
              </w:rPr>
              <w:t>2</w:t>
            </w:r>
          </w:p>
        </w:tc>
      </w:tr>
      <w:tr w:rsidR="0082106D" w:rsidRPr="0082106D" w14:paraId="78A48AB0" w14:textId="77777777">
        <w:trPr>
          <w:trHeight w:hRule="exact" w:val="510"/>
        </w:trPr>
        <w:tc>
          <w:tcPr>
            <w:tcW w:w="1666" w:type="pct"/>
            <w:vAlign w:val="center"/>
          </w:tcPr>
          <w:p w14:paraId="40418CAC" w14:textId="77777777" w:rsidR="00A0258D" w:rsidRPr="0082106D" w:rsidRDefault="00000000">
            <w:pPr>
              <w:pStyle w:val="----1"/>
              <w:rPr>
                <w:rFonts w:ascii="Times New Roman" w:hAnsi="Times New Roman"/>
              </w:rPr>
            </w:pPr>
            <w:r w:rsidRPr="0082106D">
              <w:rPr>
                <w:rFonts w:ascii="Times New Roman" w:hAnsi="Times New Roman" w:hint="eastAsia"/>
              </w:rPr>
              <w:t>107</w:t>
            </w:r>
          </w:p>
        </w:tc>
        <w:tc>
          <w:tcPr>
            <w:tcW w:w="1474" w:type="pct"/>
            <w:vAlign w:val="center"/>
          </w:tcPr>
          <w:p w14:paraId="2DBE6D7D" w14:textId="77777777" w:rsidR="00A0258D" w:rsidRPr="0082106D" w:rsidRDefault="00000000">
            <w:pPr>
              <w:pStyle w:val="----1"/>
              <w:rPr>
                <w:rFonts w:ascii="Times New Roman" w:hAnsi="Times New Roman"/>
              </w:rPr>
            </w:pPr>
            <w:r w:rsidRPr="0082106D">
              <w:rPr>
                <w:rFonts w:ascii="Times New Roman" w:hAnsi="Times New Roman" w:hint="eastAsia"/>
              </w:rPr>
              <w:t>2</w:t>
            </w:r>
          </w:p>
        </w:tc>
        <w:tc>
          <w:tcPr>
            <w:tcW w:w="1859" w:type="pct"/>
            <w:vAlign w:val="center"/>
          </w:tcPr>
          <w:p w14:paraId="7D7B276D" w14:textId="77777777" w:rsidR="00A0258D" w:rsidRPr="0082106D" w:rsidRDefault="00000000">
            <w:pPr>
              <w:pStyle w:val="----1"/>
              <w:rPr>
                <w:rFonts w:ascii="Times New Roman" w:hAnsi="Times New Roman"/>
              </w:rPr>
            </w:pPr>
            <w:r w:rsidRPr="0082106D">
              <w:rPr>
                <w:rFonts w:ascii="Times New Roman" w:hAnsi="Times New Roman" w:hint="eastAsia"/>
              </w:rPr>
              <w:t>1.7</w:t>
            </w:r>
          </w:p>
        </w:tc>
      </w:tr>
      <w:tr w:rsidR="0082106D" w:rsidRPr="0082106D" w14:paraId="6315B803" w14:textId="77777777">
        <w:trPr>
          <w:trHeight w:hRule="exact" w:val="510"/>
        </w:trPr>
        <w:tc>
          <w:tcPr>
            <w:tcW w:w="1666" w:type="pct"/>
            <w:vAlign w:val="center"/>
          </w:tcPr>
          <w:p w14:paraId="5B697926" w14:textId="77777777" w:rsidR="00A0258D" w:rsidRPr="0082106D" w:rsidRDefault="00000000">
            <w:pPr>
              <w:pStyle w:val="----1"/>
              <w:rPr>
                <w:rFonts w:ascii="Times New Roman" w:hAnsi="Times New Roman"/>
              </w:rPr>
            </w:pPr>
            <w:r w:rsidRPr="0082106D">
              <w:rPr>
                <w:rFonts w:ascii="Times New Roman" w:hAnsi="Times New Roman" w:hint="eastAsia"/>
              </w:rPr>
              <w:t>106</w:t>
            </w:r>
          </w:p>
        </w:tc>
        <w:tc>
          <w:tcPr>
            <w:tcW w:w="1474" w:type="pct"/>
            <w:vAlign w:val="center"/>
          </w:tcPr>
          <w:p w14:paraId="78598057" w14:textId="77777777" w:rsidR="00A0258D" w:rsidRPr="0082106D" w:rsidRDefault="00000000">
            <w:pPr>
              <w:pStyle w:val="----1"/>
              <w:rPr>
                <w:rFonts w:ascii="Times New Roman" w:hAnsi="Times New Roman"/>
              </w:rPr>
            </w:pPr>
            <w:r w:rsidRPr="0082106D">
              <w:rPr>
                <w:rFonts w:ascii="Times New Roman" w:hAnsi="Times New Roman" w:hint="eastAsia"/>
              </w:rPr>
              <w:t>1</w:t>
            </w:r>
          </w:p>
        </w:tc>
        <w:tc>
          <w:tcPr>
            <w:tcW w:w="1859" w:type="pct"/>
            <w:vAlign w:val="center"/>
          </w:tcPr>
          <w:p w14:paraId="1C9D8C22" w14:textId="77777777" w:rsidR="00A0258D" w:rsidRPr="0082106D" w:rsidRDefault="00000000">
            <w:pPr>
              <w:pStyle w:val="----1"/>
              <w:rPr>
                <w:rFonts w:ascii="Times New Roman" w:hAnsi="Times New Roman"/>
              </w:rPr>
            </w:pPr>
            <w:r w:rsidRPr="0082106D">
              <w:rPr>
                <w:rFonts w:ascii="Times New Roman" w:hAnsi="Times New Roman" w:hint="eastAsia"/>
              </w:rPr>
              <w:t>1.1</w:t>
            </w:r>
          </w:p>
        </w:tc>
      </w:tr>
      <w:tr w:rsidR="0082106D" w:rsidRPr="0082106D" w14:paraId="17BE567B" w14:textId="77777777">
        <w:trPr>
          <w:trHeight w:hRule="exact" w:val="510"/>
        </w:trPr>
        <w:tc>
          <w:tcPr>
            <w:tcW w:w="1666" w:type="pct"/>
            <w:vAlign w:val="center"/>
          </w:tcPr>
          <w:p w14:paraId="534125C1" w14:textId="77777777" w:rsidR="00A0258D" w:rsidRPr="0082106D" w:rsidRDefault="00000000">
            <w:pPr>
              <w:pStyle w:val="----1"/>
              <w:rPr>
                <w:rFonts w:ascii="Times New Roman" w:hAnsi="Times New Roman"/>
              </w:rPr>
            </w:pPr>
            <w:r w:rsidRPr="0082106D">
              <w:rPr>
                <w:rFonts w:ascii="Times New Roman" w:hAnsi="Times New Roman" w:hint="eastAsia"/>
              </w:rPr>
              <w:t>105.8</w:t>
            </w:r>
          </w:p>
        </w:tc>
        <w:tc>
          <w:tcPr>
            <w:tcW w:w="1474" w:type="pct"/>
            <w:vAlign w:val="center"/>
          </w:tcPr>
          <w:p w14:paraId="05522EB7" w14:textId="77777777" w:rsidR="00A0258D" w:rsidRPr="0082106D" w:rsidRDefault="00000000">
            <w:pPr>
              <w:pStyle w:val="----1"/>
              <w:rPr>
                <w:rFonts w:ascii="Times New Roman" w:hAnsi="Times New Roman"/>
              </w:rPr>
            </w:pPr>
            <w:r w:rsidRPr="0082106D">
              <w:rPr>
                <w:rFonts w:ascii="Times New Roman" w:hAnsi="Times New Roman" w:hint="eastAsia"/>
              </w:rPr>
              <w:t>0.2</w:t>
            </w:r>
          </w:p>
        </w:tc>
        <w:tc>
          <w:tcPr>
            <w:tcW w:w="1859" w:type="pct"/>
            <w:vAlign w:val="center"/>
          </w:tcPr>
          <w:p w14:paraId="3CD6CE8A" w14:textId="77777777" w:rsidR="00A0258D" w:rsidRPr="0082106D" w:rsidRDefault="00000000">
            <w:pPr>
              <w:pStyle w:val="----1"/>
              <w:rPr>
                <w:rFonts w:ascii="Times New Roman" w:hAnsi="Times New Roman"/>
              </w:rPr>
            </w:pPr>
            <w:r w:rsidRPr="0082106D">
              <w:rPr>
                <w:rFonts w:ascii="Times New Roman" w:hAnsi="Times New Roman" w:hint="eastAsia"/>
              </w:rPr>
              <w:t>1</w:t>
            </w:r>
          </w:p>
        </w:tc>
      </w:tr>
      <w:tr w:rsidR="0082106D" w:rsidRPr="0082106D" w14:paraId="175CF508" w14:textId="77777777">
        <w:trPr>
          <w:trHeight w:hRule="exact" w:val="510"/>
        </w:trPr>
        <w:tc>
          <w:tcPr>
            <w:tcW w:w="1666" w:type="pct"/>
            <w:vAlign w:val="center"/>
          </w:tcPr>
          <w:p w14:paraId="7C08780F" w14:textId="77777777" w:rsidR="00A0258D" w:rsidRPr="0082106D" w:rsidRDefault="00000000">
            <w:pPr>
              <w:pStyle w:val="----1"/>
              <w:rPr>
                <w:rFonts w:ascii="Times New Roman" w:hAnsi="Times New Roman"/>
              </w:rPr>
            </w:pPr>
            <w:r w:rsidRPr="0082106D">
              <w:rPr>
                <w:rFonts w:ascii="Times New Roman" w:hAnsi="Times New Roman" w:hint="eastAsia"/>
              </w:rPr>
              <w:t>105.3</w:t>
            </w:r>
          </w:p>
        </w:tc>
        <w:tc>
          <w:tcPr>
            <w:tcW w:w="1474" w:type="pct"/>
            <w:vAlign w:val="center"/>
          </w:tcPr>
          <w:p w14:paraId="6BF2CD4F" w14:textId="77777777" w:rsidR="00A0258D" w:rsidRPr="0082106D" w:rsidRDefault="00000000">
            <w:pPr>
              <w:pStyle w:val="----1"/>
              <w:rPr>
                <w:rFonts w:ascii="Times New Roman" w:hAnsi="Times New Roman"/>
              </w:rPr>
            </w:pPr>
            <w:r w:rsidRPr="0082106D">
              <w:rPr>
                <w:rFonts w:ascii="Times New Roman" w:hAnsi="Times New Roman" w:hint="eastAsia"/>
              </w:rPr>
              <w:t>0.5</w:t>
            </w:r>
          </w:p>
        </w:tc>
        <w:tc>
          <w:tcPr>
            <w:tcW w:w="1859" w:type="pct"/>
            <w:vAlign w:val="center"/>
          </w:tcPr>
          <w:p w14:paraId="5CBB4543" w14:textId="77777777" w:rsidR="00A0258D" w:rsidRPr="0082106D" w:rsidRDefault="00000000">
            <w:pPr>
              <w:pStyle w:val="----1"/>
              <w:rPr>
                <w:rFonts w:ascii="Times New Roman" w:hAnsi="Times New Roman"/>
              </w:rPr>
            </w:pPr>
            <w:r w:rsidRPr="0082106D">
              <w:rPr>
                <w:rFonts w:ascii="Times New Roman" w:hAnsi="Times New Roman" w:hint="eastAsia"/>
              </w:rPr>
              <w:t>1</w:t>
            </w:r>
          </w:p>
        </w:tc>
      </w:tr>
      <w:tr w:rsidR="0082106D" w:rsidRPr="0082106D" w14:paraId="195C4C84" w14:textId="77777777">
        <w:trPr>
          <w:trHeight w:hRule="exact" w:val="510"/>
        </w:trPr>
        <w:tc>
          <w:tcPr>
            <w:tcW w:w="1666" w:type="pct"/>
            <w:vAlign w:val="center"/>
          </w:tcPr>
          <w:p w14:paraId="6430F7A4" w14:textId="77777777" w:rsidR="00A0258D" w:rsidRPr="0082106D" w:rsidRDefault="00000000">
            <w:pPr>
              <w:pStyle w:val="----1"/>
              <w:rPr>
                <w:rFonts w:ascii="Times New Roman" w:hAnsi="Times New Roman"/>
              </w:rPr>
            </w:pPr>
            <w:r w:rsidRPr="0082106D">
              <w:rPr>
                <w:rFonts w:ascii="Times New Roman" w:hAnsi="Times New Roman" w:hint="eastAsia"/>
              </w:rPr>
              <w:t>105.1</w:t>
            </w:r>
          </w:p>
        </w:tc>
        <w:tc>
          <w:tcPr>
            <w:tcW w:w="1474" w:type="pct"/>
            <w:vAlign w:val="center"/>
          </w:tcPr>
          <w:p w14:paraId="45993036" w14:textId="77777777" w:rsidR="00A0258D" w:rsidRPr="0082106D" w:rsidRDefault="00000000">
            <w:pPr>
              <w:pStyle w:val="----1"/>
              <w:rPr>
                <w:rFonts w:ascii="Times New Roman" w:hAnsi="Times New Roman"/>
              </w:rPr>
            </w:pPr>
            <w:r w:rsidRPr="0082106D">
              <w:rPr>
                <w:rFonts w:ascii="Times New Roman" w:hAnsi="Times New Roman" w:hint="eastAsia"/>
              </w:rPr>
              <w:t>0.2</w:t>
            </w:r>
          </w:p>
        </w:tc>
        <w:tc>
          <w:tcPr>
            <w:tcW w:w="1859" w:type="pct"/>
            <w:vAlign w:val="center"/>
          </w:tcPr>
          <w:p w14:paraId="20DB5518" w14:textId="77777777" w:rsidR="00A0258D" w:rsidRPr="0082106D" w:rsidRDefault="00000000">
            <w:pPr>
              <w:pStyle w:val="----1"/>
              <w:rPr>
                <w:rFonts w:ascii="Times New Roman" w:hAnsi="Times New Roman"/>
              </w:rPr>
            </w:pPr>
            <w:r w:rsidRPr="0082106D">
              <w:rPr>
                <w:rFonts w:ascii="Times New Roman" w:hAnsi="Times New Roman" w:hint="eastAsia"/>
              </w:rPr>
              <w:t>1</w:t>
            </w:r>
          </w:p>
        </w:tc>
      </w:tr>
      <w:tr w:rsidR="0082106D" w:rsidRPr="0082106D" w14:paraId="2CA3FAC3" w14:textId="77777777">
        <w:trPr>
          <w:trHeight w:hRule="exact" w:val="510"/>
        </w:trPr>
        <w:tc>
          <w:tcPr>
            <w:tcW w:w="1666" w:type="pct"/>
            <w:vAlign w:val="center"/>
          </w:tcPr>
          <w:p w14:paraId="04F032C8" w14:textId="77777777" w:rsidR="00A0258D" w:rsidRPr="0082106D" w:rsidRDefault="00000000">
            <w:pPr>
              <w:pStyle w:val="----1"/>
              <w:rPr>
                <w:rFonts w:ascii="Times New Roman" w:hAnsi="Times New Roman"/>
              </w:rPr>
            </w:pPr>
            <w:r w:rsidRPr="0082106D">
              <w:rPr>
                <w:rFonts w:ascii="Times New Roman" w:hAnsi="Times New Roman" w:hint="eastAsia"/>
              </w:rPr>
              <w:t>104</w:t>
            </w:r>
          </w:p>
        </w:tc>
        <w:tc>
          <w:tcPr>
            <w:tcW w:w="1474" w:type="pct"/>
            <w:vAlign w:val="center"/>
          </w:tcPr>
          <w:p w14:paraId="0DD8D96F" w14:textId="77777777" w:rsidR="00A0258D" w:rsidRPr="0082106D" w:rsidRDefault="00000000">
            <w:pPr>
              <w:pStyle w:val="----1"/>
              <w:rPr>
                <w:rFonts w:ascii="Times New Roman" w:hAnsi="Times New Roman"/>
              </w:rPr>
            </w:pPr>
            <w:r w:rsidRPr="0082106D">
              <w:rPr>
                <w:rFonts w:ascii="Times New Roman" w:hAnsi="Times New Roman" w:hint="eastAsia"/>
              </w:rPr>
              <w:t>1.1</w:t>
            </w:r>
          </w:p>
        </w:tc>
        <w:tc>
          <w:tcPr>
            <w:tcW w:w="1859" w:type="pct"/>
            <w:vAlign w:val="center"/>
          </w:tcPr>
          <w:p w14:paraId="531A2255" w14:textId="77777777" w:rsidR="00A0258D" w:rsidRPr="0082106D" w:rsidRDefault="00000000">
            <w:pPr>
              <w:pStyle w:val="----1"/>
              <w:rPr>
                <w:rFonts w:ascii="Times New Roman" w:hAnsi="Times New Roman"/>
              </w:rPr>
            </w:pPr>
            <w:r w:rsidRPr="0082106D">
              <w:rPr>
                <w:rFonts w:ascii="Times New Roman" w:hAnsi="Times New Roman" w:hint="eastAsia"/>
              </w:rPr>
              <w:t>1</w:t>
            </w:r>
          </w:p>
        </w:tc>
      </w:tr>
      <w:tr w:rsidR="0082106D" w:rsidRPr="0082106D" w14:paraId="3336985D" w14:textId="77777777">
        <w:trPr>
          <w:trHeight w:hRule="exact" w:val="510"/>
        </w:trPr>
        <w:tc>
          <w:tcPr>
            <w:tcW w:w="1666" w:type="pct"/>
            <w:vAlign w:val="center"/>
          </w:tcPr>
          <w:p w14:paraId="29D7C330" w14:textId="77777777" w:rsidR="00A0258D" w:rsidRPr="0082106D" w:rsidRDefault="00000000">
            <w:pPr>
              <w:pStyle w:val="----1"/>
              <w:rPr>
                <w:rFonts w:ascii="Times New Roman" w:hAnsi="Times New Roman"/>
              </w:rPr>
            </w:pPr>
            <w:r w:rsidRPr="0082106D">
              <w:rPr>
                <w:rFonts w:ascii="Times New Roman" w:hAnsi="Times New Roman" w:hint="eastAsia"/>
              </w:rPr>
              <w:t>103</w:t>
            </w:r>
          </w:p>
        </w:tc>
        <w:tc>
          <w:tcPr>
            <w:tcW w:w="1474" w:type="pct"/>
            <w:vAlign w:val="center"/>
          </w:tcPr>
          <w:p w14:paraId="5567D2B1" w14:textId="77777777" w:rsidR="00A0258D" w:rsidRPr="0082106D" w:rsidRDefault="00000000">
            <w:pPr>
              <w:pStyle w:val="----1"/>
              <w:rPr>
                <w:rFonts w:ascii="Times New Roman" w:hAnsi="Times New Roman"/>
              </w:rPr>
            </w:pPr>
            <w:r w:rsidRPr="0082106D">
              <w:rPr>
                <w:rFonts w:ascii="Times New Roman" w:hAnsi="Times New Roman" w:hint="eastAsia"/>
              </w:rPr>
              <w:t>1</w:t>
            </w:r>
          </w:p>
        </w:tc>
        <w:tc>
          <w:tcPr>
            <w:tcW w:w="1859" w:type="pct"/>
            <w:vAlign w:val="center"/>
          </w:tcPr>
          <w:p w14:paraId="0B0AAA5E" w14:textId="77777777" w:rsidR="00A0258D" w:rsidRPr="0082106D" w:rsidRDefault="00000000">
            <w:pPr>
              <w:pStyle w:val="----1"/>
              <w:rPr>
                <w:rFonts w:ascii="Times New Roman" w:hAnsi="Times New Roman"/>
              </w:rPr>
            </w:pPr>
            <w:r w:rsidRPr="0082106D">
              <w:rPr>
                <w:rFonts w:ascii="Times New Roman" w:hAnsi="Times New Roman" w:hint="eastAsia"/>
              </w:rPr>
              <w:t>0.5</w:t>
            </w:r>
          </w:p>
        </w:tc>
      </w:tr>
      <w:tr w:rsidR="0082106D" w:rsidRPr="0082106D" w14:paraId="0CD8B10E" w14:textId="77777777">
        <w:trPr>
          <w:trHeight w:hRule="exact" w:val="510"/>
        </w:trPr>
        <w:tc>
          <w:tcPr>
            <w:tcW w:w="1666" w:type="pct"/>
            <w:vAlign w:val="center"/>
          </w:tcPr>
          <w:p w14:paraId="507FF4D0" w14:textId="77777777" w:rsidR="00A0258D" w:rsidRPr="0082106D" w:rsidRDefault="00000000">
            <w:pPr>
              <w:pStyle w:val="----1"/>
              <w:rPr>
                <w:rFonts w:ascii="Times New Roman" w:hAnsi="Times New Roman"/>
              </w:rPr>
            </w:pPr>
            <w:r w:rsidRPr="0082106D">
              <w:rPr>
                <w:rFonts w:ascii="Times New Roman" w:hAnsi="Times New Roman" w:hint="eastAsia"/>
              </w:rPr>
              <w:t>102</w:t>
            </w:r>
          </w:p>
        </w:tc>
        <w:tc>
          <w:tcPr>
            <w:tcW w:w="1474" w:type="pct"/>
            <w:vAlign w:val="center"/>
          </w:tcPr>
          <w:p w14:paraId="57DF9EE9" w14:textId="77777777" w:rsidR="00A0258D" w:rsidRPr="0082106D" w:rsidRDefault="00000000">
            <w:pPr>
              <w:pStyle w:val="----1"/>
              <w:rPr>
                <w:rFonts w:ascii="Times New Roman" w:hAnsi="Times New Roman"/>
              </w:rPr>
            </w:pPr>
            <w:r w:rsidRPr="0082106D">
              <w:rPr>
                <w:rFonts w:ascii="Times New Roman" w:hAnsi="Times New Roman" w:hint="eastAsia"/>
              </w:rPr>
              <w:t>1</w:t>
            </w:r>
          </w:p>
        </w:tc>
        <w:tc>
          <w:tcPr>
            <w:tcW w:w="1859" w:type="pct"/>
            <w:vAlign w:val="center"/>
          </w:tcPr>
          <w:p w14:paraId="38E03832" w14:textId="77777777" w:rsidR="00A0258D" w:rsidRPr="0082106D" w:rsidRDefault="00000000">
            <w:pPr>
              <w:pStyle w:val="----1"/>
              <w:rPr>
                <w:rFonts w:ascii="Times New Roman" w:hAnsi="Times New Roman"/>
              </w:rPr>
            </w:pPr>
            <w:r w:rsidRPr="0082106D">
              <w:rPr>
                <w:rFonts w:ascii="Times New Roman" w:hAnsi="Times New Roman" w:hint="eastAsia"/>
              </w:rPr>
              <w:t>0.2</w:t>
            </w:r>
          </w:p>
        </w:tc>
      </w:tr>
      <w:tr w:rsidR="0082106D" w:rsidRPr="0082106D" w14:paraId="417B0D8D" w14:textId="77777777">
        <w:trPr>
          <w:trHeight w:hRule="exact" w:val="510"/>
        </w:trPr>
        <w:tc>
          <w:tcPr>
            <w:tcW w:w="1666" w:type="pct"/>
            <w:vAlign w:val="center"/>
          </w:tcPr>
          <w:p w14:paraId="700D2639" w14:textId="77777777" w:rsidR="00A0258D" w:rsidRPr="0082106D" w:rsidRDefault="00000000">
            <w:pPr>
              <w:pStyle w:val="----1"/>
              <w:rPr>
                <w:rFonts w:ascii="Times New Roman" w:hAnsi="Times New Roman"/>
              </w:rPr>
            </w:pPr>
            <w:r w:rsidRPr="0082106D">
              <w:rPr>
                <w:rFonts w:ascii="Times New Roman" w:hAnsi="Times New Roman" w:hint="eastAsia"/>
              </w:rPr>
              <w:t>100.3</w:t>
            </w:r>
          </w:p>
        </w:tc>
        <w:tc>
          <w:tcPr>
            <w:tcW w:w="1474" w:type="pct"/>
            <w:vAlign w:val="center"/>
          </w:tcPr>
          <w:p w14:paraId="43804521" w14:textId="77777777" w:rsidR="00A0258D" w:rsidRPr="0082106D" w:rsidRDefault="00000000">
            <w:pPr>
              <w:pStyle w:val="----1"/>
              <w:rPr>
                <w:rFonts w:ascii="Times New Roman" w:hAnsi="Times New Roman"/>
              </w:rPr>
            </w:pPr>
            <w:r w:rsidRPr="0082106D">
              <w:rPr>
                <w:rFonts w:ascii="Times New Roman" w:hAnsi="Times New Roman" w:hint="eastAsia"/>
              </w:rPr>
              <w:t>1.7</w:t>
            </w:r>
          </w:p>
        </w:tc>
        <w:tc>
          <w:tcPr>
            <w:tcW w:w="1859" w:type="pct"/>
            <w:vAlign w:val="center"/>
          </w:tcPr>
          <w:p w14:paraId="2AE8D689" w14:textId="77777777" w:rsidR="00A0258D" w:rsidRPr="0082106D" w:rsidRDefault="00000000">
            <w:pPr>
              <w:pStyle w:val="----1"/>
              <w:rPr>
                <w:rFonts w:ascii="Times New Roman" w:hAnsi="Times New Roman"/>
              </w:rPr>
            </w:pPr>
            <w:r w:rsidRPr="0082106D">
              <w:rPr>
                <w:rFonts w:ascii="Times New Roman" w:hAnsi="Times New Roman" w:hint="eastAsia"/>
              </w:rPr>
              <w:t>0.2</w:t>
            </w:r>
          </w:p>
        </w:tc>
      </w:tr>
      <w:tr w:rsidR="0082106D" w:rsidRPr="0082106D" w14:paraId="43A62134" w14:textId="77777777">
        <w:trPr>
          <w:trHeight w:hRule="exact" w:val="510"/>
        </w:trPr>
        <w:tc>
          <w:tcPr>
            <w:tcW w:w="1666" w:type="pct"/>
            <w:vAlign w:val="center"/>
          </w:tcPr>
          <w:p w14:paraId="28C3B483" w14:textId="77777777" w:rsidR="00A0258D" w:rsidRPr="0082106D" w:rsidRDefault="00000000">
            <w:pPr>
              <w:pStyle w:val="----1"/>
              <w:rPr>
                <w:rFonts w:ascii="Times New Roman" w:hAnsi="Times New Roman"/>
              </w:rPr>
            </w:pPr>
            <w:r w:rsidRPr="0082106D">
              <w:rPr>
                <w:rFonts w:ascii="Times New Roman" w:hAnsi="Times New Roman" w:hint="eastAsia"/>
              </w:rPr>
              <w:lastRenderedPageBreak/>
              <w:t>100.2</w:t>
            </w:r>
          </w:p>
        </w:tc>
        <w:tc>
          <w:tcPr>
            <w:tcW w:w="1474" w:type="pct"/>
            <w:vAlign w:val="center"/>
          </w:tcPr>
          <w:p w14:paraId="76F0DAB5" w14:textId="77777777" w:rsidR="00A0258D" w:rsidRPr="0082106D" w:rsidRDefault="00000000">
            <w:pPr>
              <w:pStyle w:val="----1"/>
              <w:rPr>
                <w:rFonts w:ascii="Times New Roman" w:hAnsi="Times New Roman"/>
              </w:rPr>
            </w:pPr>
            <w:r w:rsidRPr="0082106D">
              <w:rPr>
                <w:rFonts w:ascii="Times New Roman" w:hAnsi="Times New Roman" w:hint="eastAsia"/>
              </w:rPr>
              <w:t>0.1</w:t>
            </w:r>
          </w:p>
        </w:tc>
        <w:tc>
          <w:tcPr>
            <w:tcW w:w="1859" w:type="pct"/>
            <w:vAlign w:val="center"/>
          </w:tcPr>
          <w:p w14:paraId="110338C9" w14:textId="77777777" w:rsidR="00A0258D" w:rsidRPr="0082106D" w:rsidRDefault="00000000">
            <w:pPr>
              <w:pStyle w:val="----1"/>
              <w:rPr>
                <w:rFonts w:ascii="Times New Roman" w:hAnsi="Times New Roman"/>
              </w:rPr>
            </w:pPr>
            <w:r w:rsidRPr="0082106D">
              <w:rPr>
                <w:rFonts w:ascii="Times New Roman" w:hAnsi="Times New Roman" w:hint="eastAsia"/>
              </w:rPr>
              <w:t>0.1</w:t>
            </w:r>
          </w:p>
        </w:tc>
      </w:tr>
      <w:tr w:rsidR="0082106D" w:rsidRPr="0082106D" w14:paraId="778DC79F" w14:textId="77777777">
        <w:trPr>
          <w:trHeight w:hRule="exact" w:val="510"/>
        </w:trPr>
        <w:tc>
          <w:tcPr>
            <w:tcW w:w="1666" w:type="pct"/>
            <w:vAlign w:val="center"/>
          </w:tcPr>
          <w:p w14:paraId="5754ABD8" w14:textId="77777777" w:rsidR="00A0258D" w:rsidRPr="0082106D" w:rsidRDefault="00000000">
            <w:pPr>
              <w:pStyle w:val="----1"/>
              <w:rPr>
                <w:rFonts w:ascii="Times New Roman" w:hAnsi="Times New Roman"/>
              </w:rPr>
            </w:pPr>
            <w:r w:rsidRPr="0082106D">
              <w:rPr>
                <w:rFonts w:ascii="Times New Roman" w:hAnsi="Times New Roman" w:hint="eastAsia"/>
              </w:rPr>
              <w:t>100.1</w:t>
            </w:r>
          </w:p>
        </w:tc>
        <w:tc>
          <w:tcPr>
            <w:tcW w:w="1474" w:type="pct"/>
            <w:vAlign w:val="center"/>
          </w:tcPr>
          <w:p w14:paraId="66516325" w14:textId="77777777" w:rsidR="00A0258D" w:rsidRPr="0082106D" w:rsidRDefault="00000000">
            <w:pPr>
              <w:pStyle w:val="----1"/>
              <w:rPr>
                <w:rFonts w:ascii="Times New Roman" w:hAnsi="Times New Roman"/>
              </w:rPr>
            </w:pPr>
            <w:r w:rsidRPr="0082106D">
              <w:rPr>
                <w:rFonts w:ascii="Times New Roman" w:hAnsi="Times New Roman" w:hint="eastAsia"/>
              </w:rPr>
              <w:t>0.1</w:t>
            </w:r>
          </w:p>
        </w:tc>
        <w:tc>
          <w:tcPr>
            <w:tcW w:w="1859" w:type="pct"/>
            <w:vAlign w:val="center"/>
          </w:tcPr>
          <w:p w14:paraId="5B556EF0" w14:textId="77777777" w:rsidR="00A0258D" w:rsidRPr="0082106D" w:rsidRDefault="00000000">
            <w:pPr>
              <w:pStyle w:val="----1"/>
              <w:rPr>
                <w:rFonts w:ascii="Times New Roman" w:hAnsi="Times New Roman"/>
              </w:rPr>
            </w:pPr>
            <w:r w:rsidRPr="0082106D">
              <w:rPr>
                <w:rFonts w:ascii="Times New Roman" w:hAnsi="Times New Roman" w:hint="eastAsia"/>
              </w:rPr>
              <w:t>0.1</w:t>
            </w:r>
          </w:p>
        </w:tc>
      </w:tr>
      <w:tr w:rsidR="0082106D" w:rsidRPr="0082106D" w14:paraId="641B2B4B" w14:textId="77777777">
        <w:trPr>
          <w:trHeight w:hRule="exact" w:val="510"/>
        </w:trPr>
        <w:tc>
          <w:tcPr>
            <w:tcW w:w="1666" w:type="pct"/>
            <w:vAlign w:val="center"/>
          </w:tcPr>
          <w:p w14:paraId="1530282F" w14:textId="77777777" w:rsidR="00A0258D" w:rsidRPr="0082106D" w:rsidRDefault="00000000">
            <w:pPr>
              <w:pStyle w:val="----1"/>
              <w:rPr>
                <w:rFonts w:ascii="Times New Roman" w:hAnsi="Times New Roman"/>
              </w:rPr>
            </w:pPr>
            <w:r w:rsidRPr="0082106D">
              <w:rPr>
                <w:rFonts w:ascii="Times New Roman" w:hAnsi="Times New Roman" w:hint="eastAsia"/>
              </w:rPr>
              <w:t>100</w:t>
            </w:r>
          </w:p>
        </w:tc>
        <w:tc>
          <w:tcPr>
            <w:tcW w:w="1474" w:type="pct"/>
            <w:vAlign w:val="center"/>
          </w:tcPr>
          <w:p w14:paraId="73824BA4" w14:textId="77777777" w:rsidR="00A0258D" w:rsidRPr="0082106D" w:rsidRDefault="00000000">
            <w:pPr>
              <w:pStyle w:val="----1"/>
              <w:rPr>
                <w:rFonts w:ascii="Times New Roman" w:hAnsi="Times New Roman"/>
              </w:rPr>
            </w:pPr>
            <w:r w:rsidRPr="0082106D">
              <w:rPr>
                <w:rFonts w:ascii="Times New Roman" w:hAnsi="Times New Roman" w:hint="eastAsia"/>
              </w:rPr>
              <w:t>0.1</w:t>
            </w:r>
          </w:p>
        </w:tc>
        <w:tc>
          <w:tcPr>
            <w:tcW w:w="1859" w:type="pct"/>
            <w:vAlign w:val="center"/>
          </w:tcPr>
          <w:p w14:paraId="689CD819" w14:textId="77777777" w:rsidR="00A0258D" w:rsidRPr="0082106D" w:rsidRDefault="00000000">
            <w:pPr>
              <w:pStyle w:val="----1"/>
              <w:rPr>
                <w:rFonts w:ascii="Times New Roman" w:hAnsi="Times New Roman"/>
              </w:rPr>
            </w:pPr>
            <w:r w:rsidRPr="0082106D">
              <w:rPr>
                <w:rFonts w:ascii="Times New Roman" w:hAnsi="Times New Roman" w:hint="eastAsia"/>
              </w:rPr>
              <w:t>0.1</w:t>
            </w:r>
          </w:p>
        </w:tc>
      </w:tr>
      <w:tr w:rsidR="0082106D" w:rsidRPr="0082106D" w14:paraId="0EE440B9" w14:textId="77777777">
        <w:trPr>
          <w:trHeight w:hRule="exact" w:val="510"/>
        </w:trPr>
        <w:tc>
          <w:tcPr>
            <w:tcW w:w="1666" w:type="pct"/>
            <w:vAlign w:val="center"/>
          </w:tcPr>
          <w:p w14:paraId="0158D1E3" w14:textId="77777777" w:rsidR="00A0258D" w:rsidRPr="0082106D" w:rsidRDefault="00000000">
            <w:pPr>
              <w:pStyle w:val="----1"/>
              <w:rPr>
                <w:rFonts w:ascii="Times New Roman" w:hAnsi="Times New Roman"/>
              </w:rPr>
            </w:pPr>
            <w:r w:rsidRPr="0082106D">
              <w:rPr>
                <w:rFonts w:ascii="Times New Roman" w:hAnsi="Times New Roman" w:hint="eastAsia"/>
              </w:rPr>
              <w:t>100</w:t>
            </w:r>
          </w:p>
        </w:tc>
        <w:tc>
          <w:tcPr>
            <w:tcW w:w="1474" w:type="pct"/>
            <w:vAlign w:val="center"/>
          </w:tcPr>
          <w:p w14:paraId="4778ABAF" w14:textId="77777777" w:rsidR="00A0258D" w:rsidRPr="0082106D" w:rsidRDefault="00000000">
            <w:pPr>
              <w:pStyle w:val="----1"/>
              <w:rPr>
                <w:rFonts w:ascii="Times New Roman" w:hAnsi="Times New Roman"/>
              </w:rPr>
            </w:pPr>
            <w:r w:rsidRPr="0082106D">
              <w:rPr>
                <w:rFonts w:ascii="Times New Roman" w:hAnsi="Times New Roman" w:hint="eastAsia"/>
              </w:rPr>
              <w:t>0</w:t>
            </w:r>
          </w:p>
        </w:tc>
        <w:tc>
          <w:tcPr>
            <w:tcW w:w="1859" w:type="pct"/>
            <w:vAlign w:val="center"/>
          </w:tcPr>
          <w:p w14:paraId="7B5F3795" w14:textId="77777777" w:rsidR="00A0258D" w:rsidRPr="0082106D" w:rsidRDefault="00000000">
            <w:pPr>
              <w:pStyle w:val="----1"/>
              <w:rPr>
                <w:rFonts w:ascii="Times New Roman" w:hAnsi="Times New Roman"/>
              </w:rPr>
            </w:pPr>
            <w:r w:rsidRPr="0082106D">
              <w:rPr>
                <w:rFonts w:ascii="Times New Roman" w:hAnsi="Times New Roman" w:hint="eastAsia"/>
              </w:rPr>
              <w:t>0</w:t>
            </w:r>
          </w:p>
        </w:tc>
      </w:tr>
    </w:tbl>
    <w:p w14:paraId="6593BAC4" w14:textId="77777777" w:rsidR="00A0258D" w:rsidRPr="0082106D" w:rsidRDefault="00000000">
      <w:pPr>
        <w:pStyle w:val="----2"/>
        <w:ind w:firstLine="420"/>
        <w:rPr>
          <w:rFonts w:ascii="Times New Roman" w:hAnsi="Times New Roman"/>
        </w:rPr>
      </w:pPr>
      <w:r w:rsidRPr="0082106D">
        <w:rPr>
          <w:rFonts w:ascii="Times New Roman" w:hAnsi="Times New Roman" w:hint="eastAsia"/>
        </w:rPr>
        <w:t>首先，从最高报价起，计算每一个报价与它的后一个报价相减得出差值，所有差值按照由高到低进行排序，从最高差值开始，按照由高到低的顺序</w:t>
      </w:r>
      <w:proofErr w:type="gramStart"/>
      <w:r w:rsidRPr="0082106D">
        <w:rPr>
          <w:rFonts w:ascii="Times New Roman" w:hAnsi="Times New Roman" w:hint="eastAsia"/>
        </w:rPr>
        <w:t>取规定</w:t>
      </w:r>
      <w:proofErr w:type="gramEnd"/>
      <w:r w:rsidRPr="0082106D">
        <w:rPr>
          <w:rFonts w:ascii="Times New Roman" w:hAnsi="Times New Roman" w:hint="eastAsia"/>
        </w:rPr>
        <w:t>数量</w:t>
      </w:r>
      <w:proofErr w:type="gramStart"/>
      <w:r w:rsidRPr="0082106D">
        <w:rPr>
          <w:rFonts w:ascii="Times New Roman" w:hAnsi="Times New Roman" w:hint="eastAsia"/>
        </w:rPr>
        <w:t>个</w:t>
      </w:r>
      <w:proofErr w:type="gramEnd"/>
      <w:r w:rsidRPr="0082106D">
        <w:rPr>
          <w:rFonts w:ascii="Times New Roman" w:hAnsi="Times New Roman" w:hint="eastAsia"/>
        </w:rPr>
        <w:t>差值。本项目已发签号总数</w:t>
      </w:r>
      <w:r w:rsidRPr="0082106D">
        <w:rPr>
          <w:rFonts w:ascii="Times New Roman" w:hAnsi="Times New Roman" w:hint="eastAsia"/>
        </w:rPr>
        <w:t>15</w:t>
      </w:r>
      <w:r w:rsidRPr="0082106D">
        <w:rPr>
          <w:rFonts w:ascii="Times New Roman" w:hAnsi="Times New Roman" w:hint="eastAsia"/>
        </w:rPr>
        <w:t>个，除以</w:t>
      </w:r>
      <w:r w:rsidRPr="0082106D">
        <w:rPr>
          <w:rFonts w:ascii="Times New Roman" w:hAnsi="Times New Roman" w:hint="eastAsia"/>
        </w:rPr>
        <w:t>5</w:t>
      </w:r>
      <w:r w:rsidRPr="0082106D">
        <w:rPr>
          <w:rFonts w:ascii="Times New Roman" w:hAnsi="Times New Roman" w:hint="eastAsia"/>
        </w:rPr>
        <w:t>后，其余数为</w:t>
      </w:r>
      <w:r w:rsidRPr="0082106D">
        <w:rPr>
          <w:rFonts w:ascii="Times New Roman" w:hAnsi="Times New Roman" w:hint="eastAsia"/>
        </w:rPr>
        <w:t>0</w:t>
      </w:r>
      <w:r w:rsidRPr="0082106D">
        <w:rPr>
          <w:rFonts w:ascii="Times New Roman" w:hAnsi="Times New Roman" w:hint="eastAsia"/>
        </w:rPr>
        <w:t>，所</w:t>
      </w:r>
      <w:proofErr w:type="gramStart"/>
      <w:r w:rsidRPr="0082106D">
        <w:rPr>
          <w:rFonts w:ascii="Times New Roman" w:hAnsi="Times New Roman" w:hint="eastAsia"/>
        </w:rPr>
        <w:t>对应值</w:t>
      </w:r>
      <w:proofErr w:type="gramEnd"/>
      <w:r w:rsidRPr="0082106D">
        <w:rPr>
          <w:rFonts w:ascii="Times New Roman" w:hAnsi="Times New Roman" w:hint="eastAsia"/>
        </w:rPr>
        <w:t>为</w:t>
      </w:r>
      <w:r w:rsidRPr="0082106D">
        <w:rPr>
          <w:rFonts w:ascii="Times New Roman" w:hAnsi="Times New Roman" w:hint="eastAsia"/>
        </w:rPr>
        <w:t>15%</w:t>
      </w:r>
      <w:r w:rsidRPr="0082106D">
        <w:rPr>
          <w:rFonts w:ascii="Times New Roman" w:hAnsi="Times New Roman" w:hint="eastAsia"/>
        </w:rPr>
        <w:t>，所有差值数量为</w:t>
      </w:r>
      <w:r w:rsidRPr="0082106D">
        <w:rPr>
          <w:rFonts w:ascii="Times New Roman" w:hAnsi="Times New Roman" w:hint="eastAsia"/>
        </w:rPr>
        <w:t>14</w:t>
      </w:r>
      <w:r w:rsidRPr="0082106D">
        <w:rPr>
          <w:rFonts w:ascii="Times New Roman" w:hAnsi="Times New Roman" w:hint="eastAsia"/>
        </w:rPr>
        <w:t>个，得出规定数量为</w:t>
      </w:r>
      <w:r w:rsidRPr="0082106D">
        <w:rPr>
          <w:rFonts w:ascii="Times New Roman" w:hAnsi="Times New Roman" w:hint="eastAsia"/>
        </w:rPr>
        <w:t>2</w:t>
      </w:r>
      <w:r w:rsidRPr="0082106D">
        <w:rPr>
          <w:rFonts w:ascii="Times New Roman" w:hAnsi="Times New Roman" w:hint="eastAsia"/>
        </w:rPr>
        <w:t>个。按照所有差值由高到低顺序取</w:t>
      </w:r>
      <w:r w:rsidRPr="0082106D">
        <w:rPr>
          <w:rFonts w:ascii="Times New Roman" w:hAnsi="Times New Roman" w:hint="eastAsia"/>
        </w:rPr>
        <w:t>2</w:t>
      </w:r>
      <w:r w:rsidRPr="0082106D">
        <w:rPr>
          <w:rFonts w:ascii="Times New Roman" w:hAnsi="Times New Roman" w:hint="eastAsia"/>
        </w:rPr>
        <w:t>个差值进行算术平均值，计算结果为</w:t>
      </w:r>
      <w:r w:rsidRPr="0082106D">
        <w:rPr>
          <w:rFonts w:ascii="Times New Roman" w:hAnsi="Times New Roman" w:hint="eastAsia"/>
        </w:rPr>
        <w:t>1.85</w:t>
      </w:r>
      <w:r w:rsidRPr="0082106D">
        <w:rPr>
          <w:rFonts w:ascii="Times New Roman" w:hAnsi="Times New Roman" w:hint="eastAsia"/>
        </w:rPr>
        <w:t>（即组距</w:t>
      </w:r>
      <w:r w:rsidRPr="0082106D">
        <w:rPr>
          <w:rFonts w:ascii="Times New Roman" w:hAnsi="Times New Roman" w:hint="eastAsia"/>
        </w:rPr>
        <w:t>D</w:t>
      </w:r>
      <w:r w:rsidRPr="0082106D">
        <w:rPr>
          <w:rFonts w:ascii="Times New Roman" w:hAnsi="Times New Roman" w:hint="eastAsia"/>
        </w:rPr>
        <w:t>为</w:t>
      </w:r>
      <w:r w:rsidRPr="0082106D">
        <w:rPr>
          <w:rFonts w:ascii="Times New Roman" w:hAnsi="Times New Roman" w:hint="eastAsia"/>
        </w:rPr>
        <w:t>1.85</w:t>
      </w:r>
      <w:r w:rsidRPr="0082106D">
        <w:rPr>
          <w:rFonts w:ascii="Times New Roman" w:hAnsi="Times New Roman" w:hint="eastAsia"/>
        </w:rPr>
        <w:t>）；</w:t>
      </w:r>
    </w:p>
    <w:p w14:paraId="6F70EEEE" w14:textId="77777777" w:rsidR="00A0258D" w:rsidRPr="0082106D" w:rsidRDefault="00000000">
      <w:pPr>
        <w:pStyle w:val="----2"/>
        <w:ind w:firstLine="420"/>
        <w:rPr>
          <w:rFonts w:ascii="Times New Roman" w:hAnsi="Times New Roman"/>
        </w:rPr>
      </w:pPr>
      <w:r w:rsidRPr="0082106D">
        <w:rPr>
          <w:rFonts w:ascii="Times New Roman" w:hAnsi="Times New Roman" w:hint="eastAsia"/>
        </w:rPr>
        <w:t>其次，从最高报价（含最高报价）开始，按照</w:t>
      </w:r>
      <w:r w:rsidRPr="0082106D">
        <w:rPr>
          <w:rFonts w:ascii="Times New Roman" w:hAnsi="Times New Roman" w:hint="eastAsia"/>
        </w:rPr>
        <w:t>D</w:t>
      </w:r>
      <w:r w:rsidRPr="0082106D">
        <w:rPr>
          <w:rFonts w:ascii="Times New Roman" w:hAnsi="Times New Roman" w:hint="eastAsia"/>
        </w:rPr>
        <w:t>值为组距向低价端进行分组：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460"/>
        <w:gridCol w:w="1491"/>
        <w:gridCol w:w="3277"/>
        <w:gridCol w:w="1536"/>
      </w:tblGrid>
      <w:tr w:rsidR="0082106D" w:rsidRPr="0082106D" w14:paraId="7F9A7316" w14:textId="77777777">
        <w:tc>
          <w:tcPr>
            <w:tcW w:w="662" w:type="pct"/>
            <w:vAlign w:val="center"/>
          </w:tcPr>
          <w:p w14:paraId="5A8B18B8" w14:textId="77777777" w:rsidR="00A0258D" w:rsidRPr="0082106D" w:rsidRDefault="00000000">
            <w:pPr>
              <w:pStyle w:val="-----20"/>
              <w:rPr>
                <w:rFonts w:ascii="Times New Roman" w:hAnsi="Times New Roman"/>
              </w:rPr>
            </w:pPr>
            <w:r w:rsidRPr="0082106D">
              <w:rPr>
                <w:rFonts w:ascii="Times New Roman" w:hAnsi="Times New Roman" w:hint="eastAsia"/>
              </w:rPr>
              <w:t>组号</w:t>
            </w:r>
          </w:p>
        </w:tc>
        <w:tc>
          <w:tcPr>
            <w:tcW w:w="816" w:type="pct"/>
            <w:vAlign w:val="center"/>
          </w:tcPr>
          <w:p w14:paraId="25403937" w14:textId="77777777" w:rsidR="00A0258D" w:rsidRPr="0082106D" w:rsidRDefault="00000000">
            <w:pPr>
              <w:pStyle w:val="-----20"/>
              <w:rPr>
                <w:rFonts w:ascii="Times New Roman" w:hAnsi="Times New Roman"/>
              </w:rPr>
            </w:pPr>
            <w:r w:rsidRPr="0082106D">
              <w:rPr>
                <w:rFonts w:ascii="Times New Roman" w:hAnsi="Times New Roman" w:hint="eastAsia"/>
              </w:rPr>
              <w:t>各组</w:t>
            </w:r>
          </w:p>
          <w:p w14:paraId="2BDFBBD0" w14:textId="77777777" w:rsidR="00A0258D" w:rsidRPr="0082106D" w:rsidRDefault="00000000">
            <w:pPr>
              <w:pStyle w:val="-----20"/>
              <w:rPr>
                <w:rFonts w:ascii="Times New Roman" w:hAnsi="Times New Roman"/>
              </w:rPr>
            </w:pPr>
            <w:r w:rsidRPr="0082106D">
              <w:rPr>
                <w:rFonts w:ascii="Times New Roman" w:hAnsi="Times New Roman" w:hint="eastAsia"/>
              </w:rPr>
              <w:t>上限值</w:t>
            </w:r>
          </w:p>
        </w:tc>
        <w:tc>
          <w:tcPr>
            <w:tcW w:w="833" w:type="pct"/>
            <w:vAlign w:val="center"/>
          </w:tcPr>
          <w:p w14:paraId="4134E351" w14:textId="77777777" w:rsidR="00A0258D" w:rsidRPr="0082106D" w:rsidRDefault="00000000">
            <w:pPr>
              <w:pStyle w:val="-----20"/>
              <w:rPr>
                <w:rFonts w:ascii="Times New Roman" w:hAnsi="Times New Roman"/>
              </w:rPr>
            </w:pPr>
            <w:r w:rsidRPr="0082106D">
              <w:rPr>
                <w:rFonts w:ascii="Times New Roman" w:hAnsi="Times New Roman" w:hint="eastAsia"/>
              </w:rPr>
              <w:t>各组</w:t>
            </w:r>
          </w:p>
          <w:p w14:paraId="25018294" w14:textId="77777777" w:rsidR="00A0258D" w:rsidRPr="0082106D" w:rsidRDefault="00000000">
            <w:pPr>
              <w:pStyle w:val="-----20"/>
              <w:rPr>
                <w:rFonts w:ascii="Times New Roman" w:hAnsi="Times New Roman"/>
              </w:rPr>
            </w:pPr>
            <w:r w:rsidRPr="0082106D">
              <w:rPr>
                <w:rFonts w:ascii="Times New Roman" w:hAnsi="Times New Roman" w:hint="eastAsia"/>
              </w:rPr>
              <w:t>下限值</w:t>
            </w:r>
          </w:p>
        </w:tc>
        <w:tc>
          <w:tcPr>
            <w:tcW w:w="1831" w:type="pct"/>
            <w:vAlign w:val="center"/>
          </w:tcPr>
          <w:p w14:paraId="45FB2DAC" w14:textId="77777777" w:rsidR="00A0258D" w:rsidRPr="0082106D" w:rsidRDefault="00000000">
            <w:pPr>
              <w:pStyle w:val="-----20"/>
              <w:rPr>
                <w:rFonts w:ascii="Times New Roman" w:hAnsi="Times New Roman"/>
              </w:rPr>
            </w:pPr>
            <w:r w:rsidRPr="0082106D">
              <w:rPr>
                <w:rFonts w:ascii="Times New Roman" w:hAnsi="Times New Roman" w:hint="eastAsia"/>
              </w:rPr>
              <w:t>各组内</w:t>
            </w:r>
          </w:p>
          <w:p w14:paraId="50140B61" w14:textId="77777777" w:rsidR="00A0258D" w:rsidRPr="0082106D" w:rsidRDefault="00000000">
            <w:pPr>
              <w:pStyle w:val="-----20"/>
              <w:rPr>
                <w:rFonts w:ascii="Times New Roman" w:hAnsi="Times New Roman"/>
              </w:rPr>
            </w:pPr>
            <w:r w:rsidRPr="0082106D">
              <w:rPr>
                <w:rFonts w:ascii="Times New Roman" w:hAnsi="Times New Roman" w:hint="eastAsia"/>
              </w:rPr>
              <w:t>报价</w:t>
            </w:r>
          </w:p>
        </w:tc>
        <w:tc>
          <w:tcPr>
            <w:tcW w:w="858" w:type="pct"/>
            <w:vAlign w:val="center"/>
          </w:tcPr>
          <w:p w14:paraId="2C0577A8" w14:textId="77777777" w:rsidR="00A0258D" w:rsidRPr="0082106D" w:rsidRDefault="00000000">
            <w:pPr>
              <w:pStyle w:val="-----20"/>
              <w:rPr>
                <w:rFonts w:ascii="Times New Roman" w:hAnsi="Times New Roman"/>
              </w:rPr>
            </w:pPr>
            <w:r w:rsidRPr="0082106D">
              <w:rPr>
                <w:rFonts w:ascii="Times New Roman" w:hAnsi="Times New Roman" w:hint="eastAsia"/>
              </w:rPr>
              <w:t>各组内</w:t>
            </w:r>
          </w:p>
          <w:p w14:paraId="68CC45B0" w14:textId="77777777" w:rsidR="00A0258D" w:rsidRPr="0082106D" w:rsidRDefault="00000000">
            <w:pPr>
              <w:pStyle w:val="-----20"/>
              <w:rPr>
                <w:rFonts w:ascii="Times New Roman" w:hAnsi="Times New Roman"/>
              </w:rPr>
            </w:pPr>
            <w:r w:rsidRPr="0082106D">
              <w:rPr>
                <w:rFonts w:ascii="Times New Roman" w:hAnsi="Times New Roman" w:hint="eastAsia"/>
              </w:rPr>
              <w:t>最低值</w:t>
            </w:r>
          </w:p>
        </w:tc>
      </w:tr>
      <w:tr w:rsidR="0082106D" w:rsidRPr="0082106D" w14:paraId="15A4D8C8" w14:textId="77777777">
        <w:tc>
          <w:tcPr>
            <w:tcW w:w="662" w:type="pct"/>
            <w:vAlign w:val="center"/>
          </w:tcPr>
          <w:p w14:paraId="633E0063" w14:textId="77777777" w:rsidR="00A0258D" w:rsidRPr="0082106D" w:rsidRDefault="00000000">
            <w:pPr>
              <w:pStyle w:val="----1"/>
              <w:rPr>
                <w:rFonts w:ascii="Times New Roman" w:hAnsi="Times New Roman"/>
              </w:rPr>
            </w:pPr>
            <w:r w:rsidRPr="0082106D">
              <w:rPr>
                <w:rFonts w:ascii="Times New Roman" w:hAnsi="Times New Roman" w:hint="eastAsia"/>
              </w:rPr>
              <w:t>第</w:t>
            </w:r>
            <w:r w:rsidRPr="0082106D">
              <w:rPr>
                <w:rFonts w:ascii="Times New Roman" w:hAnsi="Times New Roman" w:hint="eastAsia"/>
              </w:rPr>
              <w:t>1</w:t>
            </w:r>
            <w:r w:rsidRPr="0082106D">
              <w:rPr>
                <w:rFonts w:ascii="Times New Roman" w:hAnsi="Times New Roman" w:hint="eastAsia"/>
              </w:rPr>
              <w:t>组</w:t>
            </w:r>
          </w:p>
        </w:tc>
        <w:tc>
          <w:tcPr>
            <w:tcW w:w="816" w:type="pct"/>
            <w:vAlign w:val="center"/>
          </w:tcPr>
          <w:p w14:paraId="5CA1B74C" w14:textId="77777777" w:rsidR="00A0258D" w:rsidRPr="0082106D" w:rsidRDefault="00000000">
            <w:pPr>
              <w:pStyle w:val="----1"/>
              <w:rPr>
                <w:rFonts w:ascii="Times New Roman" w:hAnsi="Times New Roman"/>
              </w:rPr>
            </w:pPr>
            <w:r w:rsidRPr="0082106D">
              <w:rPr>
                <w:rFonts w:ascii="Times New Roman" w:hAnsi="Times New Roman" w:hint="eastAsia"/>
              </w:rPr>
              <w:t>110</w:t>
            </w:r>
          </w:p>
        </w:tc>
        <w:tc>
          <w:tcPr>
            <w:tcW w:w="833" w:type="pct"/>
            <w:vAlign w:val="center"/>
          </w:tcPr>
          <w:p w14:paraId="4301B693" w14:textId="77777777" w:rsidR="00A0258D" w:rsidRPr="0082106D" w:rsidRDefault="00000000">
            <w:pPr>
              <w:pStyle w:val="----1"/>
              <w:rPr>
                <w:rFonts w:ascii="Times New Roman" w:hAnsi="Times New Roman"/>
              </w:rPr>
            </w:pPr>
            <w:r w:rsidRPr="0082106D">
              <w:rPr>
                <w:rFonts w:ascii="Times New Roman" w:hAnsi="Times New Roman" w:hint="eastAsia"/>
              </w:rPr>
              <w:t>108.15</w:t>
            </w:r>
          </w:p>
        </w:tc>
        <w:tc>
          <w:tcPr>
            <w:tcW w:w="1831" w:type="pct"/>
            <w:vAlign w:val="center"/>
          </w:tcPr>
          <w:p w14:paraId="33C608AF" w14:textId="77777777" w:rsidR="00A0258D" w:rsidRPr="0082106D" w:rsidRDefault="00000000">
            <w:pPr>
              <w:pStyle w:val="----1"/>
              <w:rPr>
                <w:rFonts w:ascii="Times New Roman" w:hAnsi="Times New Roman"/>
              </w:rPr>
            </w:pPr>
            <w:r w:rsidRPr="0082106D">
              <w:rPr>
                <w:rFonts w:ascii="Times New Roman" w:hAnsi="Times New Roman" w:hint="eastAsia"/>
              </w:rPr>
              <w:t>110</w:t>
            </w:r>
            <w:r w:rsidRPr="0082106D">
              <w:rPr>
                <w:rFonts w:ascii="Times New Roman" w:hAnsi="Times New Roman" w:hint="eastAsia"/>
              </w:rPr>
              <w:t>、</w:t>
            </w:r>
            <w:r w:rsidRPr="0082106D">
              <w:rPr>
                <w:rFonts w:ascii="Times New Roman" w:hAnsi="Times New Roman" w:hint="eastAsia"/>
              </w:rPr>
              <w:t>109</w:t>
            </w:r>
          </w:p>
        </w:tc>
        <w:tc>
          <w:tcPr>
            <w:tcW w:w="858" w:type="pct"/>
            <w:vAlign w:val="center"/>
          </w:tcPr>
          <w:p w14:paraId="4F47EEE6" w14:textId="77777777" w:rsidR="00A0258D" w:rsidRPr="0082106D" w:rsidRDefault="00000000">
            <w:pPr>
              <w:pStyle w:val="----1"/>
              <w:rPr>
                <w:rFonts w:ascii="Times New Roman" w:hAnsi="Times New Roman"/>
              </w:rPr>
            </w:pPr>
            <w:r w:rsidRPr="0082106D">
              <w:rPr>
                <w:rFonts w:ascii="Times New Roman" w:hAnsi="Times New Roman" w:hint="eastAsia"/>
              </w:rPr>
              <w:t>109</w:t>
            </w:r>
          </w:p>
        </w:tc>
      </w:tr>
      <w:tr w:rsidR="0082106D" w:rsidRPr="0082106D" w14:paraId="4C800525" w14:textId="77777777">
        <w:tc>
          <w:tcPr>
            <w:tcW w:w="662" w:type="pct"/>
            <w:vAlign w:val="center"/>
          </w:tcPr>
          <w:p w14:paraId="701D215B" w14:textId="77777777" w:rsidR="00A0258D" w:rsidRPr="0082106D" w:rsidRDefault="00000000">
            <w:pPr>
              <w:pStyle w:val="----1"/>
              <w:rPr>
                <w:rFonts w:ascii="Times New Roman" w:hAnsi="Times New Roman"/>
              </w:rPr>
            </w:pPr>
            <w:r w:rsidRPr="0082106D">
              <w:rPr>
                <w:rFonts w:ascii="Times New Roman" w:hAnsi="Times New Roman" w:hint="eastAsia"/>
              </w:rPr>
              <w:t>第</w:t>
            </w:r>
            <w:r w:rsidRPr="0082106D">
              <w:rPr>
                <w:rFonts w:ascii="Times New Roman" w:hAnsi="Times New Roman" w:hint="eastAsia"/>
              </w:rPr>
              <w:t>2</w:t>
            </w:r>
            <w:r w:rsidRPr="0082106D">
              <w:rPr>
                <w:rFonts w:ascii="Times New Roman" w:hAnsi="Times New Roman" w:hint="eastAsia"/>
              </w:rPr>
              <w:t>组</w:t>
            </w:r>
          </w:p>
        </w:tc>
        <w:tc>
          <w:tcPr>
            <w:tcW w:w="816" w:type="pct"/>
            <w:vAlign w:val="center"/>
          </w:tcPr>
          <w:p w14:paraId="2895A2CF" w14:textId="77777777" w:rsidR="00A0258D" w:rsidRPr="0082106D" w:rsidRDefault="00000000">
            <w:pPr>
              <w:pStyle w:val="----1"/>
              <w:rPr>
                <w:rFonts w:ascii="Times New Roman" w:hAnsi="Times New Roman"/>
              </w:rPr>
            </w:pPr>
            <w:r w:rsidRPr="0082106D">
              <w:rPr>
                <w:rFonts w:ascii="Times New Roman" w:hAnsi="Times New Roman" w:hint="eastAsia"/>
              </w:rPr>
              <w:t>108.15</w:t>
            </w:r>
          </w:p>
        </w:tc>
        <w:tc>
          <w:tcPr>
            <w:tcW w:w="833" w:type="pct"/>
            <w:vAlign w:val="center"/>
          </w:tcPr>
          <w:p w14:paraId="0F93B7B1" w14:textId="77777777" w:rsidR="00A0258D" w:rsidRPr="0082106D" w:rsidRDefault="00000000">
            <w:pPr>
              <w:pStyle w:val="----1"/>
              <w:rPr>
                <w:rFonts w:ascii="Times New Roman" w:hAnsi="Times New Roman"/>
              </w:rPr>
            </w:pPr>
            <w:r w:rsidRPr="0082106D">
              <w:rPr>
                <w:rFonts w:ascii="Times New Roman" w:hAnsi="Times New Roman" w:hint="eastAsia"/>
              </w:rPr>
              <w:t>106.3</w:t>
            </w:r>
          </w:p>
        </w:tc>
        <w:tc>
          <w:tcPr>
            <w:tcW w:w="1831" w:type="pct"/>
            <w:vAlign w:val="center"/>
          </w:tcPr>
          <w:p w14:paraId="30FAC8A2" w14:textId="77777777" w:rsidR="00A0258D" w:rsidRPr="0082106D" w:rsidRDefault="00000000">
            <w:pPr>
              <w:pStyle w:val="----1"/>
              <w:rPr>
                <w:rFonts w:ascii="Times New Roman" w:hAnsi="Times New Roman"/>
              </w:rPr>
            </w:pPr>
            <w:r w:rsidRPr="0082106D">
              <w:rPr>
                <w:rFonts w:ascii="Times New Roman" w:hAnsi="Times New Roman" w:hint="eastAsia"/>
              </w:rPr>
              <w:t>107</w:t>
            </w:r>
          </w:p>
        </w:tc>
        <w:tc>
          <w:tcPr>
            <w:tcW w:w="858" w:type="pct"/>
            <w:vAlign w:val="center"/>
          </w:tcPr>
          <w:p w14:paraId="1FEFC5B2" w14:textId="77777777" w:rsidR="00A0258D" w:rsidRPr="0082106D" w:rsidRDefault="00000000">
            <w:pPr>
              <w:pStyle w:val="----1"/>
              <w:rPr>
                <w:rFonts w:ascii="Times New Roman" w:hAnsi="Times New Roman"/>
              </w:rPr>
            </w:pPr>
            <w:r w:rsidRPr="0082106D">
              <w:rPr>
                <w:rFonts w:ascii="Times New Roman" w:hAnsi="Times New Roman" w:hint="eastAsia"/>
              </w:rPr>
              <w:t>107</w:t>
            </w:r>
          </w:p>
        </w:tc>
      </w:tr>
      <w:tr w:rsidR="0082106D" w:rsidRPr="0082106D" w14:paraId="5CDDA7E4" w14:textId="77777777">
        <w:tc>
          <w:tcPr>
            <w:tcW w:w="662" w:type="pct"/>
            <w:vAlign w:val="center"/>
          </w:tcPr>
          <w:p w14:paraId="66524138" w14:textId="77777777" w:rsidR="00A0258D" w:rsidRPr="0082106D" w:rsidRDefault="00000000">
            <w:pPr>
              <w:pStyle w:val="----1"/>
              <w:rPr>
                <w:rFonts w:ascii="Times New Roman" w:hAnsi="Times New Roman"/>
              </w:rPr>
            </w:pPr>
            <w:r w:rsidRPr="0082106D">
              <w:rPr>
                <w:rFonts w:ascii="Times New Roman" w:hAnsi="Times New Roman" w:hint="eastAsia"/>
              </w:rPr>
              <w:t>第</w:t>
            </w:r>
            <w:r w:rsidRPr="0082106D">
              <w:rPr>
                <w:rFonts w:ascii="Times New Roman" w:hAnsi="Times New Roman" w:hint="eastAsia"/>
              </w:rPr>
              <w:t>3</w:t>
            </w:r>
            <w:r w:rsidRPr="0082106D">
              <w:rPr>
                <w:rFonts w:ascii="Times New Roman" w:hAnsi="Times New Roman" w:hint="eastAsia"/>
              </w:rPr>
              <w:t>组</w:t>
            </w:r>
          </w:p>
        </w:tc>
        <w:tc>
          <w:tcPr>
            <w:tcW w:w="816" w:type="pct"/>
            <w:vAlign w:val="center"/>
          </w:tcPr>
          <w:p w14:paraId="7C9CE6F1" w14:textId="77777777" w:rsidR="00A0258D" w:rsidRPr="0082106D" w:rsidRDefault="00000000">
            <w:pPr>
              <w:pStyle w:val="----1"/>
              <w:rPr>
                <w:rFonts w:ascii="Times New Roman" w:hAnsi="Times New Roman"/>
              </w:rPr>
            </w:pPr>
            <w:r w:rsidRPr="0082106D">
              <w:rPr>
                <w:rFonts w:ascii="Times New Roman" w:hAnsi="Times New Roman" w:hint="eastAsia"/>
              </w:rPr>
              <w:t>106.3</w:t>
            </w:r>
          </w:p>
        </w:tc>
        <w:tc>
          <w:tcPr>
            <w:tcW w:w="833" w:type="pct"/>
            <w:vAlign w:val="center"/>
          </w:tcPr>
          <w:p w14:paraId="2A54B772" w14:textId="77777777" w:rsidR="00A0258D" w:rsidRPr="0082106D" w:rsidRDefault="00000000">
            <w:pPr>
              <w:pStyle w:val="----1"/>
              <w:rPr>
                <w:rFonts w:ascii="Times New Roman" w:hAnsi="Times New Roman"/>
              </w:rPr>
            </w:pPr>
            <w:r w:rsidRPr="0082106D">
              <w:rPr>
                <w:rFonts w:ascii="Times New Roman" w:hAnsi="Times New Roman" w:hint="eastAsia"/>
              </w:rPr>
              <w:t>104.45</w:t>
            </w:r>
          </w:p>
        </w:tc>
        <w:tc>
          <w:tcPr>
            <w:tcW w:w="1831" w:type="pct"/>
            <w:vAlign w:val="center"/>
          </w:tcPr>
          <w:p w14:paraId="0F0E48B0" w14:textId="77777777" w:rsidR="00A0258D" w:rsidRPr="0082106D" w:rsidRDefault="00000000">
            <w:pPr>
              <w:pStyle w:val="----1"/>
              <w:rPr>
                <w:rFonts w:ascii="Times New Roman" w:hAnsi="Times New Roman"/>
              </w:rPr>
            </w:pPr>
            <w:r w:rsidRPr="0082106D">
              <w:rPr>
                <w:rFonts w:ascii="Times New Roman" w:hAnsi="Times New Roman" w:hint="eastAsia"/>
              </w:rPr>
              <w:t>106</w:t>
            </w:r>
            <w:r w:rsidRPr="0082106D">
              <w:rPr>
                <w:rFonts w:ascii="Times New Roman" w:hAnsi="Times New Roman" w:hint="eastAsia"/>
              </w:rPr>
              <w:t>、</w:t>
            </w:r>
            <w:r w:rsidRPr="0082106D">
              <w:rPr>
                <w:rFonts w:ascii="Times New Roman" w:hAnsi="Times New Roman" w:hint="eastAsia"/>
              </w:rPr>
              <w:t>105.8</w:t>
            </w:r>
            <w:r w:rsidRPr="0082106D">
              <w:rPr>
                <w:rFonts w:ascii="Times New Roman" w:hAnsi="Times New Roman" w:hint="eastAsia"/>
              </w:rPr>
              <w:t>、</w:t>
            </w:r>
            <w:r w:rsidRPr="0082106D">
              <w:rPr>
                <w:rFonts w:ascii="Times New Roman" w:hAnsi="Times New Roman" w:hint="eastAsia"/>
              </w:rPr>
              <w:t>105.3</w:t>
            </w:r>
            <w:r w:rsidRPr="0082106D">
              <w:rPr>
                <w:rFonts w:ascii="Times New Roman" w:hAnsi="Times New Roman" w:hint="eastAsia"/>
              </w:rPr>
              <w:t>、</w:t>
            </w:r>
            <w:r w:rsidRPr="0082106D">
              <w:rPr>
                <w:rFonts w:ascii="Times New Roman" w:hAnsi="Times New Roman" w:hint="eastAsia"/>
              </w:rPr>
              <w:t>105.1</w:t>
            </w:r>
          </w:p>
        </w:tc>
        <w:tc>
          <w:tcPr>
            <w:tcW w:w="858" w:type="pct"/>
            <w:vAlign w:val="center"/>
          </w:tcPr>
          <w:p w14:paraId="32074B39" w14:textId="77777777" w:rsidR="00A0258D" w:rsidRPr="0082106D" w:rsidRDefault="00000000">
            <w:pPr>
              <w:pStyle w:val="----1"/>
              <w:rPr>
                <w:rFonts w:ascii="Times New Roman" w:hAnsi="Times New Roman"/>
              </w:rPr>
            </w:pPr>
            <w:r w:rsidRPr="0082106D">
              <w:rPr>
                <w:rFonts w:ascii="Times New Roman" w:hAnsi="Times New Roman" w:hint="eastAsia"/>
              </w:rPr>
              <w:t>105.1</w:t>
            </w:r>
          </w:p>
        </w:tc>
      </w:tr>
      <w:tr w:rsidR="0082106D" w:rsidRPr="0082106D" w14:paraId="3CC949E0" w14:textId="77777777">
        <w:tc>
          <w:tcPr>
            <w:tcW w:w="662" w:type="pct"/>
            <w:vAlign w:val="center"/>
          </w:tcPr>
          <w:p w14:paraId="3E7EBC08" w14:textId="77777777" w:rsidR="00A0258D" w:rsidRPr="0082106D" w:rsidRDefault="00000000">
            <w:pPr>
              <w:pStyle w:val="----1"/>
              <w:rPr>
                <w:rFonts w:ascii="Times New Roman" w:hAnsi="Times New Roman"/>
              </w:rPr>
            </w:pPr>
            <w:r w:rsidRPr="0082106D">
              <w:rPr>
                <w:rFonts w:ascii="Times New Roman" w:hAnsi="Times New Roman" w:hint="eastAsia"/>
              </w:rPr>
              <w:t>第</w:t>
            </w:r>
            <w:r w:rsidRPr="0082106D">
              <w:rPr>
                <w:rFonts w:ascii="Times New Roman" w:hAnsi="Times New Roman" w:hint="eastAsia"/>
              </w:rPr>
              <w:t>4</w:t>
            </w:r>
            <w:r w:rsidRPr="0082106D">
              <w:rPr>
                <w:rFonts w:ascii="Times New Roman" w:hAnsi="Times New Roman" w:hint="eastAsia"/>
              </w:rPr>
              <w:t>组</w:t>
            </w:r>
          </w:p>
        </w:tc>
        <w:tc>
          <w:tcPr>
            <w:tcW w:w="816" w:type="pct"/>
            <w:vAlign w:val="center"/>
          </w:tcPr>
          <w:p w14:paraId="1F004F75" w14:textId="77777777" w:rsidR="00A0258D" w:rsidRPr="0082106D" w:rsidRDefault="00000000">
            <w:pPr>
              <w:pStyle w:val="----1"/>
              <w:rPr>
                <w:rFonts w:ascii="Times New Roman" w:hAnsi="Times New Roman"/>
              </w:rPr>
            </w:pPr>
            <w:r w:rsidRPr="0082106D">
              <w:rPr>
                <w:rFonts w:ascii="Times New Roman" w:hAnsi="Times New Roman" w:hint="eastAsia"/>
              </w:rPr>
              <w:t>104.45</w:t>
            </w:r>
          </w:p>
        </w:tc>
        <w:tc>
          <w:tcPr>
            <w:tcW w:w="833" w:type="pct"/>
            <w:vAlign w:val="center"/>
          </w:tcPr>
          <w:p w14:paraId="69F4F918" w14:textId="77777777" w:rsidR="00A0258D" w:rsidRPr="0082106D" w:rsidRDefault="00000000">
            <w:pPr>
              <w:pStyle w:val="----1"/>
              <w:rPr>
                <w:rFonts w:ascii="Times New Roman" w:hAnsi="Times New Roman"/>
              </w:rPr>
            </w:pPr>
            <w:r w:rsidRPr="0082106D">
              <w:rPr>
                <w:rFonts w:ascii="Times New Roman" w:hAnsi="Times New Roman" w:hint="eastAsia"/>
              </w:rPr>
              <w:t>102.6</w:t>
            </w:r>
          </w:p>
        </w:tc>
        <w:tc>
          <w:tcPr>
            <w:tcW w:w="1831" w:type="pct"/>
            <w:vAlign w:val="center"/>
          </w:tcPr>
          <w:p w14:paraId="7604F365" w14:textId="77777777" w:rsidR="00A0258D" w:rsidRPr="0082106D" w:rsidRDefault="00000000">
            <w:pPr>
              <w:pStyle w:val="----1"/>
              <w:rPr>
                <w:rFonts w:ascii="Times New Roman" w:hAnsi="Times New Roman"/>
              </w:rPr>
            </w:pPr>
            <w:r w:rsidRPr="0082106D">
              <w:rPr>
                <w:rFonts w:ascii="Times New Roman" w:hAnsi="Times New Roman" w:hint="eastAsia"/>
              </w:rPr>
              <w:t>104</w:t>
            </w:r>
            <w:r w:rsidRPr="0082106D">
              <w:rPr>
                <w:rFonts w:ascii="Times New Roman" w:hAnsi="Times New Roman" w:hint="eastAsia"/>
              </w:rPr>
              <w:t>、</w:t>
            </w:r>
            <w:r w:rsidRPr="0082106D">
              <w:rPr>
                <w:rFonts w:ascii="Times New Roman" w:hAnsi="Times New Roman" w:hint="eastAsia"/>
              </w:rPr>
              <w:t>103</w:t>
            </w:r>
          </w:p>
        </w:tc>
        <w:tc>
          <w:tcPr>
            <w:tcW w:w="858" w:type="pct"/>
            <w:vAlign w:val="center"/>
          </w:tcPr>
          <w:p w14:paraId="36FA5630" w14:textId="77777777" w:rsidR="00A0258D" w:rsidRPr="0082106D" w:rsidRDefault="00000000">
            <w:pPr>
              <w:pStyle w:val="----1"/>
              <w:rPr>
                <w:rFonts w:ascii="Times New Roman" w:hAnsi="Times New Roman"/>
              </w:rPr>
            </w:pPr>
            <w:r w:rsidRPr="0082106D">
              <w:rPr>
                <w:rFonts w:ascii="Times New Roman" w:hAnsi="Times New Roman" w:hint="eastAsia"/>
              </w:rPr>
              <w:t>103</w:t>
            </w:r>
          </w:p>
        </w:tc>
      </w:tr>
      <w:tr w:rsidR="0082106D" w:rsidRPr="0082106D" w14:paraId="258DE16B" w14:textId="77777777">
        <w:tc>
          <w:tcPr>
            <w:tcW w:w="662" w:type="pct"/>
            <w:vAlign w:val="center"/>
          </w:tcPr>
          <w:p w14:paraId="1123F96F" w14:textId="77777777" w:rsidR="00A0258D" w:rsidRPr="0082106D" w:rsidRDefault="00000000">
            <w:pPr>
              <w:pStyle w:val="----1"/>
              <w:rPr>
                <w:rFonts w:ascii="Times New Roman" w:hAnsi="Times New Roman"/>
              </w:rPr>
            </w:pPr>
            <w:r w:rsidRPr="0082106D">
              <w:rPr>
                <w:rFonts w:ascii="Times New Roman" w:hAnsi="Times New Roman" w:hint="eastAsia"/>
              </w:rPr>
              <w:t>第</w:t>
            </w:r>
            <w:r w:rsidRPr="0082106D">
              <w:rPr>
                <w:rFonts w:ascii="Times New Roman" w:hAnsi="Times New Roman" w:hint="eastAsia"/>
              </w:rPr>
              <w:t>5</w:t>
            </w:r>
            <w:r w:rsidRPr="0082106D">
              <w:rPr>
                <w:rFonts w:ascii="Times New Roman" w:hAnsi="Times New Roman" w:hint="eastAsia"/>
              </w:rPr>
              <w:t>组</w:t>
            </w:r>
          </w:p>
        </w:tc>
        <w:tc>
          <w:tcPr>
            <w:tcW w:w="816" w:type="pct"/>
            <w:vAlign w:val="center"/>
          </w:tcPr>
          <w:p w14:paraId="2C24CFBF" w14:textId="77777777" w:rsidR="00A0258D" w:rsidRPr="0082106D" w:rsidRDefault="00000000">
            <w:pPr>
              <w:pStyle w:val="----1"/>
              <w:rPr>
                <w:rFonts w:ascii="Times New Roman" w:hAnsi="Times New Roman"/>
              </w:rPr>
            </w:pPr>
            <w:r w:rsidRPr="0082106D">
              <w:rPr>
                <w:rFonts w:ascii="Times New Roman" w:hAnsi="Times New Roman" w:hint="eastAsia"/>
              </w:rPr>
              <w:t>102.6</w:t>
            </w:r>
          </w:p>
        </w:tc>
        <w:tc>
          <w:tcPr>
            <w:tcW w:w="833" w:type="pct"/>
            <w:vAlign w:val="center"/>
          </w:tcPr>
          <w:p w14:paraId="1B42A39D" w14:textId="77777777" w:rsidR="00A0258D" w:rsidRPr="0082106D" w:rsidRDefault="00000000">
            <w:pPr>
              <w:pStyle w:val="----1"/>
              <w:rPr>
                <w:rFonts w:ascii="Times New Roman" w:hAnsi="Times New Roman"/>
              </w:rPr>
            </w:pPr>
            <w:r w:rsidRPr="0082106D">
              <w:rPr>
                <w:rFonts w:ascii="Times New Roman" w:hAnsi="Times New Roman" w:hint="eastAsia"/>
              </w:rPr>
              <w:t>100.75</w:t>
            </w:r>
          </w:p>
        </w:tc>
        <w:tc>
          <w:tcPr>
            <w:tcW w:w="1831" w:type="pct"/>
            <w:vAlign w:val="center"/>
          </w:tcPr>
          <w:p w14:paraId="668B6D9D" w14:textId="77777777" w:rsidR="00A0258D" w:rsidRPr="0082106D" w:rsidRDefault="00000000">
            <w:pPr>
              <w:pStyle w:val="----1"/>
              <w:rPr>
                <w:rFonts w:ascii="Times New Roman" w:hAnsi="Times New Roman"/>
              </w:rPr>
            </w:pPr>
            <w:r w:rsidRPr="0082106D">
              <w:rPr>
                <w:rFonts w:ascii="Times New Roman" w:hAnsi="Times New Roman" w:hint="eastAsia"/>
              </w:rPr>
              <w:t>102</w:t>
            </w:r>
          </w:p>
        </w:tc>
        <w:tc>
          <w:tcPr>
            <w:tcW w:w="858" w:type="pct"/>
            <w:vAlign w:val="center"/>
          </w:tcPr>
          <w:p w14:paraId="0DF906FD" w14:textId="77777777" w:rsidR="00A0258D" w:rsidRPr="0082106D" w:rsidRDefault="00000000">
            <w:pPr>
              <w:pStyle w:val="----1"/>
              <w:rPr>
                <w:rFonts w:ascii="Times New Roman" w:hAnsi="Times New Roman"/>
              </w:rPr>
            </w:pPr>
            <w:r w:rsidRPr="0082106D">
              <w:rPr>
                <w:rFonts w:ascii="Times New Roman" w:hAnsi="Times New Roman" w:hint="eastAsia"/>
              </w:rPr>
              <w:t>102</w:t>
            </w:r>
          </w:p>
        </w:tc>
      </w:tr>
      <w:tr w:rsidR="0082106D" w:rsidRPr="0082106D" w14:paraId="74300252" w14:textId="77777777">
        <w:tc>
          <w:tcPr>
            <w:tcW w:w="662" w:type="pct"/>
            <w:vAlign w:val="center"/>
          </w:tcPr>
          <w:p w14:paraId="4F0D809D" w14:textId="77777777" w:rsidR="00A0258D" w:rsidRPr="0082106D" w:rsidRDefault="00000000">
            <w:pPr>
              <w:pStyle w:val="----1"/>
              <w:rPr>
                <w:rFonts w:ascii="Times New Roman" w:hAnsi="Times New Roman"/>
              </w:rPr>
            </w:pPr>
            <w:r w:rsidRPr="0082106D">
              <w:rPr>
                <w:rFonts w:ascii="Times New Roman" w:hAnsi="Times New Roman" w:hint="eastAsia"/>
              </w:rPr>
              <w:t>第</w:t>
            </w:r>
            <w:r w:rsidRPr="0082106D">
              <w:rPr>
                <w:rFonts w:ascii="Times New Roman" w:hAnsi="Times New Roman" w:hint="eastAsia"/>
              </w:rPr>
              <w:t>6</w:t>
            </w:r>
            <w:r w:rsidRPr="0082106D">
              <w:rPr>
                <w:rFonts w:ascii="Times New Roman" w:hAnsi="Times New Roman" w:hint="eastAsia"/>
              </w:rPr>
              <w:t>组</w:t>
            </w:r>
          </w:p>
        </w:tc>
        <w:tc>
          <w:tcPr>
            <w:tcW w:w="816" w:type="pct"/>
            <w:vAlign w:val="center"/>
          </w:tcPr>
          <w:p w14:paraId="540BF075" w14:textId="77777777" w:rsidR="00A0258D" w:rsidRPr="0082106D" w:rsidRDefault="00000000">
            <w:pPr>
              <w:pStyle w:val="----1"/>
              <w:rPr>
                <w:rFonts w:ascii="Times New Roman" w:hAnsi="Times New Roman"/>
              </w:rPr>
            </w:pPr>
            <w:r w:rsidRPr="0082106D">
              <w:rPr>
                <w:rFonts w:ascii="Times New Roman" w:hAnsi="Times New Roman" w:hint="eastAsia"/>
              </w:rPr>
              <w:t>100.75</w:t>
            </w:r>
          </w:p>
        </w:tc>
        <w:tc>
          <w:tcPr>
            <w:tcW w:w="833" w:type="pct"/>
            <w:vAlign w:val="center"/>
          </w:tcPr>
          <w:p w14:paraId="6914A825" w14:textId="77777777" w:rsidR="00A0258D" w:rsidRPr="0082106D" w:rsidRDefault="00000000">
            <w:pPr>
              <w:pStyle w:val="----1"/>
              <w:rPr>
                <w:rFonts w:ascii="Times New Roman" w:hAnsi="Times New Roman"/>
              </w:rPr>
            </w:pPr>
            <w:r w:rsidRPr="0082106D">
              <w:rPr>
                <w:rFonts w:ascii="Times New Roman" w:hAnsi="Times New Roman" w:hint="eastAsia"/>
              </w:rPr>
              <w:t>98.9</w:t>
            </w:r>
          </w:p>
        </w:tc>
        <w:tc>
          <w:tcPr>
            <w:tcW w:w="1831" w:type="pct"/>
            <w:vAlign w:val="center"/>
          </w:tcPr>
          <w:p w14:paraId="58838601" w14:textId="77777777" w:rsidR="00A0258D" w:rsidRPr="0082106D" w:rsidRDefault="00000000">
            <w:pPr>
              <w:pStyle w:val="----1"/>
              <w:rPr>
                <w:rFonts w:ascii="Times New Roman" w:hAnsi="Times New Roman"/>
              </w:rPr>
            </w:pPr>
            <w:r w:rsidRPr="0082106D">
              <w:rPr>
                <w:rFonts w:ascii="Times New Roman" w:hAnsi="Times New Roman" w:hint="eastAsia"/>
              </w:rPr>
              <w:t>100.3</w:t>
            </w:r>
            <w:r w:rsidRPr="0082106D">
              <w:rPr>
                <w:rFonts w:ascii="Times New Roman" w:hAnsi="Times New Roman" w:hint="eastAsia"/>
              </w:rPr>
              <w:t>、</w:t>
            </w:r>
            <w:r w:rsidRPr="0082106D">
              <w:rPr>
                <w:rFonts w:ascii="Times New Roman" w:hAnsi="Times New Roman" w:hint="eastAsia"/>
              </w:rPr>
              <w:t>100.2</w:t>
            </w:r>
            <w:r w:rsidRPr="0082106D">
              <w:rPr>
                <w:rFonts w:ascii="Times New Roman" w:hAnsi="Times New Roman" w:hint="eastAsia"/>
              </w:rPr>
              <w:t>、</w:t>
            </w:r>
            <w:r w:rsidRPr="0082106D">
              <w:rPr>
                <w:rFonts w:ascii="Times New Roman" w:hAnsi="Times New Roman" w:hint="eastAsia"/>
              </w:rPr>
              <w:t>100.1</w:t>
            </w:r>
            <w:r w:rsidRPr="0082106D">
              <w:rPr>
                <w:rFonts w:ascii="Times New Roman" w:hAnsi="Times New Roman" w:hint="eastAsia"/>
              </w:rPr>
              <w:t>、</w:t>
            </w:r>
            <w:r w:rsidRPr="0082106D">
              <w:rPr>
                <w:rFonts w:ascii="Times New Roman" w:hAnsi="Times New Roman" w:hint="eastAsia"/>
              </w:rPr>
              <w:t>100</w:t>
            </w:r>
            <w:r w:rsidRPr="0082106D">
              <w:rPr>
                <w:rFonts w:ascii="Times New Roman" w:hAnsi="Times New Roman" w:hint="eastAsia"/>
              </w:rPr>
              <w:t>、</w:t>
            </w:r>
            <w:r w:rsidRPr="0082106D">
              <w:rPr>
                <w:rFonts w:ascii="Times New Roman" w:hAnsi="Times New Roman" w:hint="eastAsia"/>
              </w:rPr>
              <w:t>100</w:t>
            </w:r>
          </w:p>
        </w:tc>
        <w:tc>
          <w:tcPr>
            <w:tcW w:w="858" w:type="pct"/>
            <w:vAlign w:val="center"/>
          </w:tcPr>
          <w:p w14:paraId="48B8CA26" w14:textId="77777777" w:rsidR="00A0258D" w:rsidRPr="0082106D" w:rsidRDefault="00000000">
            <w:pPr>
              <w:pStyle w:val="----1"/>
              <w:rPr>
                <w:rFonts w:ascii="Times New Roman" w:hAnsi="Times New Roman"/>
              </w:rPr>
            </w:pPr>
            <w:r w:rsidRPr="0082106D">
              <w:rPr>
                <w:rFonts w:ascii="Times New Roman" w:hAnsi="Times New Roman" w:hint="eastAsia"/>
              </w:rPr>
              <w:t>100</w:t>
            </w:r>
          </w:p>
        </w:tc>
      </w:tr>
    </w:tbl>
    <w:p w14:paraId="70D600EB" w14:textId="77777777" w:rsidR="00A0258D" w:rsidRPr="0082106D" w:rsidRDefault="00000000">
      <w:pPr>
        <w:pStyle w:val="----2"/>
        <w:ind w:firstLine="420"/>
        <w:rPr>
          <w:rFonts w:ascii="Times New Roman" w:hAnsi="Times New Roman"/>
        </w:rPr>
      </w:pPr>
      <w:r w:rsidRPr="0082106D">
        <w:rPr>
          <w:rFonts w:ascii="Times New Roman" w:hAnsi="Times New Roman" w:hint="eastAsia"/>
        </w:rPr>
        <w:t>最后，总组数为</w:t>
      </w:r>
      <w:r w:rsidRPr="0082106D">
        <w:rPr>
          <w:rFonts w:ascii="Times New Roman" w:hAnsi="Times New Roman" w:hint="eastAsia"/>
        </w:rPr>
        <w:t>6</w:t>
      </w:r>
      <w:r w:rsidRPr="0082106D">
        <w:rPr>
          <w:rFonts w:ascii="Times New Roman" w:hAnsi="Times New Roman" w:hint="eastAsia"/>
        </w:rPr>
        <w:t>组，在</w:t>
      </w:r>
      <w:r w:rsidRPr="0082106D">
        <w:rPr>
          <w:rFonts w:ascii="Times New Roman" w:hAnsi="Times New Roman" w:hint="eastAsia"/>
        </w:rPr>
        <w:t>5</w:t>
      </w:r>
      <w:r w:rsidRPr="0082106D">
        <w:rPr>
          <w:rFonts w:ascii="Times New Roman" w:hAnsi="Times New Roman" w:hint="eastAsia"/>
        </w:rPr>
        <w:t>组和</w:t>
      </w:r>
      <w:r w:rsidRPr="0082106D">
        <w:rPr>
          <w:rFonts w:ascii="Times New Roman" w:hAnsi="Times New Roman" w:hint="eastAsia"/>
        </w:rPr>
        <w:t>10</w:t>
      </w:r>
      <w:r w:rsidRPr="0082106D">
        <w:rPr>
          <w:rFonts w:ascii="Times New Roman" w:hAnsi="Times New Roman" w:hint="eastAsia"/>
        </w:rPr>
        <w:t>组范围内，取排序倒数第</w:t>
      </w:r>
      <w:r w:rsidRPr="0082106D">
        <w:rPr>
          <w:rFonts w:ascii="Times New Roman" w:hAnsi="Times New Roman" w:hint="eastAsia"/>
        </w:rPr>
        <w:t>3</w:t>
      </w:r>
      <w:r w:rsidRPr="0082106D">
        <w:rPr>
          <w:rFonts w:ascii="Times New Roman" w:hAnsi="Times New Roman" w:hint="eastAsia"/>
        </w:rPr>
        <w:t>组中最低值作为有效值，即有效值为</w:t>
      </w:r>
      <w:r w:rsidRPr="0082106D">
        <w:rPr>
          <w:rFonts w:ascii="Times New Roman" w:hAnsi="Times New Roman" w:hint="eastAsia"/>
        </w:rPr>
        <w:t>103</w:t>
      </w:r>
      <w:r w:rsidRPr="0082106D">
        <w:rPr>
          <w:rFonts w:ascii="Times New Roman" w:hAnsi="Times New Roman" w:hint="eastAsia"/>
        </w:rPr>
        <w:t>。</w:t>
      </w:r>
    </w:p>
    <w:p w14:paraId="5CEE1E65" w14:textId="77777777" w:rsidR="00A0258D" w:rsidRPr="0082106D" w:rsidRDefault="00000000">
      <w:pPr>
        <w:rPr>
          <w:rStyle w:val="-----Char"/>
          <w:rFonts w:ascii="Times New Roman" w:hAnsi="Times New Roman"/>
          <w:color w:val="auto"/>
        </w:rPr>
      </w:pPr>
      <w:r w:rsidRPr="0082106D">
        <w:rPr>
          <w:rFonts w:ascii="Times New Roman" w:hAnsi="Times New Roman" w:cs="宋体" w:hint="eastAsia"/>
        </w:rPr>
        <w:br w:type="page"/>
      </w:r>
      <w:bookmarkStart w:id="570" w:name="_Toc29972"/>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2</w:t>
      </w:r>
      <w:r w:rsidRPr="0082106D">
        <w:rPr>
          <w:rStyle w:val="-----Char"/>
          <w:rFonts w:ascii="Times New Roman" w:hAnsi="Times New Roman" w:hint="eastAsia"/>
          <w:color w:val="auto"/>
        </w:rPr>
        <w:t>：评审选择规则</w:t>
      </w:r>
    </w:p>
    <w:bookmarkEnd w:id="570"/>
    <w:p w14:paraId="3610FF9B" w14:textId="77777777" w:rsidR="00A0258D" w:rsidRPr="0082106D" w:rsidRDefault="00000000">
      <w:pPr>
        <w:pStyle w:val="----2"/>
        <w:ind w:firstLine="420"/>
        <w:rPr>
          <w:rFonts w:ascii="Times New Roman" w:hAnsi="Times New Roman"/>
        </w:rPr>
      </w:pPr>
      <w:r w:rsidRPr="0082106D">
        <w:rPr>
          <w:rFonts w:ascii="Times New Roman" w:hAnsi="Times New Roman" w:hint="eastAsia"/>
        </w:rPr>
        <w:t>评标委员会对投标</w:t>
      </w:r>
      <w:proofErr w:type="gramStart"/>
      <w:r w:rsidRPr="0082106D">
        <w:rPr>
          <w:rFonts w:ascii="Times New Roman" w:hAnsi="Times New Roman" w:hint="eastAsia"/>
        </w:rPr>
        <w:t>函文字</w:t>
      </w:r>
      <w:proofErr w:type="gramEnd"/>
      <w:r w:rsidRPr="0082106D">
        <w:rPr>
          <w:rFonts w:ascii="Times New Roman" w:hAnsi="Times New Roman" w:hint="eastAsia"/>
        </w:rPr>
        <w:t>报价不低于有效值的投标人按照由低到高的顺序确定前</w:t>
      </w:r>
      <w:r w:rsidRPr="0082106D">
        <w:rPr>
          <w:rFonts w:ascii="Times New Roman" w:hAnsi="Times New Roman" w:hint="eastAsia"/>
        </w:rPr>
        <w:t>5</w:t>
      </w:r>
      <w:r w:rsidRPr="0082106D">
        <w:rPr>
          <w:rFonts w:ascii="Times New Roman" w:hAnsi="Times New Roman" w:hint="eastAsia"/>
        </w:rPr>
        <w:t>家依次进行商务、报价和技术文件初步评审，如任一环节未通过评审，则按照投标</w:t>
      </w:r>
      <w:proofErr w:type="gramStart"/>
      <w:r w:rsidRPr="0082106D">
        <w:rPr>
          <w:rFonts w:ascii="Times New Roman" w:hAnsi="Times New Roman" w:hint="eastAsia"/>
        </w:rPr>
        <w:t>函文字</w:t>
      </w:r>
      <w:proofErr w:type="gramEnd"/>
      <w:r w:rsidRPr="0082106D">
        <w:rPr>
          <w:rFonts w:ascii="Times New Roman" w:hAnsi="Times New Roman" w:hint="eastAsia"/>
        </w:rPr>
        <w:t>报价由低到高的顺序依次进行递补，直到通过初步评审的投标人满足</w:t>
      </w:r>
      <w:r w:rsidRPr="0082106D">
        <w:rPr>
          <w:rFonts w:ascii="Times New Roman" w:hAnsi="Times New Roman" w:hint="eastAsia"/>
        </w:rPr>
        <w:t>5</w:t>
      </w:r>
      <w:r w:rsidRPr="0082106D">
        <w:rPr>
          <w:rFonts w:ascii="Times New Roman" w:hAnsi="Times New Roman" w:hint="eastAsia"/>
        </w:rPr>
        <w:t>家。如按投标</w:t>
      </w:r>
      <w:proofErr w:type="gramStart"/>
      <w:r w:rsidRPr="0082106D">
        <w:rPr>
          <w:rFonts w:ascii="Times New Roman" w:hAnsi="Times New Roman" w:hint="eastAsia"/>
        </w:rPr>
        <w:t>函文字</w:t>
      </w:r>
      <w:proofErr w:type="gramEnd"/>
      <w:r w:rsidRPr="0082106D">
        <w:rPr>
          <w:rFonts w:ascii="Times New Roman" w:hAnsi="Times New Roman" w:hint="eastAsia"/>
        </w:rPr>
        <w:t>报价由低到高的顺序递补，通过初步评审的投标人无法满足</w:t>
      </w:r>
      <w:r w:rsidRPr="0082106D">
        <w:rPr>
          <w:rFonts w:ascii="Times New Roman" w:hAnsi="Times New Roman" w:hint="eastAsia"/>
        </w:rPr>
        <w:t>5</w:t>
      </w:r>
      <w:r w:rsidRPr="0082106D">
        <w:rPr>
          <w:rFonts w:ascii="Times New Roman" w:hAnsi="Times New Roman" w:hint="eastAsia"/>
        </w:rPr>
        <w:t>家时，则通过初步评审的投标人全部进入项目经理视频陈述。</w:t>
      </w:r>
    </w:p>
    <w:p w14:paraId="452A9AE6" w14:textId="77777777" w:rsidR="00A0258D" w:rsidRPr="0082106D" w:rsidRDefault="00000000">
      <w:pPr>
        <w:pStyle w:val="----2"/>
        <w:ind w:firstLine="420"/>
        <w:rPr>
          <w:rFonts w:ascii="Times New Roman" w:hAnsi="Times New Roman"/>
        </w:rPr>
      </w:pPr>
      <w:r w:rsidRPr="0082106D">
        <w:rPr>
          <w:rFonts w:ascii="Times New Roman" w:hAnsi="Times New Roman" w:hint="eastAsia"/>
        </w:rPr>
        <w:t>拟派项目经理未在规定时间内参与视频陈述的投标人不进入详细评审环节。当参与项目经理视频陈述的投标人数量≥</w:t>
      </w:r>
      <w:r w:rsidRPr="0082106D">
        <w:rPr>
          <w:rFonts w:ascii="Times New Roman" w:hAnsi="Times New Roman" w:hint="eastAsia"/>
        </w:rPr>
        <w:t>3</w:t>
      </w:r>
      <w:r w:rsidRPr="0082106D">
        <w:rPr>
          <w:rFonts w:ascii="Times New Roman" w:hAnsi="Times New Roman" w:hint="eastAsia"/>
        </w:rPr>
        <w:t>家，不进行递补</w:t>
      </w:r>
      <w:r w:rsidRPr="0082106D">
        <w:rPr>
          <w:rFonts w:ascii="Times New Roman" w:hAnsi="Times New Roman" w:hint="eastAsia"/>
        </w:rPr>
        <w:t>,</w:t>
      </w:r>
      <w:r w:rsidRPr="0082106D">
        <w:rPr>
          <w:rFonts w:ascii="Times New Roman" w:hAnsi="Times New Roman" w:hint="eastAsia"/>
        </w:rPr>
        <w:t>全部进入详细评审环节；当参与项目经理视频陈述的投标人数量＜</w:t>
      </w:r>
      <w:r w:rsidRPr="0082106D">
        <w:rPr>
          <w:rFonts w:ascii="Times New Roman" w:hAnsi="Times New Roman" w:hint="eastAsia"/>
        </w:rPr>
        <w:t>3</w:t>
      </w:r>
      <w:r w:rsidRPr="0082106D">
        <w:rPr>
          <w:rFonts w:ascii="Times New Roman" w:hAnsi="Times New Roman" w:hint="eastAsia"/>
        </w:rPr>
        <w:t>家，对投标</w:t>
      </w:r>
      <w:proofErr w:type="gramStart"/>
      <w:r w:rsidRPr="0082106D">
        <w:rPr>
          <w:rFonts w:ascii="Times New Roman" w:hAnsi="Times New Roman" w:hint="eastAsia"/>
        </w:rPr>
        <w:t>函文字</w:t>
      </w:r>
      <w:proofErr w:type="gramEnd"/>
      <w:r w:rsidRPr="0082106D">
        <w:rPr>
          <w:rFonts w:ascii="Times New Roman" w:hAnsi="Times New Roman" w:hint="eastAsia"/>
        </w:rPr>
        <w:t>报价不低于有效值的投标人按照由低到高的顺序依次递补，进行商务、报价和技术文件初步评审，直到参与项目经理视频陈述的投标人数量满足</w:t>
      </w:r>
      <w:r w:rsidRPr="0082106D">
        <w:rPr>
          <w:rFonts w:ascii="Times New Roman" w:hAnsi="Times New Roman" w:hint="eastAsia"/>
        </w:rPr>
        <w:t>3</w:t>
      </w:r>
      <w:r w:rsidRPr="0082106D">
        <w:rPr>
          <w:rFonts w:ascii="Times New Roman" w:hAnsi="Times New Roman" w:hint="eastAsia"/>
        </w:rPr>
        <w:t>家。按照上述程序依次递补后，参与项目经理视频陈述的投标人数量仍不足</w:t>
      </w:r>
      <w:r w:rsidRPr="0082106D">
        <w:rPr>
          <w:rFonts w:ascii="Times New Roman" w:hAnsi="Times New Roman" w:hint="eastAsia"/>
        </w:rPr>
        <w:t>3</w:t>
      </w:r>
      <w:r w:rsidRPr="0082106D">
        <w:rPr>
          <w:rFonts w:ascii="Times New Roman" w:hAnsi="Times New Roman" w:hint="eastAsia"/>
        </w:rPr>
        <w:t>家，则对投标</w:t>
      </w:r>
      <w:proofErr w:type="gramStart"/>
      <w:r w:rsidRPr="0082106D">
        <w:rPr>
          <w:rFonts w:ascii="Times New Roman" w:hAnsi="Times New Roman" w:hint="eastAsia"/>
        </w:rPr>
        <w:t>函文字</w:t>
      </w:r>
      <w:proofErr w:type="gramEnd"/>
      <w:r w:rsidRPr="0082106D">
        <w:rPr>
          <w:rFonts w:ascii="Times New Roman" w:hAnsi="Times New Roman" w:hint="eastAsia"/>
        </w:rPr>
        <w:t>报价低于有效值的投标人按照由高到低的顺序依次递补，进行商务、报价和技术文件初步评审，直到参与项目经理视频陈述的投标人满足</w:t>
      </w:r>
      <w:r w:rsidRPr="0082106D">
        <w:rPr>
          <w:rFonts w:ascii="Times New Roman" w:hAnsi="Times New Roman" w:hint="eastAsia"/>
        </w:rPr>
        <w:t>3</w:t>
      </w:r>
      <w:r w:rsidRPr="0082106D">
        <w:rPr>
          <w:rFonts w:ascii="Times New Roman" w:hAnsi="Times New Roman" w:hint="eastAsia"/>
        </w:rPr>
        <w:t>家。如仍不足</w:t>
      </w:r>
      <w:r w:rsidRPr="0082106D">
        <w:rPr>
          <w:rFonts w:ascii="Times New Roman" w:hAnsi="Times New Roman" w:hint="eastAsia"/>
        </w:rPr>
        <w:t>3</w:t>
      </w:r>
      <w:r w:rsidRPr="0082106D">
        <w:rPr>
          <w:rFonts w:ascii="Times New Roman" w:hAnsi="Times New Roman" w:hint="eastAsia"/>
        </w:rPr>
        <w:t>家，评标委员会可否决所有投标。</w:t>
      </w:r>
    </w:p>
    <w:p w14:paraId="0E854F3C" w14:textId="77777777" w:rsidR="00A0258D" w:rsidRPr="0082106D" w:rsidRDefault="00000000">
      <w:pPr>
        <w:pStyle w:val="----2"/>
        <w:ind w:firstLine="420"/>
        <w:rPr>
          <w:rFonts w:ascii="Times New Roman" w:hAnsi="Times New Roman"/>
        </w:rPr>
      </w:pPr>
      <w:r w:rsidRPr="0082106D">
        <w:rPr>
          <w:rFonts w:ascii="Times New Roman" w:hAnsi="Times New Roman" w:hint="eastAsia"/>
        </w:rPr>
        <w:t>详细评审环节依次进行项目经理视频陈述、施工组织设计及报价评分。</w:t>
      </w:r>
    </w:p>
    <w:p w14:paraId="2B3D76EE" w14:textId="77777777" w:rsidR="00A0258D" w:rsidRPr="0082106D" w:rsidRDefault="00000000">
      <w:pPr>
        <w:pStyle w:val="----2"/>
        <w:ind w:firstLine="420"/>
        <w:rPr>
          <w:rFonts w:ascii="Times New Roman" w:hAnsi="Times New Roman"/>
        </w:rPr>
      </w:pPr>
      <w:r w:rsidRPr="0082106D">
        <w:rPr>
          <w:rFonts w:ascii="Times New Roman" w:hAnsi="Times New Roman" w:hint="eastAsia"/>
        </w:rPr>
        <w:t>注：出现报价相同的投标人均占排序，排序先后按照已发签号从小到大的顺序确定。</w:t>
      </w:r>
    </w:p>
    <w:p w14:paraId="700862E6" w14:textId="77777777" w:rsidR="00A0258D" w:rsidRPr="0082106D" w:rsidRDefault="00000000">
      <w:pPr>
        <w:rPr>
          <w:rStyle w:val="-----Char"/>
          <w:rFonts w:ascii="Times New Roman" w:hAnsi="Times New Roman"/>
          <w:color w:val="auto"/>
        </w:rPr>
      </w:pPr>
      <w:r w:rsidRPr="0082106D">
        <w:rPr>
          <w:rFonts w:ascii="Times New Roman" w:hAnsi="Times New Roman" w:hint="eastAsia"/>
        </w:rPr>
        <w:br w:type="page"/>
      </w:r>
      <w:bookmarkStart w:id="571" w:name="_Toc29163"/>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3</w:t>
      </w:r>
      <w:r w:rsidRPr="0082106D">
        <w:rPr>
          <w:rStyle w:val="-----Char"/>
          <w:rFonts w:ascii="Times New Roman" w:hAnsi="Times New Roman" w:hint="eastAsia"/>
          <w:color w:val="auto"/>
        </w:rPr>
        <w:t>：否决投标的其他情形</w:t>
      </w:r>
    </w:p>
    <w:bookmarkEnd w:id="571"/>
    <w:p w14:paraId="0CC6F49D"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评标委员会应对在评标过程中发现的投标人与投标人之间、投标人与招标人之间存在的串通投标的情形进行评审和认定。投标人存在串通投标、弄虚作假、行贿等违法行为的，评标委员会应否决其投标。</w:t>
      </w:r>
    </w:p>
    <w:p w14:paraId="47A2E39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）有下列情形之一的，属于投标人相互串通投标：</w:t>
      </w:r>
    </w:p>
    <w:p w14:paraId="4F029078" w14:textId="77777777" w:rsidR="00A0258D" w:rsidRPr="0082106D" w:rsidRDefault="00000000">
      <w:pPr>
        <w:pStyle w:val="----2"/>
        <w:ind w:firstLine="420"/>
        <w:rPr>
          <w:rFonts w:ascii="Times New Roman" w:hAnsi="Times New Roman"/>
        </w:rPr>
      </w:pPr>
      <w:r w:rsidRPr="0082106D">
        <w:rPr>
          <w:rFonts w:ascii="Times New Roman" w:hAnsi="Times New Roman" w:hint="eastAsia"/>
        </w:rPr>
        <w:t>①投标人之间协商投标报价等投标文件的实质性内容；</w:t>
      </w:r>
    </w:p>
    <w:p w14:paraId="306D194C" w14:textId="77777777" w:rsidR="00A0258D" w:rsidRPr="0082106D" w:rsidRDefault="00000000">
      <w:pPr>
        <w:pStyle w:val="----2"/>
        <w:ind w:firstLine="420"/>
        <w:rPr>
          <w:rFonts w:ascii="Times New Roman" w:hAnsi="Times New Roman"/>
        </w:rPr>
      </w:pPr>
      <w:r w:rsidRPr="0082106D">
        <w:rPr>
          <w:rFonts w:ascii="Times New Roman" w:hAnsi="Times New Roman" w:hint="eastAsia"/>
        </w:rPr>
        <w:t>②投标人之间约定中标人；</w:t>
      </w:r>
    </w:p>
    <w:p w14:paraId="647039F2" w14:textId="77777777" w:rsidR="00A0258D" w:rsidRPr="0082106D" w:rsidRDefault="00000000">
      <w:pPr>
        <w:pStyle w:val="----2"/>
        <w:ind w:firstLine="420"/>
        <w:rPr>
          <w:rFonts w:ascii="Times New Roman" w:hAnsi="Times New Roman"/>
        </w:rPr>
      </w:pPr>
      <w:r w:rsidRPr="0082106D">
        <w:rPr>
          <w:rFonts w:ascii="Times New Roman" w:hAnsi="Times New Roman" w:hint="eastAsia"/>
        </w:rPr>
        <w:t>③投标人之间约定部分投标人放弃投标或中标；</w:t>
      </w:r>
    </w:p>
    <w:p w14:paraId="406BE1BD" w14:textId="77777777" w:rsidR="00A0258D" w:rsidRPr="0082106D" w:rsidRDefault="00000000">
      <w:pPr>
        <w:pStyle w:val="----2"/>
        <w:ind w:firstLine="420"/>
        <w:rPr>
          <w:rFonts w:ascii="Times New Roman" w:hAnsi="Times New Roman"/>
        </w:rPr>
      </w:pPr>
      <w:r w:rsidRPr="0082106D">
        <w:rPr>
          <w:rFonts w:ascii="Times New Roman" w:hAnsi="Times New Roman" w:hint="eastAsia"/>
        </w:rPr>
        <w:t>④属于同一集团、协会、商会等组织成员的投标人按照该组织要求协同投标；</w:t>
      </w:r>
    </w:p>
    <w:p w14:paraId="05BFEDED" w14:textId="77777777" w:rsidR="00A0258D" w:rsidRPr="0082106D" w:rsidRDefault="00000000">
      <w:pPr>
        <w:pStyle w:val="----2"/>
        <w:ind w:firstLine="420"/>
        <w:rPr>
          <w:rFonts w:ascii="Times New Roman" w:hAnsi="Times New Roman"/>
        </w:rPr>
      </w:pPr>
      <w:r w:rsidRPr="0082106D">
        <w:rPr>
          <w:rFonts w:ascii="Times New Roman" w:hAnsi="Times New Roman" w:hint="eastAsia"/>
        </w:rPr>
        <w:t>⑤投标人之间为谋取中标或排斥特定投标人而采取的其他联合行动。</w:t>
      </w:r>
    </w:p>
    <w:p w14:paraId="2F173D8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）有下列情形之一的，视为投标人相互串通投标：</w:t>
      </w:r>
    </w:p>
    <w:p w14:paraId="29A0C9ED" w14:textId="77777777" w:rsidR="00A0258D" w:rsidRPr="0082106D" w:rsidRDefault="00000000">
      <w:pPr>
        <w:pStyle w:val="----2"/>
        <w:ind w:firstLine="420"/>
        <w:rPr>
          <w:rFonts w:ascii="Times New Roman" w:hAnsi="Times New Roman"/>
        </w:rPr>
      </w:pPr>
      <w:r w:rsidRPr="0082106D">
        <w:rPr>
          <w:rFonts w:ascii="Times New Roman" w:hAnsi="Times New Roman" w:hint="eastAsia"/>
        </w:rPr>
        <w:t>①不同投标人的投标文件由同一单位或个人编制；</w:t>
      </w:r>
    </w:p>
    <w:p w14:paraId="186F4711" w14:textId="77777777" w:rsidR="00A0258D" w:rsidRPr="0082106D" w:rsidRDefault="00000000">
      <w:pPr>
        <w:pStyle w:val="----2"/>
        <w:ind w:firstLine="420"/>
        <w:rPr>
          <w:rFonts w:ascii="Times New Roman" w:hAnsi="Times New Roman"/>
        </w:rPr>
      </w:pPr>
      <w:r w:rsidRPr="0082106D">
        <w:rPr>
          <w:rFonts w:ascii="Times New Roman" w:hAnsi="Times New Roman" w:hint="eastAsia"/>
        </w:rPr>
        <w:t>②不同投标人委托同一单位或个人办理投标事宜；</w:t>
      </w:r>
    </w:p>
    <w:p w14:paraId="000612F9" w14:textId="77777777" w:rsidR="00A0258D" w:rsidRPr="0082106D" w:rsidRDefault="00000000">
      <w:pPr>
        <w:pStyle w:val="----2"/>
        <w:ind w:firstLine="420"/>
        <w:rPr>
          <w:rFonts w:ascii="Times New Roman" w:hAnsi="Times New Roman"/>
        </w:rPr>
      </w:pPr>
      <w:r w:rsidRPr="0082106D">
        <w:rPr>
          <w:rFonts w:ascii="Times New Roman" w:hAnsi="Times New Roman" w:hint="eastAsia"/>
        </w:rPr>
        <w:t>③不同投标人的投标文件载明的项目管理成员为同一人；</w:t>
      </w:r>
    </w:p>
    <w:p w14:paraId="04128BFD" w14:textId="77777777" w:rsidR="00A0258D" w:rsidRPr="0082106D" w:rsidRDefault="00000000">
      <w:pPr>
        <w:pStyle w:val="----2"/>
        <w:ind w:firstLine="420"/>
        <w:rPr>
          <w:rFonts w:ascii="Times New Roman" w:hAnsi="Times New Roman"/>
        </w:rPr>
      </w:pPr>
      <w:r w:rsidRPr="0082106D">
        <w:rPr>
          <w:rFonts w:ascii="Times New Roman" w:hAnsi="Times New Roman" w:hint="eastAsia"/>
        </w:rPr>
        <w:t>④不同投标人的投标文件异常一致或投标报价呈规律性差异；</w:t>
      </w:r>
    </w:p>
    <w:p w14:paraId="56911EDC" w14:textId="77777777" w:rsidR="00A0258D" w:rsidRPr="0082106D" w:rsidRDefault="00000000">
      <w:pPr>
        <w:pStyle w:val="----2"/>
        <w:ind w:firstLine="420"/>
        <w:rPr>
          <w:rFonts w:ascii="Times New Roman" w:hAnsi="Times New Roman"/>
        </w:rPr>
      </w:pPr>
      <w:r w:rsidRPr="0082106D">
        <w:rPr>
          <w:rFonts w:ascii="Times New Roman" w:hAnsi="Times New Roman" w:hint="eastAsia"/>
        </w:rPr>
        <w:t>⑤不同投标人的投标文件相互混装；</w:t>
      </w:r>
    </w:p>
    <w:p w14:paraId="1859BD07" w14:textId="77777777" w:rsidR="00A0258D" w:rsidRPr="0082106D" w:rsidRDefault="00000000">
      <w:pPr>
        <w:pStyle w:val="----2"/>
        <w:ind w:firstLine="420"/>
        <w:rPr>
          <w:rFonts w:ascii="Times New Roman" w:hAnsi="Times New Roman"/>
        </w:rPr>
      </w:pPr>
      <w:r w:rsidRPr="0082106D">
        <w:rPr>
          <w:rFonts w:ascii="Times New Roman" w:hAnsi="Times New Roman" w:hint="eastAsia"/>
        </w:rPr>
        <w:t>⑥不同投标人的投标保证金从同一单位或个人的账户转出。</w:t>
      </w:r>
    </w:p>
    <w:p w14:paraId="45B5746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）有下列情形之一的，属于招标人与投标人串通投标：</w:t>
      </w:r>
    </w:p>
    <w:p w14:paraId="5D3FA2D4" w14:textId="77777777" w:rsidR="00A0258D" w:rsidRPr="0082106D" w:rsidRDefault="00000000">
      <w:pPr>
        <w:pStyle w:val="----2"/>
        <w:ind w:firstLine="420"/>
        <w:rPr>
          <w:rFonts w:ascii="Times New Roman" w:hAnsi="Times New Roman"/>
        </w:rPr>
      </w:pPr>
      <w:r w:rsidRPr="0082106D">
        <w:rPr>
          <w:rFonts w:ascii="Times New Roman" w:hAnsi="Times New Roman" w:hint="eastAsia"/>
        </w:rPr>
        <w:t>①招标人在开标前开启投标文件并将有关信息泄露给其他投标人；</w:t>
      </w:r>
    </w:p>
    <w:p w14:paraId="6D56922E" w14:textId="77777777" w:rsidR="00A0258D" w:rsidRPr="0082106D" w:rsidRDefault="00000000">
      <w:pPr>
        <w:pStyle w:val="----2"/>
        <w:ind w:firstLine="420"/>
        <w:rPr>
          <w:rFonts w:ascii="Times New Roman" w:hAnsi="Times New Roman"/>
        </w:rPr>
      </w:pPr>
      <w:r w:rsidRPr="0082106D">
        <w:rPr>
          <w:rFonts w:ascii="Times New Roman" w:hAnsi="Times New Roman" w:hint="eastAsia"/>
        </w:rPr>
        <w:t>②招标人直接或间接向投标人泄露标底、评标委员会成员等信息；</w:t>
      </w:r>
    </w:p>
    <w:p w14:paraId="2D32CF85" w14:textId="77777777" w:rsidR="00A0258D" w:rsidRPr="0082106D" w:rsidRDefault="00000000">
      <w:pPr>
        <w:pStyle w:val="----2"/>
        <w:ind w:firstLine="420"/>
        <w:rPr>
          <w:rFonts w:ascii="Times New Roman" w:hAnsi="Times New Roman"/>
        </w:rPr>
      </w:pPr>
      <w:r w:rsidRPr="0082106D">
        <w:rPr>
          <w:rFonts w:ascii="Times New Roman" w:hAnsi="Times New Roman" w:hint="eastAsia"/>
        </w:rPr>
        <w:t>③招标人明示或暗示投标人压低或抬高投标报价；</w:t>
      </w:r>
    </w:p>
    <w:p w14:paraId="114FEEDF" w14:textId="77777777" w:rsidR="00A0258D" w:rsidRPr="0082106D" w:rsidRDefault="00000000">
      <w:pPr>
        <w:pStyle w:val="----2"/>
        <w:ind w:firstLine="420"/>
        <w:rPr>
          <w:rFonts w:ascii="Times New Roman" w:hAnsi="Times New Roman"/>
        </w:rPr>
      </w:pPr>
      <w:r w:rsidRPr="0082106D">
        <w:rPr>
          <w:rFonts w:ascii="Times New Roman" w:hAnsi="Times New Roman" w:hint="eastAsia"/>
        </w:rPr>
        <w:t>④招标人授意投标人撤换、修改投标文件；</w:t>
      </w:r>
    </w:p>
    <w:p w14:paraId="428B946A" w14:textId="77777777" w:rsidR="00A0258D" w:rsidRPr="0082106D" w:rsidRDefault="00000000">
      <w:pPr>
        <w:pStyle w:val="----2"/>
        <w:ind w:firstLine="420"/>
        <w:rPr>
          <w:rFonts w:ascii="Times New Roman" w:hAnsi="Times New Roman"/>
        </w:rPr>
      </w:pPr>
      <w:r w:rsidRPr="0082106D">
        <w:rPr>
          <w:rFonts w:ascii="Times New Roman" w:hAnsi="Times New Roman" w:hint="eastAsia"/>
        </w:rPr>
        <w:t>⑤招标人明示或暗示投标人为特定投标人中标提供方便；</w:t>
      </w:r>
    </w:p>
    <w:p w14:paraId="7FC97135" w14:textId="77777777" w:rsidR="00A0258D" w:rsidRPr="0082106D" w:rsidRDefault="00000000">
      <w:pPr>
        <w:pStyle w:val="----2"/>
        <w:ind w:firstLine="420"/>
        <w:rPr>
          <w:rFonts w:ascii="Times New Roman" w:hAnsi="Times New Roman"/>
        </w:rPr>
      </w:pPr>
      <w:r w:rsidRPr="0082106D">
        <w:rPr>
          <w:rFonts w:ascii="Times New Roman" w:hAnsi="Times New Roman" w:hint="eastAsia"/>
        </w:rPr>
        <w:t>⑥招标人与投标人为谋求特定投标人中标而采取的其他串通行为。</w:t>
      </w:r>
    </w:p>
    <w:p w14:paraId="6E090220"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）投标人有下列情形之一的，属于弄虚作假的行为：</w:t>
      </w:r>
    </w:p>
    <w:p w14:paraId="6AA379D6" w14:textId="77777777" w:rsidR="00A0258D" w:rsidRPr="0082106D" w:rsidRDefault="00000000">
      <w:pPr>
        <w:pStyle w:val="----2"/>
        <w:ind w:firstLine="420"/>
        <w:rPr>
          <w:rFonts w:ascii="Times New Roman" w:hAnsi="Times New Roman"/>
        </w:rPr>
      </w:pPr>
      <w:r w:rsidRPr="0082106D">
        <w:rPr>
          <w:rFonts w:ascii="Times New Roman" w:hAnsi="Times New Roman" w:hint="eastAsia"/>
        </w:rPr>
        <w:t>①使用通过受让或租借等方式获取的资格、资质证书投标；</w:t>
      </w:r>
    </w:p>
    <w:p w14:paraId="1C85FC75" w14:textId="77777777" w:rsidR="00A0258D" w:rsidRPr="0082106D" w:rsidRDefault="00000000">
      <w:pPr>
        <w:pStyle w:val="----2"/>
        <w:ind w:firstLine="420"/>
        <w:rPr>
          <w:rFonts w:ascii="Times New Roman" w:hAnsi="Times New Roman"/>
        </w:rPr>
      </w:pPr>
      <w:r w:rsidRPr="0082106D">
        <w:rPr>
          <w:rFonts w:ascii="Times New Roman" w:hAnsi="Times New Roman" w:hint="eastAsia"/>
        </w:rPr>
        <w:t>②使用伪造、变造的许可证件；</w:t>
      </w:r>
    </w:p>
    <w:p w14:paraId="5B32D5B1" w14:textId="77777777" w:rsidR="00A0258D" w:rsidRPr="0082106D" w:rsidRDefault="00000000">
      <w:pPr>
        <w:pStyle w:val="----2"/>
        <w:ind w:firstLine="420"/>
        <w:rPr>
          <w:rFonts w:ascii="Times New Roman" w:hAnsi="Times New Roman"/>
        </w:rPr>
      </w:pPr>
      <w:r w:rsidRPr="0082106D">
        <w:rPr>
          <w:rFonts w:ascii="Times New Roman" w:hAnsi="Times New Roman" w:hint="eastAsia"/>
        </w:rPr>
        <w:t>③提供虚假的财务状况或业绩；</w:t>
      </w:r>
    </w:p>
    <w:p w14:paraId="483CC230" w14:textId="77777777" w:rsidR="00A0258D" w:rsidRPr="0082106D" w:rsidRDefault="00000000">
      <w:pPr>
        <w:pStyle w:val="----2"/>
        <w:ind w:firstLine="420"/>
        <w:rPr>
          <w:rFonts w:ascii="Times New Roman" w:hAnsi="Times New Roman"/>
        </w:rPr>
      </w:pPr>
      <w:r w:rsidRPr="0082106D">
        <w:rPr>
          <w:rFonts w:ascii="Times New Roman" w:hAnsi="Times New Roman" w:hint="eastAsia"/>
        </w:rPr>
        <w:t>④提供虚假的项目经理或主要技术人员简历、劳动关系证明；</w:t>
      </w:r>
    </w:p>
    <w:p w14:paraId="5DF291F0" w14:textId="77777777" w:rsidR="00A0258D" w:rsidRPr="0082106D" w:rsidRDefault="00000000">
      <w:pPr>
        <w:pStyle w:val="----2"/>
        <w:ind w:firstLine="420"/>
        <w:rPr>
          <w:rFonts w:ascii="Times New Roman" w:hAnsi="Times New Roman"/>
        </w:rPr>
      </w:pPr>
      <w:r w:rsidRPr="0082106D">
        <w:rPr>
          <w:rFonts w:ascii="Times New Roman" w:hAnsi="Times New Roman" w:hint="eastAsia"/>
        </w:rPr>
        <w:t>⑤提供虚假的信用状况；</w:t>
      </w:r>
    </w:p>
    <w:p w14:paraId="3DD5909C" w14:textId="77777777" w:rsidR="00A0258D" w:rsidRPr="0082106D" w:rsidRDefault="00000000">
      <w:pPr>
        <w:pStyle w:val="----2"/>
        <w:ind w:firstLine="420"/>
        <w:rPr>
          <w:rFonts w:ascii="Times New Roman" w:hAnsi="Times New Roman"/>
        </w:rPr>
      </w:pPr>
      <w:r w:rsidRPr="0082106D">
        <w:rPr>
          <w:rFonts w:ascii="Times New Roman" w:hAnsi="Times New Roman" w:hint="eastAsia"/>
        </w:rPr>
        <w:t>⑥其他弄虚作假的行为。</w:t>
      </w:r>
    </w:p>
    <w:p w14:paraId="45198424" w14:textId="77777777" w:rsidR="00A0258D" w:rsidRPr="0082106D" w:rsidRDefault="00000000">
      <w:pPr>
        <w:pStyle w:val="----2"/>
        <w:ind w:firstLine="420"/>
        <w:rPr>
          <w:rFonts w:ascii="Times New Roman" w:hAnsi="Times New Roman"/>
          <w:u w:val="single"/>
        </w:rPr>
      </w:pPr>
      <w:r w:rsidRPr="0082106D">
        <w:rPr>
          <w:rFonts w:ascii="Times New Roman" w:hAnsi="Times New Roman"/>
        </w:rPr>
        <w:t>2</w:t>
      </w:r>
      <w:r w:rsidRPr="0082106D">
        <w:rPr>
          <w:rFonts w:ascii="Times New Roman" w:hAnsi="Times New Roman" w:hint="eastAsia"/>
        </w:rPr>
        <w:t>.</w:t>
      </w:r>
      <w:r w:rsidRPr="0082106D">
        <w:rPr>
          <w:rFonts w:ascii="Times New Roman" w:hAnsi="Times New Roman" w:hint="eastAsia"/>
          <w:u w:val="single"/>
        </w:rPr>
        <w:t>……</w:t>
      </w:r>
    </w:p>
    <w:p w14:paraId="7EEF4040" w14:textId="77777777" w:rsidR="00A0258D" w:rsidRPr="0082106D" w:rsidRDefault="00000000">
      <w:pPr>
        <w:rPr>
          <w:rFonts w:ascii="Times New Roman" w:hAnsi="Times New Roman"/>
          <w:u w:val="single"/>
        </w:rPr>
      </w:pPr>
      <w:r w:rsidRPr="0082106D">
        <w:rPr>
          <w:rFonts w:ascii="Times New Roman" w:hAnsi="Times New Roman" w:hint="eastAsia"/>
          <w:u w:val="single"/>
        </w:rPr>
        <w:br w:type="page"/>
      </w:r>
    </w:p>
    <w:p w14:paraId="3B80DC06" w14:textId="77777777" w:rsidR="00A0258D" w:rsidRPr="0082106D" w:rsidRDefault="00000000">
      <w:pPr>
        <w:pStyle w:val="-----"/>
        <w:spacing w:before="0"/>
        <w:outlineLvl w:val="9"/>
        <w:rPr>
          <w:rStyle w:val="-----Char"/>
          <w:rFonts w:ascii="Times New Roman" w:hAnsi="Times New Roman"/>
          <w:b/>
          <w:color w:val="auto"/>
        </w:rPr>
      </w:pPr>
      <w:bookmarkStart w:id="572" w:name="_Toc5970"/>
      <w:r w:rsidRPr="0082106D">
        <w:rPr>
          <w:rStyle w:val="-----Char"/>
          <w:rFonts w:ascii="Times New Roman" w:hAnsi="Times New Roman" w:hint="eastAsia"/>
          <w:b/>
          <w:color w:val="auto"/>
        </w:rPr>
        <w:lastRenderedPageBreak/>
        <w:t>附件</w:t>
      </w:r>
      <w:r w:rsidRPr="0082106D">
        <w:rPr>
          <w:rStyle w:val="-----Char"/>
          <w:rFonts w:ascii="Times New Roman" w:hAnsi="Times New Roman" w:hint="eastAsia"/>
          <w:b/>
          <w:color w:val="auto"/>
        </w:rPr>
        <w:t>4</w:t>
      </w:r>
      <w:r w:rsidRPr="0082106D">
        <w:rPr>
          <w:rStyle w:val="-----Char"/>
          <w:rFonts w:ascii="Times New Roman" w:hAnsi="Times New Roman" w:hint="eastAsia"/>
          <w:b/>
          <w:color w:val="auto"/>
        </w:rPr>
        <w:t>：异常低价评审</w:t>
      </w:r>
    </w:p>
    <w:bookmarkEnd w:id="572"/>
    <w:p w14:paraId="5985A6EC" w14:textId="77777777" w:rsidR="00A0258D" w:rsidRPr="0082106D" w:rsidRDefault="00000000">
      <w:pPr>
        <w:pStyle w:val="----2"/>
        <w:ind w:firstLine="420"/>
        <w:rPr>
          <w:rFonts w:ascii="Times New Roman" w:hAnsi="Times New Roman"/>
        </w:rPr>
      </w:pPr>
      <w:r w:rsidRPr="0082106D">
        <w:rPr>
          <w:rFonts w:ascii="Times New Roman" w:hAnsi="Times New Roman" w:hint="eastAsia"/>
        </w:rPr>
        <w:t>异常低价评审具体要求如下：</w:t>
      </w:r>
    </w:p>
    <w:p w14:paraId="7761964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）评审要求：投标人投标总报价低于最高投标限价的异常低价规定指标（见评标办法前附表）的，评标委员会将进行异常低价评审。</w:t>
      </w:r>
    </w:p>
    <w:p w14:paraId="75CF2D3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证明材料要求：投标人填报的单位工程投标报价金额低于该招标项目最高投标限价（控制价）中对应单位工程最高投标限价金额规定比例（见评标办法前附表异常低价规定指标）的，对该单位工程投标报价进行异常低价评审；投标人须在投标文件报价文件中</w:t>
      </w:r>
      <w:proofErr w:type="gramStart"/>
      <w:r w:rsidRPr="0082106D">
        <w:rPr>
          <w:rFonts w:ascii="Times New Roman" w:hAnsi="Times New Roman" w:hint="eastAsia"/>
        </w:rPr>
        <w:t>作出</w:t>
      </w:r>
      <w:proofErr w:type="gramEnd"/>
      <w:r w:rsidRPr="0082106D">
        <w:rPr>
          <w:rFonts w:ascii="Times New Roman" w:hAnsi="Times New Roman" w:hint="eastAsia"/>
        </w:rPr>
        <w:t>澄清或者说明，并提供降低工程造价的相关证明材料（不限于在人工、材料、机械消耗量、价格、施工措施、方案及其他方面）；同时提供关于合同履行能力及工程质量安全控制的承诺。</w:t>
      </w:r>
    </w:p>
    <w:p w14:paraId="280731F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）以下情形不得作为异常低价投标说明的依据：</w:t>
      </w:r>
    </w:p>
    <w:p w14:paraId="37156CA2" w14:textId="77777777" w:rsidR="00A0258D" w:rsidRPr="0082106D" w:rsidRDefault="00000000">
      <w:pPr>
        <w:pStyle w:val="----2"/>
        <w:ind w:firstLine="420"/>
        <w:rPr>
          <w:rFonts w:ascii="Times New Roman" w:hAnsi="Times New Roman"/>
        </w:rPr>
      </w:pPr>
      <w:r w:rsidRPr="0082106D">
        <w:rPr>
          <w:rFonts w:ascii="Times New Roman" w:hAnsi="Times New Roman" w:hint="eastAsia"/>
        </w:rPr>
        <w:t>①机械、材料自有或闲置；</w:t>
      </w:r>
    </w:p>
    <w:p w14:paraId="4BF565C2" w14:textId="77777777" w:rsidR="00A0258D" w:rsidRPr="0082106D" w:rsidRDefault="00000000">
      <w:pPr>
        <w:pStyle w:val="----2"/>
        <w:ind w:firstLine="420"/>
        <w:rPr>
          <w:rFonts w:ascii="Times New Roman" w:hAnsi="Times New Roman"/>
        </w:rPr>
      </w:pPr>
      <w:r w:rsidRPr="0082106D">
        <w:rPr>
          <w:rFonts w:ascii="Times New Roman" w:hAnsi="Times New Roman" w:hint="eastAsia"/>
        </w:rPr>
        <w:t>②自有弃土场土源或与邻近项目签订的土方倒运协议；</w:t>
      </w:r>
    </w:p>
    <w:p w14:paraId="204D9454" w14:textId="77777777" w:rsidR="00A0258D" w:rsidRPr="0082106D" w:rsidRDefault="00000000">
      <w:pPr>
        <w:pStyle w:val="----2"/>
        <w:ind w:firstLine="420"/>
        <w:rPr>
          <w:rFonts w:ascii="Times New Roman" w:hAnsi="Times New Roman"/>
        </w:rPr>
      </w:pPr>
      <w:r w:rsidRPr="0082106D">
        <w:rPr>
          <w:rFonts w:ascii="Times New Roman" w:hAnsi="Times New Roman" w:hint="eastAsia"/>
        </w:rPr>
        <w:t>③人员闲置；</w:t>
      </w:r>
    </w:p>
    <w:p w14:paraId="5B400D9E" w14:textId="77777777" w:rsidR="00A0258D" w:rsidRPr="0082106D" w:rsidRDefault="00000000">
      <w:pPr>
        <w:pStyle w:val="----2"/>
        <w:ind w:firstLine="420"/>
        <w:rPr>
          <w:rFonts w:ascii="Times New Roman" w:hAnsi="Times New Roman"/>
        </w:rPr>
      </w:pPr>
      <w:r w:rsidRPr="0082106D">
        <w:rPr>
          <w:rFonts w:ascii="Times New Roman" w:hAnsi="Times New Roman" w:hint="eastAsia"/>
        </w:rPr>
        <w:t>④亏本让利；</w:t>
      </w:r>
    </w:p>
    <w:p w14:paraId="43573B98" w14:textId="77777777" w:rsidR="00A0258D" w:rsidRPr="0082106D" w:rsidRDefault="00000000">
      <w:pPr>
        <w:pStyle w:val="----2"/>
        <w:ind w:firstLine="420"/>
        <w:rPr>
          <w:rFonts w:ascii="Times New Roman" w:hAnsi="Times New Roman"/>
        </w:rPr>
      </w:pPr>
      <w:r w:rsidRPr="0082106D">
        <w:rPr>
          <w:rFonts w:ascii="Times New Roman" w:hAnsi="Times New Roman" w:hint="eastAsia"/>
        </w:rPr>
        <w:t>⑤企业市场拓展或品牌宣传；</w:t>
      </w:r>
    </w:p>
    <w:p w14:paraId="0495FDDB" w14:textId="77777777" w:rsidR="00A0258D" w:rsidRPr="0082106D" w:rsidRDefault="00000000">
      <w:pPr>
        <w:pStyle w:val="----2"/>
        <w:ind w:firstLine="420"/>
        <w:rPr>
          <w:rFonts w:ascii="Times New Roman" w:hAnsi="Times New Roman"/>
        </w:rPr>
      </w:pPr>
      <w:r w:rsidRPr="0082106D">
        <w:rPr>
          <w:rFonts w:ascii="Times New Roman" w:hAnsi="Times New Roman" w:hint="eastAsia"/>
        </w:rPr>
        <w:t>⑥降低或改变原设计方案、技术工艺、施工标准的；</w:t>
      </w:r>
    </w:p>
    <w:p w14:paraId="0938608D" w14:textId="77777777" w:rsidR="00A0258D" w:rsidRPr="0082106D" w:rsidRDefault="00000000">
      <w:pPr>
        <w:pStyle w:val="----2"/>
        <w:ind w:firstLine="420"/>
        <w:rPr>
          <w:rFonts w:ascii="Times New Roman" w:hAnsi="Times New Roman"/>
        </w:rPr>
      </w:pPr>
      <w:r w:rsidRPr="0082106D">
        <w:rPr>
          <w:rFonts w:ascii="Times New Roman" w:hAnsi="Times New Roman" w:hint="eastAsia"/>
        </w:rPr>
        <w:t>⑦类似项目业绩；</w:t>
      </w:r>
    </w:p>
    <w:p w14:paraId="52DCB838" w14:textId="77777777" w:rsidR="00A0258D" w:rsidRPr="0082106D" w:rsidRDefault="00000000">
      <w:pPr>
        <w:pStyle w:val="----2"/>
        <w:ind w:firstLine="420"/>
        <w:rPr>
          <w:rFonts w:ascii="Times New Roman" w:hAnsi="Times New Roman"/>
        </w:rPr>
      </w:pPr>
      <w:r w:rsidRPr="0082106D">
        <w:rPr>
          <w:rFonts w:ascii="Times New Roman" w:hAnsi="Times New Roman" w:hint="eastAsia"/>
        </w:rPr>
        <w:t>⑧评标委员会认为不得作为降低投标报价依据的情形。</w:t>
      </w:r>
    </w:p>
    <w:p w14:paraId="7894229E"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）评审标准：评标委员会对通过评审的异常低价中标候选人合同履行能力及工程质量安全等风险进行全面评估，并作为评标结果的附件提交给招标人。投标人在投标文件中未</w:t>
      </w:r>
      <w:proofErr w:type="gramStart"/>
      <w:r w:rsidRPr="0082106D">
        <w:rPr>
          <w:rFonts w:ascii="Times New Roman" w:hAnsi="Times New Roman" w:hint="eastAsia"/>
        </w:rPr>
        <w:t>作出</w:t>
      </w:r>
      <w:proofErr w:type="gramEnd"/>
      <w:r w:rsidRPr="0082106D">
        <w:rPr>
          <w:rFonts w:ascii="Times New Roman" w:hAnsi="Times New Roman" w:hint="eastAsia"/>
        </w:rPr>
        <w:t>有效澄清、说明或评标委员会认定（按照少数服从多数的原则）其存在履约及质量安全风险的，评标委员会应否决其投标，不推荐其为中标候选人。</w:t>
      </w:r>
    </w:p>
    <w:p w14:paraId="66010547" w14:textId="77777777" w:rsidR="00A0258D" w:rsidRPr="0082106D" w:rsidRDefault="00000000">
      <w:pPr>
        <w:spacing w:beforeLines="100" w:before="240" w:afterLines="100" w:after="240" w:line="240" w:lineRule="auto"/>
        <w:jc w:val="left"/>
        <w:rPr>
          <w:rStyle w:val="-----Char"/>
          <w:rFonts w:ascii="Times New Roman" w:hAnsi="Times New Roman"/>
          <w:b/>
          <w:color w:val="auto"/>
        </w:rPr>
      </w:pPr>
      <w:r w:rsidRPr="0082106D">
        <w:rPr>
          <w:rFonts w:ascii="Times New Roman" w:hAnsi="Times New Roman" w:hint="eastAsia"/>
        </w:rPr>
        <w:br w:type="page"/>
      </w:r>
      <w:bookmarkStart w:id="573" w:name="_Toc14217"/>
      <w:r w:rsidRPr="0082106D">
        <w:rPr>
          <w:rStyle w:val="-----Char"/>
          <w:rFonts w:ascii="Times New Roman" w:hAnsi="Times New Roman" w:hint="eastAsia"/>
          <w:b/>
          <w:color w:val="auto"/>
        </w:rPr>
        <w:lastRenderedPageBreak/>
        <w:t>附件</w:t>
      </w:r>
      <w:r w:rsidRPr="0082106D">
        <w:rPr>
          <w:rStyle w:val="-----Char"/>
          <w:rFonts w:ascii="Times New Roman" w:hAnsi="Times New Roman" w:hint="eastAsia"/>
          <w:b/>
          <w:color w:val="auto"/>
        </w:rPr>
        <w:t>5</w:t>
      </w:r>
      <w:r w:rsidRPr="0082106D">
        <w:rPr>
          <w:rStyle w:val="-----Char"/>
          <w:rFonts w:ascii="Times New Roman" w:hAnsi="Times New Roman" w:hint="eastAsia"/>
          <w:b/>
          <w:color w:val="auto"/>
        </w:rPr>
        <w:t>：视频陈述操作手册</w:t>
      </w:r>
    </w:p>
    <w:bookmarkEnd w:id="443"/>
    <w:p w14:paraId="503454A0" w14:textId="77777777" w:rsidR="00A0258D" w:rsidRPr="0082106D" w:rsidRDefault="00A0258D">
      <w:pPr>
        <w:spacing w:beforeLines="100" w:before="240" w:afterLines="100" w:after="240" w:line="240" w:lineRule="auto"/>
        <w:jc w:val="left"/>
        <w:rPr>
          <w:rStyle w:val="-----Char"/>
          <w:rFonts w:ascii="Times New Roman" w:hAnsi="Times New Roman"/>
          <w:b/>
          <w:color w:val="auto"/>
        </w:rPr>
      </w:pPr>
    </w:p>
    <w:p w14:paraId="029F642E" w14:textId="77777777" w:rsidR="00A0258D" w:rsidRPr="0082106D" w:rsidRDefault="00A0258D">
      <w:pPr>
        <w:spacing w:line="240" w:lineRule="auto"/>
        <w:jc w:val="left"/>
        <w:rPr>
          <w:rFonts w:hAnsi="宋体" w:cs="宋体"/>
          <w:szCs w:val="24"/>
        </w:rPr>
      </w:pPr>
      <w:bookmarkStart w:id="574" w:name="_Toc16663"/>
      <w:bookmarkStart w:id="575" w:name="_Toc130919097"/>
      <w:bookmarkEnd w:id="573"/>
    </w:p>
    <w:p w14:paraId="37D2FB53" w14:textId="77777777" w:rsidR="00A0258D" w:rsidRPr="0082106D" w:rsidRDefault="00A0258D">
      <w:pPr>
        <w:spacing w:line="240" w:lineRule="auto"/>
        <w:jc w:val="left"/>
        <w:rPr>
          <w:rFonts w:hAnsi="宋体" w:cs="宋体"/>
          <w:szCs w:val="24"/>
        </w:rPr>
      </w:pPr>
    </w:p>
    <w:p w14:paraId="340064FD" w14:textId="77777777" w:rsidR="00A0258D" w:rsidRPr="0082106D" w:rsidRDefault="00A0258D">
      <w:pPr>
        <w:spacing w:line="240" w:lineRule="auto"/>
        <w:jc w:val="left"/>
        <w:rPr>
          <w:rFonts w:hAnsi="宋体" w:cs="宋体"/>
          <w:szCs w:val="24"/>
        </w:rPr>
      </w:pPr>
    </w:p>
    <w:p w14:paraId="0E2F137B" w14:textId="77777777" w:rsidR="00A0258D" w:rsidRPr="0082106D" w:rsidRDefault="00000000">
      <w:pPr>
        <w:pStyle w:val="-----"/>
        <w:spacing w:before="0"/>
        <w:rPr>
          <w:rFonts w:ascii="Times New Roman" w:hAnsi="Times New Roman"/>
          <w:color w:val="auto"/>
        </w:rPr>
      </w:pPr>
      <w:bookmarkStart w:id="576" w:name="_Toc14602"/>
      <w:r w:rsidRPr="0082106D">
        <w:rPr>
          <w:rFonts w:ascii="Times New Roman" w:hAnsi="Times New Roman" w:hint="eastAsia"/>
          <w:color w:val="auto"/>
        </w:rPr>
        <w:t xml:space="preserve">1. </w:t>
      </w:r>
      <w:r w:rsidRPr="0082106D">
        <w:rPr>
          <w:rFonts w:ascii="Times New Roman" w:hAnsi="Times New Roman" w:hint="eastAsia"/>
          <w:color w:val="auto"/>
        </w:rPr>
        <w:t>评标方法</w:t>
      </w:r>
      <w:bookmarkEnd w:id="574"/>
      <w:bookmarkEnd w:id="575"/>
      <w:bookmarkEnd w:id="576"/>
    </w:p>
    <w:p w14:paraId="3F0B19C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1.1 </w:t>
      </w:r>
      <w:r w:rsidRPr="0082106D">
        <w:rPr>
          <w:rFonts w:ascii="Times New Roman" w:hAnsi="Times New Roman" w:hint="eastAsia"/>
        </w:rPr>
        <w:t>本次评标采用合理低价法。</w:t>
      </w:r>
    </w:p>
    <w:p w14:paraId="27E95ED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1.2 </w:t>
      </w:r>
      <w:r w:rsidRPr="0082106D">
        <w:rPr>
          <w:rFonts w:ascii="Times New Roman" w:hAnsi="Times New Roman" w:hint="eastAsia"/>
        </w:rPr>
        <w:t>评标委员会对符合招标文件初步筛查要求并纳入有效值计算范围的投标</w:t>
      </w:r>
      <w:proofErr w:type="gramStart"/>
      <w:r w:rsidRPr="0082106D">
        <w:rPr>
          <w:rFonts w:ascii="Times New Roman" w:hAnsi="Times New Roman" w:hint="eastAsia"/>
        </w:rPr>
        <w:t>函文字</w:t>
      </w:r>
      <w:proofErr w:type="gramEnd"/>
      <w:r w:rsidRPr="0082106D">
        <w:rPr>
          <w:rFonts w:ascii="Times New Roman" w:hAnsi="Times New Roman" w:hint="eastAsia"/>
        </w:rPr>
        <w:t>报价进行有效值计算，对不低于有效值的投标</w:t>
      </w:r>
      <w:proofErr w:type="gramStart"/>
      <w:r w:rsidRPr="0082106D">
        <w:rPr>
          <w:rFonts w:ascii="Times New Roman" w:hAnsi="Times New Roman" w:hint="eastAsia"/>
        </w:rPr>
        <w:t>函文字</w:t>
      </w:r>
      <w:proofErr w:type="gramEnd"/>
      <w:r w:rsidRPr="0082106D">
        <w:rPr>
          <w:rFonts w:ascii="Times New Roman" w:hAnsi="Times New Roman" w:hint="eastAsia"/>
        </w:rPr>
        <w:t>报价按照由低到高顺序依次进行商务文件初步评审、报价文件初步评审及技术文件初步评审并选择规定数量评审通过的投标人进行项目经理视频陈述。</w:t>
      </w:r>
    </w:p>
    <w:p w14:paraId="3EE8D6CB" w14:textId="77777777" w:rsidR="00A0258D" w:rsidRPr="0082106D" w:rsidRDefault="00000000">
      <w:pPr>
        <w:pStyle w:val="----2"/>
        <w:ind w:firstLine="420"/>
        <w:rPr>
          <w:rFonts w:ascii="Times New Roman" w:hAnsi="Times New Roman"/>
        </w:rPr>
      </w:pPr>
      <w:r w:rsidRPr="0082106D">
        <w:rPr>
          <w:rFonts w:ascii="Times New Roman" w:hAnsi="Times New Roman" w:hint="eastAsia"/>
        </w:rPr>
        <w:t>按照上述规定顺序依次进行评审，参与项目经理视频陈述的投标人不足规定数量时，则对报价不低于有效值的投标人按照报价由低到高的顺序依次进行递补并按照评标程序进行评审，直至参与项目经理视频陈述的投标人数量满足要求；如参与项目经理视频陈述的投标人数量仍无法满足要求，则对报价低于有效值的投标人按照报价由高到低的顺序依次进行递补并按照评标程序进行评审，直至参与项目经理视频陈述的投标人数量满足要求，否则评标委员会可否决所有投标。</w:t>
      </w:r>
    </w:p>
    <w:p w14:paraId="0584FE6B" w14:textId="77777777" w:rsidR="00A0258D" w:rsidRPr="0082106D" w:rsidRDefault="00000000">
      <w:pPr>
        <w:pStyle w:val="----2"/>
        <w:ind w:firstLine="420"/>
        <w:rPr>
          <w:rFonts w:ascii="Times New Roman" w:hAnsi="Times New Roman"/>
        </w:rPr>
      </w:pPr>
      <w:r w:rsidRPr="0082106D">
        <w:rPr>
          <w:rFonts w:ascii="Times New Roman" w:hAnsi="Times New Roman" w:hint="eastAsia"/>
        </w:rPr>
        <w:t>评标委员会对在规定时间内进行项目经理视频陈述的投标人进行详细评审，计算得出最终总得分。</w:t>
      </w:r>
    </w:p>
    <w:p w14:paraId="5A210C16"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1.3 </w:t>
      </w:r>
      <w:r w:rsidRPr="0082106D">
        <w:rPr>
          <w:rFonts w:ascii="Times New Roman" w:hAnsi="Times New Roman" w:hint="eastAsia"/>
        </w:rPr>
        <w:t>评标委员会按照最终总得分由高到低顺序推荐中标候选人，最终总得分相等时，中标候选人排序方法见评标办法前附表；或根据招标人授权直接确定中标人。不得推荐为中标候选人、确定为中标人的情形见本章第</w:t>
      </w:r>
      <w:r w:rsidRPr="0082106D">
        <w:rPr>
          <w:rFonts w:ascii="Times New Roman" w:hAnsi="Times New Roman" w:hint="eastAsia"/>
        </w:rPr>
        <w:t>3.7</w:t>
      </w:r>
      <w:r w:rsidRPr="0082106D">
        <w:rPr>
          <w:rFonts w:ascii="Times New Roman" w:hAnsi="Times New Roman" w:hint="eastAsia"/>
        </w:rPr>
        <w:t>款、第</w:t>
      </w:r>
      <w:r w:rsidRPr="0082106D">
        <w:rPr>
          <w:rFonts w:ascii="Times New Roman" w:hAnsi="Times New Roman" w:hint="eastAsia"/>
        </w:rPr>
        <w:t>3.8.1</w:t>
      </w:r>
      <w:r w:rsidRPr="0082106D">
        <w:rPr>
          <w:rFonts w:ascii="Times New Roman" w:hAnsi="Times New Roman" w:hint="eastAsia"/>
        </w:rPr>
        <w:t>项。</w:t>
      </w:r>
    </w:p>
    <w:p w14:paraId="40D99131"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1.4 </w:t>
      </w:r>
      <w:r w:rsidRPr="0082106D">
        <w:rPr>
          <w:rFonts w:ascii="Times New Roman" w:hAnsi="Times New Roman" w:hint="eastAsia"/>
        </w:rPr>
        <w:t>本次推荐中标候选人的先后顺序及最多可中标</w:t>
      </w:r>
      <w:proofErr w:type="gramStart"/>
      <w:r w:rsidRPr="0082106D">
        <w:rPr>
          <w:rFonts w:ascii="Times New Roman" w:hAnsi="Times New Roman" w:hint="eastAsia"/>
        </w:rPr>
        <w:t>段数量见</w:t>
      </w:r>
      <w:proofErr w:type="gramEnd"/>
      <w:r w:rsidRPr="0082106D">
        <w:rPr>
          <w:rFonts w:ascii="Times New Roman" w:hAnsi="Times New Roman" w:hint="eastAsia"/>
        </w:rPr>
        <w:t>评标办法前附表。被推荐为第一中标候选人的标段个数已达到最多允许中标的标段个数的投标人，在后续标段不再被推荐为中标候选人，但</w:t>
      </w:r>
      <w:proofErr w:type="gramStart"/>
      <w:r w:rsidRPr="0082106D">
        <w:rPr>
          <w:rFonts w:ascii="Times New Roman" w:hAnsi="Times New Roman" w:hint="eastAsia"/>
        </w:rPr>
        <w:t>仍参与</w:t>
      </w:r>
      <w:proofErr w:type="gramEnd"/>
      <w:r w:rsidRPr="0082106D">
        <w:rPr>
          <w:rFonts w:ascii="Times New Roman" w:hAnsi="Times New Roman" w:hint="eastAsia"/>
        </w:rPr>
        <w:t>评审。</w:t>
      </w:r>
    </w:p>
    <w:p w14:paraId="75A3DF89"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1.5 </w:t>
      </w:r>
      <w:r w:rsidRPr="0082106D">
        <w:rPr>
          <w:rFonts w:ascii="Times New Roman" w:hAnsi="Times New Roman" w:hint="eastAsia"/>
        </w:rPr>
        <w:t>评标结束后如有某标段的第一中标候选人发生变化的情况，不影响其他标段排序。</w:t>
      </w:r>
    </w:p>
    <w:p w14:paraId="2AC389B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1.6 </w:t>
      </w:r>
      <w:r w:rsidRPr="0082106D">
        <w:rPr>
          <w:rFonts w:ascii="Times New Roman" w:hAnsi="Times New Roman" w:hint="eastAsia"/>
        </w:rPr>
        <w:t>招标人应当根据招标项目的实际情况，在评标办法正文及前附表中列明所有否决投标的情形；第三章“评标及定标”没有列明的否决投标的情形，一律不得作为评审依据。</w:t>
      </w:r>
    </w:p>
    <w:p w14:paraId="2A86667B" w14:textId="77777777" w:rsidR="00A0258D" w:rsidRPr="0082106D" w:rsidRDefault="00000000">
      <w:pPr>
        <w:pStyle w:val="-----"/>
        <w:spacing w:before="0"/>
        <w:rPr>
          <w:rFonts w:ascii="Times New Roman" w:hAnsi="Times New Roman"/>
          <w:color w:val="auto"/>
        </w:rPr>
      </w:pPr>
      <w:bookmarkStart w:id="577" w:name="_Toc5064"/>
      <w:bookmarkStart w:id="578" w:name="_Toc5338"/>
      <w:bookmarkStart w:id="579" w:name="_Toc130919098"/>
      <w:r w:rsidRPr="0082106D">
        <w:rPr>
          <w:rFonts w:ascii="Times New Roman" w:hAnsi="Times New Roman" w:hint="eastAsia"/>
          <w:color w:val="auto"/>
        </w:rPr>
        <w:t xml:space="preserve">2. </w:t>
      </w:r>
      <w:r w:rsidRPr="0082106D">
        <w:rPr>
          <w:rFonts w:ascii="Times New Roman" w:hAnsi="Times New Roman" w:hint="eastAsia"/>
          <w:color w:val="auto"/>
        </w:rPr>
        <w:t>评审标准</w:t>
      </w:r>
      <w:bookmarkEnd w:id="577"/>
      <w:bookmarkEnd w:id="578"/>
      <w:bookmarkEnd w:id="579"/>
    </w:p>
    <w:p w14:paraId="011636FB"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2.1 </w:t>
      </w:r>
      <w:r w:rsidRPr="0082106D">
        <w:rPr>
          <w:rFonts w:ascii="Times New Roman" w:hAnsi="Times New Roman" w:hint="eastAsia"/>
          <w:color w:val="auto"/>
          <w:sz w:val="24"/>
          <w:szCs w:val="24"/>
        </w:rPr>
        <w:t>初步评审标准</w:t>
      </w:r>
    </w:p>
    <w:p w14:paraId="4C47FAC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2.1.1 </w:t>
      </w:r>
      <w:r w:rsidRPr="0082106D">
        <w:rPr>
          <w:rFonts w:ascii="Times New Roman" w:hAnsi="Times New Roman" w:hint="eastAsia"/>
        </w:rPr>
        <w:t>形式评审标准：见评标办法前附表。</w:t>
      </w:r>
    </w:p>
    <w:p w14:paraId="006D461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2.1.2 </w:t>
      </w:r>
      <w:r w:rsidRPr="0082106D">
        <w:rPr>
          <w:rFonts w:ascii="Times New Roman" w:hAnsi="Times New Roman" w:hint="eastAsia"/>
        </w:rPr>
        <w:t>资格评审标准：见评标办法前附表。</w:t>
      </w:r>
    </w:p>
    <w:p w14:paraId="7B27C250"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2.1.3 </w:t>
      </w:r>
      <w:r w:rsidRPr="0082106D">
        <w:rPr>
          <w:rFonts w:ascii="Times New Roman" w:hAnsi="Times New Roman" w:hint="eastAsia"/>
        </w:rPr>
        <w:t>响应性评审标准：见评标办法前附表。</w:t>
      </w:r>
    </w:p>
    <w:p w14:paraId="3F5679F7"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2.2 </w:t>
      </w:r>
      <w:r w:rsidRPr="0082106D">
        <w:rPr>
          <w:rFonts w:ascii="Times New Roman" w:hAnsi="Times New Roman" w:hint="eastAsia"/>
          <w:color w:val="auto"/>
          <w:sz w:val="24"/>
          <w:szCs w:val="24"/>
        </w:rPr>
        <w:t>详细评审标准</w:t>
      </w:r>
    </w:p>
    <w:p w14:paraId="7391C45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2.2.1 </w:t>
      </w:r>
      <w:r w:rsidRPr="0082106D">
        <w:rPr>
          <w:rFonts w:ascii="Times New Roman" w:hAnsi="Times New Roman" w:hint="eastAsia"/>
        </w:rPr>
        <w:t>技术文件和报价文件分值构成：见评标办法前附表。</w:t>
      </w:r>
    </w:p>
    <w:p w14:paraId="3A25D549" w14:textId="77777777" w:rsidR="00A0258D" w:rsidRPr="0082106D" w:rsidRDefault="00000000">
      <w:pPr>
        <w:pStyle w:val="----2"/>
        <w:ind w:firstLine="420"/>
        <w:rPr>
          <w:rFonts w:ascii="Times New Roman" w:hAnsi="Times New Roman"/>
        </w:rPr>
      </w:pPr>
      <w:r w:rsidRPr="0082106D">
        <w:rPr>
          <w:rFonts w:ascii="Times New Roman" w:hAnsi="Times New Roman" w:hint="eastAsia"/>
        </w:rPr>
        <w:lastRenderedPageBreak/>
        <w:t>2.2.2</w:t>
      </w:r>
      <w:r w:rsidRPr="0082106D">
        <w:rPr>
          <w:rFonts w:ascii="Times New Roman" w:hAnsi="Times New Roman" w:hint="eastAsia"/>
        </w:rPr>
        <w:t>技术文件和报价文件评分标准</w:t>
      </w:r>
    </w:p>
    <w:p w14:paraId="5874144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）技术文件评分标准：见评标办法前附表；</w:t>
      </w:r>
    </w:p>
    <w:p w14:paraId="783AE1EC"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）报价文件评分标准：见评标办法前附表。</w:t>
      </w:r>
    </w:p>
    <w:p w14:paraId="05FA1DCA" w14:textId="77777777" w:rsidR="00A0258D" w:rsidRPr="0082106D" w:rsidRDefault="00000000">
      <w:pPr>
        <w:pStyle w:val="-----"/>
        <w:spacing w:before="0"/>
        <w:rPr>
          <w:rFonts w:ascii="Times New Roman" w:hAnsi="Times New Roman"/>
          <w:color w:val="auto"/>
        </w:rPr>
      </w:pPr>
      <w:bookmarkStart w:id="580" w:name="_Toc12424"/>
      <w:bookmarkStart w:id="581" w:name="_Toc130919099"/>
      <w:bookmarkStart w:id="582" w:name="_Toc5313"/>
      <w:r w:rsidRPr="0082106D">
        <w:rPr>
          <w:rFonts w:ascii="Times New Roman" w:hAnsi="Times New Roman" w:hint="eastAsia"/>
          <w:color w:val="auto"/>
        </w:rPr>
        <w:t xml:space="preserve">3. </w:t>
      </w:r>
      <w:r w:rsidRPr="0082106D">
        <w:rPr>
          <w:rFonts w:ascii="Times New Roman" w:hAnsi="Times New Roman" w:hint="eastAsia"/>
          <w:color w:val="auto"/>
        </w:rPr>
        <w:t>评标程序</w:t>
      </w:r>
      <w:bookmarkEnd w:id="580"/>
      <w:bookmarkEnd w:id="581"/>
      <w:bookmarkEnd w:id="582"/>
    </w:p>
    <w:p w14:paraId="67557605"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3.1 </w:t>
      </w:r>
      <w:r w:rsidRPr="0082106D">
        <w:rPr>
          <w:rFonts w:ascii="Times New Roman" w:hAnsi="Times New Roman" w:hint="eastAsia"/>
          <w:color w:val="auto"/>
          <w:sz w:val="24"/>
          <w:szCs w:val="24"/>
        </w:rPr>
        <w:t>确定有效值</w:t>
      </w:r>
    </w:p>
    <w:p w14:paraId="549D7B07" w14:textId="77777777" w:rsidR="00A0258D" w:rsidRPr="0082106D" w:rsidRDefault="00000000">
      <w:pPr>
        <w:pStyle w:val="----2"/>
        <w:ind w:firstLine="420"/>
        <w:rPr>
          <w:rFonts w:ascii="Times New Roman" w:hAnsi="Times New Roman"/>
        </w:rPr>
      </w:pPr>
      <w:r w:rsidRPr="0082106D">
        <w:rPr>
          <w:rFonts w:ascii="Times New Roman" w:hAnsi="Times New Roman" w:hint="eastAsia"/>
        </w:rPr>
        <w:t>有效值计算方法见评标办法前附表。</w:t>
      </w:r>
    </w:p>
    <w:p w14:paraId="388593E2"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color w:val="auto"/>
          <w:sz w:val="24"/>
          <w:szCs w:val="24"/>
        </w:rPr>
        <w:t>3.2</w:t>
      </w:r>
      <w:r w:rsidRPr="0082106D">
        <w:rPr>
          <w:rFonts w:ascii="Times New Roman" w:hAnsi="Times New Roman" w:hint="eastAsia"/>
          <w:color w:val="auto"/>
          <w:sz w:val="24"/>
          <w:szCs w:val="24"/>
        </w:rPr>
        <w:t xml:space="preserve"> </w:t>
      </w:r>
      <w:r w:rsidRPr="0082106D">
        <w:rPr>
          <w:rFonts w:ascii="Times New Roman" w:hAnsi="Times New Roman"/>
          <w:color w:val="auto"/>
          <w:sz w:val="24"/>
          <w:szCs w:val="24"/>
        </w:rPr>
        <w:t>商务文件初步评审</w:t>
      </w:r>
    </w:p>
    <w:p w14:paraId="778724D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3.2.1 </w:t>
      </w:r>
      <w:r w:rsidRPr="0082106D">
        <w:rPr>
          <w:rFonts w:ascii="Times New Roman" w:hAnsi="Times New Roman" w:hint="eastAsia"/>
        </w:rPr>
        <w:t>评标委员会依据本章第</w:t>
      </w:r>
      <w:r w:rsidRPr="0082106D">
        <w:rPr>
          <w:rFonts w:ascii="Times New Roman" w:hAnsi="Times New Roman" w:hint="eastAsia"/>
        </w:rPr>
        <w:t>2.1.1</w:t>
      </w:r>
      <w:r w:rsidRPr="0082106D">
        <w:rPr>
          <w:rFonts w:ascii="Times New Roman" w:hAnsi="Times New Roman" w:hint="eastAsia"/>
        </w:rPr>
        <w:t>项、第</w:t>
      </w:r>
      <w:r w:rsidRPr="0082106D">
        <w:rPr>
          <w:rFonts w:ascii="Times New Roman" w:hAnsi="Times New Roman" w:hint="eastAsia"/>
        </w:rPr>
        <w:t>2.1.2</w:t>
      </w:r>
      <w:r w:rsidRPr="0082106D">
        <w:rPr>
          <w:rFonts w:ascii="Times New Roman" w:hAnsi="Times New Roman" w:hint="eastAsia"/>
        </w:rPr>
        <w:t>项、第</w:t>
      </w:r>
      <w:r w:rsidRPr="0082106D">
        <w:rPr>
          <w:rFonts w:ascii="Times New Roman" w:hAnsi="Times New Roman" w:hint="eastAsia"/>
        </w:rPr>
        <w:t>2.1.3</w:t>
      </w:r>
      <w:r w:rsidRPr="0082106D">
        <w:rPr>
          <w:rFonts w:ascii="Times New Roman" w:hAnsi="Times New Roman" w:hint="eastAsia"/>
        </w:rPr>
        <w:t>项规定的评审标准对商务文件进行初步评审。有一项不符合评审标准的，评标委员会应否决其投标。</w:t>
      </w:r>
    </w:p>
    <w:p w14:paraId="169DEB02"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3.2.2 </w:t>
      </w:r>
      <w:r w:rsidRPr="0082106D">
        <w:rPr>
          <w:rFonts w:ascii="Times New Roman" w:hAnsi="Times New Roman" w:hint="eastAsia"/>
        </w:rPr>
        <w:t>商务文件初步评审选择</w:t>
      </w:r>
      <w:proofErr w:type="gramStart"/>
      <w:r w:rsidRPr="0082106D">
        <w:rPr>
          <w:rFonts w:ascii="Times New Roman" w:hAnsi="Times New Roman" w:hint="eastAsia"/>
        </w:rPr>
        <w:t>规则见</w:t>
      </w:r>
      <w:proofErr w:type="gramEnd"/>
      <w:r w:rsidRPr="0082106D">
        <w:rPr>
          <w:rFonts w:ascii="Times New Roman" w:hAnsi="Times New Roman" w:hint="eastAsia"/>
        </w:rPr>
        <w:t>评标办法前附表。</w:t>
      </w:r>
    </w:p>
    <w:p w14:paraId="434D7289"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color w:val="auto"/>
          <w:sz w:val="24"/>
          <w:szCs w:val="24"/>
        </w:rPr>
        <w:t xml:space="preserve">3.3 </w:t>
      </w:r>
      <w:r w:rsidRPr="0082106D">
        <w:rPr>
          <w:rFonts w:ascii="Times New Roman" w:hAnsi="Times New Roman"/>
          <w:color w:val="auto"/>
          <w:sz w:val="24"/>
          <w:szCs w:val="24"/>
        </w:rPr>
        <w:t>报价文件初步评审</w:t>
      </w:r>
    </w:p>
    <w:p w14:paraId="0D2FBE3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3.3.1 </w:t>
      </w:r>
      <w:r w:rsidRPr="0082106D">
        <w:rPr>
          <w:rFonts w:ascii="Times New Roman" w:hAnsi="Times New Roman" w:hint="eastAsia"/>
        </w:rPr>
        <w:t>评标委员会依据本章第</w:t>
      </w:r>
      <w:r w:rsidRPr="0082106D">
        <w:rPr>
          <w:rFonts w:ascii="Times New Roman" w:hAnsi="Times New Roman" w:hint="eastAsia"/>
        </w:rPr>
        <w:t>2.1.1</w:t>
      </w:r>
      <w:r w:rsidRPr="0082106D">
        <w:rPr>
          <w:rFonts w:ascii="Times New Roman" w:hAnsi="Times New Roman" w:hint="eastAsia"/>
        </w:rPr>
        <w:t>项、第</w:t>
      </w:r>
      <w:r w:rsidRPr="0082106D">
        <w:rPr>
          <w:rFonts w:ascii="Times New Roman" w:hAnsi="Times New Roman" w:hint="eastAsia"/>
        </w:rPr>
        <w:t>2.1.3</w:t>
      </w:r>
      <w:r w:rsidRPr="0082106D">
        <w:rPr>
          <w:rFonts w:ascii="Times New Roman" w:hAnsi="Times New Roman" w:hint="eastAsia"/>
        </w:rPr>
        <w:t>项规定的评审标准对报价文件进行初步评审。有一项不符合评审标准的，评标委员会应否决其投标。</w:t>
      </w:r>
    </w:p>
    <w:p w14:paraId="7BA0687D"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3.3.2 </w:t>
      </w:r>
      <w:r w:rsidRPr="0082106D">
        <w:rPr>
          <w:rFonts w:ascii="Times New Roman" w:hAnsi="Times New Roman" w:hint="eastAsia"/>
        </w:rPr>
        <w:t>初步评审时，评标委员会应对报价文件进行分析和整理工作（简称“清标”），从而发现并提取其中可能存在的对招标范围理解的偏差、投标报价的算术性错误、缺漏项、投标报价构成不合理、不平衡报价等存在明显异常的问题，并就这些问题整理形成清标成果。评标委员会对清</w:t>
      </w:r>
      <w:proofErr w:type="gramStart"/>
      <w:r w:rsidRPr="0082106D">
        <w:rPr>
          <w:rFonts w:ascii="Times New Roman" w:hAnsi="Times New Roman" w:hint="eastAsia"/>
        </w:rPr>
        <w:t>标成果</w:t>
      </w:r>
      <w:proofErr w:type="gramEnd"/>
      <w:r w:rsidRPr="0082106D">
        <w:rPr>
          <w:rFonts w:ascii="Times New Roman" w:hAnsi="Times New Roman" w:hint="eastAsia"/>
        </w:rPr>
        <w:t>审议后，决定需要投标人进行澄清、说明的问题，向投标人发出问题澄清通知。清标工作可以使用计算机评标系统辅助评标委员会完成。</w:t>
      </w:r>
    </w:p>
    <w:p w14:paraId="53D58BEE"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3.3.3 </w:t>
      </w:r>
      <w:r w:rsidRPr="0082106D">
        <w:rPr>
          <w:rFonts w:ascii="Times New Roman" w:hAnsi="Times New Roman" w:hint="eastAsia"/>
        </w:rPr>
        <w:t>清标的内容和步骤：</w:t>
      </w:r>
    </w:p>
    <w:p w14:paraId="42660180"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）投标文件在符合性、响应性等方面存在的偏差；</w:t>
      </w:r>
    </w:p>
    <w:p w14:paraId="5E5475B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）投标文件存在的算术计算错误和修正结果；</w:t>
      </w:r>
    </w:p>
    <w:p w14:paraId="69360FF4"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）在列出的所有偏差中，属于重大偏差的情形和相关依据；在列出的所有偏差中，属于细微偏差的情形；</w:t>
      </w:r>
    </w:p>
    <w:p w14:paraId="5A0EEF3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）评标委员会审核确认清标结果。</w:t>
      </w:r>
    </w:p>
    <w:p w14:paraId="09FCCAB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3.3.4 </w:t>
      </w:r>
      <w:r w:rsidRPr="0082106D">
        <w:rPr>
          <w:rFonts w:ascii="Times New Roman" w:hAnsi="Times New Roman" w:hint="eastAsia"/>
        </w:rPr>
        <w:t>除按照第二章“投标人须知”第</w:t>
      </w:r>
      <w:r w:rsidRPr="0082106D">
        <w:rPr>
          <w:rFonts w:ascii="Times New Roman" w:hAnsi="Times New Roman" w:hint="eastAsia"/>
        </w:rPr>
        <w:t>1.12.3</w:t>
      </w:r>
      <w:r w:rsidRPr="0082106D">
        <w:rPr>
          <w:rFonts w:ascii="Times New Roman" w:hAnsi="Times New Roman" w:hint="eastAsia"/>
        </w:rPr>
        <w:t>项、第</w:t>
      </w:r>
      <w:r w:rsidRPr="0082106D">
        <w:rPr>
          <w:rFonts w:ascii="Times New Roman" w:hAnsi="Times New Roman" w:hint="eastAsia"/>
        </w:rPr>
        <w:t>1.12.4</w:t>
      </w:r>
      <w:r w:rsidRPr="0082106D">
        <w:rPr>
          <w:rFonts w:ascii="Times New Roman" w:hAnsi="Times New Roman" w:hint="eastAsia"/>
        </w:rPr>
        <w:t>项对细微偏差进行处理外，对于其他细微偏差按照以下规定处理：</w:t>
      </w:r>
    </w:p>
    <w:p w14:paraId="41F94989"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）投标文件中填报的工程量清单报价书中的分部分项工程量清单项目名称、项目特征描述、计量单位及工程量等与招标人提供的工程量清单相应内容存在细微偏差的，以招标人提供的内容为准；</w:t>
      </w:r>
    </w:p>
    <w:p w14:paraId="1386E710"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）投标文件中填报的投标报价前后不一致时，以投标函填报的为准；</w:t>
      </w:r>
    </w:p>
    <w:p w14:paraId="395AFF9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）投标报价计算错误的修正：</w:t>
      </w:r>
    </w:p>
    <w:p w14:paraId="730B44B3" w14:textId="77777777" w:rsidR="00A0258D" w:rsidRPr="0082106D" w:rsidRDefault="00000000">
      <w:pPr>
        <w:pStyle w:val="----2"/>
        <w:ind w:firstLine="420"/>
        <w:rPr>
          <w:rFonts w:ascii="Times New Roman" w:hAnsi="Times New Roman"/>
        </w:rPr>
      </w:pPr>
      <w:r w:rsidRPr="0082106D">
        <w:rPr>
          <w:rFonts w:ascii="Times New Roman" w:hAnsi="Times New Roman" w:hint="eastAsia"/>
        </w:rPr>
        <w:t>①投标文件中的大写金额与小写金额不一致的，以大写金额为准；</w:t>
      </w:r>
    </w:p>
    <w:p w14:paraId="12577DDE" w14:textId="77777777" w:rsidR="00A0258D" w:rsidRPr="0082106D" w:rsidRDefault="00000000">
      <w:pPr>
        <w:pStyle w:val="----2"/>
        <w:ind w:firstLine="420"/>
        <w:rPr>
          <w:rFonts w:ascii="Times New Roman" w:hAnsi="Times New Roman"/>
        </w:rPr>
      </w:pPr>
      <w:r w:rsidRPr="0082106D">
        <w:rPr>
          <w:rFonts w:ascii="Times New Roman" w:hAnsi="Times New Roman" w:hint="eastAsia"/>
        </w:rPr>
        <w:t>②总价金额与依据单价计算出的结果不一致的，以单价金额为准修正总价，但单价金额小数点有明显错误的除外；</w:t>
      </w:r>
    </w:p>
    <w:p w14:paraId="4184646C" w14:textId="77777777" w:rsidR="00A0258D" w:rsidRPr="0082106D" w:rsidRDefault="00000000">
      <w:pPr>
        <w:pStyle w:val="----2"/>
        <w:ind w:firstLine="420"/>
        <w:rPr>
          <w:rFonts w:ascii="Times New Roman" w:hAnsi="Times New Roman"/>
        </w:rPr>
      </w:pPr>
      <w:r w:rsidRPr="0082106D">
        <w:rPr>
          <w:rFonts w:ascii="Times New Roman" w:hAnsi="Times New Roman" w:hint="eastAsia"/>
        </w:rPr>
        <w:lastRenderedPageBreak/>
        <w:t>③当单价与数量相乘不等于合价时，以单价计算为准，如果单价有明显的小数点位置差错，应以标出的合价为准，同时对单价予以修正；</w:t>
      </w:r>
    </w:p>
    <w:p w14:paraId="0F0D549C" w14:textId="77777777" w:rsidR="00A0258D" w:rsidRPr="0082106D" w:rsidRDefault="00000000">
      <w:pPr>
        <w:pStyle w:val="----2"/>
        <w:ind w:firstLine="420"/>
        <w:rPr>
          <w:rFonts w:ascii="Times New Roman" w:hAnsi="Times New Roman"/>
        </w:rPr>
      </w:pPr>
      <w:r w:rsidRPr="0082106D">
        <w:rPr>
          <w:rFonts w:ascii="Times New Roman" w:hAnsi="Times New Roman" w:hint="eastAsia"/>
        </w:rPr>
        <w:t>④当各子目的合价累计不等于总价时，应以各子目合价累计数为准，修正总价；</w:t>
      </w:r>
    </w:p>
    <w:p w14:paraId="0D73A231" w14:textId="77777777" w:rsidR="00A0258D" w:rsidRPr="0082106D" w:rsidRDefault="00000000">
      <w:pPr>
        <w:pStyle w:val="----2"/>
        <w:ind w:firstLine="420"/>
        <w:rPr>
          <w:rFonts w:ascii="Times New Roman" w:hAnsi="Times New Roman"/>
        </w:rPr>
      </w:pPr>
      <w:r w:rsidRPr="0082106D">
        <w:rPr>
          <w:rFonts w:ascii="Times New Roman" w:hAnsi="Times New Roman" w:hint="eastAsia"/>
        </w:rPr>
        <w:t>⑤工程量清单报价表中综合单价与工程量清单项目综合单价分析表相对应综合单价不一致时，以工程量清单项目综合单价分析表中标出的综合单价为准。</w:t>
      </w:r>
    </w:p>
    <w:p w14:paraId="2821EA26"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）投标报价存在细微偏差的，评标委员会按照以上原则对投标报价进行处理，并要求投标人澄清确认，投标人拒不澄清确认的，评标委员会应当否决其投标。</w:t>
      </w:r>
    </w:p>
    <w:p w14:paraId="38207E0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3.3.5 </w:t>
      </w:r>
      <w:r w:rsidRPr="0082106D">
        <w:rPr>
          <w:rFonts w:ascii="Times New Roman" w:hAnsi="Times New Roman" w:hint="eastAsia"/>
        </w:rPr>
        <w:t>评标委员会发现投标人的报价明显低于其他投标报价，使得其投标报价可能低于其个别成本的，应当要求该投标人</w:t>
      </w:r>
      <w:proofErr w:type="gramStart"/>
      <w:r w:rsidRPr="0082106D">
        <w:rPr>
          <w:rFonts w:ascii="Times New Roman" w:hAnsi="Times New Roman" w:hint="eastAsia"/>
        </w:rPr>
        <w:t>作出</w:t>
      </w:r>
      <w:proofErr w:type="gramEnd"/>
      <w:r w:rsidRPr="0082106D">
        <w:rPr>
          <w:rFonts w:ascii="Times New Roman" w:hAnsi="Times New Roman" w:hint="eastAsia"/>
        </w:rPr>
        <w:t>说明并提供相应的证明材料。投标人不能合理说明或者不能提供相应证明材料的，评标委员会应当认定该投标人以低于成本报价竞标，否决其投标。</w:t>
      </w:r>
    </w:p>
    <w:p w14:paraId="5190DF8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3.3.6 </w:t>
      </w:r>
      <w:r w:rsidRPr="0082106D">
        <w:rPr>
          <w:rFonts w:ascii="Times New Roman" w:hAnsi="Times New Roman" w:hint="eastAsia"/>
        </w:rPr>
        <w:t>报价文件初步评审选择</w:t>
      </w:r>
      <w:proofErr w:type="gramStart"/>
      <w:r w:rsidRPr="0082106D">
        <w:rPr>
          <w:rFonts w:ascii="Times New Roman" w:hAnsi="Times New Roman" w:hint="eastAsia"/>
        </w:rPr>
        <w:t>规则见</w:t>
      </w:r>
      <w:proofErr w:type="gramEnd"/>
      <w:r w:rsidRPr="0082106D">
        <w:rPr>
          <w:rFonts w:ascii="Times New Roman" w:hAnsi="Times New Roman" w:hint="eastAsia"/>
        </w:rPr>
        <w:t>评标办法前附表。</w:t>
      </w:r>
    </w:p>
    <w:p w14:paraId="3DDB8B2B"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color w:val="auto"/>
          <w:sz w:val="24"/>
          <w:szCs w:val="24"/>
        </w:rPr>
        <w:t xml:space="preserve">3.4 </w:t>
      </w:r>
      <w:r w:rsidRPr="0082106D">
        <w:rPr>
          <w:rFonts w:ascii="Times New Roman" w:hAnsi="Times New Roman"/>
          <w:color w:val="auto"/>
          <w:sz w:val="24"/>
          <w:szCs w:val="24"/>
        </w:rPr>
        <w:t>技术文件初步评审</w:t>
      </w:r>
    </w:p>
    <w:p w14:paraId="2A76BDA6" w14:textId="77777777" w:rsidR="00A0258D" w:rsidRPr="0082106D" w:rsidRDefault="00000000">
      <w:pPr>
        <w:pStyle w:val="----2"/>
        <w:ind w:firstLine="420"/>
        <w:rPr>
          <w:rFonts w:ascii="Times New Roman" w:hAnsi="Times New Roman"/>
        </w:rPr>
      </w:pPr>
      <w:r w:rsidRPr="0082106D">
        <w:rPr>
          <w:rFonts w:ascii="Times New Roman" w:hAnsi="Times New Roman" w:hint="eastAsia"/>
        </w:rPr>
        <w:t>3.4.1</w:t>
      </w:r>
      <w:r w:rsidRPr="0082106D">
        <w:rPr>
          <w:rFonts w:ascii="Times New Roman" w:hAnsi="Times New Roman" w:hint="eastAsia"/>
        </w:rPr>
        <w:t>评标委员会依据本章第</w:t>
      </w:r>
      <w:r w:rsidRPr="0082106D">
        <w:rPr>
          <w:rFonts w:ascii="Times New Roman" w:hAnsi="Times New Roman" w:hint="eastAsia"/>
        </w:rPr>
        <w:t>2.1.1</w:t>
      </w:r>
      <w:r w:rsidRPr="0082106D">
        <w:rPr>
          <w:rFonts w:ascii="Times New Roman" w:hAnsi="Times New Roman" w:hint="eastAsia"/>
        </w:rPr>
        <w:t>项、第</w:t>
      </w:r>
      <w:r w:rsidRPr="0082106D">
        <w:rPr>
          <w:rFonts w:ascii="Times New Roman" w:hAnsi="Times New Roman" w:hint="eastAsia"/>
        </w:rPr>
        <w:t>2.1.3</w:t>
      </w:r>
      <w:r w:rsidRPr="0082106D">
        <w:rPr>
          <w:rFonts w:ascii="Times New Roman" w:hAnsi="Times New Roman" w:hint="eastAsia"/>
        </w:rPr>
        <w:t>项规定的评审标准对技术文件进行初步评审。有一项不符合评审标准的，评标委员会应否决其投标。</w:t>
      </w:r>
    </w:p>
    <w:p w14:paraId="285658A8"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3.4.2 </w:t>
      </w:r>
      <w:r w:rsidRPr="0082106D">
        <w:rPr>
          <w:rFonts w:ascii="Times New Roman" w:hAnsi="Times New Roman" w:hint="eastAsia"/>
        </w:rPr>
        <w:t>技术文件初步评审选择</w:t>
      </w:r>
      <w:proofErr w:type="gramStart"/>
      <w:r w:rsidRPr="0082106D">
        <w:rPr>
          <w:rFonts w:ascii="Times New Roman" w:hAnsi="Times New Roman" w:hint="eastAsia"/>
        </w:rPr>
        <w:t>规则见</w:t>
      </w:r>
      <w:proofErr w:type="gramEnd"/>
      <w:r w:rsidRPr="0082106D">
        <w:rPr>
          <w:rFonts w:ascii="Times New Roman" w:hAnsi="Times New Roman" w:hint="eastAsia"/>
        </w:rPr>
        <w:t>评标办法前附表。</w:t>
      </w:r>
    </w:p>
    <w:p w14:paraId="1393E639"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color w:val="auto"/>
          <w:sz w:val="24"/>
          <w:szCs w:val="24"/>
        </w:rPr>
        <w:t xml:space="preserve">3.5 </w:t>
      </w:r>
      <w:r w:rsidRPr="0082106D">
        <w:rPr>
          <w:rFonts w:ascii="Times New Roman" w:hAnsi="Times New Roman"/>
          <w:color w:val="auto"/>
          <w:sz w:val="24"/>
          <w:szCs w:val="24"/>
        </w:rPr>
        <w:t>详细评审</w:t>
      </w:r>
    </w:p>
    <w:p w14:paraId="2BF3CD3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3.5.1 </w:t>
      </w:r>
      <w:r w:rsidRPr="0082106D">
        <w:rPr>
          <w:rFonts w:ascii="Times New Roman" w:hAnsi="Times New Roman" w:hint="eastAsia"/>
        </w:rPr>
        <w:t>评标委员会按照本章第</w:t>
      </w:r>
      <w:r w:rsidRPr="0082106D">
        <w:rPr>
          <w:rFonts w:ascii="Times New Roman" w:hAnsi="Times New Roman" w:hint="eastAsia"/>
        </w:rPr>
        <w:t>2.2</w:t>
      </w:r>
      <w:r w:rsidRPr="0082106D">
        <w:rPr>
          <w:rFonts w:ascii="Times New Roman" w:hAnsi="Times New Roman" w:hint="eastAsia"/>
        </w:rPr>
        <w:t>款规定的量化因素和分值进行打分，并计算出各投标人的技术及报价文件得分。</w:t>
      </w:r>
    </w:p>
    <w:p w14:paraId="431536F0"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）按照本章第</w:t>
      </w: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）目规定的评审因素和分值计算出技术文件得分</w:t>
      </w:r>
      <w:r w:rsidRPr="0082106D">
        <w:rPr>
          <w:rFonts w:ascii="Times New Roman" w:hAnsi="Times New Roman" w:hint="eastAsia"/>
        </w:rPr>
        <w:t>A</w:t>
      </w:r>
      <w:r w:rsidRPr="0082106D">
        <w:rPr>
          <w:rFonts w:ascii="Times New Roman" w:hAnsi="Times New Roman" w:hint="eastAsia"/>
        </w:rPr>
        <w:t>。技术文件详细评审选择</w:t>
      </w:r>
      <w:proofErr w:type="gramStart"/>
      <w:r w:rsidRPr="0082106D">
        <w:rPr>
          <w:rFonts w:ascii="Times New Roman" w:hAnsi="Times New Roman" w:hint="eastAsia"/>
        </w:rPr>
        <w:t>规则见</w:t>
      </w:r>
      <w:proofErr w:type="gramEnd"/>
      <w:r w:rsidRPr="0082106D">
        <w:rPr>
          <w:rFonts w:ascii="Times New Roman" w:hAnsi="Times New Roman" w:hint="eastAsia"/>
        </w:rPr>
        <w:t>评标办法前附表。</w:t>
      </w:r>
    </w:p>
    <w:p w14:paraId="1FE95B3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）按照本章第</w:t>
      </w: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）目规定的评审因素和分值计算出报价文件得分</w:t>
      </w:r>
      <w:r w:rsidRPr="0082106D">
        <w:rPr>
          <w:rFonts w:ascii="Times New Roman" w:hAnsi="Times New Roman" w:hint="eastAsia"/>
        </w:rPr>
        <w:t>B</w:t>
      </w:r>
      <w:r w:rsidRPr="0082106D">
        <w:rPr>
          <w:rFonts w:ascii="Times New Roman" w:hAnsi="Times New Roman" w:hint="eastAsia"/>
        </w:rPr>
        <w:t>。</w:t>
      </w:r>
    </w:p>
    <w:p w14:paraId="565E535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3.5.2 </w:t>
      </w:r>
      <w:r w:rsidRPr="0082106D">
        <w:rPr>
          <w:rFonts w:ascii="Times New Roman" w:hAnsi="Times New Roman" w:hint="eastAsia"/>
        </w:rPr>
        <w:t>投标人最终总得分</w:t>
      </w:r>
      <w:r w:rsidRPr="0082106D">
        <w:rPr>
          <w:rFonts w:ascii="Times New Roman" w:hAnsi="Times New Roman" w:hint="eastAsia"/>
        </w:rPr>
        <w:t>=A+B</w:t>
      </w:r>
      <w:r w:rsidRPr="0082106D">
        <w:rPr>
          <w:rFonts w:ascii="Times New Roman" w:hAnsi="Times New Roman" w:hint="eastAsia"/>
        </w:rPr>
        <w:t>。</w:t>
      </w:r>
    </w:p>
    <w:p w14:paraId="7BB0B13B"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color w:val="auto"/>
          <w:sz w:val="24"/>
          <w:szCs w:val="24"/>
        </w:rPr>
        <w:t>3.6</w:t>
      </w:r>
      <w:r w:rsidRPr="0082106D">
        <w:rPr>
          <w:rFonts w:ascii="Times New Roman" w:hAnsi="Times New Roman" w:hint="eastAsia"/>
          <w:color w:val="auto"/>
          <w:sz w:val="24"/>
          <w:szCs w:val="24"/>
        </w:rPr>
        <w:t xml:space="preserve"> </w:t>
      </w:r>
      <w:r w:rsidRPr="0082106D">
        <w:rPr>
          <w:rFonts w:ascii="Times New Roman" w:hAnsi="Times New Roman"/>
          <w:color w:val="auto"/>
          <w:sz w:val="24"/>
          <w:szCs w:val="24"/>
        </w:rPr>
        <w:t>投标文件的澄清、说明或补正</w:t>
      </w:r>
    </w:p>
    <w:p w14:paraId="448C293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3.6.1 </w:t>
      </w:r>
      <w:r w:rsidRPr="0082106D">
        <w:rPr>
          <w:rFonts w:ascii="Times New Roman" w:hAnsi="Times New Roman" w:hint="eastAsia"/>
        </w:rPr>
        <w:t>在评标过程中，评标委员会可以要求投标人对投标文件中含义不明确、对同类问题表述不一致或者有明显文字和计算错误的内容作必要的澄清、说明或补正。评标委员会不接受投标人主动提出的澄清、说明或补正。</w:t>
      </w:r>
    </w:p>
    <w:p w14:paraId="5015AAF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3.6.2 </w:t>
      </w:r>
      <w:r w:rsidRPr="0082106D">
        <w:rPr>
          <w:rFonts w:ascii="Times New Roman" w:hAnsi="Times New Roman" w:hint="eastAsia"/>
        </w:rPr>
        <w:t>澄清、说明或补正不得超出投标文件的范围且不得改变投标文件的实质性内容，并构成投标文件的组成部分。</w:t>
      </w:r>
    </w:p>
    <w:p w14:paraId="6A4DE32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3.6.3 </w:t>
      </w:r>
      <w:r w:rsidRPr="0082106D">
        <w:rPr>
          <w:rFonts w:ascii="Times New Roman" w:hAnsi="Times New Roman" w:hint="eastAsia"/>
        </w:rPr>
        <w:t>评标委员会对投标人提交的澄清、说明或补正有疑问的，可以要求投标人进一步澄清、说明或补正，直至满足评标委员会的要求。</w:t>
      </w:r>
    </w:p>
    <w:p w14:paraId="49116727"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color w:val="auto"/>
          <w:sz w:val="24"/>
          <w:szCs w:val="24"/>
        </w:rPr>
        <w:t xml:space="preserve">3.7 </w:t>
      </w:r>
      <w:r w:rsidRPr="0082106D">
        <w:rPr>
          <w:rFonts w:ascii="Times New Roman" w:hAnsi="Times New Roman"/>
          <w:color w:val="auto"/>
          <w:sz w:val="24"/>
          <w:szCs w:val="24"/>
        </w:rPr>
        <w:t>否决投标的情形</w:t>
      </w:r>
    </w:p>
    <w:p w14:paraId="3BAF1E48"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3.7.1 </w:t>
      </w:r>
      <w:r w:rsidRPr="0082106D">
        <w:rPr>
          <w:rFonts w:ascii="Times New Roman" w:hAnsi="Times New Roman" w:hint="eastAsia"/>
        </w:rPr>
        <w:t>投标人不符合本章第</w:t>
      </w:r>
      <w:r w:rsidRPr="0082106D">
        <w:rPr>
          <w:rFonts w:ascii="Times New Roman" w:hAnsi="Times New Roman" w:hint="eastAsia"/>
        </w:rPr>
        <w:t>3.2</w:t>
      </w:r>
      <w:r w:rsidRPr="0082106D">
        <w:rPr>
          <w:rFonts w:ascii="Times New Roman" w:hAnsi="Times New Roman" w:hint="eastAsia"/>
        </w:rPr>
        <w:t>款、第</w:t>
      </w:r>
      <w:r w:rsidRPr="0082106D">
        <w:rPr>
          <w:rFonts w:ascii="Times New Roman" w:hAnsi="Times New Roman" w:hint="eastAsia"/>
        </w:rPr>
        <w:t>3.3</w:t>
      </w:r>
      <w:r w:rsidRPr="0082106D">
        <w:rPr>
          <w:rFonts w:ascii="Times New Roman" w:hAnsi="Times New Roman" w:hint="eastAsia"/>
        </w:rPr>
        <w:t>款、第</w:t>
      </w:r>
      <w:r w:rsidRPr="0082106D">
        <w:rPr>
          <w:rFonts w:ascii="Times New Roman" w:hAnsi="Times New Roman" w:hint="eastAsia"/>
        </w:rPr>
        <w:t>3.4</w:t>
      </w:r>
      <w:r w:rsidRPr="0082106D">
        <w:rPr>
          <w:rFonts w:ascii="Times New Roman" w:hAnsi="Times New Roman" w:hint="eastAsia"/>
        </w:rPr>
        <w:t>款的，评标委员会应否决其投标。</w:t>
      </w:r>
    </w:p>
    <w:p w14:paraId="4829853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3.7.2 </w:t>
      </w:r>
      <w:r w:rsidRPr="0082106D">
        <w:rPr>
          <w:rFonts w:ascii="Times New Roman" w:hAnsi="Times New Roman" w:hint="eastAsia"/>
        </w:rPr>
        <w:t>否决投标的其他情形，见评标办法前附表。</w:t>
      </w:r>
    </w:p>
    <w:p w14:paraId="7BE7D59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3.7.3 </w:t>
      </w:r>
      <w:r w:rsidRPr="0082106D">
        <w:rPr>
          <w:rFonts w:ascii="Times New Roman" w:hAnsi="Times New Roman" w:hint="eastAsia"/>
        </w:rPr>
        <w:t>投标人未通过异常低价评审的，评标委员会应否决其投标，不得推荐为中标候选人、确</w:t>
      </w:r>
      <w:r w:rsidRPr="0082106D">
        <w:rPr>
          <w:rFonts w:ascii="Times New Roman" w:hAnsi="Times New Roman" w:hint="eastAsia"/>
        </w:rPr>
        <w:lastRenderedPageBreak/>
        <w:t>定为中标人。异常低价</w:t>
      </w:r>
      <w:proofErr w:type="gramStart"/>
      <w:r w:rsidRPr="0082106D">
        <w:rPr>
          <w:rFonts w:ascii="Times New Roman" w:hAnsi="Times New Roman" w:hint="eastAsia"/>
        </w:rPr>
        <w:t>评审见</w:t>
      </w:r>
      <w:proofErr w:type="gramEnd"/>
      <w:r w:rsidRPr="0082106D">
        <w:rPr>
          <w:rFonts w:ascii="Times New Roman" w:hAnsi="Times New Roman" w:hint="eastAsia"/>
        </w:rPr>
        <w:t>评标办法前附表。</w:t>
      </w:r>
    </w:p>
    <w:p w14:paraId="07F9B017"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color w:val="auto"/>
          <w:sz w:val="24"/>
          <w:szCs w:val="24"/>
        </w:rPr>
        <w:t xml:space="preserve">3.8 </w:t>
      </w:r>
      <w:r w:rsidRPr="0082106D">
        <w:rPr>
          <w:rFonts w:ascii="Times New Roman" w:hAnsi="Times New Roman"/>
          <w:color w:val="auto"/>
          <w:sz w:val="24"/>
          <w:szCs w:val="24"/>
        </w:rPr>
        <w:t>评标结果</w:t>
      </w:r>
    </w:p>
    <w:p w14:paraId="10E518A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3.8.1 </w:t>
      </w:r>
      <w:r w:rsidRPr="0082106D">
        <w:rPr>
          <w:rFonts w:ascii="Times New Roman" w:hAnsi="Times New Roman" w:hint="eastAsia"/>
        </w:rPr>
        <w:t>评标委员会对拟推荐的中标候选人进行查询，存在投标人须知第</w:t>
      </w:r>
      <w:r w:rsidRPr="0082106D">
        <w:rPr>
          <w:rFonts w:ascii="Times New Roman" w:hAnsi="Times New Roman" w:hint="eastAsia"/>
        </w:rPr>
        <w:t>1.4.4</w:t>
      </w:r>
      <w:r w:rsidRPr="0082106D">
        <w:rPr>
          <w:rFonts w:ascii="Times New Roman" w:hAnsi="Times New Roman" w:hint="eastAsia"/>
        </w:rPr>
        <w:t>项规定情形的，不得推荐为中标候选人，查询要求如下：</w:t>
      </w:r>
    </w:p>
    <w:p w14:paraId="3FF09923"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）评标委员会仅通过“国家企业信用信息公示系统”查询拟推荐中标候选人是否被列入严重违法失信名单，并将查询截图及查询结果在评标报告中予以记录；</w:t>
      </w:r>
    </w:p>
    <w:p w14:paraId="0C2FA9F6"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）评标委员会仅通过“信用中国”查询拟推荐中标候选人是否被列为失信被执行人、确定为重大税收违法失信主体、列入拖欠农民工工资失信联合惩戒对象名单，并将查询截图及查询结果在评标报告中予以记录；</w:t>
      </w:r>
    </w:p>
    <w:p w14:paraId="1B97F87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w:t>
      </w:r>
      <w:proofErr w:type="gramStart"/>
      <w:r w:rsidRPr="0082106D">
        <w:rPr>
          <w:rFonts w:ascii="Times New Roman" w:hAnsi="Times New Roman" w:hint="eastAsia"/>
        </w:rPr>
        <w:t>其他要</w:t>
      </w:r>
      <w:proofErr w:type="gramEnd"/>
      <w:r w:rsidRPr="0082106D">
        <w:rPr>
          <w:rFonts w:ascii="Times New Roman" w:hAnsi="Times New Roman" w:hint="eastAsia"/>
        </w:rPr>
        <w:t>求见投标人须知前附表第</w:t>
      </w:r>
      <w:r w:rsidRPr="0082106D">
        <w:rPr>
          <w:rFonts w:ascii="Times New Roman" w:hAnsi="Times New Roman" w:hint="eastAsia"/>
        </w:rPr>
        <w:t>1.4.4</w:t>
      </w:r>
      <w:r w:rsidRPr="0082106D">
        <w:rPr>
          <w:rFonts w:ascii="Times New Roman" w:hAnsi="Times New Roman" w:hint="eastAsia"/>
        </w:rPr>
        <w:t>目。</w:t>
      </w:r>
    </w:p>
    <w:p w14:paraId="3023CC9E" w14:textId="77777777" w:rsidR="00A0258D" w:rsidRPr="0082106D" w:rsidRDefault="00000000">
      <w:pPr>
        <w:pStyle w:val="----2"/>
        <w:ind w:firstLine="420"/>
        <w:rPr>
          <w:rFonts w:ascii="Times New Roman" w:hAnsi="Times New Roman"/>
        </w:rPr>
      </w:pPr>
      <w:r w:rsidRPr="0082106D">
        <w:rPr>
          <w:rFonts w:ascii="Times New Roman" w:hAnsi="Times New Roman" w:hint="eastAsia"/>
        </w:rPr>
        <w:t>除第二章投标人须知前附表授权直接确定中标人外，评标委员会按照评标办法的规定推荐中标候选人，并标明排列排序。</w:t>
      </w:r>
    </w:p>
    <w:p w14:paraId="686D85A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3.8.2 </w:t>
      </w:r>
      <w:r w:rsidRPr="0082106D">
        <w:rPr>
          <w:rFonts w:ascii="Times New Roman" w:hAnsi="Times New Roman" w:hint="eastAsia"/>
        </w:rPr>
        <w:t>评标委员会完成评标后，应当向招标人提交评标报告。评标报告应当如实记载以下内容：</w:t>
      </w:r>
    </w:p>
    <w:p w14:paraId="4CACBFEA"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）基本情况和数据表；</w:t>
      </w:r>
    </w:p>
    <w:p w14:paraId="1A4B5DF6"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）评标委员会成员名单；</w:t>
      </w:r>
    </w:p>
    <w:p w14:paraId="586053B3"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）开标记录；</w:t>
      </w:r>
    </w:p>
    <w:p w14:paraId="0277CFC0"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）符合要求的投标人一览表；</w:t>
      </w:r>
    </w:p>
    <w:p w14:paraId="4969A46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）否决投标情况说明；</w:t>
      </w:r>
    </w:p>
    <w:p w14:paraId="74D60C3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6</w:t>
      </w:r>
      <w:r w:rsidRPr="0082106D">
        <w:rPr>
          <w:rFonts w:ascii="Times New Roman" w:hAnsi="Times New Roman" w:hint="eastAsia"/>
        </w:rPr>
        <w:t>）评标标准、评标方法或者评标因素一览表；</w:t>
      </w:r>
    </w:p>
    <w:p w14:paraId="529EAAC9"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7</w:t>
      </w:r>
      <w:r w:rsidRPr="0082106D">
        <w:rPr>
          <w:rFonts w:ascii="Times New Roman" w:hAnsi="Times New Roman" w:hint="eastAsia"/>
        </w:rPr>
        <w:t>）评分情况一览表；</w:t>
      </w:r>
    </w:p>
    <w:p w14:paraId="2C0ACBF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8</w:t>
      </w:r>
      <w:r w:rsidRPr="0082106D">
        <w:rPr>
          <w:rFonts w:ascii="Times New Roman" w:hAnsi="Times New Roman" w:hint="eastAsia"/>
        </w:rPr>
        <w:t>）经评审的投标人排序；</w:t>
      </w:r>
    </w:p>
    <w:p w14:paraId="353EBE1C"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9</w:t>
      </w:r>
      <w:r w:rsidRPr="0082106D">
        <w:rPr>
          <w:rFonts w:ascii="Times New Roman" w:hAnsi="Times New Roman" w:hint="eastAsia"/>
        </w:rPr>
        <w:t>）推荐的中标候选人名单与签订合同前要处理的事宜；</w:t>
      </w:r>
    </w:p>
    <w:p w14:paraId="430FFEAE"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10</w:t>
      </w:r>
      <w:r w:rsidRPr="0082106D">
        <w:rPr>
          <w:rFonts w:ascii="Times New Roman" w:hAnsi="Times New Roman" w:hint="eastAsia"/>
        </w:rPr>
        <w:t>）澄清、说明事项纪要。</w:t>
      </w:r>
    </w:p>
    <w:p w14:paraId="57AA3020" w14:textId="77777777" w:rsidR="00A0258D" w:rsidRDefault="00000000">
      <w:pPr>
        <w:snapToGrid w:val="0"/>
        <w:spacing w:line="600" w:lineRule="exact"/>
        <w:rPr>
          <w:rFonts w:ascii="Times New Roman" w:eastAsia="黑体" w:hAnsi="Times New Roman" w:cs="宋体"/>
          <w:b/>
          <w:kern w:val="44"/>
          <w:sz w:val="30"/>
          <w:szCs w:val="44"/>
        </w:rPr>
      </w:pPr>
      <w:r w:rsidRPr="0082106D">
        <w:rPr>
          <w:rFonts w:ascii="Times New Roman" w:eastAsia="黑体" w:hAnsi="Times New Roman" w:cs="宋体" w:hint="eastAsia"/>
          <w:b/>
          <w:kern w:val="44"/>
          <w:sz w:val="30"/>
          <w:szCs w:val="44"/>
        </w:rPr>
        <w:br w:type="page"/>
      </w:r>
    </w:p>
    <w:p w14:paraId="37053070" w14:textId="77777777" w:rsidR="00A0258D" w:rsidRPr="0082106D" w:rsidRDefault="00000000">
      <w:pPr>
        <w:pStyle w:val="----"/>
        <w:rPr>
          <w:rFonts w:hint="default"/>
        </w:rPr>
      </w:pPr>
      <w:bookmarkStart w:id="583" w:name="_Toc4459"/>
      <w:bookmarkEnd w:id="190"/>
      <w:r w:rsidRPr="0082106D">
        <w:lastRenderedPageBreak/>
        <w:t>第三章 评标及定标</w:t>
      </w:r>
      <w:bookmarkEnd w:id="583"/>
    </w:p>
    <w:p w14:paraId="5D201958" w14:textId="77777777" w:rsidR="00A0258D" w:rsidRPr="0082106D" w:rsidRDefault="00A0258D">
      <w:pPr>
        <w:rPr>
          <w:rFonts w:ascii="Times New Roman" w:hAnsi="Times New Roman"/>
        </w:rPr>
      </w:pPr>
    </w:p>
    <w:p w14:paraId="33792AF2" w14:textId="37D049D5" w:rsidR="00A0258D" w:rsidRPr="0082106D" w:rsidRDefault="00000000">
      <w:pPr>
        <w:pStyle w:val="----"/>
        <w:rPr>
          <w:rFonts w:ascii="Times New Roman" w:hAnsi="Times New Roman" w:hint="default"/>
        </w:rPr>
      </w:pPr>
      <w:bookmarkStart w:id="584" w:name="_Toc11160"/>
      <w:bookmarkStart w:id="585" w:name="_Toc17178"/>
      <w:r w:rsidRPr="0082106D">
        <w:rPr>
          <w:rFonts w:ascii="Times New Roman" w:hAnsi="Times New Roman"/>
        </w:rPr>
        <w:t>（</w:t>
      </w:r>
      <w:r w:rsidR="00233A41">
        <w:rPr>
          <w:rFonts w:ascii="Times New Roman" w:hAnsi="Times New Roman"/>
        </w:rPr>
        <w:t>第四种：</w:t>
      </w:r>
      <w:r w:rsidR="00233A41">
        <w:rPr>
          <w:rFonts w:ascii="Times New Roman" w:hAnsi="Times New Roman"/>
        </w:rPr>
        <w:t xml:space="preserve"> </w:t>
      </w:r>
      <w:r w:rsidRPr="0082106D">
        <w:rPr>
          <w:rFonts w:ascii="Times New Roman" w:hAnsi="Times New Roman"/>
        </w:rPr>
        <w:t>综合评估法</w:t>
      </w:r>
      <w:bookmarkEnd w:id="584"/>
      <w:r w:rsidRPr="0082106D">
        <w:rPr>
          <w:rFonts w:ascii="Times New Roman" w:hAnsi="Times New Roman"/>
        </w:rPr>
        <w:t>）</w:t>
      </w:r>
      <w:bookmarkEnd w:id="585"/>
    </w:p>
    <w:p w14:paraId="4A7167EC" w14:textId="77777777" w:rsidR="00A0258D" w:rsidRPr="0082106D" w:rsidRDefault="00A0258D">
      <w:pPr>
        <w:rPr>
          <w:rFonts w:ascii="Times New Roman" w:hAnsi="Times New Roman"/>
        </w:rPr>
      </w:pPr>
    </w:p>
    <w:p w14:paraId="7BAC92AF" w14:textId="77777777" w:rsidR="00A0258D" w:rsidRPr="0082106D" w:rsidRDefault="00000000">
      <w:pPr>
        <w:pStyle w:val="-----"/>
        <w:rPr>
          <w:rFonts w:ascii="Times New Roman" w:hAnsi="Times New Roman"/>
          <w:color w:val="auto"/>
        </w:rPr>
      </w:pPr>
      <w:bookmarkStart w:id="586" w:name="_Toc953"/>
      <w:bookmarkStart w:id="587" w:name="_Toc17316"/>
      <w:r w:rsidRPr="0082106D">
        <w:rPr>
          <w:rFonts w:ascii="Times New Roman" w:hAnsi="Times New Roman" w:hint="eastAsia"/>
          <w:color w:val="auto"/>
        </w:rPr>
        <w:t>评标办法前附表</w:t>
      </w:r>
      <w:bookmarkEnd w:id="586"/>
      <w:bookmarkEnd w:id="587"/>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734"/>
        <w:gridCol w:w="5881"/>
      </w:tblGrid>
      <w:tr w:rsidR="0082106D" w:rsidRPr="0082106D" w14:paraId="50E8A743" w14:textId="77777777">
        <w:trPr>
          <w:trHeight w:val="567"/>
        </w:trPr>
        <w:tc>
          <w:tcPr>
            <w:tcW w:w="771" w:type="pct"/>
            <w:vAlign w:val="center"/>
          </w:tcPr>
          <w:p w14:paraId="26844E7E"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963" w:type="pct"/>
            <w:vAlign w:val="center"/>
          </w:tcPr>
          <w:p w14:paraId="3CC4089F" w14:textId="77777777" w:rsidR="00A0258D" w:rsidRPr="0082106D" w:rsidRDefault="00000000">
            <w:pPr>
              <w:pStyle w:val="-----20"/>
              <w:rPr>
                <w:rFonts w:ascii="Times New Roman" w:hAnsi="Times New Roman"/>
              </w:rPr>
            </w:pPr>
            <w:r w:rsidRPr="0082106D">
              <w:rPr>
                <w:rFonts w:ascii="Times New Roman" w:hAnsi="Times New Roman" w:hint="eastAsia"/>
              </w:rPr>
              <w:t>评审因素</w:t>
            </w:r>
          </w:p>
        </w:tc>
        <w:tc>
          <w:tcPr>
            <w:tcW w:w="3265" w:type="pct"/>
            <w:vAlign w:val="center"/>
          </w:tcPr>
          <w:p w14:paraId="478B953A"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7A1F3E0A" w14:textId="77777777">
        <w:trPr>
          <w:trHeight w:val="567"/>
        </w:trPr>
        <w:tc>
          <w:tcPr>
            <w:tcW w:w="771" w:type="pct"/>
            <w:vAlign w:val="center"/>
          </w:tcPr>
          <w:p w14:paraId="0865A357" w14:textId="77777777" w:rsidR="00A0258D" w:rsidRPr="0082106D" w:rsidRDefault="00000000">
            <w:pPr>
              <w:pStyle w:val="----1"/>
              <w:rPr>
                <w:rFonts w:ascii="Times New Roman" w:hAnsi="Times New Roman"/>
              </w:rPr>
            </w:pPr>
            <w:r w:rsidRPr="0082106D">
              <w:rPr>
                <w:rFonts w:ascii="Times New Roman" w:hAnsi="Times New Roman" w:hint="eastAsia"/>
              </w:rPr>
              <w:t>1.3</w:t>
            </w:r>
          </w:p>
        </w:tc>
        <w:tc>
          <w:tcPr>
            <w:tcW w:w="963" w:type="pct"/>
            <w:tcMar>
              <w:left w:w="75" w:type="dxa"/>
            </w:tcMar>
            <w:vAlign w:val="center"/>
          </w:tcPr>
          <w:p w14:paraId="3E37E698" w14:textId="77777777" w:rsidR="00A0258D" w:rsidRPr="0082106D" w:rsidRDefault="00000000">
            <w:pPr>
              <w:pStyle w:val="----1"/>
              <w:rPr>
                <w:rFonts w:ascii="Times New Roman" w:hAnsi="Times New Roman"/>
              </w:rPr>
            </w:pPr>
            <w:r w:rsidRPr="0082106D">
              <w:rPr>
                <w:rFonts w:ascii="Times New Roman" w:hAnsi="Times New Roman" w:hint="eastAsia"/>
              </w:rPr>
              <w:t>中标候选人排序方法</w:t>
            </w:r>
          </w:p>
        </w:tc>
        <w:tc>
          <w:tcPr>
            <w:tcW w:w="3265" w:type="pct"/>
            <w:tcMar>
              <w:left w:w="75" w:type="dxa"/>
            </w:tcMar>
            <w:vAlign w:val="center"/>
          </w:tcPr>
          <w:p w14:paraId="01963295" w14:textId="77777777" w:rsidR="00A0258D" w:rsidRPr="0082106D" w:rsidRDefault="00000000">
            <w:pPr>
              <w:pStyle w:val="----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u w:val="single"/>
              </w:rPr>
              <w:t xml:space="preserve"> </w:t>
            </w:r>
          </w:p>
        </w:tc>
      </w:tr>
      <w:tr w:rsidR="0082106D" w:rsidRPr="0082106D" w14:paraId="0C4885A9" w14:textId="77777777">
        <w:trPr>
          <w:trHeight w:val="567"/>
        </w:trPr>
        <w:tc>
          <w:tcPr>
            <w:tcW w:w="771" w:type="pct"/>
            <w:vAlign w:val="center"/>
          </w:tcPr>
          <w:p w14:paraId="1B9C0384" w14:textId="77777777" w:rsidR="00A0258D" w:rsidRPr="0082106D" w:rsidRDefault="00000000">
            <w:pPr>
              <w:pStyle w:val="----1"/>
              <w:rPr>
                <w:rFonts w:ascii="Times New Roman" w:hAnsi="Times New Roman"/>
              </w:rPr>
            </w:pPr>
            <w:r w:rsidRPr="0082106D">
              <w:rPr>
                <w:rFonts w:ascii="Times New Roman" w:hAnsi="Times New Roman" w:hint="eastAsia"/>
              </w:rPr>
              <w:t>1.4</w:t>
            </w:r>
          </w:p>
        </w:tc>
        <w:tc>
          <w:tcPr>
            <w:tcW w:w="963" w:type="pct"/>
            <w:tcMar>
              <w:left w:w="75" w:type="dxa"/>
            </w:tcMar>
            <w:vAlign w:val="center"/>
          </w:tcPr>
          <w:p w14:paraId="4B3FA3F6" w14:textId="77777777" w:rsidR="00A0258D" w:rsidRPr="0082106D" w:rsidRDefault="00000000">
            <w:pPr>
              <w:pStyle w:val="----1"/>
              <w:rPr>
                <w:rFonts w:ascii="Times New Roman" w:hAnsi="Times New Roman"/>
              </w:rPr>
            </w:pPr>
            <w:r w:rsidRPr="0082106D">
              <w:rPr>
                <w:rFonts w:ascii="Times New Roman" w:hAnsi="Times New Roman" w:hint="eastAsia"/>
              </w:rPr>
              <w:t>推荐中标候选人先后顺序</w:t>
            </w:r>
            <w:r w:rsidRPr="0082106D">
              <w:rPr>
                <w:rStyle w:val="afff1"/>
                <w:rFonts w:ascii="Times New Roman" w:hAnsi="Times New Roman" w:cs="宋体" w:hint="eastAsia"/>
                <w:szCs w:val="24"/>
              </w:rPr>
              <w:footnoteReference w:id="33"/>
            </w:r>
          </w:p>
        </w:tc>
        <w:tc>
          <w:tcPr>
            <w:tcW w:w="3265" w:type="pct"/>
            <w:tcMar>
              <w:left w:w="75" w:type="dxa"/>
            </w:tcMar>
            <w:vAlign w:val="center"/>
          </w:tcPr>
          <w:p w14:paraId="6381F95E" w14:textId="77777777" w:rsidR="00A0258D" w:rsidRPr="0082106D" w:rsidRDefault="00000000">
            <w:pPr>
              <w:pStyle w:val="----0"/>
              <w:rPr>
                <w:rFonts w:ascii="Times New Roman" w:hAnsi="Times New Roman"/>
              </w:rPr>
            </w:pPr>
            <w:r w:rsidRPr="0082106D">
              <w:rPr>
                <w:rFonts w:ascii="Times New Roman" w:hAnsi="Times New Roman" w:hint="eastAsia"/>
                <w:u w:val="single"/>
              </w:rPr>
              <w:t xml:space="preserve">      </w:t>
            </w:r>
          </w:p>
        </w:tc>
      </w:tr>
      <w:tr w:rsidR="0082106D" w:rsidRPr="0082106D" w14:paraId="681F5921" w14:textId="77777777">
        <w:trPr>
          <w:trHeight w:val="567"/>
        </w:trPr>
        <w:tc>
          <w:tcPr>
            <w:tcW w:w="771" w:type="pct"/>
            <w:vAlign w:val="center"/>
          </w:tcPr>
          <w:p w14:paraId="553C5732" w14:textId="77777777" w:rsidR="00A0258D" w:rsidRPr="0082106D" w:rsidRDefault="00000000">
            <w:pPr>
              <w:pStyle w:val="----1"/>
              <w:rPr>
                <w:rFonts w:ascii="Times New Roman" w:hAnsi="Times New Roman"/>
              </w:rPr>
            </w:pPr>
            <w:r w:rsidRPr="0082106D">
              <w:rPr>
                <w:rFonts w:ascii="Times New Roman" w:hAnsi="Times New Roman" w:hint="eastAsia"/>
              </w:rPr>
              <w:t>1.4</w:t>
            </w:r>
          </w:p>
        </w:tc>
        <w:tc>
          <w:tcPr>
            <w:tcW w:w="963" w:type="pct"/>
            <w:tcMar>
              <w:left w:w="75" w:type="dxa"/>
            </w:tcMar>
            <w:vAlign w:val="center"/>
          </w:tcPr>
          <w:p w14:paraId="06E9F8DA" w14:textId="77777777" w:rsidR="00A0258D" w:rsidRPr="0082106D" w:rsidRDefault="00000000">
            <w:pPr>
              <w:pStyle w:val="----1"/>
              <w:rPr>
                <w:rFonts w:ascii="Times New Roman" w:hAnsi="Times New Roman"/>
              </w:rPr>
            </w:pPr>
            <w:r w:rsidRPr="0082106D">
              <w:rPr>
                <w:rFonts w:ascii="Times New Roman" w:hAnsi="Times New Roman" w:hint="eastAsia"/>
              </w:rPr>
              <w:t>最多可中标</w:t>
            </w:r>
            <w:proofErr w:type="gramStart"/>
            <w:r w:rsidRPr="0082106D">
              <w:rPr>
                <w:rFonts w:ascii="Times New Roman" w:hAnsi="Times New Roman" w:hint="eastAsia"/>
              </w:rPr>
              <w:t>段数量</w:t>
            </w:r>
            <w:proofErr w:type="gramEnd"/>
            <w:r w:rsidRPr="0082106D">
              <w:rPr>
                <w:rStyle w:val="afff1"/>
                <w:rFonts w:ascii="Times New Roman" w:hAnsi="Times New Roman" w:cs="宋体" w:hint="eastAsia"/>
                <w:szCs w:val="24"/>
              </w:rPr>
              <w:footnoteReference w:id="34"/>
            </w:r>
          </w:p>
        </w:tc>
        <w:tc>
          <w:tcPr>
            <w:tcW w:w="3265" w:type="pct"/>
            <w:tcMar>
              <w:left w:w="75" w:type="dxa"/>
            </w:tcMar>
            <w:vAlign w:val="center"/>
          </w:tcPr>
          <w:p w14:paraId="58FC74F2" w14:textId="77777777" w:rsidR="00A0258D" w:rsidRPr="0082106D" w:rsidRDefault="00000000">
            <w:pPr>
              <w:pStyle w:val="----0"/>
              <w:rPr>
                <w:rFonts w:ascii="Times New Roman" w:hAnsi="Times New Roman"/>
              </w:rPr>
            </w:pPr>
            <w:r w:rsidRPr="0082106D">
              <w:rPr>
                <w:rFonts w:ascii="Times New Roman" w:hAnsi="Times New Roman" w:hint="eastAsia"/>
                <w:u w:val="single"/>
              </w:rPr>
              <w:t xml:space="preserve">      </w:t>
            </w:r>
          </w:p>
        </w:tc>
      </w:tr>
      <w:tr w:rsidR="0082106D" w:rsidRPr="0082106D" w14:paraId="79F41F63" w14:textId="77777777">
        <w:trPr>
          <w:trHeight w:val="567"/>
        </w:trPr>
        <w:tc>
          <w:tcPr>
            <w:tcW w:w="771" w:type="pct"/>
            <w:vAlign w:val="center"/>
          </w:tcPr>
          <w:p w14:paraId="15AB3270" w14:textId="77777777" w:rsidR="00A0258D" w:rsidRPr="0082106D" w:rsidRDefault="00000000">
            <w:pPr>
              <w:pStyle w:val="----1"/>
              <w:rPr>
                <w:rFonts w:ascii="Times New Roman" w:hAnsi="Times New Roman"/>
              </w:rPr>
            </w:pPr>
            <w:r w:rsidRPr="0082106D">
              <w:rPr>
                <w:rFonts w:ascii="Times New Roman" w:hAnsi="Times New Roman" w:hint="eastAsia"/>
              </w:rPr>
              <w:t>2.1</w:t>
            </w:r>
          </w:p>
        </w:tc>
        <w:tc>
          <w:tcPr>
            <w:tcW w:w="963" w:type="pct"/>
            <w:tcMar>
              <w:left w:w="75" w:type="dxa"/>
            </w:tcMar>
            <w:vAlign w:val="center"/>
          </w:tcPr>
          <w:p w14:paraId="63BAB84B" w14:textId="77777777" w:rsidR="00A0258D" w:rsidRPr="0082106D" w:rsidRDefault="00000000">
            <w:pPr>
              <w:pStyle w:val="----1"/>
              <w:rPr>
                <w:rFonts w:ascii="Times New Roman" w:hAnsi="Times New Roman"/>
              </w:rPr>
            </w:pPr>
            <w:r w:rsidRPr="0082106D">
              <w:rPr>
                <w:rFonts w:ascii="Times New Roman" w:hAnsi="Times New Roman" w:hint="eastAsia"/>
              </w:rPr>
              <w:t>初步评审标准</w:t>
            </w:r>
          </w:p>
        </w:tc>
        <w:tc>
          <w:tcPr>
            <w:tcW w:w="3265" w:type="pct"/>
            <w:tcMar>
              <w:left w:w="75" w:type="dxa"/>
            </w:tcMar>
            <w:vAlign w:val="center"/>
          </w:tcPr>
          <w:p w14:paraId="0D3D0BA3" w14:textId="77777777" w:rsidR="00A0258D" w:rsidRPr="0082106D" w:rsidRDefault="00000000">
            <w:pPr>
              <w:pStyle w:val="----0"/>
              <w:rPr>
                <w:rFonts w:ascii="Times New Roman" w:hAnsi="Times New Roman"/>
              </w:rPr>
            </w:pPr>
            <w:r w:rsidRPr="0082106D">
              <w:rPr>
                <w:rFonts w:ascii="Times New Roman" w:hAnsi="Times New Roman" w:hint="eastAsia"/>
              </w:rPr>
              <w:t>见“商务及技术文件初步评审标准”表、“报价文件初步评审标准”表。</w:t>
            </w:r>
          </w:p>
        </w:tc>
      </w:tr>
      <w:tr w:rsidR="0082106D" w:rsidRPr="0082106D" w14:paraId="46CC381F" w14:textId="77777777">
        <w:trPr>
          <w:trHeight w:val="567"/>
        </w:trPr>
        <w:tc>
          <w:tcPr>
            <w:tcW w:w="771" w:type="pct"/>
            <w:vAlign w:val="center"/>
          </w:tcPr>
          <w:p w14:paraId="25651B7E" w14:textId="77777777" w:rsidR="00A0258D" w:rsidRPr="0082106D" w:rsidRDefault="00000000">
            <w:pPr>
              <w:pStyle w:val="----1"/>
              <w:rPr>
                <w:rFonts w:ascii="Times New Roman" w:hAnsi="Times New Roman"/>
              </w:rPr>
            </w:pPr>
            <w:r w:rsidRPr="0082106D">
              <w:rPr>
                <w:rFonts w:ascii="Times New Roman" w:hAnsi="Times New Roman" w:hint="eastAsia"/>
              </w:rPr>
              <w:t>2.2.1</w:t>
            </w:r>
          </w:p>
        </w:tc>
        <w:tc>
          <w:tcPr>
            <w:tcW w:w="963" w:type="pct"/>
            <w:tcMar>
              <w:left w:w="75" w:type="dxa"/>
            </w:tcMar>
            <w:vAlign w:val="center"/>
          </w:tcPr>
          <w:p w14:paraId="32DC746F" w14:textId="77777777" w:rsidR="00A0258D" w:rsidRPr="0082106D" w:rsidRDefault="00000000">
            <w:pPr>
              <w:pStyle w:val="----1"/>
              <w:rPr>
                <w:rFonts w:ascii="Times New Roman" w:hAnsi="Times New Roman"/>
              </w:rPr>
            </w:pPr>
            <w:r w:rsidRPr="0082106D">
              <w:rPr>
                <w:rFonts w:ascii="Times New Roman" w:hAnsi="Times New Roman" w:hint="eastAsia"/>
              </w:rPr>
              <w:t>分值构成</w:t>
            </w:r>
          </w:p>
          <w:p w14:paraId="4E6BA0FD" w14:textId="77777777" w:rsidR="00A0258D" w:rsidRPr="0082106D" w:rsidRDefault="00000000">
            <w:pPr>
              <w:pStyle w:val="----1"/>
              <w:rPr>
                <w:rFonts w:ascii="Times New Roman" w:hAnsi="Times New Roman"/>
              </w:rPr>
            </w:pPr>
            <w:r w:rsidRPr="0082106D">
              <w:rPr>
                <w:rFonts w:ascii="Times New Roman" w:hAnsi="Times New Roman" w:hint="eastAsia"/>
              </w:rPr>
              <w:t>（</w:t>
            </w:r>
            <w:r w:rsidRPr="0082106D">
              <w:rPr>
                <w:rFonts w:ascii="Times New Roman" w:hAnsi="Times New Roman"/>
              </w:rPr>
              <w:t>100</w:t>
            </w:r>
            <w:r w:rsidRPr="0082106D">
              <w:rPr>
                <w:rFonts w:ascii="Times New Roman" w:hAnsi="Times New Roman" w:hint="eastAsia"/>
              </w:rPr>
              <w:t>分）</w:t>
            </w:r>
          </w:p>
        </w:tc>
        <w:tc>
          <w:tcPr>
            <w:tcW w:w="3265" w:type="pct"/>
            <w:vAlign w:val="center"/>
          </w:tcPr>
          <w:p w14:paraId="120BDB83" w14:textId="77777777" w:rsidR="00A0258D" w:rsidRPr="0082106D" w:rsidRDefault="00000000">
            <w:pPr>
              <w:pStyle w:val="----0"/>
              <w:rPr>
                <w:rFonts w:ascii="Times New Roman" w:hAnsi="Times New Roman"/>
              </w:rPr>
            </w:pPr>
            <w:r w:rsidRPr="0082106D">
              <w:rPr>
                <w:rFonts w:ascii="Times New Roman" w:hAnsi="Times New Roman" w:hint="eastAsia"/>
              </w:rPr>
              <w:t>技术文件：</w:t>
            </w:r>
            <w:r w:rsidRPr="0082106D">
              <w:rPr>
                <w:rFonts w:ascii="Times New Roman" w:hAnsi="Times New Roman" w:hint="eastAsia"/>
                <w:u w:val="single"/>
              </w:rPr>
              <w:t xml:space="preserve">      </w:t>
            </w:r>
            <w:r w:rsidRPr="0082106D">
              <w:rPr>
                <w:rFonts w:ascii="Times New Roman" w:hAnsi="Times New Roman" w:hint="eastAsia"/>
              </w:rPr>
              <w:t>分（≤</w:t>
            </w:r>
            <w:r w:rsidRPr="0082106D">
              <w:rPr>
                <w:rFonts w:ascii="Times New Roman" w:hAnsi="Times New Roman"/>
              </w:rPr>
              <w:t>5</w:t>
            </w:r>
            <w:r w:rsidRPr="0082106D">
              <w:rPr>
                <w:rFonts w:ascii="Times New Roman" w:hAnsi="Times New Roman" w:hint="eastAsia"/>
              </w:rPr>
              <w:t>分）；</w:t>
            </w:r>
          </w:p>
          <w:p w14:paraId="6BF0DCA5" w14:textId="77777777" w:rsidR="00A0258D" w:rsidRPr="0082106D" w:rsidRDefault="00000000">
            <w:pPr>
              <w:pStyle w:val="----0"/>
              <w:rPr>
                <w:rFonts w:ascii="Times New Roman" w:hAnsi="Times New Roman"/>
              </w:rPr>
            </w:pPr>
            <w:r w:rsidRPr="0082106D">
              <w:rPr>
                <w:rFonts w:ascii="Times New Roman" w:hAnsi="Times New Roman" w:hint="eastAsia"/>
              </w:rPr>
              <w:t>商务文件：</w:t>
            </w:r>
            <w:r w:rsidRPr="0082106D">
              <w:rPr>
                <w:rFonts w:ascii="Times New Roman" w:hAnsi="Times New Roman" w:hint="eastAsia"/>
                <w:u w:val="single"/>
              </w:rPr>
              <w:t xml:space="preserve">      </w:t>
            </w:r>
            <w:r w:rsidRPr="0082106D">
              <w:rPr>
                <w:rFonts w:ascii="Times New Roman" w:hAnsi="Times New Roman" w:hint="eastAsia"/>
              </w:rPr>
              <w:t>分（≤</w:t>
            </w:r>
            <w:r w:rsidRPr="0082106D">
              <w:rPr>
                <w:rFonts w:ascii="Times New Roman" w:hAnsi="Times New Roman"/>
              </w:rPr>
              <w:t>8</w:t>
            </w:r>
            <w:r w:rsidRPr="0082106D">
              <w:rPr>
                <w:rFonts w:ascii="Times New Roman" w:hAnsi="Times New Roman" w:hint="eastAsia"/>
              </w:rPr>
              <w:t>分）；</w:t>
            </w:r>
          </w:p>
          <w:p w14:paraId="124D9EA7" w14:textId="77777777" w:rsidR="00A0258D" w:rsidRPr="0082106D" w:rsidRDefault="00000000">
            <w:pPr>
              <w:pStyle w:val="----0"/>
              <w:rPr>
                <w:rFonts w:ascii="Times New Roman" w:hAnsi="Times New Roman"/>
              </w:rPr>
            </w:pPr>
            <w:r w:rsidRPr="0082106D">
              <w:rPr>
                <w:rFonts w:ascii="Times New Roman" w:hAnsi="Times New Roman" w:hint="eastAsia"/>
              </w:rPr>
              <w:t>报价文件：</w:t>
            </w:r>
            <w:r w:rsidRPr="0082106D">
              <w:rPr>
                <w:rFonts w:ascii="Times New Roman" w:hAnsi="Times New Roman" w:hint="eastAsia"/>
                <w:u w:val="single"/>
              </w:rPr>
              <w:t xml:space="preserve">      </w:t>
            </w:r>
            <w:r w:rsidRPr="0082106D">
              <w:rPr>
                <w:rFonts w:ascii="Times New Roman" w:hAnsi="Times New Roman" w:hint="eastAsia"/>
              </w:rPr>
              <w:t>分（≥</w:t>
            </w:r>
            <w:r w:rsidRPr="0082106D">
              <w:rPr>
                <w:rFonts w:ascii="Times New Roman" w:hAnsi="Times New Roman" w:hint="eastAsia"/>
              </w:rPr>
              <w:t>8</w:t>
            </w:r>
            <w:r w:rsidRPr="0082106D">
              <w:rPr>
                <w:rFonts w:ascii="Times New Roman" w:hAnsi="Times New Roman"/>
              </w:rPr>
              <w:t>7</w:t>
            </w:r>
            <w:r w:rsidRPr="0082106D">
              <w:rPr>
                <w:rFonts w:ascii="Times New Roman" w:hAnsi="Times New Roman" w:hint="eastAsia"/>
              </w:rPr>
              <w:t>分）。</w:t>
            </w:r>
          </w:p>
        </w:tc>
      </w:tr>
      <w:tr w:rsidR="0082106D" w:rsidRPr="0082106D" w14:paraId="6616A5FB" w14:textId="77777777">
        <w:trPr>
          <w:trHeight w:val="567"/>
        </w:trPr>
        <w:tc>
          <w:tcPr>
            <w:tcW w:w="771" w:type="pct"/>
            <w:vAlign w:val="center"/>
          </w:tcPr>
          <w:p w14:paraId="2391D3BB" w14:textId="77777777" w:rsidR="00A0258D" w:rsidRPr="0082106D" w:rsidRDefault="00000000">
            <w:pPr>
              <w:pStyle w:val="----1"/>
              <w:rPr>
                <w:rFonts w:ascii="Times New Roman" w:hAnsi="Times New Roman"/>
              </w:rPr>
            </w:pPr>
            <w:r w:rsidRPr="0082106D">
              <w:rPr>
                <w:rFonts w:ascii="Times New Roman" w:hAnsi="Times New Roman" w:hint="eastAsia"/>
              </w:rPr>
              <w:t>2.2.2</w:t>
            </w:r>
          </w:p>
        </w:tc>
        <w:tc>
          <w:tcPr>
            <w:tcW w:w="963" w:type="pct"/>
            <w:tcMar>
              <w:left w:w="75" w:type="dxa"/>
            </w:tcMar>
            <w:vAlign w:val="center"/>
          </w:tcPr>
          <w:p w14:paraId="2C7477F0" w14:textId="77777777" w:rsidR="00A0258D" w:rsidRPr="0082106D" w:rsidRDefault="00000000">
            <w:pPr>
              <w:pStyle w:val="----1"/>
              <w:rPr>
                <w:rFonts w:ascii="Times New Roman" w:hAnsi="Times New Roman"/>
              </w:rPr>
            </w:pPr>
            <w:r w:rsidRPr="0082106D">
              <w:rPr>
                <w:rFonts w:ascii="Times New Roman" w:hAnsi="Times New Roman" w:hint="eastAsia"/>
              </w:rPr>
              <w:t>详细评审标准</w:t>
            </w:r>
          </w:p>
        </w:tc>
        <w:tc>
          <w:tcPr>
            <w:tcW w:w="3265" w:type="pct"/>
            <w:vAlign w:val="center"/>
          </w:tcPr>
          <w:p w14:paraId="0B2A0536" w14:textId="77777777" w:rsidR="00A0258D" w:rsidRPr="0082106D" w:rsidRDefault="00000000">
            <w:pPr>
              <w:pStyle w:val="----0"/>
              <w:rPr>
                <w:rFonts w:ascii="Times New Roman" w:hAnsi="Times New Roman"/>
              </w:rPr>
            </w:pPr>
            <w:r w:rsidRPr="0082106D">
              <w:rPr>
                <w:rFonts w:ascii="Times New Roman" w:hAnsi="Times New Roman" w:hint="eastAsia"/>
              </w:rPr>
              <w:t>见“详细评审标准”表。</w:t>
            </w:r>
          </w:p>
        </w:tc>
      </w:tr>
      <w:tr w:rsidR="0082106D" w:rsidRPr="0082106D" w14:paraId="4B867300" w14:textId="77777777">
        <w:trPr>
          <w:trHeight w:val="567"/>
        </w:trPr>
        <w:tc>
          <w:tcPr>
            <w:tcW w:w="771" w:type="pct"/>
            <w:vAlign w:val="center"/>
          </w:tcPr>
          <w:p w14:paraId="0DEA8553" w14:textId="77777777" w:rsidR="00A0258D" w:rsidRPr="0082106D" w:rsidRDefault="00000000">
            <w:pPr>
              <w:pStyle w:val="----1"/>
              <w:rPr>
                <w:rFonts w:ascii="Times New Roman" w:hAnsi="Times New Roman"/>
              </w:rPr>
            </w:pPr>
            <w:r w:rsidRPr="0082106D">
              <w:rPr>
                <w:rFonts w:ascii="Times New Roman" w:hAnsi="Times New Roman" w:hint="eastAsia"/>
              </w:rPr>
              <w:t>3.2.2</w:t>
            </w: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w:t>
            </w:r>
          </w:p>
        </w:tc>
        <w:tc>
          <w:tcPr>
            <w:tcW w:w="963" w:type="pct"/>
            <w:tcMar>
              <w:left w:w="75" w:type="dxa"/>
            </w:tcMar>
            <w:vAlign w:val="center"/>
          </w:tcPr>
          <w:p w14:paraId="79096D48" w14:textId="77777777" w:rsidR="00A0258D" w:rsidRPr="0082106D" w:rsidRDefault="00000000">
            <w:pPr>
              <w:pStyle w:val="----1"/>
              <w:rPr>
                <w:rFonts w:ascii="Times New Roman" w:hAnsi="Times New Roman"/>
              </w:rPr>
            </w:pPr>
            <w:r w:rsidRPr="0082106D">
              <w:rPr>
                <w:rFonts w:ascii="Times New Roman" w:hAnsi="Times New Roman" w:hint="eastAsia"/>
              </w:rPr>
              <w:t>技术文件详细评审得分计算规则</w:t>
            </w:r>
          </w:p>
        </w:tc>
        <w:tc>
          <w:tcPr>
            <w:tcW w:w="3265" w:type="pct"/>
            <w:vAlign w:val="center"/>
          </w:tcPr>
          <w:p w14:paraId="79B262D5" w14:textId="77777777" w:rsidR="00A0258D" w:rsidRPr="0082106D" w:rsidRDefault="00000000">
            <w:pPr>
              <w:pStyle w:val="----0"/>
              <w:rPr>
                <w:rFonts w:ascii="Times New Roman" w:hAnsi="Times New Roman"/>
              </w:rPr>
            </w:pPr>
            <w:r w:rsidRPr="0082106D">
              <w:rPr>
                <w:rFonts w:ascii="Times New Roman" w:hAnsi="Times New Roman" w:hint="eastAsia"/>
              </w:rPr>
              <w:t>见附件</w:t>
            </w:r>
            <w:r w:rsidRPr="0082106D">
              <w:rPr>
                <w:rFonts w:ascii="Times New Roman" w:hAnsi="Times New Roman" w:hint="eastAsia"/>
              </w:rPr>
              <w:t>1</w:t>
            </w:r>
            <w:r w:rsidRPr="0082106D">
              <w:rPr>
                <w:rFonts w:ascii="Times New Roman" w:hAnsi="Times New Roman" w:hint="eastAsia"/>
              </w:rPr>
              <w:t>。</w:t>
            </w:r>
          </w:p>
        </w:tc>
      </w:tr>
      <w:tr w:rsidR="0082106D" w:rsidRPr="0082106D" w14:paraId="7587BCC6" w14:textId="77777777">
        <w:trPr>
          <w:trHeight w:val="567"/>
        </w:trPr>
        <w:tc>
          <w:tcPr>
            <w:tcW w:w="771" w:type="pct"/>
            <w:vAlign w:val="center"/>
          </w:tcPr>
          <w:p w14:paraId="7FF696F2" w14:textId="77777777" w:rsidR="00A0258D" w:rsidRPr="0082106D" w:rsidRDefault="00000000">
            <w:pPr>
              <w:pStyle w:val="----1"/>
              <w:rPr>
                <w:rFonts w:ascii="Times New Roman" w:hAnsi="Times New Roman"/>
              </w:rPr>
            </w:pPr>
            <w:r w:rsidRPr="0082106D">
              <w:rPr>
                <w:rFonts w:ascii="Times New Roman" w:hAnsi="Times New Roman" w:hint="eastAsia"/>
              </w:rPr>
              <w:t>3.2.5</w:t>
            </w:r>
          </w:p>
        </w:tc>
        <w:tc>
          <w:tcPr>
            <w:tcW w:w="963" w:type="pct"/>
            <w:tcMar>
              <w:left w:w="75" w:type="dxa"/>
            </w:tcMar>
            <w:vAlign w:val="center"/>
          </w:tcPr>
          <w:p w14:paraId="3209BAD9" w14:textId="77777777" w:rsidR="00A0258D" w:rsidRPr="0082106D" w:rsidRDefault="00000000">
            <w:pPr>
              <w:pStyle w:val="----1"/>
              <w:rPr>
                <w:rFonts w:ascii="Times New Roman" w:hAnsi="Times New Roman"/>
              </w:rPr>
            </w:pPr>
            <w:r w:rsidRPr="0082106D">
              <w:rPr>
                <w:rFonts w:ascii="Times New Roman" w:hAnsi="Times New Roman" w:hint="eastAsia"/>
              </w:rPr>
              <w:t>确定入围第三阶段报价文件评审的规定</w:t>
            </w:r>
          </w:p>
        </w:tc>
        <w:tc>
          <w:tcPr>
            <w:tcW w:w="3265" w:type="pct"/>
            <w:vAlign w:val="center"/>
          </w:tcPr>
          <w:p w14:paraId="3A51F744" w14:textId="77777777" w:rsidR="00A0258D" w:rsidRPr="0082106D" w:rsidRDefault="00000000">
            <w:pPr>
              <w:pStyle w:val="----0"/>
              <w:rPr>
                <w:rFonts w:ascii="Times New Roman" w:hAnsi="Times New Roman"/>
              </w:rPr>
            </w:pPr>
            <w:r w:rsidRPr="0082106D">
              <w:rPr>
                <w:rFonts w:ascii="Times New Roman" w:hAnsi="Times New Roman" w:hint="eastAsia"/>
              </w:rPr>
              <w:t>见</w:t>
            </w:r>
            <w:r w:rsidRPr="0082106D">
              <w:rPr>
                <w:rFonts w:ascii="Times New Roman" w:hAnsi="Times New Roman"/>
              </w:rPr>
              <w:t>附件</w:t>
            </w:r>
            <w:r w:rsidRPr="0082106D">
              <w:rPr>
                <w:rFonts w:ascii="Times New Roman" w:hAnsi="Times New Roman" w:hint="eastAsia"/>
              </w:rPr>
              <w:t>2</w:t>
            </w:r>
            <w:r w:rsidRPr="0082106D">
              <w:rPr>
                <w:rFonts w:ascii="Times New Roman" w:hAnsi="Times New Roman" w:hint="eastAsia"/>
              </w:rPr>
              <w:t>。</w:t>
            </w:r>
          </w:p>
        </w:tc>
      </w:tr>
      <w:tr w:rsidR="0082106D" w:rsidRPr="0082106D" w14:paraId="1A4E5DC5" w14:textId="77777777">
        <w:trPr>
          <w:trHeight w:val="567"/>
        </w:trPr>
        <w:tc>
          <w:tcPr>
            <w:tcW w:w="771" w:type="pct"/>
            <w:vAlign w:val="center"/>
          </w:tcPr>
          <w:p w14:paraId="7361E64C" w14:textId="77777777" w:rsidR="00A0258D" w:rsidRPr="0082106D" w:rsidRDefault="00000000">
            <w:pPr>
              <w:pStyle w:val="----1"/>
              <w:rPr>
                <w:rFonts w:ascii="Times New Roman" w:hAnsi="Times New Roman"/>
              </w:rPr>
            </w:pPr>
            <w:r w:rsidRPr="0082106D">
              <w:rPr>
                <w:rFonts w:ascii="Times New Roman" w:hAnsi="Times New Roman" w:hint="eastAsia"/>
              </w:rPr>
              <w:t>3.7.2</w:t>
            </w:r>
          </w:p>
        </w:tc>
        <w:tc>
          <w:tcPr>
            <w:tcW w:w="963" w:type="pct"/>
            <w:tcMar>
              <w:left w:w="75" w:type="dxa"/>
            </w:tcMar>
            <w:vAlign w:val="center"/>
          </w:tcPr>
          <w:p w14:paraId="0DCCE0E2" w14:textId="77777777" w:rsidR="00A0258D" w:rsidRPr="0082106D" w:rsidRDefault="00000000">
            <w:pPr>
              <w:pStyle w:val="----1"/>
              <w:rPr>
                <w:rFonts w:ascii="Times New Roman" w:hAnsi="Times New Roman"/>
              </w:rPr>
            </w:pPr>
            <w:r w:rsidRPr="0082106D">
              <w:rPr>
                <w:rFonts w:ascii="Times New Roman" w:hAnsi="Times New Roman" w:hint="eastAsia"/>
              </w:rPr>
              <w:t>否决投标的其他情形</w:t>
            </w:r>
          </w:p>
        </w:tc>
        <w:tc>
          <w:tcPr>
            <w:tcW w:w="3265" w:type="pct"/>
            <w:vAlign w:val="center"/>
          </w:tcPr>
          <w:p w14:paraId="07DBE78A" w14:textId="77777777" w:rsidR="00A0258D" w:rsidRPr="0082106D" w:rsidRDefault="00000000">
            <w:pPr>
              <w:pStyle w:val="----0"/>
              <w:rPr>
                <w:rFonts w:ascii="Times New Roman" w:hAnsi="Times New Roman"/>
              </w:rPr>
            </w:pPr>
            <w:r w:rsidRPr="0082106D">
              <w:rPr>
                <w:rFonts w:ascii="Times New Roman" w:hAnsi="Times New Roman" w:hint="eastAsia"/>
              </w:rPr>
              <w:t>见附件</w:t>
            </w:r>
            <w:r w:rsidRPr="0082106D">
              <w:rPr>
                <w:rFonts w:ascii="Times New Roman" w:hAnsi="Times New Roman"/>
              </w:rPr>
              <w:t>3</w:t>
            </w:r>
            <w:r w:rsidRPr="0082106D">
              <w:rPr>
                <w:rFonts w:ascii="Times New Roman" w:hAnsi="Times New Roman" w:hint="eastAsia"/>
              </w:rPr>
              <w:t>。</w:t>
            </w:r>
          </w:p>
        </w:tc>
      </w:tr>
      <w:tr w:rsidR="0082106D" w:rsidRPr="0082106D" w14:paraId="299D4B01" w14:textId="77777777">
        <w:trPr>
          <w:trHeight w:val="567"/>
        </w:trPr>
        <w:tc>
          <w:tcPr>
            <w:tcW w:w="771" w:type="pct"/>
            <w:vAlign w:val="center"/>
          </w:tcPr>
          <w:p w14:paraId="4B7010BA" w14:textId="77777777" w:rsidR="00A0258D" w:rsidRPr="0082106D" w:rsidRDefault="00000000">
            <w:pPr>
              <w:pStyle w:val="----1"/>
              <w:rPr>
                <w:rFonts w:ascii="Times New Roman" w:hAnsi="Times New Roman"/>
              </w:rPr>
            </w:pPr>
            <w:r w:rsidRPr="0082106D">
              <w:rPr>
                <w:rFonts w:ascii="Times New Roman" w:hAnsi="Times New Roman" w:hint="eastAsia"/>
              </w:rPr>
              <w:t>3.7.4</w:t>
            </w:r>
          </w:p>
        </w:tc>
        <w:tc>
          <w:tcPr>
            <w:tcW w:w="963" w:type="pct"/>
            <w:tcMar>
              <w:left w:w="75" w:type="dxa"/>
            </w:tcMar>
            <w:vAlign w:val="center"/>
          </w:tcPr>
          <w:p w14:paraId="253E9852" w14:textId="77777777" w:rsidR="00A0258D" w:rsidRPr="0082106D" w:rsidRDefault="00000000">
            <w:pPr>
              <w:pStyle w:val="----1"/>
              <w:rPr>
                <w:rFonts w:ascii="Times New Roman" w:hAnsi="Times New Roman"/>
              </w:rPr>
            </w:pPr>
            <w:r w:rsidRPr="0082106D">
              <w:rPr>
                <w:rFonts w:ascii="Times New Roman" w:hAnsi="Times New Roman" w:hint="eastAsia"/>
              </w:rPr>
              <w:t>异常低价评审</w:t>
            </w:r>
            <w:r w:rsidRPr="0082106D">
              <w:rPr>
                <w:rStyle w:val="afff1"/>
                <w:rFonts w:ascii="Times New Roman" w:hAnsi="Times New Roman"/>
              </w:rPr>
              <w:footnoteReference w:id="35"/>
            </w:r>
          </w:p>
        </w:tc>
        <w:tc>
          <w:tcPr>
            <w:tcW w:w="3265" w:type="pct"/>
            <w:vAlign w:val="center"/>
          </w:tcPr>
          <w:p w14:paraId="6D665914" w14:textId="77777777" w:rsidR="00A0258D" w:rsidRPr="0082106D" w:rsidRDefault="00000000">
            <w:pPr>
              <w:pStyle w:val="----0"/>
              <w:rPr>
                <w:rFonts w:ascii="Times New Roman" w:hAnsi="Times New Roman"/>
              </w:rPr>
            </w:pPr>
            <w:r w:rsidRPr="0082106D">
              <w:rPr>
                <w:rFonts w:ascii="Times New Roman" w:hAnsi="Times New Roman" w:hint="eastAsia"/>
              </w:rPr>
              <w:sym w:font="Wingdings 2" w:char="00A3"/>
            </w:r>
            <w:r w:rsidRPr="0082106D">
              <w:rPr>
                <w:rFonts w:ascii="Times New Roman" w:hAnsi="Times New Roman" w:hint="eastAsia"/>
              </w:rPr>
              <w:t>不适用</w:t>
            </w:r>
          </w:p>
          <w:p w14:paraId="0A744590" w14:textId="77777777" w:rsidR="00A0258D" w:rsidRPr="0082106D" w:rsidRDefault="00000000">
            <w:pPr>
              <w:pStyle w:val="----0"/>
              <w:rPr>
                <w:rFonts w:ascii="Times New Roman" w:hAnsi="Times New Roman"/>
              </w:rPr>
            </w:pPr>
            <w:r w:rsidRPr="0082106D">
              <w:rPr>
                <w:rFonts w:ascii="Times New Roman" w:hAnsi="Times New Roman" w:hint="eastAsia"/>
              </w:rPr>
              <w:lastRenderedPageBreak/>
              <w:sym w:font="Wingdings 2" w:char="00A3"/>
            </w:r>
            <w:r w:rsidRPr="0082106D">
              <w:rPr>
                <w:rFonts w:ascii="Times New Roman" w:hAnsi="Times New Roman" w:hint="eastAsia"/>
              </w:rPr>
              <w:t>适用，异常低价规定指标：</w:t>
            </w:r>
            <w:r w:rsidRPr="0082106D">
              <w:rPr>
                <w:rFonts w:ascii="Times New Roman" w:hAnsi="Times New Roman" w:hint="eastAsia"/>
                <w:u w:val="single"/>
              </w:rPr>
              <w:t xml:space="preserve">      </w:t>
            </w:r>
            <w:r w:rsidRPr="0082106D">
              <w:rPr>
                <w:rFonts w:ascii="Times New Roman" w:hAnsi="Times New Roman" w:hint="eastAsia"/>
              </w:rPr>
              <w:t>，具体见附件</w:t>
            </w:r>
            <w:r w:rsidRPr="0082106D">
              <w:rPr>
                <w:rFonts w:ascii="Times New Roman" w:hAnsi="Times New Roman"/>
              </w:rPr>
              <w:t>4</w:t>
            </w:r>
            <w:r w:rsidRPr="0082106D">
              <w:rPr>
                <w:rFonts w:ascii="Times New Roman" w:hAnsi="Times New Roman" w:hint="eastAsia"/>
              </w:rPr>
              <w:t>。</w:t>
            </w:r>
          </w:p>
        </w:tc>
      </w:tr>
    </w:tbl>
    <w:p w14:paraId="125326DB" w14:textId="77777777" w:rsidR="00A0258D" w:rsidRPr="0082106D" w:rsidRDefault="00000000">
      <w:pPr>
        <w:spacing w:beforeLines="100" w:before="240" w:afterLines="100" w:after="240"/>
        <w:jc w:val="center"/>
        <w:outlineLvl w:val="1"/>
        <w:rPr>
          <w:rStyle w:val="----Char"/>
          <w:rFonts w:ascii="Times New Roman" w:hAnsi="Times New Roman"/>
        </w:rPr>
      </w:pPr>
      <w:r w:rsidRPr="0082106D">
        <w:rPr>
          <w:rFonts w:ascii="Times New Roman" w:eastAsia="黑体" w:hAnsi="Times New Roman" w:hint="eastAsia"/>
        </w:rPr>
        <w:lastRenderedPageBreak/>
        <w:br w:type="page"/>
      </w:r>
      <w:bookmarkStart w:id="588" w:name="_Toc22762"/>
      <w:bookmarkStart w:id="589" w:name="_Toc12421"/>
      <w:bookmarkStart w:id="590" w:name="_Toc9255"/>
      <w:bookmarkStart w:id="591" w:name="_Toc124283268"/>
      <w:bookmarkStart w:id="592" w:name="_Toc715"/>
      <w:bookmarkStart w:id="593" w:name="_Toc6852"/>
      <w:bookmarkStart w:id="594" w:name="_Toc15"/>
      <w:bookmarkStart w:id="595" w:name="_Toc130919113"/>
      <w:r w:rsidRPr="0082106D">
        <w:rPr>
          <w:rStyle w:val="----Char"/>
          <w:rFonts w:ascii="Times New Roman" w:hAnsi="Times New Roman" w:hint="eastAsia"/>
        </w:rPr>
        <w:lastRenderedPageBreak/>
        <w:t>商务及技术文件初步评审标准</w:t>
      </w:r>
      <w:bookmarkEnd w:id="588"/>
      <w:bookmarkEnd w:id="589"/>
      <w:bookmarkEnd w:id="590"/>
      <w:bookmarkEnd w:id="591"/>
      <w:bookmarkEnd w:id="592"/>
      <w:bookmarkEnd w:id="593"/>
      <w:bookmarkEnd w:id="594"/>
      <w:bookmarkEnd w:id="595"/>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866"/>
        <w:gridCol w:w="1480"/>
        <w:gridCol w:w="5914"/>
      </w:tblGrid>
      <w:tr w:rsidR="0082106D" w:rsidRPr="0082106D" w14:paraId="0B07693B" w14:textId="77777777">
        <w:trPr>
          <w:trHeight w:val="567"/>
        </w:trPr>
        <w:tc>
          <w:tcPr>
            <w:tcW w:w="868" w:type="pct"/>
            <w:gridSpan w:val="2"/>
            <w:vAlign w:val="center"/>
          </w:tcPr>
          <w:p w14:paraId="1B064999"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827" w:type="pct"/>
            <w:vAlign w:val="center"/>
          </w:tcPr>
          <w:p w14:paraId="5B42223C" w14:textId="77777777" w:rsidR="00A0258D" w:rsidRPr="0082106D" w:rsidRDefault="00000000">
            <w:pPr>
              <w:pStyle w:val="-----20"/>
              <w:rPr>
                <w:rFonts w:ascii="Times New Roman" w:hAnsi="Times New Roman"/>
              </w:rPr>
            </w:pPr>
            <w:r w:rsidRPr="0082106D">
              <w:rPr>
                <w:rFonts w:ascii="Times New Roman" w:hAnsi="Times New Roman" w:hint="eastAsia"/>
              </w:rPr>
              <w:t>评审因素</w:t>
            </w:r>
          </w:p>
        </w:tc>
        <w:tc>
          <w:tcPr>
            <w:tcW w:w="3305" w:type="pct"/>
            <w:vAlign w:val="center"/>
          </w:tcPr>
          <w:p w14:paraId="132845B8"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3A7C7A8F" w14:textId="77777777">
        <w:trPr>
          <w:trHeight w:val="567"/>
        </w:trPr>
        <w:tc>
          <w:tcPr>
            <w:tcW w:w="384" w:type="pct"/>
            <w:vMerge w:val="restart"/>
            <w:vAlign w:val="center"/>
          </w:tcPr>
          <w:p w14:paraId="365CB78E" w14:textId="77777777" w:rsidR="00A0258D" w:rsidRPr="0082106D" w:rsidRDefault="00000000">
            <w:pPr>
              <w:pStyle w:val="----1"/>
              <w:rPr>
                <w:rFonts w:ascii="Times New Roman" w:hAnsi="Times New Roman"/>
              </w:rPr>
            </w:pPr>
            <w:r w:rsidRPr="0082106D">
              <w:rPr>
                <w:rFonts w:ascii="Times New Roman" w:hAnsi="Times New Roman" w:hint="eastAsia"/>
              </w:rPr>
              <w:t>2.1.1</w:t>
            </w:r>
          </w:p>
        </w:tc>
        <w:tc>
          <w:tcPr>
            <w:tcW w:w="484" w:type="pct"/>
            <w:vMerge w:val="restart"/>
            <w:vAlign w:val="center"/>
          </w:tcPr>
          <w:p w14:paraId="1DFA8221" w14:textId="77777777" w:rsidR="00A0258D" w:rsidRPr="0082106D" w:rsidRDefault="00000000">
            <w:pPr>
              <w:pStyle w:val="----1"/>
              <w:rPr>
                <w:rFonts w:ascii="Times New Roman" w:hAnsi="Times New Roman"/>
              </w:rPr>
            </w:pPr>
            <w:r w:rsidRPr="0082106D">
              <w:rPr>
                <w:rFonts w:ascii="Times New Roman" w:hAnsi="Times New Roman" w:hint="eastAsia"/>
              </w:rPr>
              <w:t>形式评审标准</w:t>
            </w:r>
          </w:p>
        </w:tc>
        <w:tc>
          <w:tcPr>
            <w:tcW w:w="827" w:type="pct"/>
            <w:tcMar>
              <w:left w:w="75" w:type="dxa"/>
            </w:tcMar>
            <w:vAlign w:val="center"/>
          </w:tcPr>
          <w:p w14:paraId="2E5EE0AA" w14:textId="77777777" w:rsidR="00A0258D" w:rsidRPr="0082106D" w:rsidRDefault="00000000">
            <w:pPr>
              <w:pStyle w:val="----1"/>
              <w:rPr>
                <w:rFonts w:ascii="Times New Roman" w:hAnsi="Times New Roman"/>
              </w:rPr>
            </w:pPr>
            <w:r w:rsidRPr="0082106D">
              <w:rPr>
                <w:rFonts w:ascii="Times New Roman" w:hAnsi="Times New Roman" w:hint="eastAsia"/>
              </w:rPr>
              <w:t>投标人名称</w:t>
            </w:r>
          </w:p>
        </w:tc>
        <w:tc>
          <w:tcPr>
            <w:tcW w:w="3305" w:type="pct"/>
            <w:tcMar>
              <w:left w:w="75" w:type="dxa"/>
            </w:tcMar>
            <w:vAlign w:val="center"/>
          </w:tcPr>
          <w:p w14:paraId="08DDA7D6" w14:textId="77777777" w:rsidR="00A0258D" w:rsidRPr="0082106D" w:rsidRDefault="00000000">
            <w:pPr>
              <w:pStyle w:val="----0"/>
              <w:rPr>
                <w:rFonts w:ascii="Times New Roman" w:hAnsi="Times New Roman"/>
              </w:rPr>
            </w:pPr>
            <w:r w:rsidRPr="0082106D">
              <w:rPr>
                <w:rFonts w:ascii="Times New Roman" w:hAnsi="Times New Roman" w:hint="eastAsia"/>
              </w:rPr>
              <w:t>与营业执照、资质证书、安全生产许可证一致。</w:t>
            </w:r>
          </w:p>
        </w:tc>
      </w:tr>
      <w:tr w:rsidR="0082106D" w:rsidRPr="0082106D" w14:paraId="6A2909EF" w14:textId="77777777">
        <w:trPr>
          <w:trHeight w:val="567"/>
        </w:trPr>
        <w:tc>
          <w:tcPr>
            <w:tcW w:w="384" w:type="pct"/>
            <w:vMerge/>
            <w:vAlign w:val="center"/>
          </w:tcPr>
          <w:p w14:paraId="5476942B" w14:textId="77777777" w:rsidR="00A0258D" w:rsidRPr="0082106D" w:rsidRDefault="00A0258D">
            <w:pPr>
              <w:pStyle w:val="----1"/>
              <w:rPr>
                <w:rFonts w:ascii="Times New Roman" w:hAnsi="Times New Roman"/>
              </w:rPr>
            </w:pPr>
          </w:p>
        </w:tc>
        <w:tc>
          <w:tcPr>
            <w:tcW w:w="484" w:type="pct"/>
            <w:vMerge/>
            <w:vAlign w:val="center"/>
          </w:tcPr>
          <w:p w14:paraId="641F15C1" w14:textId="77777777" w:rsidR="00A0258D" w:rsidRPr="0082106D" w:rsidRDefault="00A0258D">
            <w:pPr>
              <w:pStyle w:val="----1"/>
              <w:rPr>
                <w:rFonts w:ascii="Times New Roman" w:hAnsi="Times New Roman"/>
              </w:rPr>
            </w:pPr>
          </w:p>
        </w:tc>
        <w:tc>
          <w:tcPr>
            <w:tcW w:w="827" w:type="pct"/>
            <w:tcMar>
              <w:left w:w="75" w:type="dxa"/>
            </w:tcMar>
            <w:vAlign w:val="center"/>
          </w:tcPr>
          <w:p w14:paraId="179268AE" w14:textId="77777777" w:rsidR="00A0258D" w:rsidRPr="0082106D" w:rsidRDefault="00000000">
            <w:pPr>
              <w:pStyle w:val="----1"/>
              <w:rPr>
                <w:rFonts w:ascii="Times New Roman" w:hAnsi="Times New Roman"/>
              </w:rPr>
            </w:pPr>
            <w:r w:rsidRPr="0082106D">
              <w:rPr>
                <w:rFonts w:ascii="Times New Roman" w:hAnsi="Times New Roman" w:hint="eastAsia"/>
              </w:rPr>
              <w:t>签字盖章</w:t>
            </w:r>
          </w:p>
        </w:tc>
        <w:tc>
          <w:tcPr>
            <w:tcW w:w="3305" w:type="pct"/>
            <w:tcMar>
              <w:left w:w="75" w:type="dxa"/>
            </w:tcMar>
            <w:vAlign w:val="center"/>
          </w:tcPr>
          <w:p w14:paraId="66C68D56"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3.7.3</w:t>
            </w:r>
            <w:r w:rsidRPr="0082106D">
              <w:rPr>
                <w:rFonts w:ascii="Times New Roman" w:hAnsi="Times New Roman" w:hint="eastAsia"/>
              </w:rPr>
              <w:t>项规定。</w:t>
            </w:r>
          </w:p>
        </w:tc>
      </w:tr>
      <w:tr w:rsidR="0082106D" w:rsidRPr="0082106D" w14:paraId="432074A7" w14:textId="77777777">
        <w:trPr>
          <w:trHeight w:val="567"/>
        </w:trPr>
        <w:tc>
          <w:tcPr>
            <w:tcW w:w="384" w:type="pct"/>
            <w:vMerge/>
            <w:vAlign w:val="center"/>
          </w:tcPr>
          <w:p w14:paraId="436F1308" w14:textId="77777777" w:rsidR="00A0258D" w:rsidRPr="0082106D" w:rsidRDefault="00A0258D">
            <w:pPr>
              <w:pStyle w:val="----1"/>
              <w:rPr>
                <w:rFonts w:ascii="Times New Roman" w:hAnsi="Times New Roman"/>
              </w:rPr>
            </w:pPr>
          </w:p>
        </w:tc>
        <w:tc>
          <w:tcPr>
            <w:tcW w:w="484" w:type="pct"/>
            <w:vMerge/>
            <w:vAlign w:val="center"/>
          </w:tcPr>
          <w:p w14:paraId="1739E164" w14:textId="77777777" w:rsidR="00A0258D" w:rsidRPr="0082106D" w:rsidRDefault="00A0258D">
            <w:pPr>
              <w:pStyle w:val="----1"/>
              <w:rPr>
                <w:rFonts w:ascii="Times New Roman" w:hAnsi="Times New Roman"/>
              </w:rPr>
            </w:pPr>
          </w:p>
        </w:tc>
        <w:tc>
          <w:tcPr>
            <w:tcW w:w="827" w:type="pct"/>
            <w:tcMar>
              <w:left w:w="75" w:type="dxa"/>
            </w:tcMar>
            <w:vAlign w:val="center"/>
          </w:tcPr>
          <w:p w14:paraId="228877BF" w14:textId="77777777" w:rsidR="00A0258D" w:rsidRPr="0082106D" w:rsidRDefault="00000000">
            <w:pPr>
              <w:pStyle w:val="----1"/>
              <w:rPr>
                <w:rFonts w:ascii="Times New Roman" w:hAnsi="Times New Roman"/>
              </w:rPr>
            </w:pPr>
            <w:r w:rsidRPr="0082106D">
              <w:rPr>
                <w:rFonts w:ascii="Times New Roman" w:hAnsi="Times New Roman" w:hint="eastAsia"/>
              </w:rPr>
              <w:t>投标文件格式</w:t>
            </w:r>
          </w:p>
        </w:tc>
        <w:tc>
          <w:tcPr>
            <w:tcW w:w="3305" w:type="pct"/>
            <w:tcMar>
              <w:left w:w="75" w:type="dxa"/>
            </w:tcMar>
            <w:vAlign w:val="center"/>
          </w:tcPr>
          <w:p w14:paraId="686699A0" w14:textId="77777777" w:rsidR="00A0258D" w:rsidRPr="0082106D" w:rsidRDefault="00000000">
            <w:pPr>
              <w:pStyle w:val="----0"/>
              <w:rPr>
                <w:rFonts w:ascii="Times New Roman" w:hAnsi="Times New Roman"/>
              </w:rPr>
            </w:pPr>
            <w:r w:rsidRPr="0082106D">
              <w:rPr>
                <w:rFonts w:ascii="Times New Roman" w:hAnsi="Times New Roman" w:hint="eastAsia"/>
              </w:rPr>
              <w:t>符合第八章“投标文件格式”的规定。</w:t>
            </w:r>
          </w:p>
        </w:tc>
      </w:tr>
      <w:tr w:rsidR="0082106D" w:rsidRPr="0082106D" w14:paraId="7CA54B13" w14:textId="77777777">
        <w:trPr>
          <w:trHeight w:val="567"/>
        </w:trPr>
        <w:tc>
          <w:tcPr>
            <w:tcW w:w="384" w:type="pct"/>
            <w:vMerge/>
            <w:vAlign w:val="center"/>
          </w:tcPr>
          <w:p w14:paraId="4F28093A" w14:textId="77777777" w:rsidR="00A0258D" w:rsidRPr="0082106D" w:rsidRDefault="00A0258D">
            <w:pPr>
              <w:pStyle w:val="----1"/>
              <w:rPr>
                <w:rFonts w:ascii="Times New Roman" w:hAnsi="Times New Roman"/>
              </w:rPr>
            </w:pPr>
          </w:p>
        </w:tc>
        <w:tc>
          <w:tcPr>
            <w:tcW w:w="484" w:type="pct"/>
            <w:vMerge/>
            <w:vAlign w:val="center"/>
          </w:tcPr>
          <w:p w14:paraId="4DF6D8C0" w14:textId="77777777" w:rsidR="00A0258D" w:rsidRPr="0082106D" w:rsidRDefault="00A0258D">
            <w:pPr>
              <w:pStyle w:val="----1"/>
              <w:rPr>
                <w:rFonts w:ascii="Times New Roman" w:hAnsi="Times New Roman"/>
              </w:rPr>
            </w:pPr>
          </w:p>
        </w:tc>
        <w:tc>
          <w:tcPr>
            <w:tcW w:w="827" w:type="pct"/>
            <w:tcMar>
              <w:left w:w="75" w:type="dxa"/>
            </w:tcMar>
            <w:vAlign w:val="center"/>
          </w:tcPr>
          <w:p w14:paraId="11E6200F" w14:textId="77777777" w:rsidR="00A0258D" w:rsidRPr="0082106D" w:rsidRDefault="00000000">
            <w:pPr>
              <w:pStyle w:val="----1"/>
              <w:rPr>
                <w:rFonts w:ascii="Times New Roman" w:hAnsi="Times New Roman"/>
              </w:rPr>
            </w:pPr>
            <w:r w:rsidRPr="0082106D">
              <w:rPr>
                <w:rFonts w:ascii="Times New Roman" w:hAnsi="Times New Roman" w:hint="eastAsia"/>
              </w:rPr>
              <w:t>联合体投标人</w:t>
            </w:r>
          </w:p>
        </w:tc>
        <w:tc>
          <w:tcPr>
            <w:tcW w:w="3305" w:type="pct"/>
            <w:tcMar>
              <w:left w:w="75" w:type="dxa"/>
            </w:tcMar>
            <w:vAlign w:val="center"/>
          </w:tcPr>
          <w:p w14:paraId="44689EEA" w14:textId="77777777" w:rsidR="00A0258D" w:rsidRPr="0082106D" w:rsidRDefault="00000000">
            <w:pPr>
              <w:pStyle w:val="----0"/>
              <w:rPr>
                <w:rFonts w:ascii="Times New Roman" w:hAnsi="Times New Roman"/>
              </w:rPr>
            </w:pPr>
            <w:r w:rsidRPr="0082106D">
              <w:rPr>
                <w:rFonts w:ascii="Times New Roman" w:hAnsi="Times New Roman" w:hint="eastAsia"/>
              </w:rPr>
              <w:t>提交符合招标文件要求的联合体协议书，明确各方承担连带责任，并明确联合体牵头人。</w:t>
            </w:r>
          </w:p>
        </w:tc>
      </w:tr>
      <w:tr w:rsidR="0082106D" w:rsidRPr="0082106D" w14:paraId="20349987" w14:textId="77777777">
        <w:trPr>
          <w:trHeight w:val="940"/>
        </w:trPr>
        <w:tc>
          <w:tcPr>
            <w:tcW w:w="384" w:type="pct"/>
            <w:vMerge/>
            <w:vAlign w:val="center"/>
          </w:tcPr>
          <w:p w14:paraId="6C3E1076" w14:textId="77777777" w:rsidR="00A0258D" w:rsidRPr="0082106D" w:rsidRDefault="00A0258D">
            <w:pPr>
              <w:pStyle w:val="----1"/>
              <w:rPr>
                <w:rFonts w:ascii="Times New Roman" w:hAnsi="Times New Roman"/>
              </w:rPr>
            </w:pPr>
          </w:p>
        </w:tc>
        <w:tc>
          <w:tcPr>
            <w:tcW w:w="484" w:type="pct"/>
            <w:vMerge/>
            <w:vAlign w:val="center"/>
          </w:tcPr>
          <w:p w14:paraId="240A62C0" w14:textId="77777777" w:rsidR="00A0258D" w:rsidRPr="0082106D" w:rsidRDefault="00A0258D">
            <w:pPr>
              <w:pStyle w:val="----1"/>
              <w:rPr>
                <w:rFonts w:ascii="Times New Roman" w:hAnsi="Times New Roman"/>
              </w:rPr>
            </w:pPr>
          </w:p>
        </w:tc>
        <w:tc>
          <w:tcPr>
            <w:tcW w:w="827" w:type="pct"/>
            <w:tcMar>
              <w:left w:w="75" w:type="dxa"/>
            </w:tcMar>
            <w:vAlign w:val="center"/>
          </w:tcPr>
          <w:p w14:paraId="3D7B182C" w14:textId="77777777" w:rsidR="00A0258D" w:rsidRPr="0082106D" w:rsidRDefault="00000000">
            <w:pPr>
              <w:pStyle w:val="----1"/>
              <w:rPr>
                <w:rFonts w:ascii="Times New Roman" w:hAnsi="Times New Roman"/>
              </w:rPr>
            </w:pPr>
            <w:r w:rsidRPr="0082106D">
              <w:rPr>
                <w:rFonts w:ascii="Times New Roman" w:hAnsi="Times New Roman" w:hint="eastAsia"/>
              </w:rPr>
              <w:t>未出现异常情形</w:t>
            </w:r>
          </w:p>
        </w:tc>
        <w:tc>
          <w:tcPr>
            <w:tcW w:w="3305" w:type="pct"/>
            <w:tcMar>
              <w:left w:w="75" w:type="dxa"/>
            </w:tcMar>
            <w:vAlign w:val="center"/>
          </w:tcPr>
          <w:p w14:paraId="365B2135" w14:textId="77777777" w:rsidR="00A0258D" w:rsidRPr="0082106D" w:rsidRDefault="00000000">
            <w:pPr>
              <w:pStyle w:val="----0"/>
              <w:rPr>
                <w:rFonts w:ascii="Times New Roman" w:hAnsi="Times New Roman"/>
              </w:rPr>
            </w:pPr>
            <w:r w:rsidRPr="0082106D">
              <w:rPr>
                <w:rFonts w:ascii="Times New Roman" w:hAnsi="Times New Roman" w:hint="eastAsia"/>
              </w:rPr>
              <w:t>不同投标人未出现使用相同的投标文件制作机器码或使用相同</w:t>
            </w:r>
            <w:r w:rsidRPr="0082106D">
              <w:rPr>
                <w:rFonts w:ascii="宋体" w:hAnsi="宋体" w:cs="宋体" w:hint="eastAsia"/>
              </w:rPr>
              <w:t>文件创建标识码</w:t>
            </w:r>
            <w:r w:rsidRPr="0082106D">
              <w:rPr>
                <w:rFonts w:ascii="Times New Roman" w:hAnsi="Times New Roman" w:hint="eastAsia"/>
              </w:rPr>
              <w:t>进行投标的情形；</w:t>
            </w:r>
          </w:p>
          <w:p w14:paraId="6115C432" w14:textId="77777777" w:rsidR="00A0258D" w:rsidRPr="0082106D" w:rsidRDefault="00000000">
            <w:pPr>
              <w:pStyle w:val="----0"/>
              <w:rPr>
                <w:rFonts w:ascii="Times New Roman" w:hAnsi="Times New Roman"/>
              </w:rPr>
            </w:pPr>
            <w:r w:rsidRPr="0082106D">
              <w:rPr>
                <w:rFonts w:ascii="Times New Roman" w:hAnsi="Times New Roman" w:hint="eastAsia"/>
              </w:rPr>
              <w:t>其他：</w:t>
            </w:r>
          </w:p>
          <w:p w14:paraId="1B14991E" w14:textId="77777777" w:rsidR="00A0258D" w:rsidRPr="0082106D" w:rsidRDefault="00000000">
            <w:pPr>
              <w:pStyle w:val="----0"/>
              <w:rPr>
                <w:rFonts w:ascii="宋体" w:hAnsi="宋体" w:cs="宋体"/>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）不同</w:t>
            </w:r>
            <w:r w:rsidRPr="0082106D">
              <w:rPr>
                <w:rFonts w:ascii="宋体" w:hAnsi="宋体" w:cs="宋体" w:hint="eastAsia"/>
              </w:rPr>
              <w:t>投标人投标 MAC 地址一致的；</w:t>
            </w:r>
          </w:p>
          <w:p w14:paraId="0042DD68"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）不同</w:t>
            </w:r>
            <w:r w:rsidRPr="0082106D">
              <w:rPr>
                <w:rFonts w:ascii="宋体" w:hAnsi="宋体" w:cs="宋体" w:hint="eastAsia"/>
              </w:rPr>
              <w:t>投标人申请开具电子保函 MAC 地址一致的。</w:t>
            </w:r>
          </w:p>
        </w:tc>
      </w:tr>
      <w:tr w:rsidR="0082106D" w:rsidRPr="0082106D" w14:paraId="5C4754F6" w14:textId="77777777">
        <w:trPr>
          <w:trHeight w:val="567"/>
        </w:trPr>
        <w:tc>
          <w:tcPr>
            <w:tcW w:w="384" w:type="pct"/>
            <w:vMerge/>
            <w:vAlign w:val="center"/>
          </w:tcPr>
          <w:p w14:paraId="1CF2931C" w14:textId="77777777" w:rsidR="00A0258D" w:rsidRPr="0082106D" w:rsidRDefault="00A0258D">
            <w:pPr>
              <w:pStyle w:val="----1"/>
              <w:rPr>
                <w:rFonts w:ascii="Times New Roman" w:hAnsi="Times New Roman"/>
              </w:rPr>
            </w:pPr>
          </w:p>
        </w:tc>
        <w:tc>
          <w:tcPr>
            <w:tcW w:w="484" w:type="pct"/>
            <w:vMerge/>
            <w:vAlign w:val="center"/>
          </w:tcPr>
          <w:p w14:paraId="21024A7A" w14:textId="77777777" w:rsidR="00A0258D" w:rsidRPr="0082106D" w:rsidRDefault="00A0258D">
            <w:pPr>
              <w:pStyle w:val="----1"/>
              <w:rPr>
                <w:rFonts w:ascii="Times New Roman" w:hAnsi="Times New Roman"/>
              </w:rPr>
            </w:pPr>
          </w:p>
        </w:tc>
        <w:tc>
          <w:tcPr>
            <w:tcW w:w="827" w:type="pct"/>
            <w:tcMar>
              <w:left w:w="75" w:type="dxa"/>
            </w:tcMar>
            <w:vAlign w:val="center"/>
          </w:tcPr>
          <w:p w14:paraId="6FEFF1B9" w14:textId="77777777" w:rsidR="00A0258D" w:rsidRPr="0082106D" w:rsidRDefault="00000000">
            <w:pPr>
              <w:pStyle w:val="----1"/>
              <w:rPr>
                <w:rFonts w:ascii="Times New Roman" w:hAnsi="Times New Roman"/>
              </w:rPr>
            </w:pPr>
            <w:r w:rsidRPr="0082106D">
              <w:rPr>
                <w:rFonts w:ascii="Times New Roman" w:hAnsi="Times New Roman" w:hint="eastAsia"/>
              </w:rPr>
              <w:t>未出现投标报价</w:t>
            </w:r>
          </w:p>
        </w:tc>
        <w:tc>
          <w:tcPr>
            <w:tcW w:w="3305" w:type="pct"/>
            <w:tcMar>
              <w:left w:w="75" w:type="dxa"/>
            </w:tcMar>
            <w:vAlign w:val="center"/>
          </w:tcPr>
          <w:p w14:paraId="63194A61" w14:textId="77777777" w:rsidR="00A0258D" w:rsidRPr="0082106D" w:rsidRDefault="00000000">
            <w:pPr>
              <w:pStyle w:val="----0"/>
              <w:rPr>
                <w:rFonts w:ascii="Times New Roman" w:hAnsi="Times New Roman"/>
              </w:rPr>
            </w:pPr>
            <w:r w:rsidRPr="0082106D">
              <w:rPr>
                <w:rFonts w:ascii="Times New Roman" w:hAnsi="Times New Roman" w:hint="eastAsia"/>
              </w:rPr>
              <w:t>商务及技术文件中未出现有关投标报价的内容。</w:t>
            </w:r>
          </w:p>
        </w:tc>
      </w:tr>
      <w:tr w:rsidR="0082106D" w:rsidRPr="0082106D" w14:paraId="1E5900C3" w14:textId="77777777">
        <w:trPr>
          <w:trHeight w:val="567"/>
        </w:trPr>
        <w:tc>
          <w:tcPr>
            <w:tcW w:w="384" w:type="pct"/>
            <w:vMerge w:val="restart"/>
            <w:vAlign w:val="center"/>
          </w:tcPr>
          <w:p w14:paraId="37934685" w14:textId="77777777" w:rsidR="00A0258D" w:rsidRPr="0082106D" w:rsidRDefault="00000000">
            <w:pPr>
              <w:pStyle w:val="----1"/>
              <w:rPr>
                <w:rFonts w:ascii="Times New Roman" w:hAnsi="Times New Roman"/>
              </w:rPr>
            </w:pPr>
            <w:r w:rsidRPr="0082106D">
              <w:rPr>
                <w:rFonts w:ascii="Times New Roman" w:hAnsi="Times New Roman" w:hint="eastAsia"/>
              </w:rPr>
              <w:t>2.1.2</w:t>
            </w:r>
          </w:p>
        </w:tc>
        <w:tc>
          <w:tcPr>
            <w:tcW w:w="484" w:type="pct"/>
            <w:vMerge w:val="restart"/>
            <w:vAlign w:val="center"/>
          </w:tcPr>
          <w:p w14:paraId="28053E66" w14:textId="77777777" w:rsidR="00A0258D" w:rsidRPr="0082106D" w:rsidRDefault="00000000">
            <w:pPr>
              <w:pStyle w:val="----1"/>
              <w:rPr>
                <w:rFonts w:ascii="Times New Roman" w:hAnsi="Times New Roman"/>
              </w:rPr>
            </w:pPr>
            <w:r w:rsidRPr="0082106D">
              <w:rPr>
                <w:rFonts w:ascii="Times New Roman" w:hAnsi="Times New Roman" w:hint="eastAsia"/>
              </w:rPr>
              <w:t>资格评审标准</w:t>
            </w:r>
          </w:p>
        </w:tc>
        <w:tc>
          <w:tcPr>
            <w:tcW w:w="827" w:type="pct"/>
            <w:tcMar>
              <w:left w:w="75" w:type="dxa"/>
            </w:tcMar>
            <w:vAlign w:val="center"/>
          </w:tcPr>
          <w:p w14:paraId="6C379FFA" w14:textId="77777777" w:rsidR="00A0258D" w:rsidRPr="0082106D" w:rsidRDefault="00000000">
            <w:pPr>
              <w:pStyle w:val="----1"/>
              <w:rPr>
                <w:rFonts w:ascii="Times New Roman" w:hAnsi="Times New Roman"/>
              </w:rPr>
            </w:pPr>
            <w:r w:rsidRPr="0082106D">
              <w:rPr>
                <w:rFonts w:ascii="Times New Roman" w:hAnsi="Times New Roman" w:hint="eastAsia"/>
              </w:rPr>
              <w:t>营业执照</w:t>
            </w:r>
          </w:p>
        </w:tc>
        <w:tc>
          <w:tcPr>
            <w:tcW w:w="3305" w:type="pct"/>
            <w:tcMar>
              <w:left w:w="75" w:type="dxa"/>
            </w:tcMar>
            <w:vAlign w:val="center"/>
          </w:tcPr>
          <w:p w14:paraId="2D011A41" w14:textId="77777777" w:rsidR="00A0258D" w:rsidRPr="0082106D" w:rsidRDefault="00000000">
            <w:pPr>
              <w:pStyle w:val="----0"/>
              <w:rPr>
                <w:rFonts w:ascii="Times New Roman" w:hAnsi="Times New Roman"/>
              </w:rPr>
            </w:pPr>
            <w:r w:rsidRPr="0082106D">
              <w:rPr>
                <w:rFonts w:ascii="Times New Roman" w:hAnsi="Times New Roman" w:hint="eastAsia"/>
              </w:rPr>
              <w:t>具备有效的营业执照，如为联合体投标，联合体各方均须提供。</w:t>
            </w:r>
          </w:p>
        </w:tc>
      </w:tr>
      <w:tr w:rsidR="0082106D" w:rsidRPr="0082106D" w14:paraId="6B3C943F" w14:textId="77777777">
        <w:trPr>
          <w:trHeight w:val="567"/>
        </w:trPr>
        <w:tc>
          <w:tcPr>
            <w:tcW w:w="384" w:type="pct"/>
            <w:vMerge/>
            <w:vAlign w:val="center"/>
          </w:tcPr>
          <w:p w14:paraId="577F07D0" w14:textId="77777777" w:rsidR="00A0258D" w:rsidRPr="0082106D" w:rsidRDefault="00A0258D">
            <w:pPr>
              <w:pStyle w:val="----1"/>
              <w:rPr>
                <w:rFonts w:ascii="Times New Roman" w:hAnsi="Times New Roman"/>
              </w:rPr>
            </w:pPr>
          </w:p>
        </w:tc>
        <w:tc>
          <w:tcPr>
            <w:tcW w:w="484" w:type="pct"/>
            <w:vMerge/>
            <w:vAlign w:val="center"/>
          </w:tcPr>
          <w:p w14:paraId="3F5BA1A3" w14:textId="77777777" w:rsidR="00A0258D" w:rsidRPr="0082106D" w:rsidRDefault="00A0258D">
            <w:pPr>
              <w:pStyle w:val="----1"/>
              <w:rPr>
                <w:rFonts w:ascii="Times New Roman" w:hAnsi="Times New Roman"/>
              </w:rPr>
            </w:pPr>
          </w:p>
        </w:tc>
        <w:tc>
          <w:tcPr>
            <w:tcW w:w="827" w:type="pct"/>
            <w:tcMar>
              <w:left w:w="75" w:type="dxa"/>
            </w:tcMar>
            <w:vAlign w:val="center"/>
          </w:tcPr>
          <w:p w14:paraId="3954B358" w14:textId="77777777" w:rsidR="00A0258D" w:rsidRPr="0082106D" w:rsidRDefault="00000000">
            <w:pPr>
              <w:pStyle w:val="----1"/>
              <w:rPr>
                <w:rFonts w:ascii="Times New Roman" w:hAnsi="Times New Roman"/>
              </w:rPr>
            </w:pPr>
            <w:r w:rsidRPr="0082106D">
              <w:rPr>
                <w:rFonts w:ascii="Times New Roman" w:hAnsi="Times New Roman" w:hint="eastAsia"/>
              </w:rPr>
              <w:t>资质等级</w:t>
            </w:r>
          </w:p>
        </w:tc>
        <w:tc>
          <w:tcPr>
            <w:tcW w:w="3305" w:type="pct"/>
            <w:tcMar>
              <w:left w:w="75" w:type="dxa"/>
            </w:tcMar>
            <w:vAlign w:val="center"/>
          </w:tcPr>
          <w:p w14:paraId="01711B9A"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17F18235" w14:textId="77777777">
        <w:trPr>
          <w:trHeight w:val="567"/>
        </w:trPr>
        <w:tc>
          <w:tcPr>
            <w:tcW w:w="384" w:type="pct"/>
            <w:vMerge/>
            <w:vAlign w:val="center"/>
          </w:tcPr>
          <w:p w14:paraId="0E1022A9" w14:textId="77777777" w:rsidR="00A0258D" w:rsidRPr="0082106D" w:rsidRDefault="00A0258D">
            <w:pPr>
              <w:pStyle w:val="----1"/>
              <w:rPr>
                <w:rFonts w:ascii="Times New Roman" w:hAnsi="Times New Roman"/>
              </w:rPr>
            </w:pPr>
          </w:p>
        </w:tc>
        <w:tc>
          <w:tcPr>
            <w:tcW w:w="484" w:type="pct"/>
            <w:vMerge/>
            <w:vAlign w:val="center"/>
          </w:tcPr>
          <w:p w14:paraId="1C0E7075" w14:textId="77777777" w:rsidR="00A0258D" w:rsidRPr="0082106D" w:rsidRDefault="00A0258D">
            <w:pPr>
              <w:pStyle w:val="----1"/>
              <w:rPr>
                <w:rFonts w:ascii="Times New Roman" w:hAnsi="Times New Roman"/>
              </w:rPr>
            </w:pPr>
          </w:p>
        </w:tc>
        <w:tc>
          <w:tcPr>
            <w:tcW w:w="827" w:type="pct"/>
            <w:tcMar>
              <w:left w:w="75" w:type="dxa"/>
            </w:tcMar>
            <w:vAlign w:val="center"/>
          </w:tcPr>
          <w:p w14:paraId="70FD01C8" w14:textId="77777777" w:rsidR="00A0258D" w:rsidRPr="0082106D" w:rsidRDefault="00000000">
            <w:pPr>
              <w:pStyle w:val="----1"/>
              <w:rPr>
                <w:rFonts w:ascii="Times New Roman" w:hAnsi="Times New Roman"/>
              </w:rPr>
            </w:pPr>
            <w:r w:rsidRPr="0082106D">
              <w:rPr>
                <w:rFonts w:ascii="Times New Roman" w:hAnsi="Times New Roman" w:hint="eastAsia"/>
              </w:rPr>
              <w:t>安全生产许可证</w:t>
            </w:r>
          </w:p>
        </w:tc>
        <w:tc>
          <w:tcPr>
            <w:tcW w:w="3305" w:type="pct"/>
            <w:tcMar>
              <w:left w:w="75" w:type="dxa"/>
            </w:tcMar>
            <w:vAlign w:val="center"/>
          </w:tcPr>
          <w:p w14:paraId="353A4839" w14:textId="77777777" w:rsidR="00A0258D" w:rsidRPr="0082106D" w:rsidRDefault="00000000">
            <w:pPr>
              <w:pStyle w:val="----0"/>
              <w:rPr>
                <w:rFonts w:ascii="Times New Roman" w:hAnsi="Times New Roman"/>
              </w:rPr>
            </w:pPr>
            <w:r w:rsidRPr="0082106D">
              <w:rPr>
                <w:rFonts w:ascii="Times New Roman" w:hAnsi="Times New Roman" w:hint="eastAsia"/>
              </w:rPr>
              <w:t>具备有效的安全生产许可证。</w:t>
            </w:r>
          </w:p>
        </w:tc>
      </w:tr>
      <w:tr w:rsidR="0082106D" w:rsidRPr="0082106D" w14:paraId="7739D186" w14:textId="77777777">
        <w:trPr>
          <w:trHeight w:val="567"/>
        </w:trPr>
        <w:tc>
          <w:tcPr>
            <w:tcW w:w="384" w:type="pct"/>
            <w:vMerge/>
            <w:vAlign w:val="center"/>
          </w:tcPr>
          <w:p w14:paraId="271CFA61" w14:textId="77777777" w:rsidR="00A0258D" w:rsidRPr="0082106D" w:rsidRDefault="00A0258D">
            <w:pPr>
              <w:pStyle w:val="----1"/>
              <w:rPr>
                <w:rFonts w:ascii="Times New Roman" w:hAnsi="Times New Roman"/>
              </w:rPr>
            </w:pPr>
          </w:p>
        </w:tc>
        <w:tc>
          <w:tcPr>
            <w:tcW w:w="484" w:type="pct"/>
            <w:vMerge/>
            <w:vAlign w:val="center"/>
          </w:tcPr>
          <w:p w14:paraId="1DBE2DE3" w14:textId="77777777" w:rsidR="00A0258D" w:rsidRPr="0082106D" w:rsidRDefault="00A0258D">
            <w:pPr>
              <w:pStyle w:val="----1"/>
              <w:rPr>
                <w:rFonts w:ascii="Times New Roman" w:hAnsi="Times New Roman"/>
              </w:rPr>
            </w:pPr>
          </w:p>
        </w:tc>
        <w:tc>
          <w:tcPr>
            <w:tcW w:w="827" w:type="pct"/>
            <w:tcMar>
              <w:left w:w="75" w:type="dxa"/>
            </w:tcMar>
            <w:vAlign w:val="center"/>
          </w:tcPr>
          <w:p w14:paraId="23F31E5B" w14:textId="77777777" w:rsidR="00A0258D" w:rsidRPr="0082106D" w:rsidRDefault="00000000">
            <w:pPr>
              <w:pStyle w:val="----1"/>
              <w:rPr>
                <w:rFonts w:ascii="Times New Roman" w:hAnsi="Times New Roman"/>
              </w:rPr>
            </w:pPr>
            <w:r w:rsidRPr="0082106D">
              <w:rPr>
                <w:rFonts w:ascii="Times New Roman" w:hAnsi="Times New Roman" w:hint="eastAsia"/>
              </w:rPr>
              <w:t>财务要求</w:t>
            </w:r>
          </w:p>
        </w:tc>
        <w:tc>
          <w:tcPr>
            <w:tcW w:w="3305" w:type="pct"/>
            <w:tcMar>
              <w:left w:w="75" w:type="dxa"/>
            </w:tcMar>
            <w:vAlign w:val="center"/>
          </w:tcPr>
          <w:p w14:paraId="40E04813"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620458D5" w14:textId="77777777">
        <w:trPr>
          <w:trHeight w:val="567"/>
        </w:trPr>
        <w:tc>
          <w:tcPr>
            <w:tcW w:w="384" w:type="pct"/>
            <w:vMerge/>
            <w:vAlign w:val="center"/>
          </w:tcPr>
          <w:p w14:paraId="0027EC9B" w14:textId="77777777" w:rsidR="00A0258D" w:rsidRPr="0082106D" w:rsidRDefault="00A0258D">
            <w:pPr>
              <w:pStyle w:val="----1"/>
              <w:rPr>
                <w:rFonts w:ascii="Times New Roman" w:hAnsi="Times New Roman"/>
              </w:rPr>
            </w:pPr>
          </w:p>
        </w:tc>
        <w:tc>
          <w:tcPr>
            <w:tcW w:w="484" w:type="pct"/>
            <w:vMerge/>
            <w:vAlign w:val="center"/>
          </w:tcPr>
          <w:p w14:paraId="16ACB194" w14:textId="77777777" w:rsidR="00A0258D" w:rsidRPr="0082106D" w:rsidRDefault="00A0258D">
            <w:pPr>
              <w:pStyle w:val="----1"/>
              <w:rPr>
                <w:rFonts w:ascii="Times New Roman" w:hAnsi="Times New Roman"/>
              </w:rPr>
            </w:pPr>
          </w:p>
        </w:tc>
        <w:tc>
          <w:tcPr>
            <w:tcW w:w="827" w:type="pct"/>
            <w:tcMar>
              <w:left w:w="75" w:type="dxa"/>
            </w:tcMar>
            <w:vAlign w:val="center"/>
          </w:tcPr>
          <w:p w14:paraId="7A25483D" w14:textId="77777777" w:rsidR="00A0258D" w:rsidRPr="0082106D" w:rsidRDefault="00000000">
            <w:pPr>
              <w:pStyle w:val="----1"/>
              <w:rPr>
                <w:rFonts w:ascii="Times New Roman" w:hAnsi="Times New Roman"/>
              </w:rPr>
            </w:pPr>
            <w:r w:rsidRPr="0082106D">
              <w:rPr>
                <w:rFonts w:ascii="Times New Roman" w:hAnsi="Times New Roman" w:hint="eastAsia"/>
              </w:rPr>
              <w:t>投标人业绩要求</w:t>
            </w:r>
          </w:p>
        </w:tc>
        <w:tc>
          <w:tcPr>
            <w:tcW w:w="3305" w:type="pct"/>
            <w:tcMar>
              <w:left w:w="75" w:type="dxa"/>
            </w:tcMar>
            <w:vAlign w:val="center"/>
          </w:tcPr>
          <w:p w14:paraId="035153B1"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1AED0B46" w14:textId="77777777">
        <w:trPr>
          <w:trHeight w:val="567"/>
        </w:trPr>
        <w:tc>
          <w:tcPr>
            <w:tcW w:w="384" w:type="pct"/>
            <w:vMerge/>
            <w:vAlign w:val="center"/>
          </w:tcPr>
          <w:p w14:paraId="5BD0D1AD" w14:textId="77777777" w:rsidR="00A0258D" w:rsidRPr="0082106D" w:rsidRDefault="00A0258D">
            <w:pPr>
              <w:pStyle w:val="----1"/>
              <w:rPr>
                <w:rFonts w:ascii="Times New Roman" w:hAnsi="Times New Roman"/>
              </w:rPr>
            </w:pPr>
          </w:p>
        </w:tc>
        <w:tc>
          <w:tcPr>
            <w:tcW w:w="484" w:type="pct"/>
            <w:vMerge/>
            <w:vAlign w:val="center"/>
          </w:tcPr>
          <w:p w14:paraId="7508B2B6" w14:textId="77777777" w:rsidR="00A0258D" w:rsidRPr="0082106D" w:rsidRDefault="00A0258D">
            <w:pPr>
              <w:pStyle w:val="----1"/>
              <w:rPr>
                <w:rFonts w:ascii="Times New Roman" w:hAnsi="Times New Roman"/>
              </w:rPr>
            </w:pPr>
          </w:p>
        </w:tc>
        <w:tc>
          <w:tcPr>
            <w:tcW w:w="827" w:type="pct"/>
            <w:tcMar>
              <w:left w:w="75" w:type="dxa"/>
            </w:tcMar>
            <w:vAlign w:val="center"/>
          </w:tcPr>
          <w:p w14:paraId="69BCDA4A" w14:textId="77777777" w:rsidR="00A0258D" w:rsidRPr="0082106D" w:rsidRDefault="00000000">
            <w:pPr>
              <w:pStyle w:val="----1"/>
              <w:rPr>
                <w:rFonts w:ascii="Times New Roman" w:hAnsi="Times New Roman"/>
              </w:rPr>
            </w:pPr>
            <w:r w:rsidRPr="0082106D">
              <w:rPr>
                <w:rFonts w:ascii="Times New Roman" w:hAnsi="Times New Roman" w:hint="eastAsia"/>
              </w:rPr>
              <w:t>信誉要求</w:t>
            </w:r>
          </w:p>
        </w:tc>
        <w:tc>
          <w:tcPr>
            <w:tcW w:w="3305" w:type="pct"/>
            <w:tcMar>
              <w:left w:w="75" w:type="dxa"/>
            </w:tcMar>
            <w:vAlign w:val="center"/>
          </w:tcPr>
          <w:p w14:paraId="0D0F3190"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项规定。投标人在投标函中承诺，不需要提供相关证明。</w:t>
            </w:r>
          </w:p>
        </w:tc>
      </w:tr>
      <w:tr w:rsidR="0082106D" w:rsidRPr="0082106D" w14:paraId="66AD5AE4" w14:textId="77777777">
        <w:trPr>
          <w:trHeight w:val="567"/>
        </w:trPr>
        <w:tc>
          <w:tcPr>
            <w:tcW w:w="384" w:type="pct"/>
            <w:vMerge/>
            <w:vAlign w:val="center"/>
          </w:tcPr>
          <w:p w14:paraId="12D64B7B" w14:textId="77777777" w:rsidR="00A0258D" w:rsidRPr="0082106D" w:rsidRDefault="00A0258D">
            <w:pPr>
              <w:pStyle w:val="----1"/>
              <w:rPr>
                <w:rFonts w:ascii="Times New Roman" w:hAnsi="Times New Roman"/>
              </w:rPr>
            </w:pPr>
          </w:p>
        </w:tc>
        <w:tc>
          <w:tcPr>
            <w:tcW w:w="484" w:type="pct"/>
            <w:vMerge/>
            <w:vAlign w:val="center"/>
          </w:tcPr>
          <w:p w14:paraId="421A795D" w14:textId="77777777" w:rsidR="00A0258D" w:rsidRPr="0082106D" w:rsidRDefault="00A0258D">
            <w:pPr>
              <w:pStyle w:val="----1"/>
              <w:rPr>
                <w:rFonts w:ascii="Times New Roman" w:hAnsi="Times New Roman"/>
              </w:rPr>
            </w:pPr>
          </w:p>
        </w:tc>
        <w:tc>
          <w:tcPr>
            <w:tcW w:w="827" w:type="pct"/>
            <w:tcMar>
              <w:left w:w="75" w:type="dxa"/>
            </w:tcMar>
            <w:vAlign w:val="center"/>
          </w:tcPr>
          <w:p w14:paraId="0CAEA9CC" w14:textId="77777777" w:rsidR="00A0258D" w:rsidRPr="0082106D" w:rsidRDefault="00000000">
            <w:pPr>
              <w:pStyle w:val="----1"/>
              <w:rPr>
                <w:rFonts w:ascii="Times New Roman" w:hAnsi="Times New Roman"/>
              </w:rPr>
            </w:pPr>
            <w:r w:rsidRPr="0082106D">
              <w:rPr>
                <w:rFonts w:ascii="Times New Roman" w:hAnsi="Times New Roman" w:hint="eastAsia"/>
              </w:rPr>
              <w:t>项目经理</w:t>
            </w:r>
          </w:p>
        </w:tc>
        <w:tc>
          <w:tcPr>
            <w:tcW w:w="3305" w:type="pct"/>
            <w:tcMar>
              <w:left w:w="75" w:type="dxa"/>
            </w:tcMar>
            <w:vAlign w:val="center"/>
          </w:tcPr>
          <w:p w14:paraId="23B4B5C0"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3E1367E9" w14:textId="77777777">
        <w:trPr>
          <w:trHeight w:val="567"/>
        </w:trPr>
        <w:tc>
          <w:tcPr>
            <w:tcW w:w="384" w:type="pct"/>
            <w:vMerge/>
            <w:vAlign w:val="center"/>
          </w:tcPr>
          <w:p w14:paraId="2384DC5C" w14:textId="77777777" w:rsidR="00A0258D" w:rsidRPr="0082106D" w:rsidRDefault="00A0258D">
            <w:pPr>
              <w:pStyle w:val="----1"/>
              <w:rPr>
                <w:rFonts w:ascii="Times New Roman" w:hAnsi="Times New Roman"/>
              </w:rPr>
            </w:pPr>
          </w:p>
        </w:tc>
        <w:tc>
          <w:tcPr>
            <w:tcW w:w="484" w:type="pct"/>
            <w:vMerge/>
            <w:vAlign w:val="center"/>
          </w:tcPr>
          <w:p w14:paraId="3B066EBE" w14:textId="77777777" w:rsidR="00A0258D" w:rsidRPr="0082106D" w:rsidRDefault="00A0258D">
            <w:pPr>
              <w:pStyle w:val="----1"/>
              <w:rPr>
                <w:rFonts w:ascii="Times New Roman" w:hAnsi="Times New Roman"/>
              </w:rPr>
            </w:pPr>
          </w:p>
        </w:tc>
        <w:tc>
          <w:tcPr>
            <w:tcW w:w="827" w:type="pct"/>
            <w:tcMar>
              <w:left w:w="75" w:type="dxa"/>
            </w:tcMar>
            <w:vAlign w:val="center"/>
          </w:tcPr>
          <w:p w14:paraId="00D34725" w14:textId="77777777" w:rsidR="00A0258D" w:rsidRPr="0082106D" w:rsidRDefault="00000000">
            <w:pPr>
              <w:pStyle w:val="----1"/>
              <w:rPr>
                <w:rFonts w:ascii="Times New Roman" w:hAnsi="Times New Roman"/>
              </w:rPr>
            </w:pPr>
            <w:r w:rsidRPr="0082106D">
              <w:rPr>
                <w:rFonts w:ascii="Times New Roman" w:hAnsi="Times New Roman" w:hint="eastAsia"/>
              </w:rPr>
              <w:t>项目经理业绩要求</w:t>
            </w:r>
          </w:p>
        </w:tc>
        <w:tc>
          <w:tcPr>
            <w:tcW w:w="3305" w:type="pct"/>
            <w:tcMar>
              <w:left w:w="75" w:type="dxa"/>
            </w:tcMar>
            <w:vAlign w:val="center"/>
          </w:tcPr>
          <w:p w14:paraId="445CFAEE"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29F988C3" w14:textId="77777777">
        <w:trPr>
          <w:trHeight w:val="567"/>
        </w:trPr>
        <w:tc>
          <w:tcPr>
            <w:tcW w:w="384" w:type="pct"/>
            <w:vMerge/>
            <w:vAlign w:val="center"/>
          </w:tcPr>
          <w:p w14:paraId="098626B8" w14:textId="77777777" w:rsidR="00A0258D" w:rsidRPr="0082106D" w:rsidRDefault="00A0258D">
            <w:pPr>
              <w:pStyle w:val="----1"/>
              <w:rPr>
                <w:rFonts w:ascii="Times New Roman" w:hAnsi="Times New Roman"/>
              </w:rPr>
            </w:pPr>
          </w:p>
        </w:tc>
        <w:tc>
          <w:tcPr>
            <w:tcW w:w="484" w:type="pct"/>
            <w:vMerge/>
            <w:vAlign w:val="center"/>
          </w:tcPr>
          <w:p w14:paraId="7A8828D9" w14:textId="77777777" w:rsidR="00A0258D" w:rsidRPr="0082106D" w:rsidRDefault="00A0258D">
            <w:pPr>
              <w:pStyle w:val="----1"/>
              <w:rPr>
                <w:rFonts w:ascii="Times New Roman" w:hAnsi="Times New Roman"/>
              </w:rPr>
            </w:pPr>
          </w:p>
        </w:tc>
        <w:tc>
          <w:tcPr>
            <w:tcW w:w="827" w:type="pct"/>
            <w:tcMar>
              <w:left w:w="75" w:type="dxa"/>
            </w:tcMar>
            <w:vAlign w:val="center"/>
          </w:tcPr>
          <w:p w14:paraId="5493FC06" w14:textId="77777777" w:rsidR="00A0258D" w:rsidRPr="0082106D" w:rsidRDefault="00000000">
            <w:pPr>
              <w:pStyle w:val="----1"/>
              <w:rPr>
                <w:rFonts w:ascii="Times New Roman" w:hAnsi="Times New Roman"/>
              </w:rPr>
            </w:pPr>
            <w:r w:rsidRPr="0082106D">
              <w:rPr>
                <w:rFonts w:ascii="Times New Roman" w:hAnsi="Times New Roman" w:hint="eastAsia"/>
              </w:rPr>
              <w:t>其他主要管理人员和技术人员配备</w:t>
            </w:r>
          </w:p>
        </w:tc>
        <w:tc>
          <w:tcPr>
            <w:tcW w:w="3305" w:type="pct"/>
            <w:tcMar>
              <w:left w:w="75" w:type="dxa"/>
            </w:tcMar>
            <w:vAlign w:val="center"/>
          </w:tcPr>
          <w:p w14:paraId="4C38614C"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60B4B099" w14:textId="77777777">
        <w:trPr>
          <w:trHeight w:val="567"/>
        </w:trPr>
        <w:tc>
          <w:tcPr>
            <w:tcW w:w="384" w:type="pct"/>
            <w:vMerge/>
            <w:vAlign w:val="center"/>
          </w:tcPr>
          <w:p w14:paraId="650066BF" w14:textId="77777777" w:rsidR="00A0258D" w:rsidRPr="0082106D" w:rsidRDefault="00A0258D">
            <w:pPr>
              <w:pStyle w:val="----1"/>
              <w:rPr>
                <w:rFonts w:ascii="Times New Roman" w:hAnsi="Times New Roman"/>
              </w:rPr>
            </w:pPr>
          </w:p>
        </w:tc>
        <w:tc>
          <w:tcPr>
            <w:tcW w:w="484" w:type="pct"/>
            <w:vMerge/>
            <w:vAlign w:val="center"/>
          </w:tcPr>
          <w:p w14:paraId="5B729948" w14:textId="77777777" w:rsidR="00A0258D" w:rsidRPr="0082106D" w:rsidRDefault="00A0258D">
            <w:pPr>
              <w:pStyle w:val="----1"/>
              <w:rPr>
                <w:rFonts w:ascii="Times New Roman" w:hAnsi="Times New Roman"/>
              </w:rPr>
            </w:pPr>
          </w:p>
        </w:tc>
        <w:tc>
          <w:tcPr>
            <w:tcW w:w="827" w:type="pct"/>
            <w:tcMar>
              <w:left w:w="75" w:type="dxa"/>
            </w:tcMar>
            <w:vAlign w:val="center"/>
          </w:tcPr>
          <w:p w14:paraId="566F4E93" w14:textId="77777777" w:rsidR="00A0258D" w:rsidRPr="0082106D" w:rsidRDefault="00000000">
            <w:pPr>
              <w:pStyle w:val="----1"/>
              <w:rPr>
                <w:rFonts w:ascii="Times New Roman" w:hAnsi="Times New Roman"/>
              </w:rPr>
            </w:pPr>
            <w:r w:rsidRPr="0082106D">
              <w:rPr>
                <w:rFonts w:ascii="Times New Roman" w:hAnsi="Times New Roman" w:hint="eastAsia"/>
              </w:rPr>
              <w:t>联合体投标人</w:t>
            </w:r>
          </w:p>
        </w:tc>
        <w:tc>
          <w:tcPr>
            <w:tcW w:w="3305" w:type="pct"/>
            <w:tcMar>
              <w:left w:w="75" w:type="dxa"/>
            </w:tcMar>
            <w:vAlign w:val="center"/>
          </w:tcPr>
          <w:p w14:paraId="07263B11"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1.4.2</w:t>
            </w:r>
            <w:r w:rsidRPr="0082106D">
              <w:rPr>
                <w:rFonts w:ascii="Times New Roman" w:hAnsi="Times New Roman" w:hint="eastAsia"/>
              </w:rPr>
              <w:t>项规定。</w:t>
            </w:r>
          </w:p>
        </w:tc>
      </w:tr>
      <w:tr w:rsidR="0082106D" w:rsidRPr="0082106D" w14:paraId="0BCED4FF" w14:textId="77777777">
        <w:trPr>
          <w:trHeight w:val="567"/>
        </w:trPr>
        <w:tc>
          <w:tcPr>
            <w:tcW w:w="384" w:type="pct"/>
            <w:vMerge/>
            <w:vAlign w:val="center"/>
          </w:tcPr>
          <w:p w14:paraId="0EE7CAFB" w14:textId="77777777" w:rsidR="00A0258D" w:rsidRPr="0082106D" w:rsidRDefault="00A0258D">
            <w:pPr>
              <w:pStyle w:val="----1"/>
              <w:rPr>
                <w:rFonts w:ascii="Times New Roman" w:hAnsi="Times New Roman"/>
              </w:rPr>
            </w:pPr>
          </w:p>
        </w:tc>
        <w:tc>
          <w:tcPr>
            <w:tcW w:w="484" w:type="pct"/>
            <w:vMerge/>
            <w:vAlign w:val="center"/>
          </w:tcPr>
          <w:p w14:paraId="6D62BA26" w14:textId="77777777" w:rsidR="00A0258D" w:rsidRPr="0082106D" w:rsidRDefault="00A0258D">
            <w:pPr>
              <w:pStyle w:val="----1"/>
              <w:rPr>
                <w:rFonts w:ascii="Times New Roman" w:hAnsi="Times New Roman"/>
              </w:rPr>
            </w:pPr>
          </w:p>
        </w:tc>
        <w:tc>
          <w:tcPr>
            <w:tcW w:w="827" w:type="pct"/>
            <w:tcMar>
              <w:left w:w="75" w:type="dxa"/>
            </w:tcMar>
            <w:vAlign w:val="center"/>
          </w:tcPr>
          <w:p w14:paraId="7F8C4221" w14:textId="77777777" w:rsidR="00A0258D" w:rsidRPr="0082106D" w:rsidRDefault="00000000">
            <w:pPr>
              <w:pStyle w:val="----1"/>
              <w:rPr>
                <w:rFonts w:ascii="Times New Roman" w:hAnsi="Times New Roman"/>
              </w:rPr>
            </w:pPr>
            <w:r w:rsidRPr="0082106D">
              <w:rPr>
                <w:rFonts w:ascii="Times New Roman" w:hAnsi="Times New Roman" w:hint="eastAsia"/>
              </w:rPr>
              <w:t>不存在禁止投标的情形</w:t>
            </w:r>
          </w:p>
        </w:tc>
        <w:tc>
          <w:tcPr>
            <w:tcW w:w="3305" w:type="pct"/>
            <w:tcMar>
              <w:left w:w="75" w:type="dxa"/>
            </w:tcMar>
            <w:vAlign w:val="center"/>
          </w:tcPr>
          <w:p w14:paraId="42D1F5C8" w14:textId="77777777" w:rsidR="00A0258D" w:rsidRPr="0082106D" w:rsidRDefault="00000000">
            <w:pPr>
              <w:pStyle w:val="----0"/>
              <w:rPr>
                <w:rFonts w:ascii="Times New Roman" w:hAnsi="Times New Roman"/>
              </w:rPr>
            </w:pPr>
            <w:r w:rsidRPr="0082106D">
              <w:rPr>
                <w:rFonts w:ascii="Times New Roman" w:hAnsi="Times New Roman" w:hint="eastAsia"/>
              </w:rPr>
              <w:t>不存在第二章“投标人须知”第</w:t>
            </w:r>
            <w:r w:rsidRPr="0082106D">
              <w:rPr>
                <w:rFonts w:ascii="Times New Roman" w:hAnsi="Times New Roman" w:hint="eastAsia"/>
              </w:rPr>
              <w:t>1.4.3</w:t>
            </w:r>
            <w:r w:rsidRPr="0082106D">
              <w:rPr>
                <w:rFonts w:ascii="Times New Roman" w:hAnsi="Times New Roman" w:hint="eastAsia"/>
              </w:rPr>
              <w:t>项或第</w:t>
            </w:r>
            <w:r w:rsidRPr="0082106D">
              <w:rPr>
                <w:rFonts w:ascii="Times New Roman" w:hAnsi="Times New Roman" w:hint="eastAsia"/>
              </w:rPr>
              <w:t>1.4.4</w:t>
            </w:r>
            <w:r w:rsidRPr="0082106D">
              <w:rPr>
                <w:rFonts w:ascii="Times New Roman" w:hAnsi="Times New Roman" w:hint="eastAsia"/>
              </w:rPr>
              <w:t>项规定的任何一种情形。投标人应按照第八章“投标文件格式”的“诚信投标承诺书”承诺。</w:t>
            </w:r>
          </w:p>
        </w:tc>
      </w:tr>
      <w:tr w:rsidR="0082106D" w:rsidRPr="0082106D" w14:paraId="56763FB5" w14:textId="77777777">
        <w:trPr>
          <w:trHeight w:val="567"/>
        </w:trPr>
        <w:tc>
          <w:tcPr>
            <w:tcW w:w="384" w:type="pct"/>
            <w:vMerge w:val="restart"/>
            <w:vAlign w:val="center"/>
          </w:tcPr>
          <w:p w14:paraId="18CDFE3A" w14:textId="77777777" w:rsidR="00A0258D" w:rsidRPr="0082106D" w:rsidRDefault="00000000">
            <w:pPr>
              <w:pStyle w:val="----1"/>
              <w:rPr>
                <w:rFonts w:ascii="Times New Roman" w:hAnsi="Times New Roman"/>
              </w:rPr>
            </w:pPr>
            <w:r w:rsidRPr="0082106D">
              <w:rPr>
                <w:rFonts w:ascii="Times New Roman" w:hAnsi="Times New Roman" w:hint="eastAsia"/>
              </w:rPr>
              <w:t>2.1.3</w:t>
            </w:r>
          </w:p>
        </w:tc>
        <w:tc>
          <w:tcPr>
            <w:tcW w:w="484" w:type="pct"/>
            <w:vMerge w:val="restart"/>
            <w:vAlign w:val="center"/>
          </w:tcPr>
          <w:p w14:paraId="319EA467" w14:textId="77777777" w:rsidR="00A0258D" w:rsidRPr="0082106D" w:rsidRDefault="00000000">
            <w:pPr>
              <w:pStyle w:val="----1"/>
              <w:rPr>
                <w:rFonts w:ascii="Times New Roman" w:hAnsi="Times New Roman"/>
              </w:rPr>
            </w:pPr>
            <w:r w:rsidRPr="0082106D">
              <w:rPr>
                <w:rFonts w:ascii="Times New Roman" w:hAnsi="Times New Roman" w:hint="eastAsia"/>
              </w:rPr>
              <w:t>响应性评审标准</w:t>
            </w:r>
          </w:p>
        </w:tc>
        <w:tc>
          <w:tcPr>
            <w:tcW w:w="827" w:type="pct"/>
            <w:tcMar>
              <w:left w:w="75" w:type="dxa"/>
            </w:tcMar>
            <w:vAlign w:val="center"/>
          </w:tcPr>
          <w:p w14:paraId="2E15D923" w14:textId="77777777" w:rsidR="00A0258D" w:rsidRPr="0082106D" w:rsidRDefault="00000000">
            <w:pPr>
              <w:pStyle w:val="----1"/>
              <w:rPr>
                <w:rFonts w:ascii="Times New Roman" w:hAnsi="Times New Roman"/>
              </w:rPr>
            </w:pPr>
            <w:r w:rsidRPr="0082106D">
              <w:rPr>
                <w:rFonts w:ascii="Times New Roman" w:hAnsi="Times New Roman" w:hint="eastAsia"/>
              </w:rPr>
              <w:t>投标内容</w:t>
            </w:r>
          </w:p>
        </w:tc>
        <w:tc>
          <w:tcPr>
            <w:tcW w:w="3305" w:type="pct"/>
            <w:tcMar>
              <w:left w:w="75" w:type="dxa"/>
            </w:tcMar>
            <w:vAlign w:val="center"/>
          </w:tcPr>
          <w:p w14:paraId="1737E5C4"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1.3.1</w:t>
            </w:r>
            <w:r w:rsidRPr="0082106D">
              <w:rPr>
                <w:rFonts w:ascii="Times New Roman" w:hAnsi="Times New Roman" w:hint="eastAsia"/>
              </w:rPr>
              <w:t>项规定。</w:t>
            </w:r>
          </w:p>
        </w:tc>
      </w:tr>
      <w:tr w:rsidR="0082106D" w:rsidRPr="0082106D" w14:paraId="73A48B0C" w14:textId="77777777">
        <w:trPr>
          <w:trHeight w:val="567"/>
        </w:trPr>
        <w:tc>
          <w:tcPr>
            <w:tcW w:w="384" w:type="pct"/>
            <w:vMerge/>
            <w:vAlign w:val="center"/>
          </w:tcPr>
          <w:p w14:paraId="1176E2BD" w14:textId="77777777" w:rsidR="00A0258D" w:rsidRPr="0082106D" w:rsidRDefault="00A0258D">
            <w:pPr>
              <w:pStyle w:val="----1"/>
              <w:rPr>
                <w:rFonts w:ascii="Times New Roman" w:hAnsi="Times New Roman"/>
              </w:rPr>
            </w:pPr>
          </w:p>
        </w:tc>
        <w:tc>
          <w:tcPr>
            <w:tcW w:w="484" w:type="pct"/>
            <w:vMerge/>
            <w:vAlign w:val="center"/>
          </w:tcPr>
          <w:p w14:paraId="18E53A4A" w14:textId="77777777" w:rsidR="00A0258D" w:rsidRPr="0082106D" w:rsidRDefault="00A0258D">
            <w:pPr>
              <w:pStyle w:val="----1"/>
              <w:rPr>
                <w:rFonts w:ascii="Times New Roman" w:hAnsi="Times New Roman"/>
              </w:rPr>
            </w:pPr>
          </w:p>
        </w:tc>
        <w:tc>
          <w:tcPr>
            <w:tcW w:w="827" w:type="pct"/>
            <w:tcMar>
              <w:left w:w="75" w:type="dxa"/>
            </w:tcMar>
            <w:vAlign w:val="center"/>
          </w:tcPr>
          <w:p w14:paraId="2CF9E341" w14:textId="77777777" w:rsidR="00A0258D" w:rsidRPr="0082106D" w:rsidRDefault="00000000">
            <w:pPr>
              <w:pStyle w:val="----1"/>
              <w:rPr>
                <w:rFonts w:ascii="Times New Roman" w:hAnsi="Times New Roman"/>
              </w:rPr>
            </w:pPr>
            <w:r w:rsidRPr="0082106D">
              <w:rPr>
                <w:rFonts w:ascii="Times New Roman" w:hAnsi="Times New Roman" w:hint="eastAsia"/>
              </w:rPr>
              <w:t>工期</w:t>
            </w:r>
          </w:p>
        </w:tc>
        <w:tc>
          <w:tcPr>
            <w:tcW w:w="3305" w:type="pct"/>
            <w:tcMar>
              <w:left w:w="75" w:type="dxa"/>
            </w:tcMar>
            <w:vAlign w:val="center"/>
          </w:tcPr>
          <w:p w14:paraId="098FFB33"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1.3.2</w:t>
            </w:r>
            <w:r w:rsidRPr="0082106D">
              <w:rPr>
                <w:rFonts w:ascii="Times New Roman" w:hAnsi="Times New Roman" w:hint="eastAsia"/>
              </w:rPr>
              <w:t>项规定。</w:t>
            </w:r>
          </w:p>
        </w:tc>
      </w:tr>
      <w:tr w:rsidR="0082106D" w:rsidRPr="0082106D" w14:paraId="0911C9E2" w14:textId="77777777">
        <w:trPr>
          <w:trHeight w:val="567"/>
        </w:trPr>
        <w:tc>
          <w:tcPr>
            <w:tcW w:w="384" w:type="pct"/>
            <w:vMerge/>
            <w:vAlign w:val="center"/>
          </w:tcPr>
          <w:p w14:paraId="0A773C0E" w14:textId="77777777" w:rsidR="00A0258D" w:rsidRPr="0082106D" w:rsidRDefault="00A0258D">
            <w:pPr>
              <w:pStyle w:val="----1"/>
              <w:rPr>
                <w:rFonts w:ascii="Times New Roman" w:hAnsi="Times New Roman"/>
              </w:rPr>
            </w:pPr>
          </w:p>
        </w:tc>
        <w:tc>
          <w:tcPr>
            <w:tcW w:w="484" w:type="pct"/>
            <w:vMerge/>
            <w:vAlign w:val="center"/>
          </w:tcPr>
          <w:p w14:paraId="1B479FC2" w14:textId="77777777" w:rsidR="00A0258D" w:rsidRPr="0082106D" w:rsidRDefault="00A0258D">
            <w:pPr>
              <w:pStyle w:val="----1"/>
              <w:rPr>
                <w:rFonts w:ascii="Times New Roman" w:hAnsi="Times New Roman"/>
              </w:rPr>
            </w:pPr>
          </w:p>
        </w:tc>
        <w:tc>
          <w:tcPr>
            <w:tcW w:w="827" w:type="pct"/>
            <w:tcMar>
              <w:left w:w="75" w:type="dxa"/>
            </w:tcMar>
            <w:vAlign w:val="center"/>
          </w:tcPr>
          <w:p w14:paraId="25C89192" w14:textId="77777777" w:rsidR="00A0258D" w:rsidRPr="0082106D" w:rsidRDefault="00000000">
            <w:pPr>
              <w:pStyle w:val="----1"/>
              <w:rPr>
                <w:rFonts w:ascii="Times New Roman" w:hAnsi="Times New Roman"/>
              </w:rPr>
            </w:pPr>
            <w:r w:rsidRPr="0082106D">
              <w:rPr>
                <w:rFonts w:ascii="Times New Roman" w:hAnsi="Times New Roman" w:hint="eastAsia"/>
              </w:rPr>
              <w:t>质量标准</w:t>
            </w:r>
          </w:p>
        </w:tc>
        <w:tc>
          <w:tcPr>
            <w:tcW w:w="3305" w:type="pct"/>
            <w:tcMar>
              <w:left w:w="75" w:type="dxa"/>
            </w:tcMar>
            <w:vAlign w:val="center"/>
          </w:tcPr>
          <w:p w14:paraId="1A855B71"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1.3.3</w:t>
            </w:r>
            <w:r w:rsidRPr="0082106D">
              <w:rPr>
                <w:rFonts w:ascii="Times New Roman" w:hAnsi="Times New Roman" w:hint="eastAsia"/>
              </w:rPr>
              <w:t>项规定。</w:t>
            </w:r>
          </w:p>
        </w:tc>
      </w:tr>
      <w:tr w:rsidR="0082106D" w:rsidRPr="0082106D" w14:paraId="1BB16395" w14:textId="77777777">
        <w:trPr>
          <w:trHeight w:val="567"/>
        </w:trPr>
        <w:tc>
          <w:tcPr>
            <w:tcW w:w="384" w:type="pct"/>
            <w:vMerge/>
            <w:vAlign w:val="center"/>
          </w:tcPr>
          <w:p w14:paraId="0A7A8FB0" w14:textId="77777777" w:rsidR="00A0258D" w:rsidRPr="0082106D" w:rsidRDefault="00A0258D">
            <w:pPr>
              <w:pStyle w:val="----1"/>
              <w:rPr>
                <w:rFonts w:ascii="Times New Roman" w:hAnsi="Times New Roman"/>
              </w:rPr>
            </w:pPr>
          </w:p>
        </w:tc>
        <w:tc>
          <w:tcPr>
            <w:tcW w:w="484" w:type="pct"/>
            <w:vMerge/>
            <w:vAlign w:val="center"/>
          </w:tcPr>
          <w:p w14:paraId="1AE70957" w14:textId="77777777" w:rsidR="00A0258D" w:rsidRPr="0082106D" w:rsidRDefault="00A0258D">
            <w:pPr>
              <w:pStyle w:val="----1"/>
              <w:rPr>
                <w:rFonts w:ascii="Times New Roman" w:hAnsi="Times New Roman"/>
              </w:rPr>
            </w:pPr>
          </w:p>
        </w:tc>
        <w:tc>
          <w:tcPr>
            <w:tcW w:w="827" w:type="pct"/>
            <w:tcMar>
              <w:left w:w="75" w:type="dxa"/>
            </w:tcMar>
            <w:vAlign w:val="center"/>
          </w:tcPr>
          <w:p w14:paraId="2C5DFD23" w14:textId="77777777" w:rsidR="00A0258D" w:rsidRPr="0082106D" w:rsidRDefault="00000000">
            <w:pPr>
              <w:pStyle w:val="----1"/>
              <w:rPr>
                <w:rFonts w:ascii="Times New Roman" w:hAnsi="Times New Roman"/>
              </w:rPr>
            </w:pPr>
            <w:r w:rsidRPr="0082106D">
              <w:rPr>
                <w:rFonts w:ascii="Times New Roman" w:hAnsi="Times New Roman" w:hint="eastAsia"/>
              </w:rPr>
              <w:t>投标有效期</w:t>
            </w:r>
          </w:p>
        </w:tc>
        <w:tc>
          <w:tcPr>
            <w:tcW w:w="3305" w:type="pct"/>
            <w:tcMar>
              <w:left w:w="75" w:type="dxa"/>
            </w:tcMar>
            <w:vAlign w:val="center"/>
          </w:tcPr>
          <w:p w14:paraId="2CC4F9D6"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3.3.1</w:t>
            </w:r>
            <w:r w:rsidRPr="0082106D">
              <w:rPr>
                <w:rFonts w:ascii="Times New Roman" w:hAnsi="Times New Roman" w:hint="eastAsia"/>
              </w:rPr>
              <w:t>项规定。</w:t>
            </w:r>
          </w:p>
        </w:tc>
      </w:tr>
      <w:tr w:rsidR="0082106D" w:rsidRPr="0082106D" w14:paraId="7C06A917" w14:textId="77777777">
        <w:trPr>
          <w:trHeight w:val="567"/>
        </w:trPr>
        <w:tc>
          <w:tcPr>
            <w:tcW w:w="384" w:type="pct"/>
            <w:vMerge/>
            <w:vAlign w:val="center"/>
          </w:tcPr>
          <w:p w14:paraId="7F4600A0" w14:textId="77777777" w:rsidR="00A0258D" w:rsidRPr="0082106D" w:rsidRDefault="00A0258D">
            <w:pPr>
              <w:pStyle w:val="----1"/>
              <w:rPr>
                <w:rFonts w:ascii="Times New Roman" w:hAnsi="Times New Roman"/>
              </w:rPr>
            </w:pPr>
          </w:p>
        </w:tc>
        <w:tc>
          <w:tcPr>
            <w:tcW w:w="484" w:type="pct"/>
            <w:vMerge/>
            <w:vAlign w:val="center"/>
          </w:tcPr>
          <w:p w14:paraId="3B92EE7D" w14:textId="77777777" w:rsidR="00A0258D" w:rsidRPr="0082106D" w:rsidRDefault="00A0258D">
            <w:pPr>
              <w:pStyle w:val="----1"/>
              <w:rPr>
                <w:rFonts w:ascii="Times New Roman" w:hAnsi="Times New Roman"/>
              </w:rPr>
            </w:pPr>
          </w:p>
        </w:tc>
        <w:tc>
          <w:tcPr>
            <w:tcW w:w="827" w:type="pct"/>
            <w:tcMar>
              <w:left w:w="75" w:type="dxa"/>
            </w:tcMar>
            <w:vAlign w:val="center"/>
          </w:tcPr>
          <w:p w14:paraId="0ED40EB3" w14:textId="77777777" w:rsidR="00A0258D" w:rsidRPr="0082106D" w:rsidRDefault="00000000">
            <w:pPr>
              <w:pStyle w:val="----1"/>
              <w:rPr>
                <w:rFonts w:ascii="Times New Roman" w:hAnsi="Times New Roman"/>
              </w:rPr>
            </w:pPr>
            <w:r w:rsidRPr="0082106D">
              <w:rPr>
                <w:rFonts w:ascii="Times New Roman" w:hAnsi="Times New Roman" w:hint="eastAsia"/>
              </w:rPr>
              <w:t>投标保证金</w:t>
            </w:r>
          </w:p>
        </w:tc>
        <w:tc>
          <w:tcPr>
            <w:tcW w:w="3305" w:type="pct"/>
            <w:tcMar>
              <w:left w:w="75" w:type="dxa"/>
            </w:tcMar>
            <w:vAlign w:val="center"/>
          </w:tcPr>
          <w:p w14:paraId="7844A1F8"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3.4.1</w:t>
            </w:r>
            <w:r w:rsidRPr="0082106D">
              <w:rPr>
                <w:rFonts w:ascii="Times New Roman" w:hAnsi="Times New Roman" w:hint="eastAsia"/>
              </w:rPr>
              <w:t>项规定（符合免缴投标保证金的须满足免缴条件且须进行相应承诺）。</w:t>
            </w:r>
          </w:p>
        </w:tc>
      </w:tr>
      <w:tr w:rsidR="0082106D" w:rsidRPr="0082106D" w14:paraId="678C13B0" w14:textId="77777777">
        <w:trPr>
          <w:trHeight w:val="567"/>
        </w:trPr>
        <w:tc>
          <w:tcPr>
            <w:tcW w:w="384" w:type="pct"/>
            <w:vMerge/>
            <w:vAlign w:val="center"/>
          </w:tcPr>
          <w:p w14:paraId="2691DD41" w14:textId="77777777" w:rsidR="00A0258D" w:rsidRPr="0082106D" w:rsidRDefault="00A0258D">
            <w:pPr>
              <w:pStyle w:val="----1"/>
              <w:rPr>
                <w:rFonts w:ascii="Times New Roman" w:hAnsi="Times New Roman"/>
              </w:rPr>
            </w:pPr>
          </w:p>
        </w:tc>
        <w:tc>
          <w:tcPr>
            <w:tcW w:w="484" w:type="pct"/>
            <w:vMerge/>
            <w:vAlign w:val="center"/>
          </w:tcPr>
          <w:p w14:paraId="44E1D0DE" w14:textId="77777777" w:rsidR="00A0258D" w:rsidRPr="0082106D" w:rsidRDefault="00A0258D">
            <w:pPr>
              <w:pStyle w:val="----1"/>
              <w:rPr>
                <w:rFonts w:ascii="Times New Roman" w:hAnsi="Times New Roman"/>
              </w:rPr>
            </w:pPr>
          </w:p>
        </w:tc>
        <w:tc>
          <w:tcPr>
            <w:tcW w:w="827" w:type="pct"/>
            <w:tcMar>
              <w:left w:w="75" w:type="dxa"/>
            </w:tcMar>
            <w:vAlign w:val="center"/>
          </w:tcPr>
          <w:p w14:paraId="2616AEB7" w14:textId="77777777" w:rsidR="00A0258D" w:rsidRPr="0082106D" w:rsidRDefault="00000000">
            <w:pPr>
              <w:pStyle w:val="----1"/>
              <w:rPr>
                <w:rFonts w:ascii="Times New Roman" w:hAnsi="Times New Roman"/>
              </w:rPr>
            </w:pPr>
            <w:r w:rsidRPr="0082106D">
              <w:rPr>
                <w:rFonts w:ascii="Times New Roman" w:hAnsi="Times New Roman" w:hint="eastAsia"/>
              </w:rPr>
              <w:t>项目经理承诺</w:t>
            </w:r>
          </w:p>
        </w:tc>
        <w:tc>
          <w:tcPr>
            <w:tcW w:w="3305" w:type="pct"/>
            <w:tcMar>
              <w:left w:w="75" w:type="dxa"/>
            </w:tcMar>
            <w:vAlign w:val="center"/>
          </w:tcPr>
          <w:p w14:paraId="4F3962B2"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项规定。投标人应按照招标文件第八章“投标文件格式”的“项目经理承诺”提供承诺。</w:t>
            </w:r>
          </w:p>
        </w:tc>
      </w:tr>
      <w:tr w:rsidR="0082106D" w:rsidRPr="0082106D" w14:paraId="12D1D7B1" w14:textId="77777777">
        <w:trPr>
          <w:trHeight w:val="567"/>
        </w:trPr>
        <w:tc>
          <w:tcPr>
            <w:tcW w:w="384" w:type="pct"/>
            <w:vMerge/>
            <w:vAlign w:val="center"/>
          </w:tcPr>
          <w:p w14:paraId="5C7E2523" w14:textId="77777777" w:rsidR="00A0258D" w:rsidRPr="0082106D" w:rsidRDefault="00A0258D">
            <w:pPr>
              <w:pStyle w:val="----1"/>
              <w:rPr>
                <w:rFonts w:ascii="Times New Roman" w:hAnsi="Times New Roman"/>
              </w:rPr>
            </w:pPr>
          </w:p>
        </w:tc>
        <w:tc>
          <w:tcPr>
            <w:tcW w:w="484" w:type="pct"/>
            <w:vMerge/>
            <w:vAlign w:val="center"/>
          </w:tcPr>
          <w:p w14:paraId="6E638E1F" w14:textId="77777777" w:rsidR="00A0258D" w:rsidRPr="0082106D" w:rsidRDefault="00A0258D">
            <w:pPr>
              <w:pStyle w:val="----1"/>
              <w:rPr>
                <w:rFonts w:ascii="Times New Roman" w:hAnsi="Times New Roman"/>
              </w:rPr>
            </w:pPr>
          </w:p>
        </w:tc>
        <w:tc>
          <w:tcPr>
            <w:tcW w:w="827" w:type="pct"/>
            <w:tcMar>
              <w:left w:w="75" w:type="dxa"/>
            </w:tcMar>
            <w:vAlign w:val="center"/>
          </w:tcPr>
          <w:p w14:paraId="7C50365E" w14:textId="77777777" w:rsidR="00A0258D" w:rsidRPr="0082106D" w:rsidRDefault="00000000">
            <w:pPr>
              <w:pStyle w:val="----1"/>
              <w:rPr>
                <w:rFonts w:ascii="Times New Roman" w:hAnsi="Times New Roman"/>
              </w:rPr>
            </w:pPr>
            <w:r w:rsidRPr="0082106D">
              <w:rPr>
                <w:rFonts w:ascii="Times New Roman" w:hAnsi="Times New Roman" w:hint="eastAsia"/>
              </w:rPr>
              <w:t>分包计划</w:t>
            </w:r>
          </w:p>
        </w:tc>
        <w:tc>
          <w:tcPr>
            <w:tcW w:w="3305" w:type="pct"/>
            <w:tcMar>
              <w:left w:w="75" w:type="dxa"/>
            </w:tcMar>
            <w:vAlign w:val="center"/>
          </w:tcPr>
          <w:p w14:paraId="2C429EC6" w14:textId="77777777" w:rsidR="00A0258D" w:rsidRPr="0082106D" w:rsidRDefault="00000000">
            <w:pPr>
              <w:pStyle w:val="----0"/>
              <w:rPr>
                <w:rFonts w:ascii="Times New Roman" w:hAnsi="Times New Roman"/>
              </w:rPr>
            </w:pPr>
            <w:r w:rsidRPr="0082106D">
              <w:rPr>
                <w:rFonts w:ascii="Times New Roman" w:hAnsi="Times New Roman" w:hint="eastAsia"/>
              </w:rPr>
              <w:t>投标人如有分包计划，符合招标文件第二章“投标人须知”第</w:t>
            </w:r>
            <w:r w:rsidRPr="0082106D">
              <w:rPr>
                <w:rFonts w:ascii="Times New Roman" w:hAnsi="Times New Roman" w:hint="eastAsia"/>
              </w:rPr>
              <w:t>1.11</w:t>
            </w:r>
            <w:r w:rsidRPr="0082106D">
              <w:rPr>
                <w:rFonts w:ascii="Times New Roman" w:hAnsi="Times New Roman" w:hint="eastAsia"/>
              </w:rPr>
              <w:t>款规定，</w:t>
            </w:r>
            <w:proofErr w:type="gramStart"/>
            <w:r w:rsidRPr="0082106D">
              <w:rPr>
                <w:rFonts w:ascii="Times New Roman" w:hAnsi="Times New Roman" w:hint="eastAsia"/>
              </w:rPr>
              <w:t>且按照</w:t>
            </w:r>
            <w:proofErr w:type="gramEnd"/>
            <w:r w:rsidRPr="0082106D">
              <w:rPr>
                <w:rFonts w:ascii="Times New Roman" w:hAnsi="Times New Roman" w:hint="eastAsia"/>
              </w:rPr>
              <w:t>招标文件第八章“投标文件格式”的要求填写了“拟分包项目情况表”。</w:t>
            </w:r>
          </w:p>
        </w:tc>
      </w:tr>
      <w:tr w:rsidR="00A0258D" w:rsidRPr="0082106D" w14:paraId="6CAFDB74" w14:textId="77777777">
        <w:trPr>
          <w:trHeight w:val="567"/>
        </w:trPr>
        <w:tc>
          <w:tcPr>
            <w:tcW w:w="384" w:type="pct"/>
            <w:vMerge/>
            <w:vAlign w:val="center"/>
          </w:tcPr>
          <w:p w14:paraId="174C58E6" w14:textId="77777777" w:rsidR="00A0258D" w:rsidRPr="0082106D" w:rsidRDefault="00A0258D">
            <w:pPr>
              <w:pStyle w:val="----1"/>
              <w:rPr>
                <w:rFonts w:ascii="Times New Roman" w:hAnsi="Times New Roman"/>
              </w:rPr>
            </w:pPr>
          </w:p>
        </w:tc>
        <w:tc>
          <w:tcPr>
            <w:tcW w:w="484" w:type="pct"/>
            <w:vMerge/>
            <w:vAlign w:val="center"/>
          </w:tcPr>
          <w:p w14:paraId="66FB40DA" w14:textId="77777777" w:rsidR="00A0258D" w:rsidRPr="0082106D" w:rsidRDefault="00A0258D">
            <w:pPr>
              <w:pStyle w:val="----1"/>
              <w:rPr>
                <w:rFonts w:ascii="Times New Roman" w:hAnsi="Times New Roman"/>
              </w:rPr>
            </w:pPr>
          </w:p>
        </w:tc>
        <w:tc>
          <w:tcPr>
            <w:tcW w:w="827" w:type="pct"/>
            <w:tcMar>
              <w:left w:w="75" w:type="dxa"/>
            </w:tcMar>
            <w:vAlign w:val="center"/>
          </w:tcPr>
          <w:p w14:paraId="4FF3C81B" w14:textId="77777777" w:rsidR="00A0258D" w:rsidRPr="0082106D" w:rsidRDefault="00000000">
            <w:pPr>
              <w:pStyle w:val="----1"/>
              <w:rPr>
                <w:rFonts w:ascii="Times New Roman" w:hAnsi="Times New Roman"/>
              </w:rPr>
            </w:pPr>
            <w:r w:rsidRPr="0082106D">
              <w:rPr>
                <w:rFonts w:ascii="Times New Roman" w:hAnsi="Times New Roman" w:hint="eastAsia"/>
              </w:rPr>
              <w:t>其他实质性要求</w:t>
            </w:r>
          </w:p>
        </w:tc>
        <w:tc>
          <w:tcPr>
            <w:tcW w:w="3305" w:type="pct"/>
            <w:tcMar>
              <w:left w:w="75" w:type="dxa"/>
            </w:tcMar>
            <w:vAlign w:val="center"/>
          </w:tcPr>
          <w:p w14:paraId="565096A3" w14:textId="77777777" w:rsidR="00A0258D" w:rsidRPr="0082106D" w:rsidRDefault="00000000">
            <w:pPr>
              <w:pStyle w:val="----0"/>
              <w:rPr>
                <w:rFonts w:ascii="Times New Roman" w:hAnsi="Times New Roman"/>
              </w:rPr>
            </w:pPr>
            <w:r w:rsidRPr="0082106D">
              <w:rPr>
                <w:rFonts w:ascii="Times New Roman" w:hAnsi="Times New Roman" w:hint="eastAsia"/>
              </w:rPr>
              <w:t>符合招标文件的其他实质性要求和条件。</w:t>
            </w:r>
          </w:p>
        </w:tc>
      </w:tr>
    </w:tbl>
    <w:p w14:paraId="3182F517" w14:textId="77777777" w:rsidR="00A0258D" w:rsidRPr="0082106D" w:rsidRDefault="00A0258D">
      <w:pPr>
        <w:jc w:val="left"/>
        <w:rPr>
          <w:rFonts w:ascii="Times New Roman" w:hAnsi="Times New Roman"/>
        </w:rPr>
      </w:pPr>
      <w:bookmarkStart w:id="596" w:name="_Toc130919114"/>
      <w:bookmarkStart w:id="597" w:name="_Toc124283269"/>
    </w:p>
    <w:p w14:paraId="08014841" w14:textId="77777777" w:rsidR="00A0258D" w:rsidRPr="0082106D" w:rsidRDefault="00000000">
      <w:pPr>
        <w:rPr>
          <w:rFonts w:ascii="Times New Roman" w:hAnsi="Times New Roman" w:cs="宋体"/>
          <w:b/>
          <w:bCs/>
          <w:szCs w:val="24"/>
        </w:rPr>
      </w:pPr>
      <w:bookmarkStart w:id="598" w:name="_Toc5980"/>
      <w:bookmarkStart w:id="599" w:name="_Toc11153"/>
      <w:bookmarkStart w:id="600" w:name="_Toc5427"/>
      <w:bookmarkStart w:id="601" w:name="_Toc13895"/>
      <w:bookmarkStart w:id="602" w:name="_Toc9958"/>
      <w:r w:rsidRPr="0082106D">
        <w:rPr>
          <w:rFonts w:ascii="Times New Roman" w:hAnsi="Times New Roman" w:cs="宋体" w:hint="eastAsia"/>
          <w:b/>
          <w:bCs/>
          <w:szCs w:val="24"/>
        </w:rPr>
        <w:br w:type="page"/>
      </w:r>
    </w:p>
    <w:p w14:paraId="343D915F" w14:textId="77777777" w:rsidR="00A0258D" w:rsidRPr="0082106D" w:rsidRDefault="00000000">
      <w:pPr>
        <w:pStyle w:val="----"/>
        <w:rPr>
          <w:rFonts w:ascii="Times New Roman" w:hAnsi="Times New Roman" w:hint="default"/>
        </w:rPr>
      </w:pPr>
      <w:bookmarkStart w:id="603" w:name="_Toc32030"/>
      <w:r w:rsidRPr="0082106D">
        <w:rPr>
          <w:rFonts w:ascii="Times New Roman" w:hAnsi="Times New Roman"/>
        </w:rPr>
        <w:lastRenderedPageBreak/>
        <w:t>报价文件初步评审标准</w:t>
      </w:r>
      <w:bookmarkEnd w:id="596"/>
      <w:bookmarkEnd w:id="597"/>
      <w:bookmarkEnd w:id="598"/>
      <w:bookmarkEnd w:id="599"/>
      <w:bookmarkEnd w:id="600"/>
      <w:bookmarkEnd w:id="601"/>
      <w:bookmarkEnd w:id="602"/>
      <w:bookmarkEnd w:id="603"/>
    </w:p>
    <w:tbl>
      <w:tblPr>
        <w:tblW w:w="5016" w:type="pct"/>
        <w:tblInd w:w="8"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616"/>
        <w:gridCol w:w="976"/>
        <w:gridCol w:w="1911"/>
        <w:gridCol w:w="5469"/>
      </w:tblGrid>
      <w:tr w:rsidR="0082106D" w:rsidRPr="0082106D" w14:paraId="3ADFE478" w14:textId="77777777">
        <w:trPr>
          <w:trHeight w:val="540"/>
          <w:tblHeader/>
        </w:trPr>
        <w:tc>
          <w:tcPr>
            <w:tcW w:w="887" w:type="pct"/>
            <w:gridSpan w:val="2"/>
            <w:tcBorders>
              <w:top w:val="outset" w:sz="6" w:space="0" w:color="auto"/>
              <w:left w:val="outset" w:sz="6" w:space="0" w:color="auto"/>
              <w:bottom w:val="outset" w:sz="6" w:space="0" w:color="auto"/>
              <w:right w:val="single" w:sz="4" w:space="0" w:color="auto"/>
            </w:tcBorders>
            <w:vAlign w:val="center"/>
          </w:tcPr>
          <w:p w14:paraId="38FEC659"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1065" w:type="pct"/>
            <w:tcBorders>
              <w:top w:val="outset" w:sz="6" w:space="0" w:color="auto"/>
              <w:left w:val="single" w:sz="4" w:space="0" w:color="auto"/>
              <w:bottom w:val="outset" w:sz="6" w:space="0" w:color="auto"/>
              <w:right w:val="single" w:sz="4" w:space="0" w:color="auto"/>
            </w:tcBorders>
            <w:vAlign w:val="center"/>
          </w:tcPr>
          <w:p w14:paraId="210C2032" w14:textId="77777777" w:rsidR="00A0258D" w:rsidRPr="0082106D" w:rsidRDefault="00000000">
            <w:pPr>
              <w:pStyle w:val="-----20"/>
              <w:rPr>
                <w:rFonts w:ascii="Times New Roman" w:hAnsi="Times New Roman"/>
              </w:rPr>
            </w:pPr>
            <w:r w:rsidRPr="0082106D">
              <w:rPr>
                <w:rFonts w:ascii="Times New Roman" w:hAnsi="Times New Roman" w:hint="eastAsia"/>
              </w:rPr>
              <w:t>评审因素</w:t>
            </w:r>
          </w:p>
        </w:tc>
        <w:tc>
          <w:tcPr>
            <w:tcW w:w="3048" w:type="pct"/>
            <w:tcBorders>
              <w:top w:val="outset" w:sz="6" w:space="0" w:color="auto"/>
              <w:left w:val="single" w:sz="4" w:space="0" w:color="auto"/>
              <w:bottom w:val="outset" w:sz="6" w:space="0" w:color="auto"/>
              <w:right w:val="outset" w:sz="6" w:space="0" w:color="auto"/>
            </w:tcBorders>
            <w:vAlign w:val="center"/>
          </w:tcPr>
          <w:p w14:paraId="693BEC2A"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59E577F0" w14:textId="77777777">
        <w:trPr>
          <w:trHeight w:val="510"/>
        </w:trPr>
        <w:tc>
          <w:tcPr>
            <w:tcW w:w="343" w:type="pct"/>
            <w:vMerge w:val="restart"/>
            <w:tcBorders>
              <w:top w:val="outset" w:sz="6" w:space="0" w:color="auto"/>
              <w:left w:val="outset" w:sz="6" w:space="0" w:color="auto"/>
              <w:bottom w:val="outset" w:sz="6" w:space="0" w:color="auto"/>
              <w:right w:val="outset" w:sz="6" w:space="0" w:color="auto"/>
            </w:tcBorders>
            <w:vAlign w:val="center"/>
          </w:tcPr>
          <w:p w14:paraId="3A4CA7EF" w14:textId="77777777" w:rsidR="00A0258D" w:rsidRPr="0082106D" w:rsidRDefault="00000000">
            <w:pPr>
              <w:pStyle w:val="----1"/>
              <w:rPr>
                <w:rFonts w:ascii="Times New Roman" w:hAnsi="Times New Roman"/>
              </w:rPr>
            </w:pPr>
            <w:r w:rsidRPr="0082106D">
              <w:rPr>
                <w:rFonts w:ascii="Times New Roman" w:hAnsi="Times New Roman" w:hint="eastAsia"/>
              </w:rPr>
              <w:t>2.1.1</w:t>
            </w:r>
          </w:p>
        </w:tc>
        <w:tc>
          <w:tcPr>
            <w:tcW w:w="544" w:type="pct"/>
            <w:vMerge w:val="restart"/>
            <w:tcBorders>
              <w:top w:val="outset" w:sz="6" w:space="0" w:color="auto"/>
              <w:left w:val="outset" w:sz="6" w:space="0" w:color="auto"/>
              <w:bottom w:val="outset" w:sz="6" w:space="0" w:color="auto"/>
              <w:right w:val="single" w:sz="4" w:space="0" w:color="auto"/>
            </w:tcBorders>
            <w:vAlign w:val="center"/>
          </w:tcPr>
          <w:p w14:paraId="29D35B96" w14:textId="77777777" w:rsidR="00A0258D" w:rsidRPr="0082106D" w:rsidRDefault="00000000">
            <w:pPr>
              <w:pStyle w:val="----1"/>
              <w:rPr>
                <w:rFonts w:ascii="Times New Roman" w:hAnsi="Times New Roman"/>
              </w:rPr>
            </w:pPr>
            <w:r w:rsidRPr="0082106D">
              <w:rPr>
                <w:rFonts w:ascii="Times New Roman" w:hAnsi="Times New Roman" w:hint="eastAsia"/>
              </w:rPr>
              <w:t>形式评审标准</w:t>
            </w:r>
          </w:p>
        </w:tc>
        <w:tc>
          <w:tcPr>
            <w:tcW w:w="1065" w:type="pct"/>
            <w:tcBorders>
              <w:top w:val="outset" w:sz="6" w:space="0" w:color="auto"/>
              <w:left w:val="single" w:sz="4" w:space="0" w:color="auto"/>
              <w:bottom w:val="outset" w:sz="6" w:space="0" w:color="auto"/>
              <w:right w:val="outset" w:sz="6" w:space="0" w:color="auto"/>
            </w:tcBorders>
            <w:tcMar>
              <w:left w:w="75" w:type="dxa"/>
            </w:tcMar>
            <w:vAlign w:val="center"/>
          </w:tcPr>
          <w:p w14:paraId="2C6D4237" w14:textId="77777777" w:rsidR="00A0258D" w:rsidRPr="0082106D" w:rsidRDefault="00000000">
            <w:pPr>
              <w:pStyle w:val="----1"/>
              <w:rPr>
                <w:rFonts w:ascii="Times New Roman" w:hAnsi="Times New Roman"/>
              </w:rPr>
            </w:pPr>
            <w:r w:rsidRPr="0082106D">
              <w:rPr>
                <w:rFonts w:ascii="Times New Roman" w:hAnsi="Times New Roman" w:hint="eastAsia"/>
              </w:rPr>
              <w:t>投标人名称</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7691FEB6" w14:textId="77777777" w:rsidR="00A0258D" w:rsidRPr="0082106D" w:rsidRDefault="00000000">
            <w:pPr>
              <w:pStyle w:val="----0"/>
              <w:rPr>
                <w:rFonts w:ascii="Times New Roman" w:hAnsi="Times New Roman"/>
              </w:rPr>
            </w:pPr>
            <w:r w:rsidRPr="0082106D">
              <w:rPr>
                <w:rFonts w:ascii="Times New Roman" w:hAnsi="Times New Roman" w:hint="eastAsia"/>
              </w:rPr>
              <w:t>与营业执照、资质证书、安全生产许可证一致。</w:t>
            </w:r>
          </w:p>
        </w:tc>
      </w:tr>
      <w:tr w:rsidR="0082106D" w:rsidRPr="0082106D" w14:paraId="75A0D5BC" w14:textId="77777777">
        <w:trPr>
          <w:trHeight w:val="510"/>
        </w:trPr>
        <w:tc>
          <w:tcPr>
            <w:tcW w:w="343" w:type="pct"/>
            <w:vMerge/>
            <w:tcBorders>
              <w:top w:val="outset" w:sz="6" w:space="0" w:color="auto"/>
              <w:left w:val="outset" w:sz="6" w:space="0" w:color="auto"/>
              <w:bottom w:val="outset" w:sz="6" w:space="0" w:color="auto"/>
              <w:right w:val="outset" w:sz="6" w:space="0" w:color="auto"/>
            </w:tcBorders>
            <w:vAlign w:val="center"/>
          </w:tcPr>
          <w:p w14:paraId="53371AB6" w14:textId="77777777" w:rsidR="00A0258D" w:rsidRPr="0082106D" w:rsidRDefault="00A0258D">
            <w:pPr>
              <w:pStyle w:val="----1"/>
              <w:rPr>
                <w:rFonts w:ascii="Times New Roman" w:hAnsi="Times New Roman"/>
              </w:rPr>
            </w:pPr>
          </w:p>
        </w:tc>
        <w:tc>
          <w:tcPr>
            <w:tcW w:w="544" w:type="pct"/>
            <w:vMerge/>
            <w:tcBorders>
              <w:top w:val="outset" w:sz="6" w:space="0" w:color="auto"/>
              <w:left w:val="outset" w:sz="6" w:space="0" w:color="auto"/>
              <w:bottom w:val="outset" w:sz="6" w:space="0" w:color="auto"/>
              <w:right w:val="single" w:sz="4" w:space="0" w:color="auto"/>
            </w:tcBorders>
            <w:vAlign w:val="center"/>
          </w:tcPr>
          <w:p w14:paraId="0408A0DF" w14:textId="77777777" w:rsidR="00A0258D" w:rsidRPr="0082106D" w:rsidRDefault="00A0258D">
            <w:pPr>
              <w:pStyle w:val="----1"/>
              <w:rPr>
                <w:rFonts w:ascii="Times New Roman" w:hAnsi="Times New Roman"/>
              </w:rPr>
            </w:pPr>
          </w:p>
        </w:tc>
        <w:tc>
          <w:tcPr>
            <w:tcW w:w="1065" w:type="pct"/>
            <w:tcBorders>
              <w:top w:val="outset" w:sz="6" w:space="0" w:color="auto"/>
              <w:left w:val="single" w:sz="4" w:space="0" w:color="auto"/>
              <w:bottom w:val="outset" w:sz="6" w:space="0" w:color="auto"/>
              <w:right w:val="outset" w:sz="6" w:space="0" w:color="auto"/>
            </w:tcBorders>
            <w:tcMar>
              <w:left w:w="75" w:type="dxa"/>
            </w:tcMar>
            <w:vAlign w:val="center"/>
          </w:tcPr>
          <w:p w14:paraId="5A103BF0" w14:textId="77777777" w:rsidR="00A0258D" w:rsidRPr="0082106D" w:rsidRDefault="00000000">
            <w:pPr>
              <w:pStyle w:val="----1"/>
              <w:rPr>
                <w:rFonts w:ascii="Times New Roman" w:hAnsi="Times New Roman"/>
              </w:rPr>
            </w:pPr>
            <w:r w:rsidRPr="0082106D">
              <w:rPr>
                <w:rFonts w:ascii="Times New Roman" w:hAnsi="Times New Roman" w:hint="eastAsia"/>
              </w:rPr>
              <w:t>签字盖章</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3BD8577B"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3.7.3</w:t>
            </w:r>
            <w:r w:rsidRPr="0082106D">
              <w:rPr>
                <w:rFonts w:ascii="Times New Roman" w:hAnsi="Times New Roman" w:hint="eastAsia"/>
              </w:rPr>
              <w:t>项规定。</w:t>
            </w:r>
          </w:p>
        </w:tc>
      </w:tr>
      <w:tr w:rsidR="0082106D" w:rsidRPr="0082106D" w14:paraId="745BB2A6" w14:textId="77777777">
        <w:trPr>
          <w:trHeight w:val="510"/>
        </w:trPr>
        <w:tc>
          <w:tcPr>
            <w:tcW w:w="343" w:type="pct"/>
            <w:vMerge/>
            <w:tcBorders>
              <w:top w:val="outset" w:sz="6" w:space="0" w:color="auto"/>
              <w:left w:val="outset" w:sz="6" w:space="0" w:color="auto"/>
              <w:bottom w:val="outset" w:sz="6" w:space="0" w:color="auto"/>
              <w:right w:val="outset" w:sz="6" w:space="0" w:color="auto"/>
            </w:tcBorders>
            <w:vAlign w:val="center"/>
          </w:tcPr>
          <w:p w14:paraId="36347526" w14:textId="77777777" w:rsidR="00A0258D" w:rsidRPr="0082106D" w:rsidRDefault="00A0258D">
            <w:pPr>
              <w:pStyle w:val="----1"/>
              <w:rPr>
                <w:rFonts w:ascii="Times New Roman" w:hAnsi="Times New Roman"/>
              </w:rPr>
            </w:pPr>
          </w:p>
        </w:tc>
        <w:tc>
          <w:tcPr>
            <w:tcW w:w="544" w:type="pct"/>
            <w:vMerge/>
            <w:tcBorders>
              <w:top w:val="outset" w:sz="6" w:space="0" w:color="auto"/>
              <w:left w:val="outset" w:sz="6" w:space="0" w:color="auto"/>
              <w:bottom w:val="outset" w:sz="6" w:space="0" w:color="auto"/>
              <w:right w:val="single" w:sz="4" w:space="0" w:color="auto"/>
            </w:tcBorders>
            <w:vAlign w:val="center"/>
          </w:tcPr>
          <w:p w14:paraId="157F035B" w14:textId="77777777" w:rsidR="00A0258D" w:rsidRPr="0082106D" w:rsidRDefault="00A0258D">
            <w:pPr>
              <w:pStyle w:val="----1"/>
              <w:rPr>
                <w:rFonts w:ascii="Times New Roman" w:hAnsi="Times New Roman"/>
              </w:rPr>
            </w:pPr>
          </w:p>
        </w:tc>
        <w:tc>
          <w:tcPr>
            <w:tcW w:w="1065" w:type="pct"/>
            <w:tcBorders>
              <w:top w:val="outset" w:sz="6" w:space="0" w:color="auto"/>
              <w:left w:val="single" w:sz="4" w:space="0" w:color="auto"/>
              <w:bottom w:val="outset" w:sz="6" w:space="0" w:color="auto"/>
              <w:right w:val="outset" w:sz="6" w:space="0" w:color="auto"/>
            </w:tcBorders>
            <w:tcMar>
              <w:left w:w="75" w:type="dxa"/>
            </w:tcMar>
            <w:vAlign w:val="center"/>
          </w:tcPr>
          <w:p w14:paraId="44B077A6" w14:textId="77777777" w:rsidR="00A0258D" w:rsidRPr="0082106D" w:rsidRDefault="00000000">
            <w:pPr>
              <w:pStyle w:val="----1"/>
              <w:rPr>
                <w:rFonts w:ascii="Times New Roman" w:hAnsi="Times New Roman"/>
              </w:rPr>
            </w:pPr>
            <w:r w:rsidRPr="0082106D">
              <w:rPr>
                <w:rFonts w:ascii="Times New Roman" w:hAnsi="Times New Roman" w:hint="eastAsia"/>
              </w:rPr>
              <w:t>投标文件格式</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40EB00FC"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）报价文件电子文件可以正常读取；</w:t>
            </w:r>
          </w:p>
          <w:p w14:paraId="129189AF"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）符合第八章“投标文件格式”的规定，关键字迹清晰可辨。</w:t>
            </w:r>
          </w:p>
        </w:tc>
      </w:tr>
      <w:tr w:rsidR="0082106D" w:rsidRPr="0082106D" w14:paraId="76EB5875" w14:textId="77777777">
        <w:trPr>
          <w:trHeight w:val="510"/>
        </w:trPr>
        <w:tc>
          <w:tcPr>
            <w:tcW w:w="343" w:type="pct"/>
            <w:vMerge/>
            <w:tcBorders>
              <w:top w:val="outset" w:sz="6" w:space="0" w:color="auto"/>
              <w:left w:val="outset" w:sz="6" w:space="0" w:color="auto"/>
              <w:bottom w:val="outset" w:sz="6" w:space="0" w:color="auto"/>
              <w:right w:val="outset" w:sz="6" w:space="0" w:color="auto"/>
            </w:tcBorders>
            <w:vAlign w:val="center"/>
          </w:tcPr>
          <w:p w14:paraId="7CE16D5B" w14:textId="77777777" w:rsidR="00A0258D" w:rsidRPr="0082106D" w:rsidRDefault="00A0258D">
            <w:pPr>
              <w:pStyle w:val="----1"/>
              <w:rPr>
                <w:rFonts w:ascii="Times New Roman" w:hAnsi="Times New Roman"/>
              </w:rPr>
            </w:pPr>
          </w:p>
        </w:tc>
        <w:tc>
          <w:tcPr>
            <w:tcW w:w="544" w:type="pct"/>
            <w:vMerge/>
            <w:tcBorders>
              <w:top w:val="outset" w:sz="6" w:space="0" w:color="auto"/>
              <w:left w:val="outset" w:sz="6" w:space="0" w:color="auto"/>
              <w:bottom w:val="outset" w:sz="6" w:space="0" w:color="auto"/>
              <w:right w:val="single" w:sz="4" w:space="0" w:color="auto"/>
            </w:tcBorders>
            <w:vAlign w:val="center"/>
          </w:tcPr>
          <w:p w14:paraId="6F2D415A" w14:textId="77777777" w:rsidR="00A0258D" w:rsidRPr="0082106D" w:rsidRDefault="00A0258D">
            <w:pPr>
              <w:pStyle w:val="----1"/>
              <w:rPr>
                <w:rFonts w:ascii="Times New Roman" w:hAnsi="Times New Roman"/>
              </w:rPr>
            </w:pPr>
          </w:p>
        </w:tc>
        <w:tc>
          <w:tcPr>
            <w:tcW w:w="1065" w:type="pct"/>
            <w:tcBorders>
              <w:top w:val="outset" w:sz="6" w:space="0" w:color="auto"/>
              <w:left w:val="single" w:sz="4" w:space="0" w:color="auto"/>
              <w:bottom w:val="outset" w:sz="6" w:space="0" w:color="auto"/>
              <w:right w:val="outset" w:sz="6" w:space="0" w:color="auto"/>
            </w:tcBorders>
            <w:tcMar>
              <w:left w:w="75" w:type="dxa"/>
            </w:tcMar>
            <w:vAlign w:val="center"/>
          </w:tcPr>
          <w:p w14:paraId="36311F4B" w14:textId="77777777" w:rsidR="00A0258D" w:rsidRPr="0082106D" w:rsidRDefault="00000000">
            <w:pPr>
              <w:pStyle w:val="----1"/>
              <w:rPr>
                <w:rFonts w:ascii="Times New Roman" w:hAnsi="Times New Roman"/>
              </w:rPr>
            </w:pPr>
            <w:r w:rsidRPr="0082106D">
              <w:rPr>
                <w:rFonts w:ascii="Times New Roman" w:hAnsi="Times New Roman" w:hint="eastAsia"/>
              </w:rPr>
              <w:t>备选投标方案</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158A54FE" w14:textId="77777777" w:rsidR="00A0258D" w:rsidRPr="0082106D" w:rsidRDefault="00000000">
            <w:pPr>
              <w:pStyle w:val="----0"/>
              <w:rPr>
                <w:rFonts w:ascii="Times New Roman" w:hAnsi="Times New Roman"/>
              </w:rPr>
            </w:pPr>
            <w:r w:rsidRPr="0082106D">
              <w:rPr>
                <w:rFonts w:ascii="Times New Roman" w:hAnsi="Times New Roman" w:hint="eastAsia"/>
              </w:rPr>
              <w:t>除招标文件明确允许备选投标方案外，投标人不得提交备选投标方案。</w:t>
            </w:r>
          </w:p>
        </w:tc>
      </w:tr>
      <w:tr w:rsidR="0082106D" w:rsidRPr="0082106D" w14:paraId="779023C0" w14:textId="77777777">
        <w:trPr>
          <w:trHeight w:val="510"/>
        </w:trPr>
        <w:tc>
          <w:tcPr>
            <w:tcW w:w="343" w:type="pct"/>
            <w:vMerge/>
            <w:tcBorders>
              <w:top w:val="outset" w:sz="6" w:space="0" w:color="auto"/>
              <w:left w:val="outset" w:sz="6" w:space="0" w:color="auto"/>
              <w:bottom w:val="single" w:sz="4" w:space="0" w:color="auto"/>
              <w:right w:val="outset" w:sz="6" w:space="0" w:color="auto"/>
            </w:tcBorders>
            <w:vAlign w:val="center"/>
          </w:tcPr>
          <w:p w14:paraId="3DAD6595" w14:textId="77777777" w:rsidR="00A0258D" w:rsidRPr="0082106D" w:rsidRDefault="00A0258D">
            <w:pPr>
              <w:pStyle w:val="----1"/>
              <w:rPr>
                <w:rFonts w:ascii="Times New Roman" w:hAnsi="Times New Roman"/>
              </w:rPr>
            </w:pPr>
          </w:p>
        </w:tc>
        <w:tc>
          <w:tcPr>
            <w:tcW w:w="544" w:type="pct"/>
            <w:vMerge/>
            <w:tcBorders>
              <w:top w:val="outset" w:sz="6" w:space="0" w:color="auto"/>
              <w:left w:val="outset" w:sz="6" w:space="0" w:color="auto"/>
              <w:bottom w:val="single" w:sz="4" w:space="0" w:color="auto"/>
              <w:right w:val="single" w:sz="4" w:space="0" w:color="auto"/>
            </w:tcBorders>
            <w:vAlign w:val="center"/>
          </w:tcPr>
          <w:p w14:paraId="401EE051" w14:textId="77777777" w:rsidR="00A0258D" w:rsidRPr="0082106D" w:rsidRDefault="00A0258D">
            <w:pPr>
              <w:pStyle w:val="----1"/>
              <w:rPr>
                <w:rFonts w:ascii="Times New Roman" w:hAnsi="Times New Roman"/>
              </w:rPr>
            </w:pPr>
          </w:p>
        </w:tc>
        <w:tc>
          <w:tcPr>
            <w:tcW w:w="1065" w:type="pct"/>
            <w:tcBorders>
              <w:top w:val="outset" w:sz="6" w:space="0" w:color="auto"/>
              <w:left w:val="single" w:sz="4" w:space="0" w:color="auto"/>
              <w:bottom w:val="outset" w:sz="6" w:space="0" w:color="auto"/>
              <w:right w:val="outset" w:sz="6" w:space="0" w:color="auto"/>
            </w:tcBorders>
            <w:tcMar>
              <w:left w:w="75" w:type="dxa"/>
            </w:tcMar>
            <w:vAlign w:val="center"/>
          </w:tcPr>
          <w:p w14:paraId="7B905F6F" w14:textId="77777777" w:rsidR="00A0258D" w:rsidRPr="0082106D" w:rsidRDefault="00000000">
            <w:pPr>
              <w:pStyle w:val="----1"/>
              <w:rPr>
                <w:rFonts w:ascii="Times New Roman" w:hAnsi="Times New Roman"/>
              </w:rPr>
            </w:pPr>
            <w:r w:rsidRPr="0082106D">
              <w:rPr>
                <w:rFonts w:ascii="Times New Roman" w:hAnsi="Times New Roman" w:hint="eastAsia"/>
              </w:rPr>
              <w:t>未出现异常情形</w:t>
            </w:r>
          </w:p>
        </w:tc>
        <w:tc>
          <w:tcPr>
            <w:tcW w:w="3048" w:type="pct"/>
            <w:tcBorders>
              <w:top w:val="outset" w:sz="6" w:space="0" w:color="auto"/>
              <w:left w:val="outset" w:sz="6" w:space="0" w:color="auto"/>
              <w:bottom w:val="outset" w:sz="6" w:space="0" w:color="auto"/>
              <w:right w:val="outset" w:sz="6" w:space="0" w:color="auto"/>
            </w:tcBorders>
            <w:tcMar>
              <w:left w:w="75" w:type="dxa"/>
            </w:tcMar>
          </w:tcPr>
          <w:p w14:paraId="56BEFA2B" w14:textId="078400D5" w:rsidR="00A0258D" w:rsidRPr="0082106D" w:rsidRDefault="00D00367">
            <w:pPr>
              <w:pStyle w:val="----0"/>
              <w:rPr>
                <w:rFonts w:ascii="Times New Roman" w:hAnsi="Times New Roman"/>
              </w:rPr>
            </w:pPr>
            <w:r w:rsidRPr="0082106D">
              <w:rPr>
                <w:rFonts w:ascii="Times New Roman" w:hAnsi="Times New Roman" w:hint="eastAsia"/>
              </w:rPr>
              <w:t>不同投标人未出现使用相同</w:t>
            </w:r>
            <w:proofErr w:type="gramStart"/>
            <w:r w:rsidRPr="0082106D">
              <w:rPr>
                <w:rFonts w:ascii="Times New Roman" w:hAnsi="Times New Roman" w:hint="eastAsia"/>
              </w:rPr>
              <w:t>加密锁号的</w:t>
            </w:r>
            <w:proofErr w:type="gramEnd"/>
            <w:r w:rsidRPr="0082106D">
              <w:rPr>
                <w:rFonts w:ascii="Times New Roman" w:hAnsi="Times New Roman" w:hint="eastAsia"/>
              </w:rPr>
              <w:t>造价软件的情形</w:t>
            </w:r>
          </w:p>
        </w:tc>
      </w:tr>
      <w:tr w:rsidR="0082106D" w:rsidRPr="0082106D" w14:paraId="160AE1B0" w14:textId="77777777">
        <w:trPr>
          <w:trHeight w:val="510"/>
        </w:trPr>
        <w:tc>
          <w:tcPr>
            <w:tcW w:w="343" w:type="pct"/>
            <w:vMerge w:val="restart"/>
            <w:tcBorders>
              <w:top w:val="single" w:sz="4" w:space="0" w:color="auto"/>
              <w:left w:val="single" w:sz="4" w:space="0" w:color="auto"/>
              <w:bottom w:val="single" w:sz="4" w:space="0" w:color="auto"/>
              <w:right w:val="single" w:sz="4" w:space="0" w:color="auto"/>
            </w:tcBorders>
            <w:vAlign w:val="center"/>
          </w:tcPr>
          <w:p w14:paraId="6FB87EAC" w14:textId="77777777" w:rsidR="00A0258D" w:rsidRPr="0082106D" w:rsidRDefault="00000000">
            <w:pPr>
              <w:pStyle w:val="----1"/>
              <w:rPr>
                <w:rFonts w:ascii="Times New Roman" w:hAnsi="Times New Roman"/>
              </w:rPr>
            </w:pPr>
            <w:r w:rsidRPr="0082106D">
              <w:rPr>
                <w:rFonts w:ascii="Times New Roman" w:hAnsi="Times New Roman" w:hint="eastAsia"/>
              </w:rPr>
              <w:t>2.1.3</w:t>
            </w:r>
          </w:p>
        </w:tc>
        <w:tc>
          <w:tcPr>
            <w:tcW w:w="544" w:type="pct"/>
            <w:vMerge w:val="restart"/>
            <w:tcBorders>
              <w:top w:val="single" w:sz="4" w:space="0" w:color="auto"/>
              <w:left w:val="single" w:sz="4" w:space="0" w:color="auto"/>
              <w:bottom w:val="single" w:sz="4" w:space="0" w:color="auto"/>
              <w:right w:val="single" w:sz="4" w:space="0" w:color="auto"/>
            </w:tcBorders>
            <w:vAlign w:val="center"/>
          </w:tcPr>
          <w:p w14:paraId="13E08B7E" w14:textId="77777777" w:rsidR="00A0258D" w:rsidRPr="0082106D" w:rsidRDefault="00000000">
            <w:pPr>
              <w:pStyle w:val="----1"/>
              <w:rPr>
                <w:rFonts w:ascii="Times New Roman" w:hAnsi="Times New Roman"/>
              </w:rPr>
            </w:pPr>
            <w:r w:rsidRPr="0082106D">
              <w:rPr>
                <w:rFonts w:ascii="Times New Roman" w:hAnsi="Times New Roman" w:hint="eastAsia"/>
              </w:rPr>
              <w:t>响应性评审标准</w:t>
            </w:r>
          </w:p>
        </w:tc>
        <w:tc>
          <w:tcPr>
            <w:tcW w:w="1065" w:type="pct"/>
            <w:tcBorders>
              <w:top w:val="single" w:sz="4" w:space="0" w:color="auto"/>
              <w:left w:val="single" w:sz="4" w:space="0" w:color="auto"/>
              <w:bottom w:val="outset" w:sz="6" w:space="0" w:color="auto"/>
              <w:right w:val="outset" w:sz="6" w:space="0" w:color="auto"/>
            </w:tcBorders>
            <w:tcMar>
              <w:left w:w="75" w:type="dxa"/>
            </w:tcMar>
            <w:vAlign w:val="center"/>
          </w:tcPr>
          <w:p w14:paraId="28540FC1" w14:textId="77777777" w:rsidR="00A0258D" w:rsidRPr="0082106D" w:rsidRDefault="00000000">
            <w:pPr>
              <w:pStyle w:val="----1"/>
              <w:rPr>
                <w:rFonts w:ascii="Times New Roman" w:hAnsi="Times New Roman"/>
              </w:rPr>
            </w:pPr>
            <w:r w:rsidRPr="0082106D">
              <w:rPr>
                <w:rFonts w:ascii="Times New Roman" w:hAnsi="Times New Roman" w:hint="eastAsia"/>
              </w:rPr>
              <w:t>投标内容</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3BED34AF"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1.3.1</w:t>
            </w:r>
            <w:r w:rsidRPr="0082106D">
              <w:rPr>
                <w:rFonts w:ascii="Times New Roman" w:hAnsi="Times New Roman" w:hint="eastAsia"/>
              </w:rPr>
              <w:t>项规定。</w:t>
            </w:r>
          </w:p>
        </w:tc>
      </w:tr>
      <w:tr w:rsidR="0082106D" w:rsidRPr="0082106D" w14:paraId="37DDCEBF" w14:textId="77777777">
        <w:trPr>
          <w:trHeight w:val="510"/>
        </w:trPr>
        <w:tc>
          <w:tcPr>
            <w:tcW w:w="343" w:type="pct"/>
            <w:vMerge/>
            <w:tcBorders>
              <w:top w:val="single" w:sz="4" w:space="0" w:color="auto"/>
              <w:left w:val="single" w:sz="4" w:space="0" w:color="auto"/>
              <w:bottom w:val="single" w:sz="4" w:space="0" w:color="auto"/>
              <w:right w:val="outset" w:sz="6" w:space="0" w:color="auto"/>
            </w:tcBorders>
            <w:vAlign w:val="center"/>
          </w:tcPr>
          <w:p w14:paraId="3A80D4AF" w14:textId="77777777" w:rsidR="00A0258D" w:rsidRPr="0082106D" w:rsidRDefault="00A0258D">
            <w:pPr>
              <w:pStyle w:val="----1"/>
              <w:rPr>
                <w:rFonts w:ascii="Times New Roman" w:hAnsi="Times New Roman"/>
              </w:rPr>
            </w:pPr>
          </w:p>
        </w:tc>
        <w:tc>
          <w:tcPr>
            <w:tcW w:w="544" w:type="pct"/>
            <w:vMerge/>
            <w:tcBorders>
              <w:top w:val="single" w:sz="4" w:space="0" w:color="auto"/>
              <w:left w:val="outset" w:sz="6" w:space="0" w:color="auto"/>
              <w:bottom w:val="single" w:sz="4" w:space="0" w:color="auto"/>
              <w:right w:val="single" w:sz="4" w:space="0" w:color="auto"/>
            </w:tcBorders>
            <w:vAlign w:val="center"/>
          </w:tcPr>
          <w:p w14:paraId="7B6C1CCE" w14:textId="77777777" w:rsidR="00A0258D" w:rsidRPr="0082106D" w:rsidRDefault="00A0258D">
            <w:pPr>
              <w:pStyle w:val="----1"/>
              <w:rPr>
                <w:rFonts w:ascii="Times New Roman" w:hAnsi="Times New Roman"/>
              </w:rPr>
            </w:pPr>
          </w:p>
        </w:tc>
        <w:tc>
          <w:tcPr>
            <w:tcW w:w="1065" w:type="pct"/>
            <w:tcBorders>
              <w:top w:val="single" w:sz="4" w:space="0" w:color="auto"/>
              <w:left w:val="single" w:sz="4" w:space="0" w:color="auto"/>
              <w:bottom w:val="outset" w:sz="6" w:space="0" w:color="auto"/>
              <w:right w:val="outset" w:sz="6" w:space="0" w:color="auto"/>
            </w:tcBorders>
            <w:tcMar>
              <w:left w:w="75" w:type="dxa"/>
            </w:tcMar>
            <w:vAlign w:val="center"/>
          </w:tcPr>
          <w:p w14:paraId="7D9A05DD" w14:textId="77777777" w:rsidR="00A0258D" w:rsidRPr="0082106D" w:rsidRDefault="00000000">
            <w:pPr>
              <w:pStyle w:val="----1"/>
              <w:rPr>
                <w:rFonts w:ascii="Times New Roman" w:hAnsi="Times New Roman"/>
              </w:rPr>
            </w:pPr>
            <w:r w:rsidRPr="0082106D">
              <w:rPr>
                <w:rFonts w:ascii="Times New Roman" w:hAnsi="Times New Roman" w:hint="eastAsia"/>
              </w:rPr>
              <w:t>投标报价</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18DFF961"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）投标报价未超过招标文件设定的最高投标限价（如有）。</w:t>
            </w:r>
          </w:p>
          <w:p w14:paraId="636ECF16"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）投标报价的大写数值能确定具体数值，未出现数量级错误、报价金额单位错误。</w:t>
            </w:r>
          </w:p>
          <w:p w14:paraId="2D0B5875"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）同一投标人未递交两个以上不同的投标报价，但招标文件要求提交备选投标的除外。</w:t>
            </w:r>
          </w:p>
          <w:p w14:paraId="274D55B3"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）已标价工程量清单的分部分项工程的项目编码、项目名称、项目特征描述、计量单位及工程量与招标人提供的工程量清单未出现实质性内容不一致。</w:t>
            </w:r>
          </w:p>
          <w:p w14:paraId="5CDD7BA8"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）按照清单计价规范要求不应为负值的，已标价工程量清单中的数据未出现该情形。</w:t>
            </w:r>
          </w:p>
        </w:tc>
      </w:tr>
      <w:tr w:rsidR="0082106D" w:rsidRPr="0082106D" w14:paraId="75EF528C" w14:textId="77777777">
        <w:trPr>
          <w:trHeight w:val="510"/>
        </w:trPr>
        <w:tc>
          <w:tcPr>
            <w:tcW w:w="343" w:type="pct"/>
            <w:vMerge/>
            <w:tcBorders>
              <w:top w:val="single" w:sz="4" w:space="0" w:color="auto"/>
              <w:left w:val="single" w:sz="4" w:space="0" w:color="auto"/>
              <w:bottom w:val="single" w:sz="4" w:space="0" w:color="auto"/>
              <w:right w:val="outset" w:sz="6" w:space="0" w:color="auto"/>
            </w:tcBorders>
            <w:vAlign w:val="center"/>
          </w:tcPr>
          <w:p w14:paraId="535152BF" w14:textId="77777777" w:rsidR="00A0258D" w:rsidRPr="0082106D" w:rsidRDefault="00A0258D">
            <w:pPr>
              <w:pStyle w:val="----1"/>
              <w:rPr>
                <w:rFonts w:ascii="Times New Roman" w:hAnsi="Times New Roman"/>
              </w:rPr>
            </w:pPr>
          </w:p>
        </w:tc>
        <w:tc>
          <w:tcPr>
            <w:tcW w:w="544" w:type="pct"/>
            <w:vMerge/>
            <w:tcBorders>
              <w:top w:val="single" w:sz="4" w:space="0" w:color="auto"/>
              <w:left w:val="outset" w:sz="6" w:space="0" w:color="auto"/>
              <w:bottom w:val="single" w:sz="4" w:space="0" w:color="auto"/>
              <w:right w:val="single" w:sz="4" w:space="0" w:color="auto"/>
            </w:tcBorders>
            <w:vAlign w:val="center"/>
          </w:tcPr>
          <w:p w14:paraId="71E04FA9" w14:textId="77777777" w:rsidR="00A0258D" w:rsidRPr="0082106D" w:rsidRDefault="00A0258D">
            <w:pPr>
              <w:pStyle w:val="----1"/>
              <w:rPr>
                <w:rFonts w:ascii="Times New Roman" w:hAnsi="Times New Roman"/>
              </w:rPr>
            </w:pPr>
          </w:p>
        </w:tc>
        <w:tc>
          <w:tcPr>
            <w:tcW w:w="1065" w:type="pct"/>
            <w:tcBorders>
              <w:top w:val="single" w:sz="4" w:space="0" w:color="auto"/>
              <w:left w:val="single" w:sz="4" w:space="0" w:color="auto"/>
              <w:bottom w:val="outset" w:sz="6" w:space="0" w:color="auto"/>
              <w:right w:val="outset" w:sz="6" w:space="0" w:color="auto"/>
            </w:tcBorders>
            <w:tcMar>
              <w:left w:w="75" w:type="dxa"/>
            </w:tcMar>
            <w:vAlign w:val="center"/>
          </w:tcPr>
          <w:p w14:paraId="455D0446" w14:textId="77777777" w:rsidR="00A0258D" w:rsidRPr="0082106D" w:rsidRDefault="00000000">
            <w:pPr>
              <w:pStyle w:val="----1"/>
              <w:rPr>
                <w:rFonts w:ascii="Times New Roman" w:hAnsi="Times New Roman"/>
              </w:rPr>
            </w:pPr>
            <w:r w:rsidRPr="0082106D">
              <w:rPr>
                <w:rFonts w:ascii="Times New Roman" w:hAnsi="Times New Roman" w:hint="eastAsia"/>
              </w:rPr>
              <w:t>投标报价不可竞争内容</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1C79D144"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）安全文明施工费报价符合招标文件要求。</w:t>
            </w:r>
          </w:p>
          <w:p w14:paraId="085DDD65"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）人工费工日单价不得低于工程所在地政府发布的最低工资标准折算的工日单价。</w:t>
            </w:r>
          </w:p>
          <w:p w14:paraId="14032E4E"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）已标价工程量清单中未更改招标文件确定的暂列金额、暂估价。</w:t>
            </w:r>
          </w:p>
          <w:p w14:paraId="59142C2B"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）增值税报价符合招标文件规定。</w:t>
            </w:r>
          </w:p>
        </w:tc>
      </w:tr>
      <w:tr w:rsidR="0082106D" w:rsidRPr="0082106D" w14:paraId="1C905D92" w14:textId="77777777">
        <w:trPr>
          <w:trHeight w:val="510"/>
        </w:trPr>
        <w:tc>
          <w:tcPr>
            <w:tcW w:w="343" w:type="pct"/>
            <w:vMerge/>
            <w:tcBorders>
              <w:top w:val="single" w:sz="4" w:space="0" w:color="auto"/>
              <w:left w:val="single" w:sz="4" w:space="0" w:color="auto"/>
              <w:bottom w:val="single" w:sz="4" w:space="0" w:color="auto"/>
              <w:right w:val="outset" w:sz="6" w:space="0" w:color="auto"/>
            </w:tcBorders>
            <w:vAlign w:val="center"/>
          </w:tcPr>
          <w:p w14:paraId="793EB865" w14:textId="77777777" w:rsidR="00A0258D" w:rsidRPr="0082106D" w:rsidRDefault="00A0258D">
            <w:pPr>
              <w:pStyle w:val="----1"/>
              <w:rPr>
                <w:rFonts w:ascii="Times New Roman" w:hAnsi="Times New Roman"/>
              </w:rPr>
            </w:pPr>
          </w:p>
        </w:tc>
        <w:tc>
          <w:tcPr>
            <w:tcW w:w="544" w:type="pct"/>
            <w:vMerge/>
            <w:tcBorders>
              <w:top w:val="single" w:sz="4" w:space="0" w:color="auto"/>
              <w:left w:val="outset" w:sz="6" w:space="0" w:color="auto"/>
              <w:bottom w:val="single" w:sz="4" w:space="0" w:color="auto"/>
              <w:right w:val="single" w:sz="4" w:space="0" w:color="auto"/>
            </w:tcBorders>
            <w:vAlign w:val="center"/>
          </w:tcPr>
          <w:p w14:paraId="7634FE7D" w14:textId="77777777" w:rsidR="00A0258D" w:rsidRPr="0082106D" w:rsidRDefault="00A0258D">
            <w:pPr>
              <w:pStyle w:val="----1"/>
              <w:rPr>
                <w:rFonts w:ascii="Times New Roman" w:hAnsi="Times New Roman"/>
              </w:rPr>
            </w:pPr>
          </w:p>
        </w:tc>
        <w:tc>
          <w:tcPr>
            <w:tcW w:w="1065" w:type="pct"/>
            <w:tcBorders>
              <w:top w:val="single" w:sz="4" w:space="0" w:color="auto"/>
              <w:left w:val="single" w:sz="4" w:space="0" w:color="auto"/>
              <w:bottom w:val="outset" w:sz="6" w:space="0" w:color="auto"/>
              <w:right w:val="outset" w:sz="6" w:space="0" w:color="auto"/>
            </w:tcBorders>
            <w:tcMar>
              <w:left w:w="75" w:type="dxa"/>
            </w:tcMar>
            <w:vAlign w:val="center"/>
          </w:tcPr>
          <w:p w14:paraId="6A13EEBA" w14:textId="77777777" w:rsidR="00A0258D" w:rsidRPr="0082106D" w:rsidRDefault="00000000">
            <w:pPr>
              <w:pStyle w:val="----1"/>
              <w:rPr>
                <w:rFonts w:ascii="Times New Roman" w:hAnsi="Times New Roman"/>
              </w:rPr>
            </w:pPr>
            <w:r w:rsidRPr="0082106D">
              <w:rPr>
                <w:rFonts w:ascii="Times New Roman" w:hAnsi="Times New Roman" w:hint="eastAsia"/>
              </w:rPr>
              <w:t>总人工费</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19BA5660" w14:textId="77777777" w:rsidR="00A0258D" w:rsidRPr="0082106D" w:rsidRDefault="00000000">
            <w:pPr>
              <w:pStyle w:val="----0"/>
              <w:rPr>
                <w:rFonts w:ascii="Times New Roman" w:hAnsi="Times New Roman"/>
              </w:rPr>
            </w:pPr>
            <w:r w:rsidRPr="0082106D">
              <w:rPr>
                <w:rFonts w:ascii="Times New Roman" w:hAnsi="Times New Roman" w:hint="eastAsia"/>
              </w:rPr>
              <w:t>投标报价中的总人工费与技术文件中的劳动力安排计划相比，不得明显过低。</w:t>
            </w:r>
          </w:p>
        </w:tc>
      </w:tr>
      <w:tr w:rsidR="0082106D" w:rsidRPr="0082106D" w14:paraId="23D551BC" w14:textId="77777777">
        <w:trPr>
          <w:trHeight w:val="510"/>
        </w:trPr>
        <w:tc>
          <w:tcPr>
            <w:tcW w:w="343" w:type="pct"/>
            <w:vMerge/>
            <w:tcBorders>
              <w:top w:val="single" w:sz="4" w:space="0" w:color="auto"/>
              <w:left w:val="single" w:sz="4" w:space="0" w:color="auto"/>
              <w:bottom w:val="single" w:sz="4" w:space="0" w:color="auto"/>
              <w:right w:val="outset" w:sz="6" w:space="0" w:color="auto"/>
            </w:tcBorders>
            <w:vAlign w:val="center"/>
          </w:tcPr>
          <w:p w14:paraId="69626275" w14:textId="77777777" w:rsidR="00A0258D" w:rsidRPr="0082106D" w:rsidRDefault="00A0258D">
            <w:pPr>
              <w:pStyle w:val="----1"/>
              <w:rPr>
                <w:rFonts w:ascii="Times New Roman" w:hAnsi="Times New Roman"/>
              </w:rPr>
            </w:pPr>
          </w:p>
        </w:tc>
        <w:tc>
          <w:tcPr>
            <w:tcW w:w="544" w:type="pct"/>
            <w:vMerge/>
            <w:tcBorders>
              <w:top w:val="single" w:sz="4" w:space="0" w:color="auto"/>
              <w:left w:val="outset" w:sz="6" w:space="0" w:color="auto"/>
              <w:bottom w:val="single" w:sz="4" w:space="0" w:color="auto"/>
              <w:right w:val="single" w:sz="4" w:space="0" w:color="auto"/>
            </w:tcBorders>
            <w:vAlign w:val="center"/>
          </w:tcPr>
          <w:p w14:paraId="7E681A16" w14:textId="77777777" w:rsidR="00A0258D" w:rsidRPr="0082106D" w:rsidRDefault="00A0258D">
            <w:pPr>
              <w:pStyle w:val="----1"/>
              <w:rPr>
                <w:rFonts w:ascii="Times New Roman" w:hAnsi="Times New Roman"/>
              </w:rPr>
            </w:pPr>
          </w:p>
        </w:tc>
        <w:tc>
          <w:tcPr>
            <w:tcW w:w="1065" w:type="pct"/>
            <w:tcBorders>
              <w:top w:val="single" w:sz="4" w:space="0" w:color="auto"/>
              <w:left w:val="single" w:sz="4" w:space="0" w:color="auto"/>
              <w:bottom w:val="outset" w:sz="6" w:space="0" w:color="auto"/>
              <w:right w:val="outset" w:sz="6" w:space="0" w:color="auto"/>
            </w:tcBorders>
            <w:tcMar>
              <w:left w:w="75" w:type="dxa"/>
            </w:tcMar>
            <w:vAlign w:val="center"/>
          </w:tcPr>
          <w:p w14:paraId="7ABDBA4C" w14:textId="77777777" w:rsidR="00A0258D" w:rsidRPr="0082106D" w:rsidRDefault="00000000">
            <w:pPr>
              <w:pStyle w:val="----1"/>
              <w:rPr>
                <w:rFonts w:ascii="Times New Roman" w:hAnsi="Times New Roman"/>
              </w:rPr>
            </w:pPr>
            <w:r w:rsidRPr="0082106D">
              <w:rPr>
                <w:rFonts w:ascii="Times New Roman" w:hAnsi="Times New Roman" w:hint="eastAsia"/>
              </w:rPr>
              <w:t>投标报价偏差</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5BA0DCA2"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）因投标人原因造成投标报价累计缺漏金额（多报金额不得</w:t>
            </w:r>
            <w:proofErr w:type="gramStart"/>
            <w:r w:rsidRPr="0082106D">
              <w:rPr>
                <w:rFonts w:ascii="Times New Roman" w:hAnsi="Times New Roman" w:hint="eastAsia"/>
              </w:rPr>
              <w:t>抵销</w:t>
            </w:r>
            <w:proofErr w:type="gramEnd"/>
            <w:r w:rsidRPr="0082106D">
              <w:rPr>
                <w:rFonts w:ascii="Times New Roman" w:hAnsi="Times New Roman" w:hint="eastAsia"/>
              </w:rPr>
              <w:t>缺漏金额，缺漏金额计算时按照最高投标限价相应数据计算）占投标报价未超过</w:t>
            </w:r>
            <w:r w:rsidRPr="0082106D">
              <w:rPr>
                <w:rFonts w:ascii="Times New Roman" w:hAnsi="Times New Roman" w:hint="eastAsia"/>
              </w:rPr>
              <w:t>3%</w:t>
            </w:r>
            <w:r w:rsidRPr="0082106D">
              <w:rPr>
                <w:rFonts w:ascii="Times New Roman" w:hAnsi="Times New Roman" w:hint="eastAsia"/>
              </w:rPr>
              <w:t>，也未影响各投标人排序。</w:t>
            </w:r>
          </w:p>
          <w:p w14:paraId="453D29C3" w14:textId="77777777" w:rsidR="00A0258D" w:rsidRPr="0082106D" w:rsidRDefault="00000000">
            <w:pPr>
              <w:pStyle w:val="----0"/>
              <w:rPr>
                <w:rFonts w:ascii="Times New Roman" w:hAnsi="Times New Roman"/>
              </w:rPr>
            </w:pPr>
            <w:r w:rsidRPr="0082106D">
              <w:rPr>
                <w:rFonts w:ascii="Times New Roman" w:hAnsi="Times New Roman" w:hint="eastAsia"/>
              </w:rPr>
              <w:lastRenderedPageBreak/>
              <w:t>凡招标文件要求或者工程量清单计价规范规定应计算的费用而投标人未报，且投标文件未阐明充分理由，并不能提供足够证据者，均视为缺漏金额。</w:t>
            </w:r>
          </w:p>
          <w:p w14:paraId="567801CB"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）对投标报价存在计算错误的，按照本章第</w:t>
            </w:r>
            <w:r w:rsidRPr="0082106D">
              <w:rPr>
                <w:rFonts w:ascii="Times New Roman" w:hAnsi="Times New Roman" w:hint="eastAsia"/>
              </w:rPr>
              <w:t>3.4.4</w:t>
            </w:r>
            <w:r w:rsidRPr="0082106D">
              <w:rPr>
                <w:rFonts w:ascii="Times New Roman" w:hAnsi="Times New Roman" w:hint="eastAsia"/>
              </w:rPr>
              <w:t>项规定的标准对投标报价进行修正，修正后的投标报价与修正前投标报价的偏差未超过</w:t>
            </w:r>
            <w:r w:rsidRPr="0082106D">
              <w:rPr>
                <w:rFonts w:ascii="Times New Roman" w:hAnsi="Times New Roman" w:hint="eastAsia"/>
              </w:rPr>
              <w:t>3%</w:t>
            </w:r>
            <w:r w:rsidRPr="0082106D">
              <w:rPr>
                <w:rFonts w:ascii="Times New Roman" w:hAnsi="Times New Roman" w:hint="eastAsia"/>
              </w:rPr>
              <w:t>，也未影响各投标人排序。</w:t>
            </w:r>
          </w:p>
          <w:p w14:paraId="54E9AE6C"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）投标报价中减少实体材料消耗量指标的，符合计量计价规范或实际情况。</w:t>
            </w:r>
          </w:p>
        </w:tc>
      </w:tr>
      <w:tr w:rsidR="0082106D" w:rsidRPr="0082106D" w14:paraId="417A614C" w14:textId="77777777">
        <w:trPr>
          <w:trHeight w:val="510"/>
        </w:trPr>
        <w:tc>
          <w:tcPr>
            <w:tcW w:w="343" w:type="pct"/>
            <w:vMerge/>
            <w:tcBorders>
              <w:top w:val="single" w:sz="4" w:space="0" w:color="auto"/>
              <w:left w:val="single" w:sz="4" w:space="0" w:color="auto"/>
              <w:bottom w:val="single" w:sz="4" w:space="0" w:color="auto"/>
              <w:right w:val="outset" w:sz="6" w:space="0" w:color="auto"/>
            </w:tcBorders>
            <w:vAlign w:val="center"/>
          </w:tcPr>
          <w:p w14:paraId="49AD4D5F" w14:textId="77777777" w:rsidR="00A0258D" w:rsidRPr="0082106D" w:rsidRDefault="00A0258D">
            <w:pPr>
              <w:pStyle w:val="----1"/>
              <w:rPr>
                <w:rFonts w:ascii="Times New Roman" w:hAnsi="Times New Roman"/>
              </w:rPr>
            </w:pPr>
          </w:p>
        </w:tc>
        <w:tc>
          <w:tcPr>
            <w:tcW w:w="544" w:type="pct"/>
            <w:vMerge/>
            <w:tcBorders>
              <w:top w:val="single" w:sz="4" w:space="0" w:color="auto"/>
              <w:left w:val="outset" w:sz="6" w:space="0" w:color="auto"/>
              <w:bottom w:val="single" w:sz="4" w:space="0" w:color="auto"/>
              <w:right w:val="single" w:sz="4" w:space="0" w:color="auto"/>
            </w:tcBorders>
            <w:vAlign w:val="center"/>
          </w:tcPr>
          <w:p w14:paraId="187E1892" w14:textId="77777777" w:rsidR="00A0258D" w:rsidRPr="0082106D" w:rsidRDefault="00A0258D">
            <w:pPr>
              <w:pStyle w:val="----1"/>
              <w:rPr>
                <w:rFonts w:ascii="Times New Roman" w:hAnsi="Times New Roman"/>
              </w:rPr>
            </w:pPr>
          </w:p>
        </w:tc>
        <w:tc>
          <w:tcPr>
            <w:tcW w:w="1065" w:type="pct"/>
            <w:tcBorders>
              <w:top w:val="single" w:sz="4" w:space="0" w:color="auto"/>
              <w:left w:val="single" w:sz="4" w:space="0" w:color="auto"/>
              <w:bottom w:val="outset" w:sz="6" w:space="0" w:color="auto"/>
              <w:right w:val="outset" w:sz="6" w:space="0" w:color="auto"/>
            </w:tcBorders>
            <w:tcMar>
              <w:left w:w="75" w:type="dxa"/>
            </w:tcMar>
            <w:vAlign w:val="center"/>
          </w:tcPr>
          <w:p w14:paraId="38815176" w14:textId="77777777" w:rsidR="00A0258D" w:rsidRPr="0082106D" w:rsidRDefault="00000000">
            <w:pPr>
              <w:pStyle w:val="----1"/>
              <w:rPr>
                <w:rFonts w:ascii="Times New Roman" w:hAnsi="Times New Roman"/>
              </w:rPr>
            </w:pPr>
            <w:r w:rsidRPr="0082106D">
              <w:rPr>
                <w:rFonts w:ascii="Times New Roman" w:hAnsi="Times New Roman" w:hint="eastAsia"/>
              </w:rPr>
              <w:t>报价规范性评审</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541EED17" w14:textId="77777777" w:rsidR="00A0258D" w:rsidRPr="0082106D" w:rsidRDefault="00000000">
            <w:pPr>
              <w:pStyle w:val="----0"/>
              <w:rPr>
                <w:rFonts w:ascii="Times New Roman" w:hAnsi="Times New Roman"/>
              </w:rPr>
            </w:pPr>
            <w:r w:rsidRPr="0082106D">
              <w:rPr>
                <w:rFonts w:ascii="Times New Roman" w:hAnsi="Times New Roman" w:hint="eastAsia"/>
              </w:rPr>
              <w:t>对已标价的工程量清单报价书“分部分项工程量清单综合单价分析表”中的综合单价、主要材料价格、人工费（含工日数量及工日单价）、机械费，“措施项目清单与计价表”中的措施费及“不可竞争项目清单与计价表”的不可竞争费等进行规范性评审，对明显相互冲突或不合理的，或未按照工程量清单计价规范要求计价的，可否决其投标（如：“分部分项工程量清单综合单价分析表”中的综合单价低于主材价格等情况）。</w:t>
            </w:r>
          </w:p>
        </w:tc>
      </w:tr>
      <w:tr w:rsidR="0082106D" w:rsidRPr="0082106D" w14:paraId="2332C529" w14:textId="77777777">
        <w:trPr>
          <w:trHeight w:val="510"/>
        </w:trPr>
        <w:tc>
          <w:tcPr>
            <w:tcW w:w="343" w:type="pct"/>
            <w:vMerge/>
            <w:tcBorders>
              <w:top w:val="single" w:sz="4" w:space="0" w:color="auto"/>
              <w:left w:val="single" w:sz="4" w:space="0" w:color="auto"/>
              <w:bottom w:val="single" w:sz="4" w:space="0" w:color="auto"/>
              <w:right w:val="outset" w:sz="6" w:space="0" w:color="auto"/>
            </w:tcBorders>
            <w:vAlign w:val="center"/>
          </w:tcPr>
          <w:p w14:paraId="0EF38790" w14:textId="77777777" w:rsidR="00457CD7" w:rsidRPr="0082106D" w:rsidRDefault="00457CD7" w:rsidP="00457CD7">
            <w:pPr>
              <w:pStyle w:val="----1"/>
              <w:rPr>
                <w:rFonts w:ascii="Times New Roman" w:hAnsi="Times New Roman"/>
              </w:rPr>
            </w:pPr>
          </w:p>
        </w:tc>
        <w:tc>
          <w:tcPr>
            <w:tcW w:w="544" w:type="pct"/>
            <w:vMerge/>
            <w:tcBorders>
              <w:top w:val="single" w:sz="4" w:space="0" w:color="auto"/>
              <w:left w:val="outset" w:sz="6" w:space="0" w:color="auto"/>
              <w:bottom w:val="single" w:sz="4" w:space="0" w:color="auto"/>
              <w:right w:val="single" w:sz="4" w:space="0" w:color="auto"/>
            </w:tcBorders>
            <w:vAlign w:val="center"/>
          </w:tcPr>
          <w:p w14:paraId="2FA468D2" w14:textId="77777777" w:rsidR="00457CD7" w:rsidRPr="0082106D" w:rsidRDefault="00457CD7" w:rsidP="00457CD7">
            <w:pPr>
              <w:pStyle w:val="----1"/>
              <w:rPr>
                <w:rFonts w:ascii="Times New Roman" w:hAnsi="Times New Roman"/>
              </w:rPr>
            </w:pPr>
          </w:p>
        </w:tc>
        <w:tc>
          <w:tcPr>
            <w:tcW w:w="1065" w:type="pct"/>
            <w:tcBorders>
              <w:top w:val="single" w:sz="4" w:space="0" w:color="auto"/>
              <w:left w:val="single" w:sz="4" w:space="0" w:color="auto"/>
              <w:bottom w:val="outset" w:sz="6" w:space="0" w:color="auto"/>
              <w:right w:val="outset" w:sz="6" w:space="0" w:color="auto"/>
            </w:tcBorders>
            <w:tcMar>
              <w:left w:w="75" w:type="dxa"/>
            </w:tcMar>
            <w:vAlign w:val="center"/>
          </w:tcPr>
          <w:p w14:paraId="5155FB08" w14:textId="77777777" w:rsidR="00457CD7" w:rsidRPr="0082106D" w:rsidRDefault="00457CD7" w:rsidP="00457CD7">
            <w:pPr>
              <w:pStyle w:val="----1"/>
              <w:rPr>
                <w:rFonts w:ascii="Times New Roman" w:hAnsi="Times New Roman"/>
              </w:rPr>
            </w:pPr>
            <w:r w:rsidRPr="0082106D">
              <w:rPr>
                <w:rFonts w:ascii="Times New Roman" w:hAnsi="Times New Roman" w:hint="eastAsia"/>
              </w:rPr>
              <w:t>不平衡报价评审</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6A8C4B54" w14:textId="77777777" w:rsidR="00457CD7" w:rsidRPr="0082106D" w:rsidRDefault="00457CD7" w:rsidP="00457CD7">
            <w:pPr>
              <w:pStyle w:val="----0"/>
              <w:rPr>
                <w:rFonts w:ascii="Times New Roman" w:hAnsi="Times New Roman"/>
              </w:rPr>
            </w:pPr>
            <w:r w:rsidRPr="0082106D">
              <w:rPr>
                <w:rFonts w:hAnsi="宋体" w:cs="宋体"/>
                <w:szCs w:val="24"/>
              </w:rPr>
              <w:t>对已标价的工程量清单报价书“分部分项工程量清单综合单价</w:t>
            </w:r>
            <w:r w:rsidRPr="0082106D">
              <w:rPr>
                <w:rFonts w:hAnsi="宋体" w:cs="宋体" w:hint="eastAsia"/>
                <w:szCs w:val="24"/>
              </w:rPr>
              <w:t>计价</w:t>
            </w:r>
            <w:r w:rsidRPr="0082106D">
              <w:rPr>
                <w:rFonts w:hAnsi="宋体" w:cs="宋体"/>
                <w:szCs w:val="24"/>
              </w:rPr>
              <w:t>表”中的综合单价</w:t>
            </w:r>
            <w:r w:rsidRPr="0082106D">
              <w:rPr>
                <w:rFonts w:ascii="Times New Roman" w:hAnsi="Times New Roman" w:hint="eastAsia"/>
              </w:rPr>
              <w:t>高于最高投标限价对应部分的</w:t>
            </w:r>
            <w:r w:rsidRPr="0082106D">
              <w:rPr>
                <w:rFonts w:ascii="Times New Roman" w:hAnsi="Times New Roman" w:hint="eastAsia"/>
                <w:u w:val="single"/>
              </w:rPr>
              <w:t xml:space="preserve"> </w:t>
            </w:r>
            <w:r w:rsidRPr="0082106D">
              <w:rPr>
                <w:rFonts w:ascii="Times New Roman" w:hAnsi="Times New Roman"/>
                <w:u w:val="single"/>
              </w:rPr>
              <w:t xml:space="preserve">   </w:t>
            </w:r>
            <w:r w:rsidRPr="0082106D">
              <w:rPr>
                <w:rFonts w:ascii="Times New Roman" w:hAnsi="Times New Roman" w:hint="eastAsia"/>
              </w:rPr>
              <w:t>，或低于最高投标限价对应部分的</w:t>
            </w:r>
            <w:r w:rsidRPr="0082106D">
              <w:rPr>
                <w:rFonts w:ascii="Times New Roman" w:hAnsi="Times New Roman" w:hint="eastAsia"/>
                <w:u w:val="single"/>
              </w:rPr>
              <w:t xml:space="preserve">     </w:t>
            </w:r>
            <w:r w:rsidRPr="0082106D">
              <w:rPr>
                <w:rFonts w:ascii="Times New Roman" w:hAnsi="Times New Roman" w:hint="eastAsia"/>
              </w:rPr>
              <w:t>，评标委员会可认定为恶意不平衡报价，否决其投标。</w:t>
            </w:r>
            <w:r w:rsidRPr="0082106D">
              <w:rPr>
                <w:rStyle w:val="afff1"/>
                <w:rFonts w:ascii="Times New Roman" w:hAnsi="Times New Roman" w:cs="宋体" w:hint="eastAsia"/>
              </w:rPr>
              <w:footnoteReference w:id="36"/>
            </w:r>
          </w:p>
        </w:tc>
      </w:tr>
      <w:tr w:rsidR="0082106D" w:rsidRPr="0082106D" w14:paraId="43272E06" w14:textId="77777777">
        <w:trPr>
          <w:trHeight w:val="510"/>
        </w:trPr>
        <w:tc>
          <w:tcPr>
            <w:tcW w:w="343" w:type="pct"/>
            <w:vMerge/>
            <w:tcBorders>
              <w:top w:val="single" w:sz="4" w:space="0" w:color="auto"/>
              <w:left w:val="single" w:sz="4" w:space="0" w:color="auto"/>
              <w:bottom w:val="single" w:sz="4" w:space="0" w:color="auto"/>
              <w:right w:val="outset" w:sz="6" w:space="0" w:color="auto"/>
            </w:tcBorders>
            <w:vAlign w:val="center"/>
          </w:tcPr>
          <w:p w14:paraId="6DC28218" w14:textId="77777777" w:rsidR="00A0258D" w:rsidRPr="0082106D" w:rsidRDefault="00A0258D">
            <w:pPr>
              <w:pStyle w:val="----1"/>
              <w:rPr>
                <w:rFonts w:ascii="Times New Roman" w:hAnsi="Times New Roman"/>
              </w:rPr>
            </w:pPr>
          </w:p>
        </w:tc>
        <w:tc>
          <w:tcPr>
            <w:tcW w:w="544" w:type="pct"/>
            <w:vMerge/>
            <w:tcBorders>
              <w:top w:val="single" w:sz="4" w:space="0" w:color="auto"/>
              <w:left w:val="outset" w:sz="6" w:space="0" w:color="auto"/>
              <w:bottom w:val="single" w:sz="4" w:space="0" w:color="auto"/>
              <w:right w:val="single" w:sz="4" w:space="0" w:color="auto"/>
            </w:tcBorders>
            <w:vAlign w:val="center"/>
          </w:tcPr>
          <w:p w14:paraId="5A05C881" w14:textId="77777777" w:rsidR="00A0258D" w:rsidRPr="0082106D" w:rsidRDefault="00A0258D">
            <w:pPr>
              <w:pStyle w:val="----1"/>
              <w:rPr>
                <w:rFonts w:ascii="Times New Roman" w:hAnsi="Times New Roman"/>
              </w:rPr>
            </w:pPr>
          </w:p>
        </w:tc>
        <w:tc>
          <w:tcPr>
            <w:tcW w:w="1065" w:type="pct"/>
            <w:tcBorders>
              <w:top w:val="single" w:sz="4" w:space="0" w:color="auto"/>
              <w:left w:val="single" w:sz="4" w:space="0" w:color="auto"/>
              <w:bottom w:val="outset" w:sz="6" w:space="0" w:color="auto"/>
              <w:right w:val="outset" w:sz="6" w:space="0" w:color="auto"/>
            </w:tcBorders>
            <w:tcMar>
              <w:left w:w="75" w:type="dxa"/>
            </w:tcMar>
            <w:vAlign w:val="center"/>
          </w:tcPr>
          <w:p w14:paraId="2AE9EB62" w14:textId="77777777" w:rsidR="00A0258D" w:rsidRPr="0082106D" w:rsidRDefault="00000000">
            <w:pPr>
              <w:pStyle w:val="----1"/>
              <w:rPr>
                <w:rFonts w:ascii="Times New Roman" w:hAnsi="Times New Roman"/>
              </w:rPr>
            </w:pPr>
            <w:r w:rsidRPr="0082106D">
              <w:rPr>
                <w:rFonts w:ascii="Times New Roman" w:hAnsi="Times New Roman" w:hint="eastAsia"/>
              </w:rPr>
              <w:t>需评审人工和主要材料一览表评审（如有）</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6AF7E55E" w14:textId="77777777" w:rsidR="00A0258D" w:rsidRPr="0082106D" w:rsidRDefault="00000000">
            <w:pPr>
              <w:pStyle w:val="----0"/>
              <w:rPr>
                <w:rFonts w:ascii="Times New Roman" w:hAnsi="Times New Roman"/>
              </w:rPr>
            </w:pPr>
            <w:r w:rsidRPr="0082106D">
              <w:rPr>
                <w:rFonts w:ascii="Times New Roman" w:hAnsi="Times New Roman" w:hint="eastAsia"/>
              </w:rPr>
              <w:t>投标人应响应招标人《可调整价差人工和主要材料一览表》的内容；对于招标人发放的《可调整价差人工和主要材料一览表》中第</w:t>
            </w:r>
            <w:r w:rsidRPr="0082106D">
              <w:rPr>
                <w:rFonts w:ascii="Times New Roman" w:hAnsi="Times New Roman" w:hint="eastAsia"/>
              </w:rPr>
              <w:t>1</w:t>
            </w:r>
            <w:r w:rsidRPr="0082106D">
              <w:rPr>
                <w:rFonts w:ascii="Times New Roman" w:hAnsi="Times New Roman" w:hint="eastAsia"/>
              </w:rPr>
              <w:t>列（序号）、第</w:t>
            </w:r>
            <w:r w:rsidRPr="0082106D">
              <w:rPr>
                <w:rFonts w:ascii="Times New Roman" w:hAnsi="Times New Roman" w:hint="eastAsia"/>
              </w:rPr>
              <w:t>2</w:t>
            </w:r>
            <w:r w:rsidRPr="0082106D">
              <w:rPr>
                <w:rFonts w:ascii="Times New Roman" w:hAnsi="Times New Roman" w:hint="eastAsia"/>
              </w:rPr>
              <w:t>列（名称、规格</w:t>
            </w:r>
            <w:r w:rsidRPr="0082106D">
              <w:rPr>
                <w:rFonts w:ascii="Times New Roman" w:hAnsi="Times New Roman" w:hint="eastAsia"/>
              </w:rPr>
              <w:t xml:space="preserve"> </w:t>
            </w:r>
            <w:r w:rsidRPr="0082106D">
              <w:rPr>
                <w:rFonts w:ascii="Times New Roman" w:hAnsi="Times New Roman" w:hint="eastAsia"/>
              </w:rPr>
              <w:t>、型号）、第</w:t>
            </w:r>
            <w:r w:rsidRPr="0082106D">
              <w:rPr>
                <w:rFonts w:ascii="Times New Roman" w:hAnsi="Times New Roman" w:hint="eastAsia"/>
              </w:rPr>
              <w:t>3</w:t>
            </w:r>
            <w:r w:rsidRPr="0082106D">
              <w:rPr>
                <w:rFonts w:ascii="Times New Roman" w:hAnsi="Times New Roman" w:hint="eastAsia"/>
              </w:rPr>
              <w:t>列（计量单位）、第</w:t>
            </w:r>
            <w:r w:rsidRPr="0082106D">
              <w:rPr>
                <w:rFonts w:ascii="Times New Roman" w:hAnsi="Times New Roman" w:hint="eastAsia"/>
              </w:rPr>
              <w:t>4</w:t>
            </w:r>
            <w:r w:rsidRPr="0082106D">
              <w:rPr>
                <w:rFonts w:ascii="Times New Roman" w:hAnsi="Times New Roman" w:hint="eastAsia"/>
              </w:rPr>
              <w:t>列（数量）内容不得修改，不得增删或改变顺序。投标人在投标报价时，其人工费工日单价不得低于工程所在地政府发布的最低工资标准折算的工日单价。</w:t>
            </w:r>
          </w:p>
        </w:tc>
      </w:tr>
      <w:tr w:rsidR="00A0258D" w:rsidRPr="0082106D" w14:paraId="48DFEDA0" w14:textId="77777777">
        <w:trPr>
          <w:trHeight w:val="510"/>
        </w:trPr>
        <w:tc>
          <w:tcPr>
            <w:tcW w:w="343" w:type="pct"/>
            <w:vMerge/>
            <w:tcBorders>
              <w:top w:val="single" w:sz="4" w:space="0" w:color="auto"/>
              <w:left w:val="single" w:sz="4" w:space="0" w:color="auto"/>
              <w:bottom w:val="single" w:sz="4" w:space="0" w:color="auto"/>
              <w:right w:val="outset" w:sz="6" w:space="0" w:color="auto"/>
            </w:tcBorders>
            <w:vAlign w:val="center"/>
          </w:tcPr>
          <w:p w14:paraId="511D8527" w14:textId="77777777" w:rsidR="00A0258D" w:rsidRPr="0082106D" w:rsidRDefault="00A0258D">
            <w:pPr>
              <w:pStyle w:val="----1"/>
              <w:rPr>
                <w:rFonts w:ascii="Times New Roman" w:hAnsi="Times New Roman"/>
              </w:rPr>
            </w:pPr>
          </w:p>
        </w:tc>
        <w:tc>
          <w:tcPr>
            <w:tcW w:w="544" w:type="pct"/>
            <w:vMerge/>
            <w:tcBorders>
              <w:top w:val="single" w:sz="4" w:space="0" w:color="auto"/>
              <w:left w:val="outset" w:sz="6" w:space="0" w:color="auto"/>
              <w:bottom w:val="single" w:sz="4" w:space="0" w:color="auto"/>
              <w:right w:val="single" w:sz="4" w:space="0" w:color="auto"/>
            </w:tcBorders>
            <w:vAlign w:val="center"/>
          </w:tcPr>
          <w:p w14:paraId="748A155D" w14:textId="77777777" w:rsidR="00A0258D" w:rsidRPr="0082106D" w:rsidRDefault="00A0258D">
            <w:pPr>
              <w:pStyle w:val="----1"/>
              <w:rPr>
                <w:rFonts w:ascii="Times New Roman" w:hAnsi="Times New Roman"/>
              </w:rPr>
            </w:pPr>
          </w:p>
        </w:tc>
        <w:tc>
          <w:tcPr>
            <w:tcW w:w="1065" w:type="pct"/>
            <w:tcBorders>
              <w:top w:val="outset" w:sz="6" w:space="0" w:color="auto"/>
              <w:left w:val="single" w:sz="4" w:space="0" w:color="auto"/>
              <w:bottom w:val="outset" w:sz="6" w:space="0" w:color="auto"/>
              <w:right w:val="outset" w:sz="6" w:space="0" w:color="auto"/>
            </w:tcBorders>
            <w:tcMar>
              <w:left w:w="75" w:type="dxa"/>
            </w:tcMar>
            <w:vAlign w:val="center"/>
          </w:tcPr>
          <w:p w14:paraId="706275B6" w14:textId="77777777" w:rsidR="00A0258D" w:rsidRPr="0082106D" w:rsidRDefault="00000000">
            <w:pPr>
              <w:pStyle w:val="----1"/>
              <w:rPr>
                <w:rFonts w:ascii="Times New Roman" w:hAnsi="Times New Roman"/>
              </w:rPr>
            </w:pPr>
            <w:r w:rsidRPr="0082106D">
              <w:rPr>
                <w:rFonts w:ascii="Times New Roman" w:hAnsi="Times New Roman" w:hint="eastAsia"/>
              </w:rPr>
              <w:t>其他情形</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0C4ABABC"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）清</w:t>
            </w:r>
            <w:proofErr w:type="gramStart"/>
            <w:r w:rsidRPr="0082106D">
              <w:rPr>
                <w:rFonts w:ascii="Times New Roman" w:hAnsi="Times New Roman" w:hint="eastAsia"/>
              </w:rPr>
              <w:t>标结果</w:t>
            </w:r>
            <w:proofErr w:type="gramEnd"/>
            <w:r w:rsidRPr="0082106D">
              <w:rPr>
                <w:rFonts w:ascii="Times New Roman" w:hAnsi="Times New Roman" w:hint="eastAsia"/>
              </w:rPr>
              <w:t>未显示投标人的投标文件存在以下情形之一：</w:t>
            </w:r>
          </w:p>
          <w:p w14:paraId="29EA7C44" w14:textId="77777777" w:rsidR="00A0258D" w:rsidRPr="0082106D" w:rsidRDefault="00000000">
            <w:pPr>
              <w:pStyle w:val="----0"/>
              <w:rPr>
                <w:rFonts w:ascii="Times New Roman" w:hAnsi="Times New Roman"/>
              </w:rPr>
            </w:pPr>
            <w:r w:rsidRPr="0082106D">
              <w:rPr>
                <w:rFonts w:ascii="Times New Roman" w:hAnsi="Times New Roman" w:hint="eastAsia"/>
              </w:rPr>
              <w:t>①不同投标人的投标文件存在异常一致的情形；</w:t>
            </w:r>
          </w:p>
          <w:p w14:paraId="23ADF87F" w14:textId="77777777" w:rsidR="00A0258D" w:rsidRPr="0082106D" w:rsidRDefault="00000000">
            <w:pPr>
              <w:pStyle w:val="----0"/>
              <w:rPr>
                <w:rFonts w:ascii="Times New Roman" w:hAnsi="Times New Roman"/>
              </w:rPr>
            </w:pPr>
            <w:r w:rsidRPr="0082106D">
              <w:rPr>
                <w:rFonts w:ascii="Times New Roman" w:hAnsi="Times New Roman" w:hint="eastAsia"/>
              </w:rPr>
              <w:t>②投标报价呈规律性</w:t>
            </w:r>
            <w:proofErr w:type="gramStart"/>
            <w:r w:rsidRPr="0082106D">
              <w:rPr>
                <w:rFonts w:ascii="Times New Roman" w:hAnsi="Times New Roman" w:hint="eastAsia"/>
              </w:rPr>
              <w:t>差异等招投标</w:t>
            </w:r>
            <w:proofErr w:type="gramEnd"/>
            <w:r w:rsidRPr="0082106D">
              <w:rPr>
                <w:rFonts w:ascii="Times New Roman" w:hAnsi="Times New Roman" w:hint="eastAsia"/>
              </w:rPr>
              <w:t>相关法律法规明确规定</w:t>
            </w:r>
            <w:r w:rsidRPr="0082106D">
              <w:rPr>
                <w:rFonts w:ascii="Times New Roman" w:hAnsi="Times New Roman" w:hint="eastAsia"/>
              </w:rPr>
              <w:lastRenderedPageBreak/>
              <w:t>为串通投标的情形；</w:t>
            </w:r>
          </w:p>
          <w:p w14:paraId="6422F807" w14:textId="77777777" w:rsidR="00A0258D" w:rsidRPr="0082106D" w:rsidRDefault="00000000">
            <w:pPr>
              <w:pStyle w:val="----0"/>
              <w:rPr>
                <w:rFonts w:ascii="Times New Roman" w:hAnsi="Times New Roman"/>
              </w:rPr>
            </w:pPr>
            <w:r w:rsidRPr="0082106D">
              <w:rPr>
                <w:rFonts w:ascii="Times New Roman" w:hAnsi="Times New Roman" w:hint="eastAsia"/>
              </w:rPr>
              <w:t>③弄虚作假的情形；</w:t>
            </w:r>
          </w:p>
          <w:p w14:paraId="2C9200DB" w14:textId="77777777" w:rsidR="00A0258D" w:rsidRPr="0082106D" w:rsidRDefault="00000000">
            <w:pPr>
              <w:pStyle w:val="----0"/>
              <w:rPr>
                <w:rFonts w:ascii="Times New Roman" w:hAnsi="Times New Roman"/>
              </w:rPr>
            </w:pPr>
            <w:r w:rsidRPr="0082106D">
              <w:rPr>
                <w:rFonts w:ascii="Times New Roman" w:hAnsi="Times New Roman" w:hint="eastAsia"/>
              </w:rPr>
              <w:t>④有其他违法行为的情形。</w:t>
            </w:r>
          </w:p>
          <w:p w14:paraId="7837A301"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项目评审中，多家投标人投标报价规律性集中出现在高价区域，明显与近期类似项目报价情况不一致，以致影响正常评审的，评标委员会应确定项目投标报价明显缺乏竞争性，宣布流标，同时将异常报价报招标投标行政监督部门。</w:t>
            </w:r>
          </w:p>
          <w:p w14:paraId="09754837"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）投标文件中不得存在招标人不能接受的其他实质性条件。</w:t>
            </w:r>
          </w:p>
          <w:p w14:paraId="73601A5A"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）法律、法规规定的其他情形。</w:t>
            </w:r>
          </w:p>
        </w:tc>
      </w:tr>
    </w:tbl>
    <w:p w14:paraId="51ABE193" w14:textId="77777777" w:rsidR="00A0258D" w:rsidRPr="0082106D" w:rsidRDefault="00A0258D">
      <w:pPr>
        <w:jc w:val="left"/>
        <w:rPr>
          <w:rFonts w:ascii="Times New Roman" w:hAnsi="Times New Roman"/>
        </w:rPr>
      </w:pPr>
      <w:bookmarkStart w:id="604" w:name="_Toc124283270"/>
      <w:bookmarkStart w:id="605" w:name="_Toc130919115"/>
    </w:p>
    <w:p w14:paraId="49F9A50F" w14:textId="77777777" w:rsidR="00A0258D" w:rsidRPr="0082106D" w:rsidRDefault="00000000">
      <w:pPr>
        <w:rPr>
          <w:rFonts w:ascii="Times New Roman" w:hAnsi="Times New Roman" w:cs="宋体"/>
          <w:b/>
          <w:bCs/>
          <w:szCs w:val="24"/>
        </w:rPr>
      </w:pPr>
      <w:bookmarkStart w:id="606" w:name="_Toc21487"/>
      <w:bookmarkStart w:id="607" w:name="_Toc15559"/>
      <w:bookmarkStart w:id="608" w:name="_Toc15750"/>
      <w:bookmarkStart w:id="609" w:name="_Toc26317"/>
      <w:bookmarkStart w:id="610" w:name="_Toc25981"/>
      <w:r w:rsidRPr="0082106D">
        <w:rPr>
          <w:rFonts w:ascii="Times New Roman" w:hAnsi="Times New Roman" w:cs="宋体" w:hint="eastAsia"/>
          <w:b/>
          <w:bCs/>
          <w:szCs w:val="24"/>
        </w:rPr>
        <w:br w:type="page"/>
      </w:r>
    </w:p>
    <w:p w14:paraId="093E166E" w14:textId="77777777" w:rsidR="00A0258D" w:rsidRPr="0082106D" w:rsidRDefault="00000000">
      <w:pPr>
        <w:pStyle w:val="----"/>
        <w:rPr>
          <w:rFonts w:ascii="Times New Roman" w:hAnsi="Times New Roman" w:hint="default"/>
        </w:rPr>
      </w:pPr>
      <w:bookmarkStart w:id="611" w:name="_Toc2316"/>
      <w:r w:rsidRPr="0082106D">
        <w:rPr>
          <w:rFonts w:ascii="Times New Roman" w:hAnsi="Times New Roman"/>
        </w:rPr>
        <w:lastRenderedPageBreak/>
        <w:t>详细评审标准</w:t>
      </w:r>
      <w:bookmarkEnd w:id="604"/>
      <w:bookmarkEnd w:id="605"/>
      <w:bookmarkEnd w:id="606"/>
      <w:bookmarkEnd w:id="607"/>
      <w:bookmarkEnd w:id="608"/>
      <w:bookmarkEnd w:id="609"/>
      <w:bookmarkEnd w:id="610"/>
      <w:bookmarkEnd w:id="611"/>
    </w:p>
    <w:tbl>
      <w:tblPr>
        <w:tblW w:w="5080"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
        <w:gridCol w:w="1082"/>
        <w:gridCol w:w="1349"/>
        <w:gridCol w:w="698"/>
        <w:gridCol w:w="5306"/>
      </w:tblGrid>
      <w:tr w:rsidR="0082106D" w:rsidRPr="0082106D" w14:paraId="145C2A5C" w14:textId="77777777">
        <w:trPr>
          <w:trHeight w:val="23"/>
        </w:trPr>
        <w:tc>
          <w:tcPr>
            <w:tcW w:w="956" w:type="pct"/>
            <w:gridSpan w:val="2"/>
            <w:vAlign w:val="center"/>
          </w:tcPr>
          <w:p w14:paraId="2DEF359B"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742" w:type="pct"/>
            <w:tcMar>
              <w:left w:w="75" w:type="dxa"/>
            </w:tcMar>
            <w:vAlign w:val="center"/>
          </w:tcPr>
          <w:p w14:paraId="4CE84543" w14:textId="77777777" w:rsidR="00A0258D" w:rsidRPr="0082106D" w:rsidRDefault="00000000">
            <w:pPr>
              <w:pStyle w:val="-----20"/>
              <w:rPr>
                <w:rFonts w:ascii="Times New Roman" w:hAnsi="Times New Roman"/>
              </w:rPr>
            </w:pPr>
            <w:r w:rsidRPr="0082106D">
              <w:rPr>
                <w:rFonts w:ascii="Times New Roman" w:hAnsi="Times New Roman" w:hint="eastAsia"/>
              </w:rPr>
              <w:t>评审因素</w:t>
            </w:r>
          </w:p>
        </w:tc>
        <w:tc>
          <w:tcPr>
            <w:tcW w:w="384" w:type="pct"/>
            <w:vAlign w:val="center"/>
          </w:tcPr>
          <w:p w14:paraId="05B5FFE6" w14:textId="77777777" w:rsidR="00A0258D" w:rsidRPr="0082106D" w:rsidRDefault="00000000">
            <w:pPr>
              <w:pStyle w:val="-----20"/>
              <w:rPr>
                <w:rFonts w:ascii="Times New Roman" w:hAnsi="Times New Roman"/>
              </w:rPr>
            </w:pPr>
            <w:r w:rsidRPr="0082106D">
              <w:rPr>
                <w:rFonts w:ascii="Times New Roman" w:hAnsi="Times New Roman" w:hint="eastAsia"/>
              </w:rPr>
              <w:t>分值</w:t>
            </w:r>
          </w:p>
        </w:tc>
        <w:tc>
          <w:tcPr>
            <w:tcW w:w="2918" w:type="pct"/>
            <w:vAlign w:val="center"/>
          </w:tcPr>
          <w:p w14:paraId="3226C4E4"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773B2371" w14:textId="77777777">
        <w:trPr>
          <w:trHeight w:val="69"/>
        </w:trPr>
        <w:tc>
          <w:tcPr>
            <w:tcW w:w="361" w:type="pct"/>
            <w:vMerge w:val="restart"/>
            <w:vAlign w:val="center"/>
          </w:tcPr>
          <w:p w14:paraId="2ED1C27F" w14:textId="77777777" w:rsidR="00A0258D" w:rsidRPr="0082106D" w:rsidRDefault="00000000">
            <w:pPr>
              <w:pStyle w:val="----1"/>
              <w:rPr>
                <w:rFonts w:ascii="Times New Roman" w:hAnsi="Times New Roman"/>
              </w:rPr>
            </w:pP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w:t>
            </w:r>
          </w:p>
        </w:tc>
        <w:tc>
          <w:tcPr>
            <w:tcW w:w="595" w:type="pct"/>
            <w:vMerge w:val="restart"/>
            <w:vAlign w:val="center"/>
          </w:tcPr>
          <w:p w14:paraId="401F4905" w14:textId="77777777" w:rsidR="00A0258D" w:rsidRPr="0082106D" w:rsidRDefault="00000000">
            <w:pPr>
              <w:pStyle w:val="----1"/>
              <w:rPr>
                <w:rFonts w:ascii="Times New Roman" w:hAnsi="Times New Roman"/>
              </w:rPr>
            </w:pPr>
            <w:r w:rsidRPr="0082106D">
              <w:rPr>
                <w:rFonts w:ascii="Times New Roman" w:hAnsi="Times New Roman" w:hint="eastAsia"/>
              </w:rPr>
              <w:t>技术文件评分标准</w:t>
            </w:r>
            <w:r w:rsidRPr="0082106D">
              <w:rPr>
                <w:rStyle w:val="afff1"/>
                <w:rFonts w:ascii="Times New Roman" w:hAnsi="Times New Roman"/>
              </w:rPr>
              <w:footnoteReference w:id="37"/>
            </w:r>
          </w:p>
        </w:tc>
        <w:tc>
          <w:tcPr>
            <w:tcW w:w="742" w:type="pct"/>
            <w:vMerge w:val="restart"/>
            <w:tcMar>
              <w:left w:w="75" w:type="dxa"/>
            </w:tcMar>
            <w:vAlign w:val="center"/>
          </w:tcPr>
          <w:p w14:paraId="0B411837" w14:textId="77777777" w:rsidR="00A0258D" w:rsidRPr="0082106D" w:rsidRDefault="00000000">
            <w:pPr>
              <w:pStyle w:val="----0"/>
              <w:rPr>
                <w:rFonts w:ascii="Times New Roman" w:hAnsi="Times New Roman"/>
              </w:rPr>
            </w:pPr>
            <w:r w:rsidRPr="0082106D">
              <w:rPr>
                <w:rFonts w:ascii="Times New Roman" w:hAnsi="Times New Roman" w:hint="eastAsia"/>
              </w:rPr>
              <w:t>施工组织设计</w:t>
            </w:r>
            <w:r w:rsidRPr="0082106D">
              <w:rPr>
                <w:rFonts w:ascii="宋体" w:hAnsi="宋体" w:hint="eastAsia"/>
              </w:rPr>
              <w:t>（≤</w:t>
            </w:r>
            <w:r w:rsidRPr="0082106D">
              <w:rPr>
                <w:rFonts w:ascii="宋体" w:hAnsi="宋体"/>
              </w:rPr>
              <w:t>5</w:t>
            </w:r>
            <w:r w:rsidRPr="0082106D">
              <w:rPr>
                <w:rFonts w:ascii="宋体" w:hAnsi="宋体" w:hint="eastAsia"/>
              </w:rPr>
              <w:t>分）</w:t>
            </w:r>
          </w:p>
        </w:tc>
        <w:tc>
          <w:tcPr>
            <w:tcW w:w="384" w:type="pct"/>
            <w:vAlign w:val="center"/>
          </w:tcPr>
          <w:p w14:paraId="5B4AAFD3" w14:textId="77777777" w:rsidR="00A0258D" w:rsidRPr="0082106D" w:rsidRDefault="00000000">
            <w:pPr>
              <w:pStyle w:val="----0"/>
              <w:rPr>
                <w:rFonts w:ascii="Times New Roman" w:hAnsi="Times New Roman"/>
              </w:rPr>
            </w:pPr>
            <w:r w:rsidRPr="0082106D">
              <w:rPr>
                <w:rFonts w:ascii="宋体" w:hAnsi="宋体" w:cs="宋体" w:hint="eastAsia"/>
                <w:i/>
                <w:iCs/>
                <w:kern w:val="1"/>
              </w:rPr>
              <w:t>0</w:t>
            </w:r>
            <w:r w:rsidRPr="0082106D">
              <w:rPr>
                <w:rFonts w:ascii="宋体" w:hAnsi="宋体" w:cs="宋体"/>
                <w:i/>
                <w:iCs/>
                <w:kern w:val="1"/>
              </w:rPr>
              <w:t>.5</w:t>
            </w:r>
            <w:r w:rsidRPr="0082106D">
              <w:rPr>
                <w:rFonts w:ascii="宋体" w:hAnsi="宋体" w:cs="宋体" w:hint="eastAsia"/>
                <w:i/>
                <w:iCs/>
                <w:kern w:val="1"/>
              </w:rPr>
              <w:t>分</w:t>
            </w:r>
          </w:p>
        </w:tc>
        <w:tc>
          <w:tcPr>
            <w:tcW w:w="2918" w:type="pct"/>
            <w:vAlign w:val="center"/>
          </w:tcPr>
          <w:p w14:paraId="5B48142F" w14:textId="77777777" w:rsidR="00A0258D" w:rsidRPr="0082106D" w:rsidRDefault="00000000">
            <w:pPr>
              <w:pStyle w:val="----0"/>
              <w:rPr>
                <w:rFonts w:ascii="Times New Roman" w:hAnsi="Times New Roman"/>
              </w:rPr>
            </w:pPr>
            <w:r w:rsidRPr="0082106D">
              <w:rPr>
                <w:rFonts w:ascii="宋体" w:hAnsi="宋体" w:cs="宋体" w:hint="eastAsia"/>
                <w:i/>
                <w:iCs/>
                <w:kern w:val="1"/>
              </w:rPr>
              <w:t>主要施工方案与技术措施：</w:t>
            </w:r>
            <w:r w:rsidRPr="0082106D">
              <w:rPr>
                <w:rFonts w:ascii="宋体" w:hAnsi="宋体" w:cs="宋体"/>
                <w:i/>
                <w:iCs/>
                <w:kern w:val="1"/>
              </w:rPr>
              <w:t>……</w:t>
            </w:r>
          </w:p>
        </w:tc>
      </w:tr>
      <w:tr w:rsidR="0082106D" w:rsidRPr="0082106D" w14:paraId="09203332" w14:textId="77777777">
        <w:trPr>
          <w:trHeight w:val="63"/>
        </w:trPr>
        <w:tc>
          <w:tcPr>
            <w:tcW w:w="361" w:type="pct"/>
            <w:vMerge/>
            <w:vAlign w:val="center"/>
          </w:tcPr>
          <w:p w14:paraId="32CB941F" w14:textId="77777777" w:rsidR="00A0258D" w:rsidRPr="0082106D" w:rsidRDefault="00A0258D">
            <w:pPr>
              <w:pStyle w:val="----1"/>
              <w:rPr>
                <w:rFonts w:ascii="Times New Roman" w:hAnsi="Times New Roman"/>
              </w:rPr>
            </w:pPr>
          </w:p>
        </w:tc>
        <w:tc>
          <w:tcPr>
            <w:tcW w:w="595" w:type="pct"/>
            <w:vMerge/>
            <w:vAlign w:val="center"/>
          </w:tcPr>
          <w:p w14:paraId="46FE3CA8" w14:textId="77777777" w:rsidR="00A0258D" w:rsidRPr="0082106D" w:rsidRDefault="00A0258D">
            <w:pPr>
              <w:pStyle w:val="----1"/>
              <w:rPr>
                <w:rFonts w:ascii="Times New Roman" w:hAnsi="Times New Roman"/>
              </w:rPr>
            </w:pPr>
          </w:p>
        </w:tc>
        <w:tc>
          <w:tcPr>
            <w:tcW w:w="742" w:type="pct"/>
            <w:vMerge/>
            <w:tcMar>
              <w:left w:w="75" w:type="dxa"/>
            </w:tcMar>
            <w:vAlign w:val="center"/>
          </w:tcPr>
          <w:p w14:paraId="2269D93E" w14:textId="77777777" w:rsidR="00A0258D" w:rsidRPr="0082106D" w:rsidRDefault="00A0258D">
            <w:pPr>
              <w:pStyle w:val="----0"/>
              <w:rPr>
                <w:rFonts w:ascii="Times New Roman" w:hAnsi="Times New Roman"/>
              </w:rPr>
            </w:pPr>
          </w:p>
        </w:tc>
        <w:tc>
          <w:tcPr>
            <w:tcW w:w="384" w:type="pct"/>
            <w:vAlign w:val="center"/>
          </w:tcPr>
          <w:p w14:paraId="51BFDBB1" w14:textId="77777777" w:rsidR="00A0258D" w:rsidRPr="0082106D" w:rsidRDefault="00000000">
            <w:pPr>
              <w:pStyle w:val="----0"/>
              <w:rPr>
                <w:rFonts w:ascii="宋体" w:hAnsi="宋体" w:cs="宋体"/>
                <w:i/>
                <w:iCs/>
                <w:kern w:val="1"/>
              </w:rPr>
            </w:pPr>
            <w:r w:rsidRPr="0082106D">
              <w:rPr>
                <w:rFonts w:ascii="宋体" w:hAnsi="宋体" w:cs="宋体"/>
                <w:i/>
                <w:iCs/>
                <w:kern w:val="1"/>
              </w:rPr>
              <w:t>……</w:t>
            </w:r>
          </w:p>
        </w:tc>
        <w:tc>
          <w:tcPr>
            <w:tcW w:w="2918" w:type="pct"/>
            <w:vAlign w:val="center"/>
          </w:tcPr>
          <w:p w14:paraId="485BE9AB" w14:textId="77777777" w:rsidR="00A0258D" w:rsidRPr="0082106D" w:rsidRDefault="00000000">
            <w:pPr>
              <w:pStyle w:val="----0"/>
              <w:rPr>
                <w:rFonts w:ascii="宋体" w:hAnsi="宋体" w:cs="宋体"/>
                <w:i/>
                <w:iCs/>
                <w:kern w:val="1"/>
              </w:rPr>
            </w:pPr>
            <w:r w:rsidRPr="0082106D">
              <w:rPr>
                <w:rFonts w:ascii="宋体" w:hAnsi="宋体" w:cs="宋体"/>
                <w:i/>
                <w:iCs/>
                <w:kern w:val="1"/>
              </w:rPr>
              <w:t>……</w:t>
            </w:r>
          </w:p>
        </w:tc>
      </w:tr>
      <w:tr w:rsidR="0082106D" w:rsidRPr="0082106D" w14:paraId="735B6BC0" w14:textId="77777777">
        <w:trPr>
          <w:trHeight w:val="63"/>
        </w:trPr>
        <w:tc>
          <w:tcPr>
            <w:tcW w:w="361" w:type="pct"/>
            <w:vMerge/>
            <w:vAlign w:val="center"/>
          </w:tcPr>
          <w:p w14:paraId="3358B21F" w14:textId="77777777" w:rsidR="00A0258D" w:rsidRPr="0082106D" w:rsidRDefault="00A0258D">
            <w:pPr>
              <w:pStyle w:val="----1"/>
              <w:rPr>
                <w:rFonts w:ascii="Times New Roman" w:hAnsi="Times New Roman"/>
              </w:rPr>
            </w:pPr>
          </w:p>
        </w:tc>
        <w:tc>
          <w:tcPr>
            <w:tcW w:w="595" w:type="pct"/>
            <w:vMerge/>
            <w:vAlign w:val="center"/>
          </w:tcPr>
          <w:p w14:paraId="6CB62880" w14:textId="77777777" w:rsidR="00A0258D" w:rsidRPr="0082106D" w:rsidRDefault="00A0258D">
            <w:pPr>
              <w:pStyle w:val="----1"/>
              <w:rPr>
                <w:rFonts w:ascii="Times New Roman" w:hAnsi="Times New Roman"/>
              </w:rPr>
            </w:pPr>
          </w:p>
        </w:tc>
        <w:tc>
          <w:tcPr>
            <w:tcW w:w="742" w:type="pct"/>
            <w:vMerge/>
            <w:tcMar>
              <w:left w:w="75" w:type="dxa"/>
            </w:tcMar>
            <w:vAlign w:val="center"/>
          </w:tcPr>
          <w:p w14:paraId="233C9D27" w14:textId="77777777" w:rsidR="00A0258D" w:rsidRPr="0082106D" w:rsidRDefault="00A0258D">
            <w:pPr>
              <w:pStyle w:val="----0"/>
              <w:rPr>
                <w:rFonts w:ascii="Times New Roman" w:hAnsi="Times New Roman"/>
              </w:rPr>
            </w:pPr>
          </w:p>
        </w:tc>
        <w:tc>
          <w:tcPr>
            <w:tcW w:w="384" w:type="pct"/>
            <w:vAlign w:val="center"/>
          </w:tcPr>
          <w:p w14:paraId="6765B54F" w14:textId="77777777" w:rsidR="00A0258D" w:rsidRPr="0082106D" w:rsidRDefault="00A0258D">
            <w:pPr>
              <w:pStyle w:val="----0"/>
              <w:rPr>
                <w:rFonts w:ascii="Times New Roman" w:hAnsi="Times New Roman"/>
                <w:u w:val="single"/>
              </w:rPr>
            </w:pPr>
          </w:p>
        </w:tc>
        <w:tc>
          <w:tcPr>
            <w:tcW w:w="2918" w:type="pct"/>
            <w:vAlign w:val="center"/>
          </w:tcPr>
          <w:p w14:paraId="43E9973A" w14:textId="77777777" w:rsidR="00A0258D" w:rsidRPr="0082106D" w:rsidRDefault="00A0258D">
            <w:pPr>
              <w:pStyle w:val="----0"/>
              <w:rPr>
                <w:rFonts w:ascii="Times New Roman" w:hAnsi="Times New Roman"/>
              </w:rPr>
            </w:pPr>
          </w:p>
        </w:tc>
      </w:tr>
      <w:tr w:rsidR="0082106D" w:rsidRPr="0082106D" w14:paraId="50EFB7EB" w14:textId="77777777">
        <w:trPr>
          <w:trHeight w:val="63"/>
        </w:trPr>
        <w:tc>
          <w:tcPr>
            <w:tcW w:w="361" w:type="pct"/>
            <w:vMerge/>
            <w:vAlign w:val="center"/>
          </w:tcPr>
          <w:p w14:paraId="1541A33B" w14:textId="77777777" w:rsidR="00A0258D" w:rsidRPr="0082106D" w:rsidRDefault="00A0258D">
            <w:pPr>
              <w:pStyle w:val="----1"/>
              <w:rPr>
                <w:rFonts w:ascii="Times New Roman" w:hAnsi="Times New Roman"/>
              </w:rPr>
            </w:pPr>
          </w:p>
        </w:tc>
        <w:tc>
          <w:tcPr>
            <w:tcW w:w="595" w:type="pct"/>
            <w:vMerge/>
            <w:vAlign w:val="center"/>
          </w:tcPr>
          <w:p w14:paraId="121FD94A" w14:textId="77777777" w:rsidR="00A0258D" w:rsidRPr="0082106D" w:rsidRDefault="00A0258D">
            <w:pPr>
              <w:pStyle w:val="----1"/>
              <w:rPr>
                <w:rFonts w:ascii="Times New Roman" w:hAnsi="Times New Roman"/>
              </w:rPr>
            </w:pPr>
          </w:p>
        </w:tc>
        <w:tc>
          <w:tcPr>
            <w:tcW w:w="742" w:type="pct"/>
            <w:vMerge/>
            <w:tcMar>
              <w:left w:w="75" w:type="dxa"/>
            </w:tcMar>
            <w:vAlign w:val="center"/>
          </w:tcPr>
          <w:p w14:paraId="6ADFB0F7" w14:textId="77777777" w:rsidR="00A0258D" w:rsidRPr="0082106D" w:rsidRDefault="00A0258D">
            <w:pPr>
              <w:pStyle w:val="----0"/>
              <w:rPr>
                <w:rFonts w:ascii="Times New Roman" w:hAnsi="Times New Roman"/>
              </w:rPr>
            </w:pPr>
          </w:p>
        </w:tc>
        <w:tc>
          <w:tcPr>
            <w:tcW w:w="384" w:type="pct"/>
            <w:vAlign w:val="center"/>
          </w:tcPr>
          <w:p w14:paraId="2294DFB4" w14:textId="77777777" w:rsidR="00A0258D" w:rsidRPr="0082106D" w:rsidRDefault="00A0258D">
            <w:pPr>
              <w:pStyle w:val="----0"/>
              <w:rPr>
                <w:rFonts w:ascii="Times New Roman" w:hAnsi="Times New Roman"/>
                <w:u w:val="single"/>
              </w:rPr>
            </w:pPr>
          </w:p>
        </w:tc>
        <w:tc>
          <w:tcPr>
            <w:tcW w:w="2918" w:type="pct"/>
            <w:vAlign w:val="center"/>
          </w:tcPr>
          <w:p w14:paraId="4456CC7D" w14:textId="77777777" w:rsidR="00A0258D" w:rsidRPr="0082106D" w:rsidRDefault="00A0258D">
            <w:pPr>
              <w:pStyle w:val="----0"/>
              <w:rPr>
                <w:rFonts w:ascii="Times New Roman" w:hAnsi="Times New Roman"/>
              </w:rPr>
            </w:pPr>
          </w:p>
        </w:tc>
      </w:tr>
      <w:tr w:rsidR="0082106D" w:rsidRPr="0082106D" w14:paraId="33B6253E" w14:textId="77777777">
        <w:trPr>
          <w:trHeight w:val="63"/>
        </w:trPr>
        <w:tc>
          <w:tcPr>
            <w:tcW w:w="361" w:type="pct"/>
            <w:vMerge/>
            <w:vAlign w:val="center"/>
          </w:tcPr>
          <w:p w14:paraId="176F8A6A" w14:textId="77777777" w:rsidR="00A0258D" w:rsidRPr="0082106D" w:rsidRDefault="00A0258D">
            <w:pPr>
              <w:pStyle w:val="----1"/>
              <w:rPr>
                <w:rFonts w:ascii="Times New Roman" w:hAnsi="Times New Roman"/>
              </w:rPr>
            </w:pPr>
          </w:p>
        </w:tc>
        <w:tc>
          <w:tcPr>
            <w:tcW w:w="595" w:type="pct"/>
            <w:vMerge/>
            <w:vAlign w:val="center"/>
          </w:tcPr>
          <w:p w14:paraId="2D1DC865" w14:textId="77777777" w:rsidR="00A0258D" w:rsidRPr="0082106D" w:rsidRDefault="00A0258D">
            <w:pPr>
              <w:pStyle w:val="----1"/>
              <w:rPr>
                <w:rFonts w:ascii="Times New Roman" w:hAnsi="Times New Roman"/>
              </w:rPr>
            </w:pPr>
          </w:p>
        </w:tc>
        <w:tc>
          <w:tcPr>
            <w:tcW w:w="742" w:type="pct"/>
            <w:vMerge/>
            <w:tcMar>
              <w:left w:w="75" w:type="dxa"/>
            </w:tcMar>
            <w:vAlign w:val="center"/>
          </w:tcPr>
          <w:p w14:paraId="6A9D93E5" w14:textId="77777777" w:rsidR="00A0258D" w:rsidRPr="0082106D" w:rsidRDefault="00A0258D">
            <w:pPr>
              <w:pStyle w:val="----0"/>
              <w:rPr>
                <w:rFonts w:ascii="Times New Roman" w:hAnsi="Times New Roman"/>
              </w:rPr>
            </w:pPr>
          </w:p>
        </w:tc>
        <w:tc>
          <w:tcPr>
            <w:tcW w:w="384" w:type="pct"/>
            <w:vAlign w:val="center"/>
          </w:tcPr>
          <w:p w14:paraId="3A3FA3CA" w14:textId="77777777" w:rsidR="00A0258D" w:rsidRPr="0082106D" w:rsidRDefault="00A0258D">
            <w:pPr>
              <w:pStyle w:val="----0"/>
              <w:rPr>
                <w:rFonts w:ascii="Times New Roman" w:hAnsi="Times New Roman"/>
                <w:u w:val="single"/>
              </w:rPr>
            </w:pPr>
          </w:p>
        </w:tc>
        <w:tc>
          <w:tcPr>
            <w:tcW w:w="2918" w:type="pct"/>
            <w:vAlign w:val="center"/>
          </w:tcPr>
          <w:p w14:paraId="367B4FEE" w14:textId="77777777" w:rsidR="00A0258D" w:rsidRPr="0082106D" w:rsidRDefault="00A0258D">
            <w:pPr>
              <w:pStyle w:val="----0"/>
              <w:rPr>
                <w:rFonts w:ascii="Times New Roman" w:hAnsi="Times New Roman"/>
              </w:rPr>
            </w:pPr>
          </w:p>
        </w:tc>
      </w:tr>
      <w:tr w:rsidR="0082106D" w:rsidRPr="0082106D" w14:paraId="7E05198A" w14:textId="77777777">
        <w:trPr>
          <w:trHeight w:val="63"/>
        </w:trPr>
        <w:tc>
          <w:tcPr>
            <w:tcW w:w="361" w:type="pct"/>
            <w:vMerge/>
            <w:vAlign w:val="center"/>
          </w:tcPr>
          <w:p w14:paraId="6DBF95CF" w14:textId="77777777" w:rsidR="00A0258D" w:rsidRPr="0082106D" w:rsidRDefault="00A0258D">
            <w:pPr>
              <w:pStyle w:val="----1"/>
              <w:rPr>
                <w:rFonts w:ascii="Times New Roman" w:hAnsi="Times New Roman"/>
              </w:rPr>
            </w:pPr>
          </w:p>
        </w:tc>
        <w:tc>
          <w:tcPr>
            <w:tcW w:w="595" w:type="pct"/>
            <w:vMerge/>
            <w:vAlign w:val="center"/>
          </w:tcPr>
          <w:p w14:paraId="69E321AE" w14:textId="77777777" w:rsidR="00A0258D" w:rsidRPr="0082106D" w:rsidRDefault="00A0258D">
            <w:pPr>
              <w:pStyle w:val="----1"/>
              <w:rPr>
                <w:rFonts w:ascii="Times New Roman" w:hAnsi="Times New Roman"/>
              </w:rPr>
            </w:pPr>
          </w:p>
        </w:tc>
        <w:tc>
          <w:tcPr>
            <w:tcW w:w="742" w:type="pct"/>
            <w:vMerge/>
            <w:tcMar>
              <w:left w:w="75" w:type="dxa"/>
            </w:tcMar>
            <w:vAlign w:val="center"/>
          </w:tcPr>
          <w:p w14:paraId="498FF73D" w14:textId="77777777" w:rsidR="00A0258D" w:rsidRPr="0082106D" w:rsidRDefault="00A0258D">
            <w:pPr>
              <w:pStyle w:val="----0"/>
              <w:rPr>
                <w:rFonts w:ascii="Times New Roman" w:hAnsi="Times New Roman"/>
              </w:rPr>
            </w:pPr>
          </w:p>
        </w:tc>
        <w:tc>
          <w:tcPr>
            <w:tcW w:w="384" w:type="pct"/>
            <w:vAlign w:val="center"/>
          </w:tcPr>
          <w:p w14:paraId="330CAFA2" w14:textId="77777777" w:rsidR="00A0258D" w:rsidRPr="0082106D" w:rsidRDefault="00A0258D">
            <w:pPr>
              <w:pStyle w:val="----0"/>
              <w:rPr>
                <w:rFonts w:ascii="Times New Roman" w:hAnsi="Times New Roman"/>
                <w:u w:val="single"/>
              </w:rPr>
            </w:pPr>
          </w:p>
        </w:tc>
        <w:tc>
          <w:tcPr>
            <w:tcW w:w="2918" w:type="pct"/>
            <w:vAlign w:val="center"/>
          </w:tcPr>
          <w:p w14:paraId="08BAB6D7" w14:textId="77777777" w:rsidR="00A0258D" w:rsidRPr="0082106D" w:rsidRDefault="00A0258D">
            <w:pPr>
              <w:pStyle w:val="----0"/>
              <w:rPr>
                <w:rFonts w:ascii="Times New Roman" w:hAnsi="Times New Roman"/>
              </w:rPr>
            </w:pPr>
          </w:p>
        </w:tc>
      </w:tr>
      <w:tr w:rsidR="0082106D" w:rsidRPr="0082106D" w14:paraId="3767C011" w14:textId="77777777">
        <w:trPr>
          <w:trHeight w:val="63"/>
        </w:trPr>
        <w:tc>
          <w:tcPr>
            <w:tcW w:w="361" w:type="pct"/>
            <w:vMerge/>
            <w:vAlign w:val="center"/>
          </w:tcPr>
          <w:p w14:paraId="24B1AF42" w14:textId="77777777" w:rsidR="00A0258D" w:rsidRPr="0082106D" w:rsidRDefault="00A0258D">
            <w:pPr>
              <w:pStyle w:val="----1"/>
              <w:rPr>
                <w:rFonts w:ascii="Times New Roman" w:hAnsi="Times New Roman"/>
              </w:rPr>
            </w:pPr>
          </w:p>
        </w:tc>
        <w:tc>
          <w:tcPr>
            <w:tcW w:w="595" w:type="pct"/>
            <w:vMerge/>
            <w:vAlign w:val="center"/>
          </w:tcPr>
          <w:p w14:paraId="4F9D2EA6" w14:textId="77777777" w:rsidR="00A0258D" w:rsidRPr="0082106D" w:rsidRDefault="00A0258D">
            <w:pPr>
              <w:pStyle w:val="----1"/>
              <w:rPr>
                <w:rFonts w:ascii="Times New Roman" w:hAnsi="Times New Roman"/>
              </w:rPr>
            </w:pPr>
          </w:p>
        </w:tc>
        <w:tc>
          <w:tcPr>
            <w:tcW w:w="742" w:type="pct"/>
            <w:vMerge/>
            <w:tcMar>
              <w:left w:w="75" w:type="dxa"/>
            </w:tcMar>
            <w:vAlign w:val="center"/>
          </w:tcPr>
          <w:p w14:paraId="5C136E92" w14:textId="77777777" w:rsidR="00A0258D" w:rsidRPr="0082106D" w:rsidRDefault="00A0258D">
            <w:pPr>
              <w:pStyle w:val="----0"/>
              <w:rPr>
                <w:rFonts w:ascii="Times New Roman" w:hAnsi="Times New Roman"/>
              </w:rPr>
            </w:pPr>
          </w:p>
        </w:tc>
        <w:tc>
          <w:tcPr>
            <w:tcW w:w="384" w:type="pct"/>
            <w:vAlign w:val="center"/>
          </w:tcPr>
          <w:p w14:paraId="7085AFD4" w14:textId="77777777" w:rsidR="00A0258D" w:rsidRPr="0082106D" w:rsidRDefault="00A0258D">
            <w:pPr>
              <w:pStyle w:val="----0"/>
              <w:rPr>
                <w:rFonts w:ascii="Times New Roman" w:hAnsi="Times New Roman"/>
                <w:u w:val="single"/>
              </w:rPr>
            </w:pPr>
          </w:p>
        </w:tc>
        <w:tc>
          <w:tcPr>
            <w:tcW w:w="2918" w:type="pct"/>
            <w:vAlign w:val="center"/>
          </w:tcPr>
          <w:p w14:paraId="53B73B38" w14:textId="77777777" w:rsidR="00A0258D" w:rsidRPr="0082106D" w:rsidRDefault="00A0258D">
            <w:pPr>
              <w:pStyle w:val="----0"/>
              <w:rPr>
                <w:rFonts w:ascii="Times New Roman" w:hAnsi="Times New Roman"/>
              </w:rPr>
            </w:pPr>
          </w:p>
        </w:tc>
      </w:tr>
      <w:tr w:rsidR="0082106D" w:rsidRPr="0082106D" w14:paraId="678148C2" w14:textId="77777777">
        <w:trPr>
          <w:trHeight w:val="63"/>
        </w:trPr>
        <w:tc>
          <w:tcPr>
            <w:tcW w:w="361" w:type="pct"/>
            <w:vMerge/>
            <w:vAlign w:val="center"/>
          </w:tcPr>
          <w:p w14:paraId="22401528" w14:textId="77777777" w:rsidR="00A0258D" w:rsidRPr="0082106D" w:rsidRDefault="00A0258D">
            <w:pPr>
              <w:pStyle w:val="----1"/>
              <w:rPr>
                <w:rFonts w:ascii="Times New Roman" w:hAnsi="Times New Roman"/>
              </w:rPr>
            </w:pPr>
          </w:p>
        </w:tc>
        <w:tc>
          <w:tcPr>
            <w:tcW w:w="595" w:type="pct"/>
            <w:vMerge/>
            <w:vAlign w:val="center"/>
          </w:tcPr>
          <w:p w14:paraId="0F78763A" w14:textId="77777777" w:rsidR="00A0258D" w:rsidRPr="0082106D" w:rsidRDefault="00A0258D">
            <w:pPr>
              <w:pStyle w:val="----1"/>
              <w:rPr>
                <w:rFonts w:ascii="Times New Roman" w:hAnsi="Times New Roman"/>
              </w:rPr>
            </w:pPr>
          </w:p>
        </w:tc>
        <w:tc>
          <w:tcPr>
            <w:tcW w:w="742" w:type="pct"/>
            <w:vMerge/>
            <w:tcMar>
              <w:left w:w="75" w:type="dxa"/>
            </w:tcMar>
            <w:vAlign w:val="center"/>
          </w:tcPr>
          <w:p w14:paraId="1B5C489E" w14:textId="77777777" w:rsidR="00A0258D" w:rsidRPr="0082106D" w:rsidRDefault="00A0258D">
            <w:pPr>
              <w:pStyle w:val="----0"/>
              <w:rPr>
                <w:rFonts w:ascii="Times New Roman" w:hAnsi="Times New Roman"/>
              </w:rPr>
            </w:pPr>
          </w:p>
        </w:tc>
        <w:tc>
          <w:tcPr>
            <w:tcW w:w="384" w:type="pct"/>
            <w:vAlign w:val="center"/>
          </w:tcPr>
          <w:p w14:paraId="3E5A9C0E" w14:textId="77777777" w:rsidR="00A0258D" w:rsidRPr="0082106D" w:rsidRDefault="00A0258D">
            <w:pPr>
              <w:pStyle w:val="----0"/>
              <w:rPr>
                <w:rFonts w:ascii="Times New Roman" w:hAnsi="Times New Roman"/>
                <w:u w:val="single"/>
              </w:rPr>
            </w:pPr>
          </w:p>
        </w:tc>
        <w:tc>
          <w:tcPr>
            <w:tcW w:w="2918" w:type="pct"/>
            <w:vAlign w:val="center"/>
          </w:tcPr>
          <w:p w14:paraId="3521A9F1" w14:textId="77777777" w:rsidR="00A0258D" w:rsidRPr="0082106D" w:rsidRDefault="00A0258D">
            <w:pPr>
              <w:pStyle w:val="----0"/>
              <w:rPr>
                <w:rFonts w:ascii="Times New Roman" w:hAnsi="Times New Roman"/>
              </w:rPr>
            </w:pPr>
          </w:p>
        </w:tc>
      </w:tr>
      <w:tr w:rsidR="0082106D" w:rsidRPr="0082106D" w14:paraId="1B3DA58C" w14:textId="77777777">
        <w:trPr>
          <w:trHeight w:val="63"/>
        </w:trPr>
        <w:tc>
          <w:tcPr>
            <w:tcW w:w="361" w:type="pct"/>
            <w:vMerge/>
            <w:vAlign w:val="center"/>
          </w:tcPr>
          <w:p w14:paraId="65D11BE2" w14:textId="77777777" w:rsidR="00A0258D" w:rsidRPr="0082106D" w:rsidRDefault="00A0258D">
            <w:pPr>
              <w:pStyle w:val="----1"/>
              <w:rPr>
                <w:rFonts w:ascii="Times New Roman" w:hAnsi="Times New Roman"/>
              </w:rPr>
            </w:pPr>
          </w:p>
        </w:tc>
        <w:tc>
          <w:tcPr>
            <w:tcW w:w="595" w:type="pct"/>
            <w:vMerge/>
            <w:vAlign w:val="center"/>
          </w:tcPr>
          <w:p w14:paraId="22278C0A" w14:textId="77777777" w:rsidR="00A0258D" w:rsidRPr="0082106D" w:rsidRDefault="00A0258D">
            <w:pPr>
              <w:pStyle w:val="----1"/>
              <w:rPr>
                <w:rFonts w:ascii="Times New Roman" w:hAnsi="Times New Roman"/>
              </w:rPr>
            </w:pPr>
          </w:p>
        </w:tc>
        <w:tc>
          <w:tcPr>
            <w:tcW w:w="742" w:type="pct"/>
            <w:vMerge/>
            <w:tcMar>
              <w:left w:w="75" w:type="dxa"/>
            </w:tcMar>
            <w:vAlign w:val="center"/>
          </w:tcPr>
          <w:p w14:paraId="6234146D" w14:textId="77777777" w:rsidR="00A0258D" w:rsidRPr="0082106D" w:rsidRDefault="00A0258D">
            <w:pPr>
              <w:pStyle w:val="----0"/>
              <w:rPr>
                <w:rFonts w:ascii="Times New Roman" w:hAnsi="Times New Roman"/>
              </w:rPr>
            </w:pPr>
          </w:p>
        </w:tc>
        <w:tc>
          <w:tcPr>
            <w:tcW w:w="384" w:type="pct"/>
            <w:vAlign w:val="center"/>
          </w:tcPr>
          <w:p w14:paraId="03008DAA" w14:textId="77777777" w:rsidR="00A0258D" w:rsidRPr="0082106D" w:rsidRDefault="00A0258D">
            <w:pPr>
              <w:pStyle w:val="----0"/>
              <w:rPr>
                <w:rFonts w:ascii="Times New Roman" w:hAnsi="Times New Roman"/>
                <w:u w:val="single"/>
              </w:rPr>
            </w:pPr>
          </w:p>
        </w:tc>
        <w:tc>
          <w:tcPr>
            <w:tcW w:w="2918" w:type="pct"/>
            <w:vAlign w:val="center"/>
          </w:tcPr>
          <w:p w14:paraId="47477418" w14:textId="77777777" w:rsidR="00A0258D" w:rsidRPr="0082106D" w:rsidRDefault="00A0258D">
            <w:pPr>
              <w:pStyle w:val="----0"/>
              <w:rPr>
                <w:rFonts w:ascii="Times New Roman" w:hAnsi="Times New Roman"/>
              </w:rPr>
            </w:pPr>
          </w:p>
        </w:tc>
      </w:tr>
      <w:tr w:rsidR="0082106D" w:rsidRPr="0082106D" w14:paraId="7494B144" w14:textId="77777777">
        <w:trPr>
          <w:trHeight w:val="63"/>
        </w:trPr>
        <w:tc>
          <w:tcPr>
            <w:tcW w:w="361" w:type="pct"/>
            <w:vMerge/>
            <w:vAlign w:val="center"/>
          </w:tcPr>
          <w:p w14:paraId="2704BAC3" w14:textId="77777777" w:rsidR="00A0258D" w:rsidRPr="0082106D" w:rsidRDefault="00A0258D">
            <w:pPr>
              <w:pStyle w:val="----1"/>
              <w:rPr>
                <w:rFonts w:ascii="Times New Roman" w:hAnsi="Times New Roman"/>
              </w:rPr>
            </w:pPr>
          </w:p>
        </w:tc>
        <w:tc>
          <w:tcPr>
            <w:tcW w:w="595" w:type="pct"/>
            <w:vMerge/>
            <w:vAlign w:val="center"/>
          </w:tcPr>
          <w:p w14:paraId="7B7D8894" w14:textId="77777777" w:rsidR="00A0258D" w:rsidRPr="0082106D" w:rsidRDefault="00A0258D">
            <w:pPr>
              <w:pStyle w:val="----1"/>
              <w:rPr>
                <w:rFonts w:ascii="Times New Roman" w:hAnsi="Times New Roman"/>
              </w:rPr>
            </w:pPr>
          </w:p>
        </w:tc>
        <w:tc>
          <w:tcPr>
            <w:tcW w:w="742" w:type="pct"/>
            <w:vMerge/>
            <w:tcMar>
              <w:left w:w="75" w:type="dxa"/>
            </w:tcMar>
            <w:vAlign w:val="center"/>
          </w:tcPr>
          <w:p w14:paraId="19ED8962" w14:textId="77777777" w:rsidR="00A0258D" w:rsidRPr="0082106D" w:rsidRDefault="00A0258D">
            <w:pPr>
              <w:pStyle w:val="----0"/>
              <w:rPr>
                <w:rFonts w:ascii="Times New Roman" w:hAnsi="Times New Roman"/>
              </w:rPr>
            </w:pPr>
          </w:p>
        </w:tc>
        <w:tc>
          <w:tcPr>
            <w:tcW w:w="384" w:type="pct"/>
            <w:vAlign w:val="center"/>
          </w:tcPr>
          <w:p w14:paraId="48BC3291" w14:textId="77777777" w:rsidR="00A0258D" w:rsidRPr="0082106D" w:rsidRDefault="00A0258D">
            <w:pPr>
              <w:pStyle w:val="----0"/>
              <w:rPr>
                <w:rFonts w:ascii="Times New Roman" w:hAnsi="Times New Roman"/>
                <w:u w:val="single"/>
              </w:rPr>
            </w:pPr>
          </w:p>
        </w:tc>
        <w:tc>
          <w:tcPr>
            <w:tcW w:w="2918" w:type="pct"/>
            <w:vAlign w:val="center"/>
          </w:tcPr>
          <w:p w14:paraId="76ECC6D4" w14:textId="77777777" w:rsidR="00A0258D" w:rsidRPr="0082106D" w:rsidRDefault="00A0258D">
            <w:pPr>
              <w:pStyle w:val="----0"/>
              <w:rPr>
                <w:rFonts w:ascii="Times New Roman" w:hAnsi="Times New Roman"/>
              </w:rPr>
            </w:pPr>
          </w:p>
        </w:tc>
      </w:tr>
      <w:tr w:rsidR="0082106D" w:rsidRPr="0082106D" w14:paraId="6AF99EF9" w14:textId="77777777">
        <w:trPr>
          <w:trHeight w:val="23"/>
        </w:trPr>
        <w:tc>
          <w:tcPr>
            <w:tcW w:w="361" w:type="pct"/>
            <w:vMerge w:val="restart"/>
            <w:vAlign w:val="center"/>
          </w:tcPr>
          <w:p w14:paraId="07618075" w14:textId="77777777" w:rsidR="00A0258D" w:rsidRPr="0082106D" w:rsidRDefault="00000000">
            <w:pPr>
              <w:pStyle w:val="----1"/>
              <w:rPr>
                <w:rFonts w:ascii="Times New Roman" w:hAnsi="Times New Roman"/>
              </w:rPr>
            </w:pP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w:t>
            </w:r>
          </w:p>
        </w:tc>
        <w:tc>
          <w:tcPr>
            <w:tcW w:w="595" w:type="pct"/>
            <w:vMerge w:val="restart"/>
            <w:vAlign w:val="center"/>
          </w:tcPr>
          <w:p w14:paraId="4289BAA2" w14:textId="77777777" w:rsidR="00A0258D" w:rsidRPr="0082106D" w:rsidRDefault="00000000">
            <w:pPr>
              <w:pStyle w:val="----1"/>
              <w:rPr>
                <w:rFonts w:ascii="Times New Roman" w:hAnsi="Times New Roman"/>
              </w:rPr>
            </w:pPr>
            <w:r w:rsidRPr="0082106D">
              <w:rPr>
                <w:rFonts w:ascii="Times New Roman" w:hAnsi="Times New Roman" w:hint="eastAsia"/>
              </w:rPr>
              <w:t>商务文件评分标准</w:t>
            </w:r>
            <w:r w:rsidRPr="0082106D">
              <w:rPr>
                <w:rStyle w:val="afff1"/>
                <w:rFonts w:ascii="Times New Roman" w:hAnsi="Times New Roman"/>
              </w:rPr>
              <w:footnoteReference w:id="38"/>
            </w:r>
          </w:p>
        </w:tc>
        <w:tc>
          <w:tcPr>
            <w:tcW w:w="742" w:type="pct"/>
            <w:tcMar>
              <w:left w:w="75" w:type="dxa"/>
            </w:tcMar>
            <w:vAlign w:val="center"/>
          </w:tcPr>
          <w:p w14:paraId="38C9A02F" w14:textId="77777777" w:rsidR="00A0258D" w:rsidRPr="0082106D" w:rsidRDefault="00000000">
            <w:pPr>
              <w:pStyle w:val="----0"/>
              <w:rPr>
                <w:rFonts w:ascii="Times New Roman" w:hAnsi="Times New Roman"/>
              </w:rPr>
            </w:pPr>
            <w:r w:rsidRPr="0082106D">
              <w:rPr>
                <w:rFonts w:ascii="Times New Roman" w:hAnsi="Times New Roman" w:hint="eastAsia"/>
              </w:rPr>
              <w:t>投标人业绩</w:t>
            </w:r>
            <w:r w:rsidRPr="0082106D">
              <w:rPr>
                <w:rFonts w:ascii="宋体" w:hAnsi="宋体" w:hint="eastAsia"/>
              </w:rPr>
              <w:t>（≤</w:t>
            </w:r>
            <w:r w:rsidRPr="0082106D">
              <w:rPr>
                <w:rFonts w:ascii="宋体" w:hAnsi="宋体"/>
              </w:rPr>
              <w:t>3</w:t>
            </w:r>
            <w:r w:rsidRPr="0082106D">
              <w:rPr>
                <w:rFonts w:ascii="宋体" w:hAnsi="宋体" w:hint="eastAsia"/>
              </w:rPr>
              <w:t>分）</w:t>
            </w:r>
          </w:p>
        </w:tc>
        <w:tc>
          <w:tcPr>
            <w:tcW w:w="384" w:type="pct"/>
            <w:vAlign w:val="center"/>
          </w:tcPr>
          <w:p w14:paraId="2A1301EB" w14:textId="77777777" w:rsidR="00A0258D" w:rsidRPr="0082106D" w:rsidRDefault="00000000">
            <w:pPr>
              <w:pStyle w:val="----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分</w:t>
            </w:r>
          </w:p>
        </w:tc>
        <w:tc>
          <w:tcPr>
            <w:tcW w:w="2918" w:type="pct"/>
            <w:vAlign w:val="center"/>
          </w:tcPr>
          <w:p w14:paraId="363D5BDB" w14:textId="77777777" w:rsidR="00A0258D" w:rsidRPr="0082106D" w:rsidRDefault="00000000">
            <w:pPr>
              <w:pStyle w:val="----0"/>
              <w:rPr>
                <w:rFonts w:ascii="Times New Roman" w:hAnsi="Times New Roman"/>
              </w:rPr>
            </w:pPr>
            <w:r w:rsidRPr="0082106D">
              <w:rPr>
                <w:rFonts w:ascii="Times New Roman" w:hAnsi="Times New Roman" w:hint="eastAsia"/>
              </w:rPr>
              <w:t>……</w:t>
            </w:r>
          </w:p>
        </w:tc>
      </w:tr>
      <w:tr w:rsidR="0082106D" w:rsidRPr="0082106D" w14:paraId="2CFC63AD" w14:textId="77777777">
        <w:trPr>
          <w:trHeight w:val="2301"/>
        </w:trPr>
        <w:tc>
          <w:tcPr>
            <w:tcW w:w="361" w:type="pct"/>
            <w:vMerge/>
            <w:vAlign w:val="center"/>
          </w:tcPr>
          <w:p w14:paraId="05549C10" w14:textId="77777777" w:rsidR="00A0258D" w:rsidRPr="0082106D" w:rsidRDefault="00A0258D">
            <w:pPr>
              <w:pStyle w:val="----1"/>
              <w:rPr>
                <w:rFonts w:ascii="Times New Roman" w:hAnsi="Times New Roman"/>
              </w:rPr>
            </w:pPr>
          </w:p>
        </w:tc>
        <w:tc>
          <w:tcPr>
            <w:tcW w:w="595" w:type="pct"/>
            <w:vMerge/>
            <w:vAlign w:val="center"/>
          </w:tcPr>
          <w:p w14:paraId="19F3D0FB" w14:textId="77777777" w:rsidR="00A0258D" w:rsidRPr="0082106D" w:rsidRDefault="00A0258D">
            <w:pPr>
              <w:pStyle w:val="----1"/>
              <w:rPr>
                <w:rFonts w:ascii="Times New Roman" w:hAnsi="Times New Roman"/>
              </w:rPr>
            </w:pPr>
          </w:p>
        </w:tc>
        <w:tc>
          <w:tcPr>
            <w:tcW w:w="742" w:type="pct"/>
            <w:tcMar>
              <w:left w:w="75" w:type="dxa"/>
            </w:tcMar>
            <w:vAlign w:val="center"/>
          </w:tcPr>
          <w:p w14:paraId="39A4E561" w14:textId="77777777" w:rsidR="00A0258D" w:rsidRPr="0082106D" w:rsidRDefault="00000000">
            <w:pPr>
              <w:pStyle w:val="----0"/>
              <w:rPr>
                <w:rFonts w:ascii="Times New Roman" w:hAnsi="Times New Roman"/>
              </w:rPr>
            </w:pPr>
            <w:r w:rsidRPr="0082106D">
              <w:rPr>
                <w:rFonts w:ascii="Times New Roman" w:hAnsi="Times New Roman" w:hint="eastAsia"/>
              </w:rPr>
              <w:t>投标人奖项荣誉</w:t>
            </w:r>
            <w:r w:rsidRPr="0082106D">
              <w:rPr>
                <w:rFonts w:ascii="宋体" w:hAnsi="宋体" w:hint="eastAsia"/>
              </w:rPr>
              <w:t>（≤</w:t>
            </w:r>
            <w:r w:rsidRPr="0082106D">
              <w:rPr>
                <w:rFonts w:ascii="宋体" w:hAnsi="宋体"/>
              </w:rPr>
              <w:t>3</w:t>
            </w:r>
            <w:r w:rsidRPr="0082106D">
              <w:rPr>
                <w:rFonts w:ascii="宋体" w:hAnsi="宋体" w:hint="eastAsia"/>
              </w:rPr>
              <w:t>分）</w:t>
            </w:r>
          </w:p>
        </w:tc>
        <w:tc>
          <w:tcPr>
            <w:tcW w:w="384" w:type="pct"/>
            <w:vAlign w:val="center"/>
          </w:tcPr>
          <w:p w14:paraId="06009CEC" w14:textId="77777777" w:rsidR="00A0258D" w:rsidRPr="0082106D" w:rsidRDefault="00000000">
            <w:pPr>
              <w:pStyle w:val="----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分</w:t>
            </w:r>
          </w:p>
        </w:tc>
        <w:tc>
          <w:tcPr>
            <w:tcW w:w="2918" w:type="pct"/>
            <w:vAlign w:val="center"/>
          </w:tcPr>
          <w:p w14:paraId="6090C5AD" w14:textId="77777777" w:rsidR="00A0258D" w:rsidRPr="0082106D" w:rsidRDefault="00000000">
            <w:pPr>
              <w:pStyle w:val="----0"/>
              <w:rPr>
                <w:rFonts w:ascii="Times New Roman" w:hAnsi="Times New Roman"/>
              </w:rPr>
            </w:pPr>
            <w:r w:rsidRPr="0082106D">
              <w:rPr>
                <w:rFonts w:ascii="Times New Roman" w:hAnsi="Times New Roman" w:hint="eastAsia"/>
              </w:rPr>
              <w:t>投标人获得国家级工程质量奖</w:t>
            </w:r>
            <w:r w:rsidRPr="0082106D">
              <w:rPr>
                <w:rFonts w:ascii="Times New Roman" w:hAnsi="Times New Roman" w:hint="eastAsia"/>
              </w:rPr>
              <w:t>(</w:t>
            </w:r>
            <w:r w:rsidRPr="0082106D">
              <w:rPr>
                <w:rFonts w:ascii="Times New Roman" w:hAnsi="Times New Roman" w:hint="eastAsia"/>
              </w:rPr>
              <w:t>住宅工程招标时用户满意工程等同</w:t>
            </w:r>
            <w:r w:rsidRPr="0082106D">
              <w:rPr>
                <w:rFonts w:ascii="Times New Roman" w:hAnsi="Times New Roman" w:hint="eastAsia"/>
              </w:rPr>
              <w:t>)</w:t>
            </w:r>
            <w:r w:rsidRPr="0082106D">
              <w:rPr>
                <w:rFonts w:ascii="Times New Roman" w:hAnsi="Times New Roman" w:hint="eastAsia"/>
              </w:rPr>
              <w:t>的得</w:t>
            </w:r>
            <w:r w:rsidRPr="0082106D">
              <w:rPr>
                <w:rFonts w:ascii="Times New Roman" w:hAnsi="Times New Roman"/>
                <w:u w:val="single"/>
              </w:rPr>
              <w:t xml:space="preserve">    </w:t>
            </w:r>
            <w:r w:rsidRPr="0082106D">
              <w:rPr>
                <w:rFonts w:ascii="Times New Roman" w:hAnsi="Times New Roman" w:hint="eastAsia"/>
              </w:rPr>
              <w:t>分；省级工程质量奖或省级安全生产标准化工地（小区）的得</w:t>
            </w:r>
            <w:r w:rsidRPr="0082106D">
              <w:rPr>
                <w:rFonts w:ascii="Times New Roman" w:hAnsi="Times New Roman"/>
                <w:u w:val="single"/>
              </w:rPr>
              <w:t xml:space="preserve">    </w:t>
            </w:r>
            <w:r w:rsidRPr="0082106D">
              <w:rPr>
                <w:rFonts w:ascii="Times New Roman" w:hAnsi="Times New Roman" w:hint="eastAsia"/>
              </w:rPr>
              <w:t>分；地级市级工程质量奖或地级市级安全生产标准化工地（小区）的得</w:t>
            </w:r>
            <w:r w:rsidRPr="0082106D">
              <w:rPr>
                <w:rFonts w:ascii="Times New Roman" w:hAnsi="Times New Roman"/>
                <w:u w:val="single"/>
              </w:rPr>
              <w:t xml:space="preserve">    </w:t>
            </w:r>
            <w:r w:rsidRPr="0082106D">
              <w:rPr>
                <w:rFonts w:ascii="Times New Roman" w:hAnsi="Times New Roman" w:hint="eastAsia"/>
              </w:rPr>
              <w:t>分。</w:t>
            </w:r>
          </w:p>
        </w:tc>
      </w:tr>
      <w:tr w:rsidR="0082106D" w:rsidRPr="0082106D" w14:paraId="49C52C6E" w14:textId="77777777">
        <w:trPr>
          <w:trHeight w:val="23"/>
        </w:trPr>
        <w:tc>
          <w:tcPr>
            <w:tcW w:w="361" w:type="pct"/>
            <w:vMerge/>
            <w:vAlign w:val="center"/>
          </w:tcPr>
          <w:p w14:paraId="6988B7EA" w14:textId="77777777" w:rsidR="00A0258D" w:rsidRPr="0082106D" w:rsidRDefault="00A0258D">
            <w:pPr>
              <w:pStyle w:val="----1"/>
              <w:rPr>
                <w:rFonts w:ascii="Times New Roman" w:hAnsi="Times New Roman"/>
              </w:rPr>
            </w:pPr>
          </w:p>
        </w:tc>
        <w:tc>
          <w:tcPr>
            <w:tcW w:w="595" w:type="pct"/>
            <w:vMerge/>
            <w:vAlign w:val="center"/>
          </w:tcPr>
          <w:p w14:paraId="3D048491" w14:textId="77777777" w:rsidR="00A0258D" w:rsidRPr="0082106D" w:rsidRDefault="00A0258D">
            <w:pPr>
              <w:pStyle w:val="----1"/>
              <w:rPr>
                <w:rFonts w:ascii="Times New Roman" w:hAnsi="Times New Roman"/>
              </w:rPr>
            </w:pPr>
          </w:p>
        </w:tc>
        <w:tc>
          <w:tcPr>
            <w:tcW w:w="742" w:type="pct"/>
            <w:tcMar>
              <w:left w:w="75" w:type="dxa"/>
            </w:tcMar>
            <w:vAlign w:val="center"/>
          </w:tcPr>
          <w:p w14:paraId="715E927A" w14:textId="77777777" w:rsidR="00A0258D" w:rsidRPr="0082106D" w:rsidRDefault="00000000">
            <w:pPr>
              <w:pStyle w:val="----0"/>
              <w:rPr>
                <w:rFonts w:ascii="Times New Roman" w:hAnsi="Times New Roman"/>
              </w:rPr>
            </w:pPr>
            <w:r w:rsidRPr="0082106D">
              <w:rPr>
                <w:rFonts w:ascii="Times New Roman" w:hAnsi="Times New Roman" w:hint="eastAsia"/>
              </w:rPr>
              <w:t>项目经理</w:t>
            </w:r>
          </w:p>
          <w:p w14:paraId="5426506C" w14:textId="77777777" w:rsidR="00A0258D" w:rsidRPr="0082106D" w:rsidRDefault="00000000">
            <w:pPr>
              <w:pStyle w:val="----0"/>
              <w:rPr>
                <w:rFonts w:ascii="Times New Roman" w:hAnsi="Times New Roman"/>
              </w:rPr>
            </w:pPr>
            <w:r w:rsidRPr="0082106D">
              <w:rPr>
                <w:rFonts w:ascii="Times New Roman" w:hAnsi="Times New Roman" w:hint="eastAsia"/>
              </w:rPr>
              <w:t>业绩</w:t>
            </w:r>
            <w:r w:rsidRPr="0082106D">
              <w:rPr>
                <w:rFonts w:ascii="宋体" w:hAnsi="宋体" w:hint="eastAsia"/>
              </w:rPr>
              <w:t>（≤</w:t>
            </w:r>
            <w:r w:rsidRPr="0082106D">
              <w:rPr>
                <w:rFonts w:ascii="宋体" w:hAnsi="宋体"/>
              </w:rPr>
              <w:t>2</w:t>
            </w:r>
            <w:r w:rsidRPr="0082106D">
              <w:rPr>
                <w:rFonts w:ascii="宋体" w:hAnsi="宋体" w:hint="eastAsia"/>
              </w:rPr>
              <w:t>分）</w:t>
            </w:r>
          </w:p>
        </w:tc>
        <w:tc>
          <w:tcPr>
            <w:tcW w:w="384" w:type="pct"/>
            <w:vAlign w:val="center"/>
          </w:tcPr>
          <w:p w14:paraId="5CE8340C" w14:textId="77777777" w:rsidR="00A0258D" w:rsidRPr="0082106D" w:rsidRDefault="00000000">
            <w:pPr>
              <w:pStyle w:val="----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分</w:t>
            </w:r>
          </w:p>
        </w:tc>
        <w:tc>
          <w:tcPr>
            <w:tcW w:w="2918" w:type="pct"/>
            <w:vAlign w:val="center"/>
          </w:tcPr>
          <w:p w14:paraId="53219104" w14:textId="77777777" w:rsidR="00A0258D" w:rsidRPr="0082106D" w:rsidRDefault="00000000">
            <w:pPr>
              <w:pStyle w:val="----0"/>
              <w:rPr>
                <w:rFonts w:ascii="Times New Roman" w:hAnsi="Times New Roman"/>
              </w:rPr>
            </w:pPr>
            <w:r w:rsidRPr="0082106D">
              <w:rPr>
                <w:rFonts w:ascii="Times New Roman" w:hAnsi="Times New Roman" w:hint="eastAsia"/>
              </w:rPr>
              <w:t>……</w:t>
            </w:r>
          </w:p>
        </w:tc>
      </w:tr>
      <w:tr w:rsidR="0082106D" w:rsidRPr="0082106D" w14:paraId="7868C6F5" w14:textId="77777777">
        <w:trPr>
          <w:trHeight w:val="23"/>
        </w:trPr>
        <w:tc>
          <w:tcPr>
            <w:tcW w:w="361" w:type="pct"/>
            <w:vMerge/>
            <w:vAlign w:val="center"/>
          </w:tcPr>
          <w:p w14:paraId="2C4659F8" w14:textId="77777777" w:rsidR="00A0258D" w:rsidRPr="0082106D" w:rsidRDefault="00A0258D">
            <w:pPr>
              <w:pStyle w:val="----1"/>
              <w:rPr>
                <w:rFonts w:ascii="Times New Roman" w:hAnsi="Times New Roman"/>
              </w:rPr>
            </w:pPr>
          </w:p>
        </w:tc>
        <w:tc>
          <w:tcPr>
            <w:tcW w:w="595" w:type="pct"/>
            <w:vMerge/>
            <w:vAlign w:val="center"/>
          </w:tcPr>
          <w:p w14:paraId="21F6490D" w14:textId="77777777" w:rsidR="00A0258D" w:rsidRPr="0082106D" w:rsidRDefault="00A0258D">
            <w:pPr>
              <w:pStyle w:val="----1"/>
              <w:rPr>
                <w:rFonts w:ascii="Times New Roman" w:hAnsi="Times New Roman"/>
              </w:rPr>
            </w:pPr>
          </w:p>
        </w:tc>
        <w:tc>
          <w:tcPr>
            <w:tcW w:w="742" w:type="pct"/>
            <w:tcMar>
              <w:left w:w="75" w:type="dxa"/>
            </w:tcMar>
            <w:vAlign w:val="center"/>
          </w:tcPr>
          <w:p w14:paraId="005D35EB" w14:textId="77777777" w:rsidR="00A0258D" w:rsidRPr="0082106D" w:rsidRDefault="00000000">
            <w:pPr>
              <w:pStyle w:val="----0"/>
              <w:rPr>
                <w:rFonts w:ascii="Times New Roman" w:hAnsi="Times New Roman"/>
              </w:rPr>
            </w:pPr>
            <w:r w:rsidRPr="0082106D">
              <w:rPr>
                <w:rFonts w:ascii="Times New Roman" w:hAnsi="Times New Roman" w:hint="eastAsia"/>
              </w:rPr>
              <w:t>……</w:t>
            </w:r>
          </w:p>
        </w:tc>
        <w:tc>
          <w:tcPr>
            <w:tcW w:w="384" w:type="pct"/>
            <w:vAlign w:val="center"/>
          </w:tcPr>
          <w:p w14:paraId="12EA22B5" w14:textId="77777777" w:rsidR="00A0258D" w:rsidRPr="0082106D" w:rsidRDefault="00000000">
            <w:pPr>
              <w:pStyle w:val="----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分</w:t>
            </w:r>
          </w:p>
        </w:tc>
        <w:tc>
          <w:tcPr>
            <w:tcW w:w="2918" w:type="pct"/>
            <w:vAlign w:val="center"/>
          </w:tcPr>
          <w:p w14:paraId="3B424549" w14:textId="77777777" w:rsidR="00A0258D" w:rsidRPr="0082106D" w:rsidRDefault="00000000">
            <w:pPr>
              <w:pStyle w:val="----0"/>
              <w:rPr>
                <w:rFonts w:ascii="Times New Roman" w:hAnsi="Times New Roman"/>
              </w:rPr>
            </w:pPr>
            <w:r w:rsidRPr="0082106D">
              <w:rPr>
                <w:rFonts w:ascii="Times New Roman" w:hAnsi="Times New Roman" w:hint="eastAsia"/>
              </w:rPr>
              <w:t>……</w:t>
            </w:r>
          </w:p>
        </w:tc>
      </w:tr>
      <w:tr w:rsidR="0082106D" w:rsidRPr="0082106D" w14:paraId="4DABD22A" w14:textId="77777777">
        <w:trPr>
          <w:trHeight w:val="23"/>
        </w:trPr>
        <w:tc>
          <w:tcPr>
            <w:tcW w:w="361" w:type="pct"/>
            <w:vAlign w:val="center"/>
          </w:tcPr>
          <w:p w14:paraId="66A59552" w14:textId="77777777" w:rsidR="00A0258D" w:rsidRPr="0082106D" w:rsidRDefault="00000000">
            <w:pPr>
              <w:pStyle w:val="----1"/>
              <w:rPr>
                <w:rFonts w:ascii="Times New Roman" w:hAnsi="Times New Roman"/>
              </w:rPr>
            </w:pP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w:t>
            </w:r>
          </w:p>
        </w:tc>
        <w:tc>
          <w:tcPr>
            <w:tcW w:w="595" w:type="pct"/>
            <w:vAlign w:val="center"/>
          </w:tcPr>
          <w:p w14:paraId="795E4F6A" w14:textId="77777777" w:rsidR="00A0258D" w:rsidRPr="0082106D" w:rsidRDefault="00000000">
            <w:pPr>
              <w:pStyle w:val="----1"/>
              <w:rPr>
                <w:rFonts w:ascii="Times New Roman" w:hAnsi="Times New Roman"/>
              </w:rPr>
            </w:pPr>
            <w:r w:rsidRPr="0082106D">
              <w:rPr>
                <w:rFonts w:ascii="Times New Roman" w:hAnsi="Times New Roman" w:hint="eastAsia"/>
              </w:rPr>
              <w:t>报价文件评分标准</w:t>
            </w:r>
          </w:p>
        </w:tc>
        <w:tc>
          <w:tcPr>
            <w:tcW w:w="742" w:type="pct"/>
            <w:vAlign w:val="center"/>
          </w:tcPr>
          <w:p w14:paraId="3219938A" w14:textId="77777777" w:rsidR="00A0258D" w:rsidRPr="0082106D" w:rsidRDefault="00000000">
            <w:pPr>
              <w:pStyle w:val="----0"/>
              <w:rPr>
                <w:rFonts w:ascii="Times New Roman" w:hAnsi="Times New Roman"/>
              </w:rPr>
            </w:pPr>
            <w:r w:rsidRPr="0082106D">
              <w:rPr>
                <w:rFonts w:ascii="Times New Roman" w:hAnsi="Times New Roman" w:hint="eastAsia"/>
              </w:rPr>
              <w:t>投标报价</w:t>
            </w:r>
            <w:r w:rsidRPr="0082106D">
              <w:rPr>
                <w:rFonts w:ascii="宋体" w:hAnsi="宋体" w:hint="eastAsia"/>
              </w:rPr>
              <w:t>（≥</w:t>
            </w:r>
            <w:r w:rsidRPr="0082106D">
              <w:rPr>
                <w:rFonts w:ascii="宋体" w:hAnsi="宋体"/>
              </w:rPr>
              <w:t>87</w:t>
            </w:r>
            <w:r w:rsidRPr="0082106D">
              <w:rPr>
                <w:rFonts w:ascii="宋体" w:hAnsi="宋体" w:hint="eastAsia"/>
              </w:rPr>
              <w:t>分）</w:t>
            </w:r>
          </w:p>
        </w:tc>
        <w:tc>
          <w:tcPr>
            <w:tcW w:w="384" w:type="pct"/>
            <w:vAlign w:val="center"/>
          </w:tcPr>
          <w:p w14:paraId="1A3DDCB1" w14:textId="77777777" w:rsidR="00A0258D" w:rsidRPr="0082106D" w:rsidRDefault="00000000">
            <w:pPr>
              <w:pStyle w:val="----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分</w:t>
            </w:r>
          </w:p>
        </w:tc>
        <w:tc>
          <w:tcPr>
            <w:tcW w:w="2918" w:type="pct"/>
            <w:vAlign w:val="center"/>
          </w:tcPr>
          <w:p w14:paraId="524837AF" w14:textId="77777777" w:rsidR="00A0258D" w:rsidRPr="0082106D" w:rsidRDefault="00000000">
            <w:pPr>
              <w:spacing w:line="360" w:lineRule="exact"/>
              <w:jc w:val="left"/>
              <w:rPr>
                <w:rFonts w:ascii="宋体" w:hAnsi="宋体"/>
                <w:b/>
                <w:bCs/>
                <w:sz w:val="21"/>
              </w:rPr>
            </w:pPr>
            <w:r w:rsidRPr="0082106D">
              <w:rPr>
                <w:rFonts w:ascii="宋体" w:hAnsi="宋体" w:hint="eastAsia"/>
                <w:b/>
                <w:bCs/>
                <w:kern w:val="0"/>
                <w:sz w:val="21"/>
              </w:rPr>
              <w:t>评标基准值计算方法确定：</w:t>
            </w:r>
          </w:p>
          <w:p w14:paraId="433B9480" w14:textId="2D07A314" w:rsidR="00A730A2" w:rsidRPr="00A730A2" w:rsidRDefault="00A730A2" w:rsidP="00A730A2">
            <w:pPr>
              <w:pStyle w:val="----0"/>
              <w:rPr>
                <w:rFonts w:ascii="Times New Roman" w:hAnsi="Times New Roman"/>
              </w:rPr>
            </w:pPr>
            <w:r w:rsidRPr="00A730A2">
              <w:rPr>
                <w:rFonts w:ascii="Times New Roman" w:hAnsi="Times New Roman" w:hint="eastAsia"/>
                <w:b/>
                <w:bCs/>
              </w:rPr>
              <w:t>□招标人代表在开标现场随机抽取确定。</w:t>
            </w:r>
            <w:r w:rsidRPr="00A730A2">
              <w:rPr>
                <w:rFonts w:ascii="Times New Roman" w:hAnsi="Times New Roman" w:hint="eastAsia"/>
              </w:rPr>
              <w:t>抽取方式：□摇号抽取</w:t>
            </w:r>
            <w:r w:rsidRPr="00A730A2">
              <w:rPr>
                <w:rFonts w:ascii="Times New Roman" w:hAnsi="Times New Roman" w:hint="eastAsia"/>
              </w:rPr>
              <w:t xml:space="preserve"> </w:t>
            </w:r>
            <w:r w:rsidRPr="00A730A2">
              <w:rPr>
                <w:rFonts w:ascii="Times New Roman" w:hAnsi="Times New Roman" w:hint="eastAsia"/>
              </w:rPr>
              <w:t>□在线抽取，□方法</w:t>
            </w:r>
            <w:proofErr w:type="gramStart"/>
            <w:r w:rsidRPr="00A730A2">
              <w:rPr>
                <w:rFonts w:ascii="Times New Roman" w:hAnsi="Times New Roman" w:hint="eastAsia"/>
              </w:rPr>
              <w:t>一</w:t>
            </w:r>
            <w:proofErr w:type="gramEnd"/>
            <w:r w:rsidRPr="00A730A2">
              <w:rPr>
                <w:rFonts w:ascii="Times New Roman" w:hAnsi="Times New Roman" w:hint="eastAsia"/>
              </w:rPr>
              <w:t xml:space="preserve"> </w:t>
            </w:r>
            <w:r w:rsidRPr="00A730A2">
              <w:rPr>
                <w:rFonts w:ascii="Times New Roman" w:hAnsi="Times New Roman" w:hint="eastAsia"/>
              </w:rPr>
              <w:t>□方法二</w:t>
            </w:r>
            <w:r w:rsidRPr="00A730A2">
              <w:rPr>
                <w:rFonts w:ascii="Times New Roman" w:hAnsi="Times New Roman" w:hint="eastAsia"/>
              </w:rPr>
              <w:t xml:space="preserve"> </w:t>
            </w:r>
            <w:r w:rsidRPr="00A730A2">
              <w:rPr>
                <w:rFonts w:ascii="Times New Roman" w:hAnsi="Times New Roman" w:hint="eastAsia"/>
              </w:rPr>
              <w:t>□方法三</w:t>
            </w:r>
            <w:r w:rsidRPr="00A730A2">
              <w:rPr>
                <w:rFonts w:ascii="Times New Roman" w:hAnsi="Times New Roman" w:hint="eastAsia"/>
              </w:rPr>
              <w:t xml:space="preserve"> </w:t>
            </w:r>
            <w:r w:rsidRPr="00A730A2">
              <w:rPr>
                <w:rFonts w:ascii="Times New Roman" w:hAnsi="Times New Roman" w:hint="eastAsia"/>
              </w:rPr>
              <w:t>□方法四</w:t>
            </w:r>
            <w:r w:rsidRPr="00A730A2">
              <w:rPr>
                <w:rFonts w:ascii="Times New Roman" w:hAnsi="Times New Roman" w:hint="eastAsia"/>
              </w:rPr>
              <w:t xml:space="preserve"> </w:t>
            </w:r>
            <w:r w:rsidRPr="00A730A2">
              <w:rPr>
                <w:rFonts w:ascii="Times New Roman" w:hAnsi="Times New Roman"/>
              </w:rPr>
              <w:t xml:space="preserve"> </w:t>
            </w:r>
            <w:r w:rsidRPr="00A730A2">
              <w:rPr>
                <w:rFonts w:ascii="Times New Roman" w:hAnsi="Times New Roman" w:hint="eastAsia"/>
              </w:rPr>
              <w:t>□方法五。</w:t>
            </w:r>
          </w:p>
          <w:p w14:paraId="671ACCBE" w14:textId="3732ACB3" w:rsidR="00A730A2" w:rsidRPr="00A730A2" w:rsidRDefault="00A730A2" w:rsidP="00A730A2">
            <w:pPr>
              <w:pStyle w:val="----0"/>
              <w:rPr>
                <w:rFonts w:ascii="Times New Roman" w:hAnsi="Times New Roman"/>
              </w:rPr>
            </w:pPr>
            <w:r w:rsidRPr="00A730A2">
              <w:rPr>
                <w:rFonts w:ascii="Times New Roman" w:hAnsi="Times New Roman" w:hint="eastAsia"/>
                <w:b/>
                <w:bCs/>
              </w:rPr>
              <w:t>□招标人自行选择，</w:t>
            </w:r>
            <w:r w:rsidRPr="00A730A2">
              <w:rPr>
                <w:rFonts w:ascii="Times New Roman" w:hAnsi="Times New Roman" w:hint="eastAsia"/>
              </w:rPr>
              <w:t>□方法</w:t>
            </w:r>
            <w:proofErr w:type="gramStart"/>
            <w:r w:rsidRPr="00A730A2">
              <w:rPr>
                <w:rFonts w:ascii="Times New Roman" w:hAnsi="Times New Roman" w:hint="eastAsia"/>
              </w:rPr>
              <w:t>一</w:t>
            </w:r>
            <w:proofErr w:type="gramEnd"/>
            <w:r w:rsidRPr="00A730A2">
              <w:rPr>
                <w:rFonts w:ascii="Times New Roman" w:hAnsi="Times New Roman" w:hint="eastAsia"/>
              </w:rPr>
              <w:t xml:space="preserve"> </w:t>
            </w:r>
            <w:r w:rsidRPr="00A730A2">
              <w:rPr>
                <w:rFonts w:ascii="Times New Roman" w:hAnsi="Times New Roman" w:hint="eastAsia"/>
              </w:rPr>
              <w:t>□方法二</w:t>
            </w:r>
            <w:r w:rsidRPr="00A730A2">
              <w:rPr>
                <w:rFonts w:ascii="Times New Roman" w:hAnsi="Times New Roman" w:hint="eastAsia"/>
              </w:rPr>
              <w:t xml:space="preserve"> </w:t>
            </w:r>
            <w:r w:rsidRPr="00A730A2">
              <w:rPr>
                <w:rFonts w:ascii="Times New Roman" w:hAnsi="Times New Roman" w:hint="eastAsia"/>
              </w:rPr>
              <w:t>□方法三</w:t>
            </w:r>
            <w:r w:rsidRPr="00A730A2">
              <w:rPr>
                <w:rFonts w:ascii="Times New Roman" w:hAnsi="Times New Roman" w:hint="eastAsia"/>
              </w:rPr>
              <w:t xml:space="preserve"> </w:t>
            </w:r>
            <w:r w:rsidRPr="00A730A2">
              <w:rPr>
                <w:rFonts w:ascii="Times New Roman" w:hAnsi="Times New Roman" w:hint="eastAsia"/>
              </w:rPr>
              <w:t>□方法四</w:t>
            </w:r>
            <w:r w:rsidRPr="00A730A2">
              <w:rPr>
                <w:rFonts w:ascii="Times New Roman" w:hAnsi="Times New Roman" w:hint="eastAsia"/>
              </w:rPr>
              <w:t xml:space="preserve"> </w:t>
            </w:r>
            <w:r w:rsidRPr="00A730A2">
              <w:rPr>
                <w:rFonts w:ascii="Times New Roman" w:hAnsi="Times New Roman"/>
              </w:rPr>
              <w:t xml:space="preserve"> </w:t>
            </w:r>
            <w:r w:rsidRPr="00A730A2">
              <w:rPr>
                <w:rFonts w:ascii="Times New Roman" w:hAnsi="Times New Roman" w:hint="eastAsia"/>
              </w:rPr>
              <w:t>□方法五。</w:t>
            </w:r>
          </w:p>
          <w:p w14:paraId="5A5D50F2" w14:textId="77777777" w:rsidR="00A0258D" w:rsidRPr="0082106D" w:rsidRDefault="00000000">
            <w:pPr>
              <w:spacing w:line="520" w:lineRule="exact"/>
              <w:ind w:firstLineChars="200" w:firstLine="422"/>
              <w:rPr>
                <w:rFonts w:ascii="宋体" w:hAnsi="宋体"/>
                <w:b/>
                <w:sz w:val="21"/>
              </w:rPr>
            </w:pPr>
            <w:r w:rsidRPr="0082106D">
              <w:rPr>
                <w:rFonts w:ascii="宋体" w:hAnsi="宋体" w:hint="eastAsia"/>
                <w:b/>
                <w:sz w:val="21"/>
              </w:rPr>
              <w:lastRenderedPageBreak/>
              <w:t>所有入围第三阶段报价文件评审且通过报价文件初步评审的投标人投标报价均为有效报价。</w:t>
            </w:r>
          </w:p>
          <w:p w14:paraId="48F7485A" w14:textId="77777777" w:rsidR="00A0258D" w:rsidRPr="0082106D" w:rsidRDefault="00000000">
            <w:pPr>
              <w:spacing w:line="520" w:lineRule="exact"/>
              <w:ind w:firstLineChars="200" w:firstLine="420"/>
              <w:rPr>
                <w:rFonts w:ascii="宋体" w:hAnsi="宋体"/>
                <w:sz w:val="21"/>
              </w:rPr>
            </w:pPr>
            <w:r w:rsidRPr="0082106D">
              <w:rPr>
                <w:rFonts w:ascii="宋体" w:hAnsi="宋体" w:hint="eastAsia"/>
                <w:sz w:val="21"/>
              </w:rPr>
              <w:t>评标基准值一经确定，除算术计算错误外，不因异议投诉等事项而改变。</w:t>
            </w:r>
          </w:p>
          <w:p w14:paraId="519F88E0" w14:textId="77777777" w:rsidR="00A0258D" w:rsidRPr="0082106D" w:rsidRDefault="00000000">
            <w:pPr>
              <w:pStyle w:val="TOC1"/>
              <w:rPr>
                <w:rFonts w:ascii="宋体" w:hAnsi="宋体"/>
                <w:caps/>
                <w:szCs w:val="21"/>
              </w:rPr>
            </w:pPr>
            <w:r w:rsidRPr="0082106D">
              <w:rPr>
                <w:rFonts w:ascii="宋体" w:hAnsi="宋体" w:hint="eastAsia"/>
                <w:szCs w:val="21"/>
              </w:rPr>
              <w:t>下述计算均不扣除暂估价和暂列金。</w:t>
            </w:r>
          </w:p>
          <w:p w14:paraId="7052CD97" w14:textId="77777777" w:rsidR="00A0258D" w:rsidRPr="0082106D" w:rsidRDefault="00000000">
            <w:pPr>
              <w:spacing w:line="360" w:lineRule="auto"/>
              <w:rPr>
                <w:rFonts w:ascii="宋体" w:hAnsi="宋体"/>
                <w:b/>
                <w:bCs/>
                <w:sz w:val="21"/>
              </w:rPr>
            </w:pPr>
            <w:r w:rsidRPr="0082106D">
              <w:rPr>
                <w:rFonts w:ascii="宋体" w:hAnsi="宋体" w:hint="eastAsia"/>
                <w:b/>
                <w:bCs/>
                <w:sz w:val="21"/>
              </w:rPr>
              <w:t>方法</w:t>
            </w:r>
            <w:proofErr w:type="gramStart"/>
            <w:r w:rsidRPr="0082106D">
              <w:rPr>
                <w:rFonts w:ascii="宋体" w:hAnsi="宋体" w:hint="eastAsia"/>
                <w:b/>
                <w:bCs/>
                <w:sz w:val="21"/>
              </w:rPr>
              <w:t>一</w:t>
            </w:r>
            <w:proofErr w:type="gramEnd"/>
            <w:r w:rsidRPr="0082106D">
              <w:rPr>
                <w:rFonts w:ascii="宋体" w:hAnsi="宋体" w:hint="eastAsia"/>
                <w:b/>
                <w:bCs/>
                <w:sz w:val="21"/>
              </w:rPr>
              <w:t>：</w:t>
            </w:r>
          </w:p>
          <w:p w14:paraId="33A6205A" w14:textId="533E7033" w:rsidR="00A0258D" w:rsidRPr="0082106D" w:rsidRDefault="00000000">
            <w:pPr>
              <w:widowControl/>
              <w:snapToGrid w:val="0"/>
              <w:spacing w:line="360" w:lineRule="auto"/>
              <w:ind w:firstLineChars="200" w:firstLine="420"/>
              <w:jc w:val="left"/>
              <w:rPr>
                <w:rFonts w:ascii="宋体" w:hAnsi="宋体" w:cs="宋体"/>
                <w:sz w:val="21"/>
              </w:rPr>
            </w:pPr>
            <w:r w:rsidRPr="0082106D">
              <w:rPr>
                <w:rFonts w:ascii="宋体" w:hAnsi="宋体" w:cs="宋体" w:hint="eastAsia"/>
                <w:sz w:val="21"/>
              </w:rPr>
              <w:t>(1)当M（有效报价对应的投标人数量，下同）≤5、n=0，有效报价全部进行算术平均</w:t>
            </w:r>
            <w:r w:rsidR="00D675FC" w:rsidRPr="0082106D">
              <w:rPr>
                <w:rFonts w:ascii="宋体" w:hAnsi="宋体" w:cs="宋体" w:hint="eastAsia"/>
                <w:sz w:val="21"/>
              </w:rPr>
              <w:t>，算术平均值为评标基准价</w:t>
            </w:r>
            <w:r w:rsidRPr="0082106D">
              <w:rPr>
                <w:rFonts w:ascii="宋体" w:hAnsi="宋体" w:cs="宋体" w:hint="eastAsia"/>
                <w:sz w:val="21"/>
              </w:rPr>
              <w:t>；5＜M≤</w:t>
            </w:r>
            <w:r w:rsidRPr="0082106D">
              <w:rPr>
                <w:rFonts w:ascii="宋体" w:hAnsi="宋体" w:cs="宋体"/>
                <w:b/>
                <w:bCs/>
                <w:sz w:val="21"/>
              </w:rPr>
              <w:t>10</w:t>
            </w:r>
            <w:r w:rsidRPr="0082106D">
              <w:rPr>
                <w:rFonts w:ascii="宋体" w:hAnsi="宋体" w:cs="宋体" w:hint="eastAsia"/>
                <w:sz w:val="21"/>
              </w:rPr>
              <w:t>、n=1，去掉1个最高和1个最低有效报价，其他有效报价进行算术平均值为评标基准价；</w:t>
            </w:r>
          </w:p>
          <w:p w14:paraId="0733F856" w14:textId="77777777" w:rsidR="00A0258D" w:rsidRPr="0082106D" w:rsidRDefault="00000000">
            <w:pPr>
              <w:widowControl/>
              <w:snapToGrid w:val="0"/>
              <w:spacing w:line="360" w:lineRule="auto"/>
              <w:ind w:firstLineChars="200" w:firstLine="420"/>
              <w:jc w:val="left"/>
              <w:rPr>
                <w:rFonts w:ascii="宋体" w:hAnsi="宋体" w:cs="宋体"/>
                <w:sz w:val="21"/>
              </w:rPr>
            </w:pPr>
            <w:r w:rsidRPr="0082106D">
              <w:rPr>
                <w:rFonts w:ascii="宋体" w:hAnsi="宋体" w:cs="宋体" w:hint="eastAsia"/>
                <w:sz w:val="21"/>
              </w:rPr>
              <w:t>(2) 当M＞</w:t>
            </w:r>
            <w:r w:rsidRPr="0082106D">
              <w:rPr>
                <w:rFonts w:ascii="宋体" w:hAnsi="宋体" w:cs="宋体"/>
                <w:b/>
                <w:bCs/>
                <w:sz w:val="21"/>
              </w:rPr>
              <w:t>10</w:t>
            </w:r>
            <w:r w:rsidRPr="0082106D">
              <w:rPr>
                <w:rFonts w:ascii="宋体" w:hAnsi="宋体" w:cs="宋体" w:hint="eastAsia"/>
                <w:sz w:val="21"/>
              </w:rPr>
              <w:t>时，即（n-1）×</w:t>
            </w:r>
            <w:r w:rsidRPr="0082106D">
              <w:rPr>
                <w:rFonts w:ascii="宋体" w:hAnsi="宋体" w:cs="宋体"/>
                <w:b/>
                <w:bCs/>
                <w:sz w:val="21"/>
              </w:rPr>
              <w:t>10</w:t>
            </w:r>
            <w:r w:rsidRPr="0082106D">
              <w:rPr>
                <w:rFonts w:ascii="宋体" w:hAnsi="宋体" w:cs="宋体" w:hint="eastAsia"/>
                <w:sz w:val="21"/>
              </w:rPr>
              <w:t>＜M≤n×</w:t>
            </w:r>
            <w:r w:rsidRPr="0082106D">
              <w:rPr>
                <w:rFonts w:ascii="宋体" w:hAnsi="宋体" w:cs="宋体"/>
                <w:b/>
                <w:bCs/>
                <w:sz w:val="21"/>
              </w:rPr>
              <w:t>10</w:t>
            </w:r>
            <w:r w:rsidRPr="0082106D">
              <w:rPr>
                <w:rFonts w:ascii="宋体" w:hAnsi="宋体" w:cs="宋体" w:hint="eastAsia"/>
                <w:sz w:val="21"/>
              </w:rPr>
              <w:t>（n为不小于2的整数），去掉n</w:t>
            </w:r>
            <w:proofErr w:type="gramStart"/>
            <w:r w:rsidRPr="0082106D">
              <w:rPr>
                <w:rFonts w:ascii="宋体" w:hAnsi="宋体" w:cs="宋体" w:hint="eastAsia"/>
                <w:sz w:val="21"/>
              </w:rPr>
              <w:t>个</w:t>
            </w:r>
            <w:proofErr w:type="gramEnd"/>
            <w:r w:rsidRPr="0082106D">
              <w:rPr>
                <w:rFonts w:ascii="宋体" w:hAnsi="宋体" w:cs="宋体" w:hint="eastAsia"/>
                <w:sz w:val="21"/>
              </w:rPr>
              <w:t>最高和n</w:t>
            </w:r>
            <w:proofErr w:type="gramStart"/>
            <w:r w:rsidRPr="0082106D">
              <w:rPr>
                <w:rFonts w:ascii="宋体" w:hAnsi="宋体" w:cs="宋体" w:hint="eastAsia"/>
                <w:sz w:val="21"/>
              </w:rPr>
              <w:t>个</w:t>
            </w:r>
            <w:proofErr w:type="gramEnd"/>
            <w:r w:rsidRPr="0082106D">
              <w:rPr>
                <w:rFonts w:ascii="宋体" w:hAnsi="宋体" w:cs="宋体" w:hint="eastAsia"/>
                <w:sz w:val="21"/>
              </w:rPr>
              <w:t>最低有效报价，其他有效报价进行算术平均值为评标基准价。</w:t>
            </w:r>
          </w:p>
          <w:p w14:paraId="6FCAB456" w14:textId="77777777" w:rsidR="00A0258D" w:rsidRPr="0082106D" w:rsidRDefault="00A0258D">
            <w:pPr>
              <w:widowControl/>
              <w:snapToGrid w:val="0"/>
              <w:spacing w:line="360" w:lineRule="auto"/>
              <w:jc w:val="left"/>
              <w:rPr>
                <w:rFonts w:ascii="宋体" w:hAnsi="宋体"/>
                <w:sz w:val="21"/>
              </w:rPr>
            </w:pPr>
          </w:p>
          <w:p w14:paraId="4E7530D1" w14:textId="77777777" w:rsidR="00A0258D" w:rsidRPr="0082106D" w:rsidRDefault="00000000">
            <w:pPr>
              <w:spacing w:line="360" w:lineRule="auto"/>
              <w:rPr>
                <w:rFonts w:ascii="宋体" w:hAnsi="宋体"/>
                <w:b/>
                <w:bCs/>
                <w:sz w:val="21"/>
              </w:rPr>
            </w:pPr>
            <w:r w:rsidRPr="0082106D">
              <w:rPr>
                <w:rFonts w:ascii="宋体" w:hAnsi="宋体" w:hint="eastAsia"/>
                <w:b/>
                <w:bCs/>
                <w:sz w:val="21"/>
              </w:rPr>
              <w:t>方法二：</w:t>
            </w:r>
          </w:p>
          <w:p w14:paraId="00DE9939" w14:textId="77777777" w:rsidR="00A0258D" w:rsidRPr="0082106D" w:rsidRDefault="00000000">
            <w:pPr>
              <w:spacing w:line="360" w:lineRule="auto"/>
              <w:ind w:firstLineChars="200" w:firstLine="420"/>
              <w:rPr>
                <w:rFonts w:ascii="宋体" w:hAnsi="宋体"/>
                <w:i/>
                <w:iCs/>
                <w:sz w:val="21"/>
              </w:rPr>
            </w:pPr>
            <w:r w:rsidRPr="0082106D">
              <w:rPr>
                <w:rFonts w:ascii="宋体" w:hAnsi="宋体" w:hint="eastAsia"/>
                <w:sz w:val="21"/>
              </w:rPr>
              <w:t>评标基准价=(A×50% ＋B×30%＋C×20%)×K</w:t>
            </w:r>
          </w:p>
          <w:p w14:paraId="76A8C445" w14:textId="77777777" w:rsidR="00A0258D" w:rsidRPr="0082106D" w:rsidRDefault="00000000">
            <w:pPr>
              <w:spacing w:line="360" w:lineRule="auto"/>
              <w:ind w:firstLineChars="200" w:firstLine="420"/>
              <w:rPr>
                <w:rFonts w:ascii="宋体" w:hAnsi="宋体"/>
                <w:i/>
                <w:iCs/>
                <w:sz w:val="21"/>
              </w:rPr>
            </w:pPr>
            <w:r w:rsidRPr="0082106D">
              <w:rPr>
                <w:rFonts w:ascii="宋体" w:hAnsi="宋体" w:hint="eastAsia"/>
                <w:i/>
                <w:iCs/>
                <w:sz w:val="21"/>
              </w:rPr>
              <w:t>本项目的K值由招标人在开标时从（k</w:t>
            </w:r>
            <w:r w:rsidRPr="0082106D">
              <w:rPr>
                <w:rFonts w:ascii="宋体" w:hAnsi="宋体" w:hint="eastAsia"/>
                <w:i/>
                <w:iCs/>
                <w:sz w:val="21"/>
                <w:vertAlign w:val="subscript"/>
              </w:rPr>
              <w:t>1</w:t>
            </w:r>
            <w:r w:rsidRPr="0082106D">
              <w:rPr>
                <w:rFonts w:ascii="宋体" w:hAnsi="宋体" w:hint="eastAsia"/>
                <w:i/>
                <w:iCs/>
                <w:sz w:val="21"/>
              </w:rPr>
              <w:t>、k</w:t>
            </w:r>
            <w:r w:rsidRPr="0082106D">
              <w:rPr>
                <w:rFonts w:ascii="宋体" w:hAnsi="宋体" w:hint="eastAsia"/>
                <w:i/>
                <w:iCs/>
                <w:sz w:val="21"/>
                <w:vertAlign w:val="subscript"/>
              </w:rPr>
              <w:t>2</w:t>
            </w:r>
            <w:r w:rsidRPr="0082106D">
              <w:rPr>
                <w:rFonts w:ascii="宋体" w:hAnsi="宋体" w:hint="eastAsia"/>
                <w:i/>
                <w:iCs/>
                <w:sz w:val="21"/>
              </w:rPr>
              <w:t>、</w:t>
            </w:r>
            <w:r w:rsidRPr="0082106D">
              <w:rPr>
                <w:rFonts w:ascii="宋体" w:hAnsi="宋体"/>
                <w:sz w:val="21"/>
              </w:rPr>
              <w:t>…</w:t>
            </w:r>
            <w:proofErr w:type="spellStart"/>
            <w:r w:rsidRPr="0082106D">
              <w:rPr>
                <w:rFonts w:ascii="宋体" w:hAnsi="宋体" w:hint="eastAsia"/>
                <w:i/>
                <w:iCs/>
                <w:sz w:val="21"/>
              </w:rPr>
              <w:t>k</w:t>
            </w:r>
            <w:r w:rsidRPr="0082106D">
              <w:rPr>
                <w:rFonts w:ascii="宋体" w:hAnsi="宋体" w:hint="eastAsia"/>
                <w:i/>
                <w:iCs/>
                <w:sz w:val="21"/>
                <w:vertAlign w:val="subscript"/>
              </w:rPr>
              <w:t>n</w:t>
            </w:r>
            <w:proofErr w:type="spellEnd"/>
            <w:r w:rsidRPr="0082106D">
              <w:rPr>
                <w:rFonts w:ascii="宋体" w:hAnsi="宋体" w:hint="eastAsia"/>
                <w:i/>
                <w:iCs/>
                <w:sz w:val="21"/>
              </w:rPr>
              <w:t>）中随机抽取。</w:t>
            </w:r>
          </w:p>
          <w:p w14:paraId="437E7D7C" w14:textId="77777777" w:rsidR="00A0258D" w:rsidRPr="0082106D" w:rsidRDefault="00000000">
            <w:pPr>
              <w:spacing w:line="360" w:lineRule="auto"/>
              <w:ind w:firstLineChars="200" w:firstLine="420"/>
              <w:rPr>
                <w:rFonts w:ascii="宋体" w:hAnsi="宋体"/>
                <w:sz w:val="21"/>
              </w:rPr>
            </w:pPr>
            <w:r w:rsidRPr="0082106D">
              <w:rPr>
                <w:rFonts w:ascii="宋体" w:hAnsi="宋体" w:hint="eastAsia"/>
                <w:i/>
                <w:iCs/>
                <w:sz w:val="21"/>
              </w:rPr>
              <w:t>本项目（k</w:t>
            </w:r>
            <w:r w:rsidRPr="0082106D">
              <w:rPr>
                <w:rFonts w:ascii="宋体" w:hAnsi="宋体" w:hint="eastAsia"/>
                <w:i/>
                <w:iCs/>
                <w:sz w:val="21"/>
                <w:vertAlign w:val="subscript"/>
              </w:rPr>
              <w:t>1</w:t>
            </w:r>
            <w:r w:rsidRPr="0082106D">
              <w:rPr>
                <w:rFonts w:ascii="宋体" w:hAnsi="宋体" w:hint="eastAsia"/>
                <w:i/>
                <w:iCs/>
                <w:sz w:val="21"/>
              </w:rPr>
              <w:t>、k</w:t>
            </w:r>
            <w:r w:rsidRPr="0082106D">
              <w:rPr>
                <w:rFonts w:ascii="宋体" w:hAnsi="宋体" w:hint="eastAsia"/>
                <w:i/>
                <w:iCs/>
                <w:sz w:val="21"/>
                <w:vertAlign w:val="subscript"/>
              </w:rPr>
              <w:t>2</w:t>
            </w:r>
            <w:r w:rsidRPr="0082106D">
              <w:rPr>
                <w:rFonts w:ascii="宋体" w:hAnsi="宋体" w:hint="eastAsia"/>
                <w:i/>
                <w:iCs/>
                <w:sz w:val="21"/>
              </w:rPr>
              <w:t>、</w:t>
            </w:r>
            <w:r w:rsidRPr="0082106D">
              <w:rPr>
                <w:rFonts w:ascii="宋体" w:hAnsi="宋体"/>
                <w:sz w:val="21"/>
              </w:rPr>
              <w:t>…</w:t>
            </w:r>
            <w:proofErr w:type="spellStart"/>
            <w:r w:rsidRPr="0082106D">
              <w:rPr>
                <w:rFonts w:ascii="宋体" w:hAnsi="宋体" w:hint="eastAsia"/>
                <w:i/>
                <w:iCs/>
                <w:sz w:val="21"/>
              </w:rPr>
              <w:t>k</w:t>
            </w:r>
            <w:r w:rsidRPr="0082106D">
              <w:rPr>
                <w:rFonts w:ascii="宋体" w:hAnsi="宋体" w:hint="eastAsia"/>
                <w:i/>
                <w:iCs/>
                <w:sz w:val="21"/>
                <w:vertAlign w:val="subscript"/>
              </w:rPr>
              <w:t>n</w:t>
            </w:r>
            <w:proofErr w:type="spellEnd"/>
            <w:r w:rsidRPr="0082106D">
              <w:rPr>
                <w:rFonts w:ascii="宋体" w:hAnsi="宋体" w:hint="eastAsia"/>
                <w:i/>
                <w:iCs/>
                <w:sz w:val="21"/>
              </w:rPr>
              <w:t>）为（</w:t>
            </w:r>
            <w:r w:rsidRPr="0082106D">
              <w:rPr>
                <w:rFonts w:ascii="宋体" w:hAnsi="宋体" w:hint="eastAsia"/>
                <w:i/>
                <w:iCs/>
                <w:sz w:val="21"/>
                <w:u w:val="single"/>
              </w:rPr>
              <w:t xml:space="preserve">    </w:t>
            </w:r>
            <w:r w:rsidRPr="0082106D">
              <w:rPr>
                <w:rFonts w:ascii="宋体" w:hAnsi="宋体" w:hint="eastAsia"/>
                <w:i/>
                <w:iCs/>
                <w:sz w:val="21"/>
              </w:rPr>
              <w:t>）</w:t>
            </w:r>
          </w:p>
          <w:p w14:paraId="66A0CB25" w14:textId="77777777" w:rsidR="00A0258D" w:rsidRPr="0082106D" w:rsidRDefault="00000000">
            <w:pPr>
              <w:spacing w:line="360" w:lineRule="auto"/>
              <w:ind w:firstLineChars="200" w:firstLine="420"/>
              <w:rPr>
                <w:rFonts w:ascii="宋体" w:hAnsi="宋体"/>
                <w:i/>
                <w:iCs/>
                <w:sz w:val="21"/>
              </w:rPr>
            </w:pPr>
            <w:r w:rsidRPr="0082106D">
              <w:rPr>
                <w:rFonts w:ascii="宋体" w:hAnsi="宋体" w:hint="eastAsia"/>
                <w:sz w:val="21"/>
              </w:rPr>
              <w:t>K值的参考取值范围：房建类0.</w:t>
            </w:r>
            <w:r w:rsidRPr="0082106D">
              <w:rPr>
                <w:rFonts w:ascii="宋体" w:hAnsi="宋体"/>
                <w:sz w:val="21"/>
              </w:rPr>
              <w:t>91</w:t>
            </w:r>
            <w:r w:rsidRPr="0082106D">
              <w:rPr>
                <w:rFonts w:ascii="宋体" w:hAnsi="宋体" w:hint="eastAsia"/>
                <w:sz w:val="21"/>
              </w:rPr>
              <w:t>-0.9</w:t>
            </w:r>
            <w:r w:rsidRPr="0082106D">
              <w:rPr>
                <w:rFonts w:ascii="宋体" w:hAnsi="宋体"/>
                <w:sz w:val="21"/>
              </w:rPr>
              <w:t>9</w:t>
            </w:r>
            <w:r w:rsidRPr="0082106D">
              <w:rPr>
                <w:rFonts w:ascii="宋体" w:hAnsi="宋体" w:hint="eastAsia"/>
                <w:sz w:val="21"/>
              </w:rPr>
              <w:t>，市政类0</w:t>
            </w:r>
            <w:r w:rsidRPr="0082106D">
              <w:rPr>
                <w:rFonts w:ascii="宋体" w:hAnsi="宋体"/>
                <w:sz w:val="21"/>
              </w:rPr>
              <w:t>.88-0.96</w:t>
            </w:r>
            <w:r w:rsidRPr="0082106D">
              <w:rPr>
                <w:rFonts w:ascii="宋体" w:hAnsi="宋体" w:hint="eastAsia"/>
                <w:sz w:val="21"/>
              </w:rPr>
              <w:t>；n的取值范围4-6，n为整数。</w:t>
            </w:r>
          </w:p>
          <w:p w14:paraId="419E471F" w14:textId="77777777" w:rsidR="00A0258D" w:rsidRPr="0082106D" w:rsidRDefault="00000000">
            <w:pPr>
              <w:spacing w:line="360" w:lineRule="auto"/>
              <w:ind w:firstLineChars="200" w:firstLine="420"/>
              <w:rPr>
                <w:rFonts w:ascii="宋体" w:hAnsi="宋体"/>
                <w:sz w:val="21"/>
              </w:rPr>
            </w:pPr>
            <w:r w:rsidRPr="0082106D">
              <w:rPr>
                <w:rFonts w:ascii="宋体" w:hAnsi="宋体" w:hint="eastAsia"/>
                <w:sz w:val="21"/>
              </w:rPr>
              <w:t>A=最高投标限价。</w:t>
            </w:r>
          </w:p>
          <w:p w14:paraId="701B53B0" w14:textId="77777777" w:rsidR="00A0258D" w:rsidRPr="0082106D" w:rsidRDefault="00000000">
            <w:pPr>
              <w:spacing w:line="360" w:lineRule="auto"/>
              <w:ind w:firstLineChars="200" w:firstLine="420"/>
              <w:rPr>
                <w:rFonts w:ascii="宋体" w:hAnsi="宋体"/>
                <w:sz w:val="21"/>
              </w:rPr>
            </w:pPr>
            <w:r w:rsidRPr="0082106D">
              <w:rPr>
                <w:rFonts w:ascii="宋体" w:hAnsi="宋体" w:hint="eastAsia"/>
                <w:sz w:val="21"/>
              </w:rPr>
              <w:t>B=投标报价中抽样报价平均值。</w:t>
            </w:r>
          </w:p>
          <w:p w14:paraId="63668890" w14:textId="2CA15FB3" w:rsidR="00A0258D" w:rsidRPr="0082106D" w:rsidRDefault="00000000">
            <w:pPr>
              <w:spacing w:line="360" w:lineRule="auto"/>
              <w:ind w:firstLineChars="200" w:firstLine="420"/>
              <w:rPr>
                <w:rFonts w:ascii="宋体" w:hAnsi="宋体"/>
                <w:sz w:val="21"/>
              </w:rPr>
            </w:pPr>
            <w:r w:rsidRPr="0082106D">
              <w:rPr>
                <w:rFonts w:ascii="宋体" w:hAnsi="宋体" w:hint="eastAsia"/>
                <w:sz w:val="21"/>
              </w:rPr>
              <w:t>若有效报价的投标人在</w:t>
            </w:r>
            <w:r w:rsidR="00F07715" w:rsidRPr="0082106D">
              <w:rPr>
                <w:rFonts w:ascii="宋体" w:hAnsi="宋体"/>
                <w:b/>
                <w:bCs/>
                <w:sz w:val="21"/>
              </w:rPr>
              <w:t>6</w:t>
            </w:r>
            <w:r w:rsidRPr="0082106D">
              <w:rPr>
                <w:rFonts w:ascii="宋体" w:hAnsi="宋体" w:hint="eastAsia"/>
                <w:sz w:val="21"/>
              </w:rPr>
              <w:t>家（含）以下时，</w:t>
            </w:r>
            <w:r w:rsidR="004A2389" w:rsidRPr="0082106D">
              <w:rPr>
                <w:rFonts w:ascii="宋体" w:hAnsi="宋体" w:hint="eastAsia"/>
                <w:sz w:val="21"/>
              </w:rPr>
              <w:t>B值为</w:t>
            </w:r>
            <w:r w:rsidRPr="0082106D">
              <w:rPr>
                <w:rFonts w:ascii="宋体" w:hAnsi="宋体" w:hint="eastAsia"/>
                <w:sz w:val="21"/>
              </w:rPr>
              <w:t>取所有投标报价的平均值。</w:t>
            </w:r>
          </w:p>
          <w:p w14:paraId="6F91DF71" w14:textId="15C2963D" w:rsidR="00A0258D" w:rsidRPr="0082106D" w:rsidRDefault="00000000">
            <w:pPr>
              <w:spacing w:line="360" w:lineRule="auto"/>
              <w:ind w:firstLineChars="200" w:firstLine="420"/>
              <w:rPr>
                <w:rFonts w:ascii="宋体" w:hAnsi="宋体"/>
                <w:sz w:val="21"/>
              </w:rPr>
            </w:pPr>
            <w:r w:rsidRPr="0082106D">
              <w:rPr>
                <w:rFonts w:ascii="宋体" w:hAnsi="宋体" w:hint="eastAsia"/>
                <w:sz w:val="21"/>
              </w:rPr>
              <w:t>若有效报价的投标人在</w:t>
            </w:r>
            <w:r w:rsidR="00F07715" w:rsidRPr="0082106D">
              <w:rPr>
                <w:rFonts w:ascii="宋体" w:hAnsi="宋体"/>
                <w:b/>
                <w:bCs/>
                <w:sz w:val="21"/>
              </w:rPr>
              <w:t>6</w:t>
            </w:r>
            <w:r w:rsidRPr="0082106D">
              <w:rPr>
                <w:rFonts w:ascii="宋体" w:hAnsi="宋体" w:hint="eastAsia"/>
                <w:sz w:val="21"/>
              </w:rPr>
              <w:t>家以上时，</w:t>
            </w:r>
            <w:r w:rsidR="00F07715" w:rsidRPr="0082106D">
              <w:rPr>
                <w:rFonts w:ascii="宋体" w:hAnsi="宋体" w:hint="eastAsia"/>
                <w:sz w:val="21"/>
              </w:rPr>
              <w:t>所有有效报价从低到高排序，去掉</w:t>
            </w:r>
            <w:r w:rsidR="00F07715" w:rsidRPr="0082106D">
              <w:rPr>
                <w:rFonts w:ascii="宋体" w:hAnsi="宋体"/>
                <w:b/>
                <w:bCs/>
                <w:sz w:val="21"/>
              </w:rPr>
              <w:t>1</w:t>
            </w:r>
            <w:r w:rsidR="00F07715" w:rsidRPr="0082106D">
              <w:rPr>
                <w:rFonts w:ascii="宋体" w:hAnsi="宋体" w:hint="eastAsia"/>
                <w:b/>
                <w:bCs/>
                <w:sz w:val="21"/>
              </w:rPr>
              <w:t>0%</w:t>
            </w:r>
            <w:proofErr w:type="gramStart"/>
            <w:r w:rsidR="00F07715" w:rsidRPr="0082106D">
              <w:rPr>
                <w:rFonts w:ascii="宋体" w:hAnsi="宋体" w:hint="eastAsia"/>
                <w:sz w:val="21"/>
              </w:rPr>
              <w:t>个</w:t>
            </w:r>
            <w:proofErr w:type="gramEnd"/>
            <w:r w:rsidR="00F07715" w:rsidRPr="0082106D">
              <w:rPr>
                <w:rFonts w:ascii="宋体" w:hAnsi="宋体" w:hint="eastAsia"/>
                <w:sz w:val="21"/>
              </w:rPr>
              <w:t>最高和</w:t>
            </w:r>
            <w:r w:rsidR="00F07715" w:rsidRPr="0082106D">
              <w:rPr>
                <w:rFonts w:ascii="宋体" w:hAnsi="宋体"/>
                <w:b/>
                <w:bCs/>
                <w:sz w:val="21"/>
              </w:rPr>
              <w:t>1</w:t>
            </w:r>
            <w:r w:rsidR="00F07715" w:rsidRPr="0082106D">
              <w:rPr>
                <w:rFonts w:ascii="宋体" w:hAnsi="宋体" w:hint="eastAsia"/>
                <w:b/>
                <w:bCs/>
                <w:sz w:val="21"/>
              </w:rPr>
              <w:t>0%</w:t>
            </w:r>
            <w:proofErr w:type="gramStart"/>
            <w:r w:rsidR="00F07715" w:rsidRPr="0082106D">
              <w:rPr>
                <w:rFonts w:ascii="宋体" w:hAnsi="宋体" w:hint="eastAsia"/>
                <w:b/>
                <w:bCs/>
                <w:sz w:val="21"/>
              </w:rPr>
              <w:t>个</w:t>
            </w:r>
            <w:proofErr w:type="gramEnd"/>
            <w:r w:rsidR="00F07715" w:rsidRPr="0082106D">
              <w:rPr>
                <w:rFonts w:ascii="宋体" w:hAnsi="宋体" w:hint="eastAsia"/>
                <w:sz w:val="21"/>
              </w:rPr>
              <w:t>最低（四舍五入取整）报价，</w:t>
            </w:r>
            <w:r w:rsidRPr="0082106D">
              <w:rPr>
                <w:rFonts w:ascii="宋体" w:hAnsi="宋体" w:hint="eastAsia"/>
                <w:sz w:val="21"/>
              </w:rPr>
              <w:t>在</w:t>
            </w:r>
            <w:r w:rsidR="00F07715" w:rsidRPr="0082106D">
              <w:rPr>
                <w:rFonts w:ascii="宋体" w:hAnsi="宋体" w:hint="eastAsia"/>
                <w:sz w:val="21"/>
              </w:rPr>
              <w:t>所剩报价中</w:t>
            </w:r>
            <w:r w:rsidRPr="0082106D">
              <w:rPr>
                <w:rFonts w:ascii="宋体" w:hAnsi="宋体" w:hint="eastAsia"/>
                <w:sz w:val="21"/>
              </w:rPr>
              <w:t>一次性随机抽取3个投标报价</w:t>
            </w:r>
            <w:r w:rsidR="004A2389" w:rsidRPr="0082106D">
              <w:rPr>
                <w:rFonts w:ascii="宋体" w:hAnsi="宋体" w:hint="eastAsia"/>
                <w:sz w:val="21"/>
              </w:rPr>
              <w:t>的</w:t>
            </w:r>
            <w:r w:rsidRPr="0082106D">
              <w:rPr>
                <w:rFonts w:ascii="宋体" w:hAnsi="宋体" w:hint="eastAsia"/>
                <w:sz w:val="21"/>
              </w:rPr>
              <w:t>算术平均值</w:t>
            </w:r>
            <w:r w:rsidR="004A2389" w:rsidRPr="0082106D">
              <w:rPr>
                <w:rFonts w:ascii="宋体" w:hAnsi="宋体" w:hint="eastAsia"/>
                <w:sz w:val="21"/>
              </w:rPr>
              <w:t>为B值</w:t>
            </w:r>
            <w:r w:rsidRPr="0082106D">
              <w:rPr>
                <w:rFonts w:ascii="宋体" w:hAnsi="宋体" w:hint="eastAsia"/>
                <w:sz w:val="21"/>
              </w:rPr>
              <w:t>。</w:t>
            </w:r>
          </w:p>
          <w:p w14:paraId="4A35D7CE" w14:textId="77777777" w:rsidR="00A0258D" w:rsidRPr="0082106D" w:rsidRDefault="00000000">
            <w:pPr>
              <w:spacing w:line="360" w:lineRule="auto"/>
              <w:ind w:firstLineChars="200" w:firstLine="420"/>
              <w:rPr>
                <w:rFonts w:ascii="宋体" w:hAnsi="宋体"/>
                <w:sz w:val="21"/>
              </w:rPr>
            </w:pPr>
            <w:r w:rsidRPr="0082106D">
              <w:rPr>
                <w:rFonts w:ascii="宋体" w:hAnsi="宋体" w:hint="eastAsia"/>
                <w:sz w:val="21"/>
              </w:rPr>
              <w:t>C=所有有效投标报价从低到高排序后，投标报价个数乘以</w:t>
            </w:r>
            <w:r w:rsidRPr="0082106D">
              <w:rPr>
                <w:rFonts w:ascii="宋体" w:hAnsi="宋体"/>
                <w:b/>
                <w:bCs/>
                <w:sz w:val="21"/>
              </w:rPr>
              <w:t>1</w:t>
            </w:r>
            <w:r w:rsidRPr="0082106D">
              <w:rPr>
                <w:rFonts w:ascii="宋体" w:hAnsi="宋体" w:hint="eastAsia"/>
                <w:b/>
                <w:bCs/>
                <w:sz w:val="21"/>
              </w:rPr>
              <w:t>0%</w:t>
            </w:r>
            <w:r w:rsidRPr="0082106D">
              <w:rPr>
                <w:rFonts w:ascii="宋体" w:hAnsi="宋体" w:hint="eastAsia"/>
                <w:sz w:val="21"/>
              </w:rPr>
              <w:t>（四舍五入取整），取第</w:t>
            </w:r>
            <w:r w:rsidRPr="0082106D">
              <w:rPr>
                <w:rFonts w:ascii="宋体" w:hAnsi="宋体"/>
                <w:b/>
                <w:bCs/>
                <w:sz w:val="21"/>
              </w:rPr>
              <w:t>1</w:t>
            </w:r>
            <w:r w:rsidRPr="0082106D">
              <w:rPr>
                <w:rFonts w:ascii="宋体" w:hAnsi="宋体" w:hint="eastAsia"/>
                <w:b/>
                <w:bCs/>
                <w:sz w:val="21"/>
              </w:rPr>
              <w:t>0%</w:t>
            </w:r>
            <w:r w:rsidRPr="0082106D">
              <w:rPr>
                <w:rFonts w:ascii="宋体" w:hAnsi="宋体" w:hint="eastAsia"/>
                <w:sz w:val="21"/>
              </w:rPr>
              <w:t>家投标报价。</w:t>
            </w:r>
          </w:p>
          <w:p w14:paraId="0EA4C717" w14:textId="77777777" w:rsidR="00A0258D" w:rsidRPr="0082106D" w:rsidRDefault="00A0258D">
            <w:pPr>
              <w:pStyle w:val="TOC1"/>
              <w:rPr>
                <w:rFonts w:ascii="宋体" w:hAnsi="宋体"/>
                <w:szCs w:val="21"/>
              </w:rPr>
            </w:pPr>
          </w:p>
          <w:p w14:paraId="62767B3F" w14:textId="77777777" w:rsidR="00A0258D" w:rsidRPr="0082106D" w:rsidRDefault="00000000">
            <w:pPr>
              <w:spacing w:line="360" w:lineRule="auto"/>
              <w:rPr>
                <w:rFonts w:ascii="宋体" w:hAnsi="宋体"/>
                <w:b/>
                <w:sz w:val="21"/>
              </w:rPr>
            </w:pPr>
            <w:r w:rsidRPr="0082106D">
              <w:rPr>
                <w:rFonts w:ascii="宋体" w:hAnsi="宋体" w:hint="eastAsia"/>
                <w:b/>
                <w:sz w:val="21"/>
              </w:rPr>
              <w:lastRenderedPageBreak/>
              <w:t>方法三：</w:t>
            </w:r>
          </w:p>
          <w:p w14:paraId="7662FB12" w14:textId="50FD5126" w:rsidR="00A0258D" w:rsidRPr="0082106D" w:rsidRDefault="00000000">
            <w:pPr>
              <w:spacing w:line="360" w:lineRule="auto"/>
              <w:rPr>
                <w:rFonts w:ascii="宋体" w:hAnsi="宋体"/>
                <w:sz w:val="21"/>
              </w:rPr>
            </w:pPr>
            <w:r w:rsidRPr="0082106D">
              <w:rPr>
                <w:rFonts w:ascii="宋体" w:hAnsi="宋体" w:hint="eastAsia"/>
                <w:sz w:val="21"/>
              </w:rPr>
              <w:t>以有效投标报价的算术平均值为</w:t>
            </w:r>
            <w:r w:rsidRPr="0082106D">
              <w:rPr>
                <w:rFonts w:ascii="宋体" w:hAnsi="宋体"/>
                <w:sz w:val="21"/>
              </w:rPr>
              <w:t xml:space="preserve"> A 〔当有效投标文件</w:t>
            </w:r>
            <w:r w:rsidRPr="0082106D">
              <w:rPr>
                <w:rFonts w:ascii="宋体" w:hAnsi="宋体"/>
                <w:b/>
                <w:bCs/>
                <w:sz w:val="21"/>
              </w:rPr>
              <w:t>≥</w:t>
            </w:r>
            <w:r w:rsidR="004A2389" w:rsidRPr="0082106D">
              <w:rPr>
                <w:rFonts w:ascii="宋体" w:hAnsi="宋体"/>
                <w:b/>
                <w:bCs/>
                <w:sz w:val="21"/>
              </w:rPr>
              <w:t>9</w:t>
            </w:r>
            <w:r w:rsidRPr="0082106D">
              <w:rPr>
                <w:rFonts w:ascii="宋体" w:hAnsi="宋体"/>
                <w:b/>
                <w:bCs/>
                <w:sz w:val="21"/>
              </w:rPr>
              <w:t>家</w:t>
            </w:r>
            <w:r w:rsidRPr="0082106D">
              <w:rPr>
                <w:rFonts w:ascii="宋体" w:hAnsi="宋体"/>
                <w:sz w:val="21"/>
              </w:rPr>
              <w:t xml:space="preserve">时，去掉最高和最低20%（四舍五入取整） 后进行平均；当有效投标文件 </w:t>
            </w:r>
            <w:r w:rsidRPr="0082106D">
              <w:rPr>
                <w:rFonts w:ascii="宋体" w:hAnsi="宋体"/>
                <w:b/>
                <w:bCs/>
                <w:sz w:val="21"/>
              </w:rPr>
              <w:t>5-</w:t>
            </w:r>
            <w:r w:rsidR="004A2389" w:rsidRPr="0082106D">
              <w:rPr>
                <w:rFonts w:ascii="宋体" w:hAnsi="宋体"/>
                <w:b/>
                <w:bCs/>
                <w:sz w:val="21"/>
              </w:rPr>
              <w:t>9</w:t>
            </w:r>
            <w:r w:rsidRPr="0082106D">
              <w:rPr>
                <w:rFonts w:ascii="宋体" w:hAnsi="宋体"/>
                <w:sz w:val="21"/>
              </w:rPr>
              <w:t xml:space="preserve"> 家时，剔除最高报价后进行算术平均； 当有效投标文件＜</w:t>
            </w:r>
            <w:r w:rsidRPr="0082106D">
              <w:rPr>
                <w:rFonts w:ascii="宋体" w:hAnsi="宋体"/>
                <w:b/>
                <w:bCs/>
                <w:sz w:val="21"/>
              </w:rPr>
              <w:t xml:space="preserve">5 </w:t>
            </w:r>
            <w:r w:rsidRPr="0082106D">
              <w:rPr>
                <w:rFonts w:ascii="宋体" w:hAnsi="宋体" w:hint="eastAsia"/>
                <w:b/>
                <w:bCs/>
                <w:sz w:val="21"/>
              </w:rPr>
              <w:t>家</w:t>
            </w:r>
            <w:r w:rsidRPr="0082106D">
              <w:rPr>
                <w:rFonts w:ascii="宋体" w:hAnsi="宋体"/>
                <w:sz w:val="21"/>
              </w:rPr>
              <w:t>时，则次低报价作为投标平均价 A〕，最高投标限价为 B，</w:t>
            </w:r>
          </w:p>
          <w:p w14:paraId="4E46E3EA" w14:textId="77777777" w:rsidR="00A0258D" w:rsidRPr="0082106D" w:rsidRDefault="00000000">
            <w:pPr>
              <w:spacing w:line="360" w:lineRule="auto"/>
              <w:rPr>
                <w:rFonts w:ascii="宋体" w:hAnsi="宋体"/>
                <w:sz w:val="21"/>
              </w:rPr>
            </w:pPr>
            <w:r w:rsidRPr="0082106D">
              <w:rPr>
                <w:rFonts w:ascii="宋体" w:hAnsi="宋体" w:hint="eastAsia"/>
                <w:sz w:val="21"/>
              </w:rPr>
              <w:t>则：</w:t>
            </w:r>
          </w:p>
          <w:p w14:paraId="10A263F3" w14:textId="77777777" w:rsidR="00A0258D" w:rsidRPr="0082106D" w:rsidRDefault="00000000">
            <w:pPr>
              <w:spacing w:line="360" w:lineRule="auto"/>
              <w:rPr>
                <w:rFonts w:ascii="宋体" w:hAnsi="宋体"/>
                <w:sz w:val="21"/>
              </w:rPr>
            </w:pPr>
            <w:bookmarkStart w:id="612" w:name="OLE_LINK6"/>
            <w:r w:rsidRPr="0082106D">
              <w:rPr>
                <w:rFonts w:ascii="宋体" w:hAnsi="宋体" w:hint="eastAsia"/>
                <w:sz w:val="21"/>
              </w:rPr>
              <w:t>评标基准价</w:t>
            </w:r>
            <w:r w:rsidRPr="0082106D">
              <w:rPr>
                <w:rFonts w:ascii="宋体" w:hAnsi="宋体"/>
                <w:sz w:val="21"/>
              </w:rPr>
              <w:t>=A×K1×Q1+B×K2×Q2</w:t>
            </w:r>
          </w:p>
          <w:p w14:paraId="40E10FE2" w14:textId="77777777" w:rsidR="00A0258D" w:rsidRPr="0082106D" w:rsidRDefault="00000000">
            <w:pPr>
              <w:spacing w:line="360" w:lineRule="auto"/>
              <w:rPr>
                <w:rFonts w:ascii="宋体" w:hAnsi="宋体"/>
                <w:sz w:val="21"/>
              </w:rPr>
            </w:pPr>
            <w:r w:rsidRPr="0082106D">
              <w:rPr>
                <w:rFonts w:ascii="宋体" w:hAnsi="宋体"/>
                <w:sz w:val="21"/>
              </w:rPr>
              <w:t>Q2=1-Q1，Q1取值范围为 65%～85%；K1 的取值范围为 95%～101%（由招标人在招</w:t>
            </w:r>
            <w:r w:rsidRPr="0082106D">
              <w:rPr>
                <w:rFonts w:ascii="宋体" w:hAnsi="宋体" w:hint="eastAsia"/>
                <w:sz w:val="21"/>
              </w:rPr>
              <w:t>标文件中明确选取连续的七档）；</w:t>
            </w:r>
            <w:r w:rsidRPr="0082106D">
              <w:rPr>
                <w:rFonts w:ascii="宋体" w:hAnsi="宋体"/>
                <w:sz w:val="21"/>
              </w:rPr>
              <w:t>Q1 、K1 值在开标时由</w:t>
            </w:r>
            <w:r w:rsidRPr="0082106D">
              <w:rPr>
                <w:rFonts w:ascii="宋体" w:hAnsi="宋体" w:hint="eastAsia"/>
                <w:sz w:val="21"/>
              </w:rPr>
              <w:t>招标人</w:t>
            </w:r>
            <w:r w:rsidRPr="0082106D">
              <w:rPr>
                <w:rFonts w:ascii="宋体" w:hAnsi="宋体"/>
                <w:sz w:val="21"/>
              </w:rPr>
              <w:t>代表随机抽取确定。</w:t>
            </w:r>
          </w:p>
          <w:p w14:paraId="152B2A32" w14:textId="77777777" w:rsidR="00A0258D" w:rsidRPr="0082106D" w:rsidRDefault="00000000">
            <w:pPr>
              <w:spacing w:line="360" w:lineRule="auto"/>
              <w:rPr>
                <w:rFonts w:ascii="宋体" w:hAnsi="宋体"/>
                <w:sz w:val="21"/>
              </w:rPr>
            </w:pPr>
            <w:r w:rsidRPr="0082106D">
              <w:rPr>
                <w:rFonts w:ascii="宋体" w:hAnsi="宋体"/>
                <w:sz w:val="21"/>
              </w:rPr>
              <w:t>K2 的取值范围，</w:t>
            </w:r>
            <w:r w:rsidRPr="0082106D">
              <w:rPr>
                <w:rFonts w:ascii="宋体" w:hAnsi="宋体" w:hint="eastAsia"/>
                <w:sz w:val="21"/>
              </w:rPr>
              <w:t>房建</w:t>
            </w:r>
            <w:r w:rsidRPr="0082106D">
              <w:rPr>
                <w:rFonts w:ascii="宋体" w:hAnsi="宋体"/>
                <w:sz w:val="21"/>
              </w:rPr>
              <w:t>工程为 90%～100%，市政工程为 86%~ 100%。K2 由招标人在招标文件中明</w:t>
            </w:r>
            <w:r w:rsidRPr="0082106D">
              <w:rPr>
                <w:rFonts w:ascii="宋体" w:hAnsi="宋体" w:hint="eastAsia"/>
                <w:sz w:val="21"/>
              </w:rPr>
              <w:t>确。</w:t>
            </w:r>
          </w:p>
          <w:bookmarkEnd w:id="612"/>
          <w:p w14:paraId="33FE7284" w14:textId="77777777" w:rsidR="00A0258D" w:rsidRPr="0082106D" w:rsidRDefault="00A0258D">
            <w:pPr>
              <w:spacing w:line="360" w:lineRule="auto"/>
              <w:rPr>
                <w:rFonts w:ascii="宋体" w:hAnsi="宋体"/>
                <w:sz w:val="21"/>
              </w:rPr>
            </w:pPr>
          </w:p>
          <w:p w14:paraId="437C0E31" w14:textId="77777777" w:rsidR="00A0258D" w:rsidRPr="0082106D" w:rsidRDefault="00000000">
            <w:pPr>
              <w:widowControl/>
              <w:snapToGrid w:val="0"/>
              <w:spacing w:line="360" w:lineRule="auto"/>
              <w:jc w:val="left"/>
              <w:rPr>
                <w:rFonts w:ascii="宋体" w:hAnsi="宋体"/>
                <w:b/>
                <w:sz w:val="21"/>
              </w:rPr>
            </w:pPr>
            <w:r w:rsidRPr="0082106D">
              <w:rPr>
                <w:rFonts w:ascii="宋体" w:hAnsi="宋体" w:hint="eastAsia"/>
                <w:b/>
                <w:sz w:val="21"/>
              </w:rPr>
              <w:t>方法四：</w:t>
            </w:r>
          </w:p>
          <w:p w14:paraId="09393848" w14:textId="77777777" w:rsidR="00A0258D" w:rsidRPr="0082106D" w:rsidRDefault="00000000">
            <w:pPr>
              <w:widowControl/>
              <w:snapToGrid w:val="0"/>
              <w:spacing w:line="360" w:lineRule="auto"/>
              <w:jc w:val="left"/>
              <w:rPr>
                <w:rFonts w:ascii="宋体" w:hAnsi="宋体"/>
                <w:sz w:val="21"/>
              </w:rPr>
            </w:pPr>
            <w:r w:rsidRPr="0082106D">
              <w:rPr>
                <w:rFonts w:ascii="宋体" w:hAnsi="宋体"/>
                <w:sz w:val="21"/>
              </w:rPr>
              <w:t>首先确定评标控制价A：由招标人随机抽取评标控制价</w:t>
            </w:r>
            <w:proofErr w:type="gramStart"/>
            <w:r w:rsidRPr="0082106D">
              <w:rPr>
                <w:rFonts w:ascii="宋体" w:hAnsi="宋体"/>
                <w:sz w:val="21"/>
              </w:rPr>
              <w:t>下浮率</w:t>
            </w:r>
            <w:proofErr w:type="gramEnd"/>
            <w:r w:rsidRPr="0082106D">
              <w:rPr>
                <w:rFonts w:ascii="宋体" w:hAnsi="宋体"/>
                <w:sz w:val="21"/>
              </w:rPr>
              <w:t>m，□m值在4.0%-8.0%九档（每档间隔0.5个百分点，房建类工程）□m值在8.0%-12.0%九档（每档间隔0.5个百分点，市政类工程及装修装饰等专项工程）中随机抽取，则评标控制价A=（1-m）*最高投标限价。</w:t>
            </w:r>
          </w:p>
          <w:p w14:paraId="7330EAC2" w14:textId="77777777" w:rsidR="00A0258D" w:rsidRPr="0082106D" w:rsidRDefault="00000000">
            <w:pPr>
              <w:widowControl/>
              <w:snapToGrid w:val="0"/>
              <w:spacing w:line="360" w:lineRule="auto"/>
              <w:jc w:val="left"/>
              <w:rPr>
                <w:rFonts w:ascii="宋体" w:hAnsi="宋体"/>
                <w:sz w:val="21"/>
              </w:rPr>
            </w:pPr>
            <w:r w:rsidRPr="0082106D">
              <w:rPr>
                <w:rFonts w:ascii="宋体" w:hAnsi="宋体"/>
                <w:sz w:val="21"/>
              </w:rPr>
              <w:t>其次，以最高投标限价的</w:t>
            </w:r>
            <w:permStart w:id="1284536943" w:edGrp="everyone"/>
            <w:r w:rsidRPr="0082106D">
              <w:rPr>
                <w:rFonts w:ascii="宋体" w:hAnsi="宋体"/>
                <w:sz w:val="21"/>
                <w:u w:val="single"/>
              </w:rPr>
              <w:t>85</w:t>
            </w:r>
            <w:permEnd w:id="1284536943"/>
            <w:r w:rsidRPr="0082106D">
              <w:rPr>
                <w:rFonts w:ascii="宋体" w:hAnsi="宋体"/>
                <w:sz w:val="21"/>
              </w:rPr>
              <w:t>％（招标人根据工程特性设定）为成本控制价，在有效报价低于或等于A、高于或等于成本控制价的全部报价中随机抽取一个报价作为评标基准价。</w:t>
            </w:r>
          </w:p>
          <w:p w14:paraId="36AB150E" w14:textId="77777777" w:rsidR="00A0258D" w:rsidRPr="0082106D" w:rsidRDefault="00A0258D">
            <w:pPr>
              <w:widowControl/>
              <w:snapToGrid w:val="0"/>
              <w:spacing w:line="360" w:lineRule="auto"/>
              <w:jc w:val="left"/>
              <w:rPr>
                <w:rFonts w:ascii="宋体" w:hAnsi="宋体"/>
                <w:sz w:val="21"/>
              </w:rPr>
            </w:pPr>
          </w:p>
          <w:p w14:paraId="5C53883C" w14:textId="77777777" w:rsidR="00A0258D" w:rsidRPr="0082106D" w:rsidRDefault="00000000">
            <w:pPr>
              <w:widowControl/>
              <w:snapToGrid w:val="0"/>
              <w:spacing w:line="360" w:lineRule="auto"/>
              <w:jc w:val="left"/>
              <w:rPr>
                <w:rFonts w:ascii="宋体" w:hAnsi="宋体"/>
                <w:b/>
                <w:sz w:val="21"/>
              </w:rPr>
            </w:pPr>
            <w:r w:rsidRPr="0082106D">
              <w:rPr>
                <w:rFonts w:ascii="宋体" w:hAnsi="宋体" w:hint="eastAsia"/>
                <w:b/>
                <w:sz w:val="21"/>
              </w:rPr>
              <w:t>方法五：</w:t>
            </w:r>
          </w:p>
          <w:p w14:paraId="0B9E50F3" w14:textId="77777777" w:rsidR="00A0258D" w:rsidRPr="0082106D" w:rsidRDefault="00000000">
            <w:pPr>
              <w:spacing w:line="360" w:lineRule="auto"/>
              <w:rPr>
                <w:rFonts w:ascii="宋体" w:hAnsi="宋体"/>
                <w:sz w:val="21"/>
              </w:rPr>
            </w:pPr>
            <w:r w:rsidRPr="0082106D">
              <w:rPr>
                <w:rFonts w:ascii="宋体" w:hAnsi="宋体" w:hint="eastAsia"/>
                <w:b/>
                <w:bCs/>
                <w:sz w:val="21"/>
              </w:rPr>
              <w:t>（</w:t>
            </w:r>
            <w:r w:rsidRPr="0082106D">
              <w:rPr>
                <w:rFonts w:ascii="宋体" w:hAnsi="宋体"/>
                <w:b/>
                <w:bCs/>
                <w:sz w:val="21"/>
              </w:rPr>
              <w:t>1）</w:t>
            </w:r>
            <w:r w:rsidRPr="0082106D">
              <w:rPr>
                <w:rFonts w:ascii="宋体" w:hAnsi="宋体" w:hint="eastAsia"/>
                <w:b/>
                <w:bCs/>
                <w:sz w:val="21"/>
              </w:rPr>
              <w:t>计算</w:t>
            </w:r>
            <w:r w:rsidRPr="0082106D">
              <w:rPr>
                <w:rFonts w:ascii="宋体" w:hAnsi="宋体"/>
                <w:b/>
                <w:bCs/>
                <w:sz w:val="21"/>
              </w:rPr>
              <w:t>范围：</w:t>
            </w:r>
            <w:r w:rsidRPr="0082106D">
              <w:rPr>
                <w:rFonts w:ascii="宋体" w:hAnsi="宋体" w:hint="eastAsia"/>
                <w:sz w:val="21"/>
              </w:rPr>
              <w:t>有效报价</w:t>
            </w:r>
            <w:r w:rsidRPr="0082106D">
              <w:rPr>
                <w:rFonts w:ascii="宋体" w:hAnsi="宋体"/>
                <w:sz w:val="21"/>
              </w:rPr>
              <w:t>由低到高排序前5名投标人的投标报价进入评分范围（报价相同时全部进入</w:t>
            </w:r>
            <w:r w:rsidRPr="0082106D">
              <w:rPr>
                <w:rFonts w:ascii="宋体" w:hAnsi="宋体" w:hint="eastAsia"/>
                <w:sz w:val="21"/>
              </w:rPr>
              <w:t>计算</w:t>
            </w:r>
            <w:r w:rsidRPr="0082106D">
              <w:rPr>
                <w:rFonts w:ascii="宋体" w:hAnsi="宋体"/>
                <w:sz w:val="21"/>
              </w:rPr>
              <w:t>范围；少于5名时，全部投标人进入</w:t>
            </w:r>
            <w:r w:rsidRPr="0082106D">
              <w:rPr>
                <w:rFonts w:ascii="宋体" w:hAnsi="宋体" w:hint="eastAsia"/>
                <w:sz w:val="21"/>
              </w:rPr>
              <w:t>计算</w:t>
            </w:r>
            <w:r w:rsidRPr="0082106D">
              <w:rPr>
                <w:rFonts w:ascii="宋体" w:hAnsi="宋体"/>
                <w:sz w:val="21"/>
              </w:rPr>
              <w:t>范围）。</w:t>
            </w:r>
          </w:p>
          <w:p w14:paraId="53942403" w14:textId="77777777" w:rsidR="00A0258D" w:rsidRPr="0082106D" w:rsidRDefault="00000000">
            <w:pPr>
              <w:pStyle w:val="----0"/>
              <w:rPr>
                <w:rFonts w:ascii="宋体" w:hAnsi="宋体" w:cstheme="minorBidi"/>
              </w:rPr>
            </w:pPr>
            <w:r w:rsidRPr="0082106D">
              <w:rPr>
                <w:rFonts w:ascii="宋体" w:hAnsi="宋体" w:cstheme="minorBidi" w:hint="eastAsia"/>
              </w:rPr>
              <w:t>（</w:t>
            </w:r>
            <w:r w:rsidRPr="0082106D">
              <w:rPr>
                <w:rFonts w:ascii="宋体" w:hAnsi="宋体" w:cstheme="minorBidi"/>
              </w:rPr>
              <w:t>2）评标基准价：进入</w:t>
            </w:r>
            <w:r w:rsidRPr="0082106D">
              <w:rPr>
                <w:rFonts w:ascii="宋体" w:hAnsi="宋体" w:cstheme="minorBidi" w:hint="eastAsia"/>
              </w:rPr>
              <w:t>计算</w:t>
            </w:r>
            <w:r w:rsidRPr="0082106D">
              <w:rPr>
                <w:rFonts w:ascii="宋体" w:hAnsi="宋体" w:cstheme="minorBidi"/>
              </w:rPr>
              <w:t>范围的投标报价的算术平均值为评标基准价。评标基准价以“元”为单位，四舍五入保留两位小数。</w:t>
            </w:r>
          </w:p>
          <w:p w14:paraId="75366798" w14:textId="77777777" w:rsidR="00A0258D" w:rsidRPr="0082106D" w:rsidRDefault="00A0258D">
            <w:pPr>
              <w:pStyle w:val="----0"/>
              <w:rPr>
                <w:rFonts w:ascii="宋体" w:hAnsi="宋体" w:cstheme="minorBidi"/>
              </w:rPr>
            </w:pPr>
          </w:p>
          <w:p w14:paraId="4331309F" w14:textId="77777777" w:rsidR="00A0258D" w:rsidRPr="0082106D" w:rsidRDefault="00000000">
            <w:pPr>
              <w:spacing w:line="360" w:lineRule="exact"/>
              <w:rPr>
                <w:rFonts w:ascii="宋体" w:hAnsi="宋体" w:cstheme="minorBidi"/>
                <w:b/>
                <w:bCs/>
                <w:sz w:val="21"/>
              </w:rPr>
            </w:pPr>
            <w:r w:rsidRPr="0082106D">
              <w:rPr>
                <w:rFonts w:ascii="宋体" w:hAnsi="宋体" w:cstheme="minorBidi" w:hint="eastAsia"/>
                <w:b/>
                <w:bCs/>
                <w:sz w:val="21"/>
              </w:rPr>
              <w:lastRenderedPageBreak/>
              <w:t>投标报价得分计算：</w:t>
            </w:r>
          </w:p>
          <w:p w14:paraId="51232E16" w14:textId="77777777" w:rsidR="00A0258D" w:rsidRPr="0082106D" w:rsidRDefault="00000000">
            <w:pPr>
              <w:spacing w:line="360" w:lineRule="exact"/>
              <w:rPr>
                <w:rFonts w:ascii="宋体" w:hAnsi="宋体" w:cstheme="minorBidi"/>
                <w:sz w:val="21"/>
              </w:rPr>
            </w:pPr>
            <w:bookmarkStart w:id="613" w:name="OLE_LINK5"/>
            <w:r w:rsidRPr="0082106D">
              <w:rPr>
                <w:rFonts w:ascii="宋体" w:hAnsi="宋体" w:cstheme="minorBidi" w:hint="eastAsia"/>
                <w:sz w:val="21"/>
              </w:rPr>
              <w:t>有效报价等于评标基准值的得</w:t>
            </w:r>
            <w:r w:rsidRPr="0082106D">
              <w:rPr>
                <w:rFonts w:ascii="宋体" w:hAnsi="宋体" w:cstheme="minorBidi" w:hint="eastAsia"/>
                <w:sz w:val="21"/>
                <w:u w:val="single"/>
              </w:rPr>
              <w:t xml:space="preserve">   </w:t>
            </w:r>
            <w:r w:rsidRPr="0082106D">
              <w:rPr>
                <w:rFonts w:ascii="宋体" w:hAnsi="宋体" w:cstheme="minorBidi" w:hint="eastAsia"/>
                <w:sz w:val="21"/>
              </w:rPr>
              <w:t>分，每低于评标基准值1%的扣分范围</w:t>
            </w:r>
            <w:r w:rsidRPr="0082106D">
              <w:rPr>
                <w:rFonts w:ascii="宋体" w:hAnsi="宋体" w:cstheme="minorBidi" w:hint="eastAsia"/>
                <w:sz w:val="21"/>
                <w:u w:val="single"/>
              </w:rPr>
              <w:t>0.</w:t>
            </w:r>
            <w:r w:rsidRPr="0082106D">
              <w:rPr>
                <w:rFonts w:ascii="宋体" w:hAnsi="宋体" w:cstheme="minorBidi"/>
                <w:sz w:val="21"/>
                <w:u w:val="single"/>
              </w:rPr>
              <w:t>4</w:t>
            </w:r>
            <w:r w:rsidRPr="0082106D">
              <w:rPr>
                <w:rFonts w:ascii="宋体" w:hAnsi="宋体" w:cstheme="minorBidi" w:hint="eastAsia"/>
                <w:sz w:val="21"/>
                <w:u w:val="single"/>
              </w:rPr>
              <w:t>、0.</w:t>
            </w:r>
            <w:r w:rsidRPr="0082106D">
              <w:rPr>
                <w:rFonts w:ascii="宋体" w:hAnsi="宋体" w:cstheme="minorBidi"/>
                <w:sz w:val="21"/>
                <w:u w:val="single"/>
              </w:rPr>
              <w:t>5</w:t>
            </w:r>
            <w:r w:rsidRPr="0082106D">
              <w:rPr>
                <w:rFonts w:ascii="宋体" w:hAnsi="宋体" w:cstheme="minorBidi" w:hint="eastAsia"/>
                <w:sz w:val="21"/>
                <w:u w:val="single"/>
              </w:rPr>
              <w:t>、0.</w:t>
            </w:r>
            <w:r w:rsidRPr="0082106D">
              <w:rPr>
                <w:rFonts w:ascii="宋体" w:hAnsi="宋体" w:cstheme="minorBidi"/>
                <w:sz w:val="21"/>
                <w:u w:val="single"/>
              </w:rPr>
              <w:t>6</w:t>
            </w:r>
            <w:r w:rsidRPr="0082106D">
              <w:rPr>
                <w:rFonts w:ascii="宋体" w:hAnsi="宋体" w:cstheme="minorBidi" w:hint="eastAsia"/>
                <w:sz w:val="21"/>
                <w:u w:val="single"/>
              </w:rPr>
              <w:t>、0.</w:t>
            </w:r>
            <w:r w:rsidRPr="0082106D">
              <w:rPr>
                <w:rFonts w:ascii="宋体" w:hAnsi="宋体" w:cstheme="minorBidi"/>
                <w:sz w:val="21"/>
                <w:u w:val="single"/>
              </w:rPr>
              <w:t>7</w:t>
            </w:r>
            <w:r w:rsidRPr="0082106D">
              <w:rPr>
                <w:rFonts w:ascii="宋体" w:hAnsi="宋体" w:cstheme="minorBidi" w:hint="eastAsia"/>
                <w:sz w:val="21"/>
              </w:rPr>
              <w:t>分，在评审时随机抽取确定；每高1%扣分值为负偏离扣分的</w:t>
            </w:r>
            <w:r w:rsidRPr="0082106D">
              <w:rPr>
                <w:rFonts w:ascii="宋体" w:hAnsi="宋体" w:cstheme="minorBidi" w:hint="eastAsia"/>
                <w:sz w:val="21"/>
                <w:u w:val="single"/>
              </w:rPr>
              <w:t xml:space="preserve"> 1.5 </w:t>
            </w:r>
            <w:proofErr w:type="gramStart"/>
            <w:r w:rsidRPr="0082106D">
              <w:rPr>
                <w:rFonts w:ascii="宋体" w:hAnsi="宋体" w:cstheme="minorBidi" w:hint="eastAsia"/>
                <w:sz w:val="21"/>
              </w:rPr>
              <w:t>倍</w:t>
            </w:r>
            <w:proofErr w:type="gramEnd"/>
            <w:r w:rsidRPr="0082106D">
              <w:rPr>
                <w:rFonts w:ascii="宋体" w:hAnsi="宋体" w:cstheme="minorBidi" w:hint="eastAsia"/>
                <w:sz w:val="21"/>
              </w:rPr>
              <w:t>，扣完为止。投标报价分值=</w:t>
            </w:r>
            <w:r w:rsidRPr="0082106D">
              <w:rPr>
                <w:rFonts w:ascii="宋体" w:hAnsi="宋体" w:cstheme="minorBidi" w:hint="eastAsia"/>
                <w:sz w:val="21"/>
                <w:u w:val="single"/>
              </w:rPr>
              <w:t xml:space="preserve">     </w:t>
            </w:r>
            <w:r w:rsidRPr="0082106D">
              <w:rPr>
                <w:rFonts w:ascii="宋体" w:hAnsi="宋体" w:cstheme="minorBidi" w:hint="eastAsia"/>
                <w:sz w:val="21"/>
              </w:rPr>
              <w:t>-[|(有效报价-评标基准值)|/评标基准值*100]*X（</w:t>
            </w:r>
            <w:proofErr w:type="spellStart"/>
            <w:r w:rsidRPr="0082106D">
              <w:rPr>
                <w:rFonts w:ascii="宋体" w:hAnsi="宋体" w:cstheme="minorBidi" w:hint="eastAsia"/>
                <w:sz w:val="21"/>
              </w:rPr>
              <w:t>X</w:t>
            </w:r>
            <w:proofErr w:type="spellEnd"/>
            <w:r w:rsidRPr="0082106D">
              <w:rPr>
                <w:rFonts w:ascii="宋体" w:hAnsi="宋体" w:cstheme="minorBidi" w:hint="eastAsia"/>
                <w:sz w:val="21"/>
              </w:rPr>
              <w:t>为上述对应数值）。</w:t>
            </w:r>
            <w:bookmarkEnd w:id="613"/>
          </w:p>
        </w:tc>
      </w:tr>
      <w:tr w:rsidR="0082106D" w:rsidRPr="0082106D" w14:paraId="506CBC1F" w14:textId="77777777">
        <w:trPr>
          <w:trHeight w:val="23"/>
        </w:trPr>
        <w:tc>
          <w:tcPr>
            <w:tcW w:w="361" w:type="pct"/>
            <w:vAlign w:val="center"/>
          </w:tcPr>
          <w:p w14:paraId="53AA7CBC" w14:textId="77777777" w:rsidR="00A0258D" w:rsidRPr="0082106D" w:rsidRDefault="00A0258D">
            <w:pPr>
              <w:snapToGrid w:val="0"/>
              <w:spacing w:line="360" w:lineRule="auto"/>
              <w:jc w:val="center"/>
              <w:rPr>
                <w:rFonts w:ascii="Times New Roman" w:hAnsi="Times New Roman" w:cs="宋体"/>
                <w:bCs/>
                <w:snapToGrid w:val="0"/>
                <w:szCs w:val="24"/>
              </w:rPr>
            </w:pPr>
          </w:p>
        </w:tc>
        <w:tc>
          <w:tcPr>
            <w:tcW w:w="595" w:type="pct"/>
            <w:vAlign w:val="center"/>
          </w:tcPr>
          <w:p w14:paraId="4E800C37" w14:textId="77777777" w:rsidR="00A0258D" w:rsidRPr="0082106D" w:rsidRDefault="00A0258D">
            <w:pPr>
              <w:widowControl/>
              <w:snapToGrid w:val="0"/>
              <w:spacing w:line="360" w:lineRule="auto"/>
              <w:jc w:val="center"/>
              <w:rPr>
                <w:rFonts w:ascii="Times New Roman" w:hAnsi="Times New Roman" w:cs="宋体"/>
                <w:szCs w:val="24"/>
              </w:rPr>
            </w:pPr>
          </w:p>
        </w:tc>
        <w:tc>
          <w:tcPr>
            <w:tcW w:w="742" w:type="pct"/>
            <w:vAlign w:val="center"/>
          </w:tcPr>
          <w:p w14:paraId="2161849B" w14:textId="77777777" w:rsidR="00A0258D" w:rsidRPr="0082106D" w:rsidRDefault="00000000">
            <w:pPr>
              <w:pStyle w:val="----0"/>
              <w:rPr>
                <w:rFonts w:ascii="Times New Roman" w:hAnsi="Times New Roman"/>
              </w:rPr>
            </w:pPr>
            <w:r w:rsidRPr="0082106D">
              <w:rPr>
                <w:rFonts w:ascii="Times New Roman" w:hAnsi="Times New Roman" w:hint="eastAsia"/>
              </w:rPr>
              <w:t>中小企业优惠条款</w:t>
            </w:r>
          </w:p>
        </w:tc>
        <w:tc>
          <w:tcPr>
            <w:tcW w:w="384" w:type="pct"/>
            <w:vAlign w:val="center"/>
          </w:tcPr>
          <w:p w14:paraId="3528F3FE" w14:textId="77777777" w:rsidR="00A0258D" w:rsidRPr="0082106D" w:rsidRDefault="00000000">
            <w:pPr>
              <w:pStyle w:val="----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分</w:t>
            </w:r>
          </w:p>
        </w:tc>
        <w:tc>
          <w:tcPr>
            <w:tcW w:w="2918" w:type="pct"/>
            <w:vAlign w:val="center"/>
          </w:tcPr>
          <w:p w14:paraId="7F252E43" w14:textId="77777777" w:rsidR="00A0258D" w:rsidRPr="0082106D" w:rsidRDefault="00000000">
            <w:pPr>
              <w:pStyle w:val="----0"/>
              <w:rPr>
                <w:rFonts w:ascii="Times New Roman" w:hAnsi="Times New Roman"/>
              </w:rPr>
            </w:pPr>
            <w:r w:rsidRPr="0082106D">
              <w:rPr>
                <w:rFonts w:ascii="Times New Roman" w:hAnsi="Times New Roman"/>
              </w:rPr>
              <w:t>符合《政府采购促进中小企业发展管理办法》（财库〔</w:t>
            </w:r>
            <w:r w:rsidRPr="0082106D">
              <w:rPr>
                <w:rFonts w:ascii="Times New Roman" w:hAnsi="Times New Roman"/>
              </w:rPr>
              <w:t>2020</w:t>
            </w:r>
            <w:r w:rsidRPr="0082106D">
              <w:rPr>
                <w:rFonts w:ascii="Times New Roman" w:hAnsi="Times New Roman"/>
              </w:rPr>
              <w:t>〕</w:t>
            </w:r>
            <w:r w:rsidRPr="0082106D">
              <w:rPr>
                <w:rFonts w:ascii="Times New Roman" w:hAnsi="Times New Roman"/>
              </w:rPr>
              <w:t>46</w:t>
            </w:r>
            <w:r w:rsidRPr="0082106D">
              <w:rPr>
                <w:rFonts w:ascii="Times New Roman" w:hAnsi="Times New Roman"/>
              </w:rPr>
              <w:t>号）第九条第一款情形时，对于小微企业，评标时应当在采用原报价进行评分的基础上增加其价格得分的</w:t>
            </w:r>
            <w:r w:rsidRPr="0082106D">
              <w:rPr>
                <w:rFonts w:ascii="Times New Roman" w:hAnsi="Times New Roman" w:hint="eastAsia"/>
                <w:u w:val="single"/>
              </w:rPr>
              <w:t xml:space="preserve">   </w:t>
            </w:r>
            <w:r w:rsidRPr="0082106D">
              <w:rPr>
                <w:rFonts w:ascii="Times New Roman" w:hAnsi="Times New Roman"/>
              </w:rPr>
              <w:t>%</w:t>
            </w:r>
            <w:r w:rsidRPr="0082106D">
              <w:rPr>
                <w:rFonts w:ascii="Times New Roman" w:hAnsi="Times New Roman"/>
              </w:rPr>
              <w:t>（</w:t>
            </w:r>
            <w:r w:rsidRPr="0082106D">
              <w:rPr>
                <w:rFonts w:ascii="Times New Roman" w:hAnsi="Times New Roman"/>
              </w:rPr>
              <w:t>3%—5%</w:t>
            </w:r>
            <w:r w:rsidRPr="0082106D">
              <w:rPr>
                <w:rFonts w:ascii="Times New Roman" w:hAnsi="Times New Roman"/>
              </w:rPr>
              <w:t>）作为其价格分；符合《政府采购促进中小企业发展管理办法》（财库〔</w:t>
            </w:r>
            <w:r w:rsidRPr="0082106D">
              <w:rPr>
                <w:rFonts w:ascii="Times New Roman" w:hAnsi="Times New Roman"/>
              </w:rPr>
              <w:t>2020</w:t>
            </w:r>
            <w:r w:rsidRPr="0082106D">
              <w:rPr>
                <w:rFonts w:ascii="Times New Roman" w:hAnsi="Times New Roman"/>
              </w:rPr>
              <w:t>〕</w:t>
            </w:r>
            <w:r w:rsidRPr="0082106D">
              <w:rPr>
                <w:rFonts w:ascii="Times New Roman" w:hAnsi="Times New Roman"/>
              </w:rPr>
              <w:t>46</w:t>
            </w:r>
            <w:r w:rsidRPr="0082106D">
              <w:rPr>
                <w:rFonts w:ascii="Times New Roman" w:hAnsi="Times New Roman"/>
              </w:rPr>
              <w:t>号）第九条第二款情形时，对于联合协议或者分包意向协议约定小</w:t>
            </w:r>
            <w:proofErr w:type="gramStart"/>
            <w:r w:rsidRPr="0082106D">
              <w:rPr>
                <w:rFonts w:ascii="Times New Roman" w:hAnsi="Times New Roman"/>
              </w:rPr>
              <w:t>微企业</w:t>
            </w:r>
            <w:proofErr w:type="gramEnd"/>
            <w:r w:rsidRPr="0082106D">
              <w:rPr>
                <w:rFonts w:ascii="Times New Roman" w:hAnsi="Times New Roman"/>
              </w:rPr>
              <w:t>的合同份额占到合同总金额</w:t>
            </w:r>
            <w:r w:rsidRPr="0082106D">
              <w:rPr>
                <w:rFonts w:ascii="Times New Roman" w:hAnsi="Times New Roman"/>
              </w:rPr>
              <w:t>30%</w:t>
            </w:r>
            <w:r w:rsidRPr="0082106D">
              <w:rPr>
                <w:rFonts w:ascii="Times New Roman" w:hAnsi="Times New Roman"/>
              </w:rPr>
              <w:t>以上的投标人，评标时应当在采用原报价进行评分的基础上增加其价格得分的</w:t>
            </w:r>
            <w:r w:rsidRPr="0082106D">
              <w:rPr>
                <w:rFonts w:ascii="Times New Roman" w:hAnsi="Times New Roman" w:hint="eastAsia"/>
                <w:u w:val="single"/>
              </w:rPr>
              <w:t xml:space="preserve">   </w:t>
            </w:r>
            <w:r w:rsidRPr="0082106D">
              <w:rPr>
                <w:rFonts w:ascii="Times New Roman" w:hAnsi="Times New Roman"/>
              </w:rPr>
              <w:t>%</w:t>
            </w:r>
            <w:r w:rsidRPr="0082106D">
              <w:rPr>
                <w:rFonts w:ascii="Times New Roman" w:hAnsi="Times New Roman"/>
              </w:rPr>
              <w:t>（</w:t>
            </w:r>
            <w:r w:rsidRPr="0082106D">
              <w:rPr>
                <w:rFonts w:ascii="Times New Roman" w:hAnsi="Times New Roman"/>
              </w:rPr>
              <w:t>1%—2%</w:t>
            </w:r>
            <w:r w:rsidRPr="0082106D">
              <w:rPr>
                <w:rFonts w:ascii="Times New Roman" w:hAnsi="Times New Roman"/>
              </w:rPr>
              <w:t>）作为其价格分。</w:t>
            </w:r>
          </w:p>
        </w:tc>
      </w:tr>
      <w:tr w:rsidR="0082106D" w:rsidRPr="0082106D" w14:paraId="39D8F176" w14:textId="77777777">
        <w:trPr>
          <w:trHeight w:val="23"/>
        </w:trPr>
        <w:tc>
          <w:tcPr>
            <w:tcW w:w="5000" w:type="pct"/>
            <w:gridSpan w:val="5"/>
            <w:vAlign w:val="center"/>
          </w:tcPr>
          <w:p w14:paraId="7679CDCC" w14:textId="77777777" w:rsidR="00A0258D" w:rsidRPr="0082106D" w:rsidRDefault="00000000">
            <w:pPr>
              <w:pStyle w:val="-----20"/>
              <w:rPr>
                <w:rFonts w:ascii="Times New Roman" w:hAnsi="Times New Roman" w:cs="宋体"/>
                <w:szCs w:val="24"/>
              </w:rPr>
            </w:pPr>
            <w:r w:rsidRPr="0082106D">
              <w:rPr>
                <w:rFonts w:ascii="Times New Roman" w:hAnsi="Times New Roman" w:hint="eastAsia"/>
              </w:rPr>
              <w:t>需要补充的其他内容</w:t>
            </w:r>
          </w:p>
        </w:tc>
      </w:tr>
      <w:tr w:rsidR="0082106D" w:rsidRPr="0082106D" w14:paraId="57EA1D1C" w14:textId="77777777">
        <w:trPr>
          <w:trHeight w:val="23"/>
        </w:trPr>
        <w:tc>
          <w:tcPr>
            <w:tcW w:w="1698" w:type="pct"/>
            <w:gridSpan w:val="3"/>
            <w:vAlign w:val="center"/>
          </w:tcPr>
          <w:p w14:paraId="52B41A80" w14:textId="77777777" w:rsidR="00A0258D" w:rsidRPr="0082106D" w:rsidRDefault="00000000">
            <w:pPr>
              <w:pStyle w:val="----1"/>
              <w:rPr>
                <w:rFonts w:ascii="Times New Roman" w:hAnsi="Times New Roman"/>
              </w:rPr>
            </w:pPr>
            <w:r w:rsidRPr="0082106D">
              <w:rPr>
                <w:rFonts w:ascii="Times New Roman" w:hAnsi="Times New Roman" w:hint="eastAsia"/>
              </w:rPr>
              <w:t>商务及技术文件评分要求</w:t>
            </w:r>
          </w:p>
        </w:tc>
        <w:tc>
          <w:tcPr>
            <w:tcW w:w="3302" w:type="pct"/>
            <w:gridSpan w:val="2"/>
            <w:vAlign w:val="center"/>
          </w:tcPr>
          <w:p w14:paraId="62698A26"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）对于施工组织设计等主观评分项，以</w:t>
            </w:r>
            <w:r w:rsidRPr="0082106D">
              <w:rPr>
                <w:rFonts w:ascii="Times New Roman" w:hAnsi="Times New Roman" w:hint="eastAsia"/>
              </w:rPr>
              <w:t>0.1</w:t>
            </w:r>
            <w:r w:rsidRPr="0082106D">
              <w:rPr>
                <w:rFonts w:ascii="Times New Roman" w:hAnsi="Times New Roman" w:hint="eastAsia"/>
              </w:rPr>
              <w:t>分为分割点，即评分依次为</w:t>
            </w:r>
            <w:r w:rsidRPr="0082106D">
              <w:rPr>
                <w:rFonts w:ascii="Times New Roman" w:hAnsi="Times New Roman" w:hint="eastAsia"/>
              </w:rPr>
              <w:t>0</w:t>
            </w:r>
            <w:r w:rsidRPr="0082106D">
              <w:rPr>
                <w:rFonts w:ascii="Times New Roman" w:hAnsi="Times New Roman" w:hint="eastAsia"/>
              </w:rPr>
              <w:t>、</w:t>
            </w:r>
            <w:r w:rsidRPr="0082106D">
              <w:rPr>
                <w:rFonts w:ascii="Times New Roman" w:hAnsi="Times New Roman" w:hint="eastAsia"/>
              </w:rPr>
              <w:t>0.1</w:t>
            </w:r>
            <w:r w:rsidRPr="0082106D">
              <w:rPr>
                <w:rFonts w:ascii="Times New Roman" w:hAnsi="Times New Roman" w:hint="eastAsia"/>
              </w:rPr>
              <w:t>、</w:t>
            </w:r>
            <w:r w:rsidRPr="0082106D">
              <w:rPr>
                <w:rFonts w:ascii="Times New Roman" w:hAnsi="Times New Roman" w:hint="eastAsia"/>
              </w:rPr>
              <w:t>0.2</w:t>
            </w:r>
            <w:r w:rsidRPr="0082106D">
              <w:rPr>
                <w:rFonts w:ascii="Times New Roman" w:hAnsi="Times New Roman" w:hint="eastAsia"/>
              </w:rPr>
              <w:t>、</w:t>
            </w:r>
            <w:r w:rsidRPr="0082106D">
              <w:rPr>
                <w:rFonts w:ascii="Times New Roman" w:hAnsi="Times New Roman" w:hint="eastAsia"/>
              </w:rPr>
              <w:t>0.3</w:t>
            </w:r>
            <w:r w:rsidRPr="0082106D">
              <w:rPr>
                <w:rFonts w:ascii="Times New Roman" w:hAnsi="Times New Roman" w:hint="eastAsia"/>
              </w:rPr>
              <w:t>、</w:t>
            </w:r>
            <w:r w:rsidRPr="0082106D">
              <w:rPr>
                <w:rFonts w:ascii="Times New Roman" w:hAnsi="Times New Roman" w:hint="eastAsia"/>
              </w:rPr>
              <w:t>0.4</w:t>
            </w:r>
            <w:r w:rsidRPr="0082106D">
              <w:rPr>
                <w:rFonts w:ascii="Times New Roman" w:hAnsi="Times New Roman" w:hint="eastAsia"/>
              </w:rPr>
              <w:t>等。评审内容缺项的该项得</w:t>
            </w:r>
            <w:r w:rsidRPr="0082106D">
              <w:rPr>
                <w:rFonts w:ascii="Times New Roman" w:hAnsi="Times New Roman" w:hint="eastAsia"/>
              </w:rPr>
              <w:t>0</w:t>
            </w:r>
            <w:r w:rsidRPr="0082106D">
              <w:rPr>
                <w:rFonts w:ascii="Times New Roman" w:hAnsi="Times New Roman" w:hint="eastAsia"/>
              </w:rPr>
              <w:t>分。</w:t>
            </w:r>
          </w:p>
          <w:p w14:paraId="05E5B1FE"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w:t>
            </w:r>
          </w:p>
        </w:tc>
      </w:tr>
      <w:tr w:rsidR="0082106D" w:rsidRPr="0082106D" w14:paraId="594540CE" w14:textId="77777777">
        <w:trPr>
          <w:trHeight w:val="23"/>
        </w:trPr>
        <w:tc>
          <w:tcPr>
            <w:tcW w:w="1698" w:type="pct"/>
            <w:gridSpan w:val="3"/>
            <w:vAlign w:val="center"/>
          </w:tcPr>
          <w:p w14:paraId="4B6BB215" w14:textId="77777777" w:rsidR="00A0258D" w:rsidRPr="0082106D" w:rsidRDefault="00000000">
            <w:pPr>
              <w:pStyle w:val="----1"/>
              <w:rPr>
                <w:rFonts w:ascii="Times New Roman" w:hAnsi="Times New Roman"/>
              </w:rPr>
            </w:pPr>
            <w:r w:rsidRPr="0082106D">
              <w:rPr>
                <w:rFonts w:ascii="Times New Roman" w:hAnsi="Times New Roman" w:hint="eastAsia"/>
              </w:rPr>
              <w:t>商务及技术文件评审所需证明材料</w:t>
            </w:r>
          </w:p>
        </w:tc>
        <w:tc>
          <w:tcPr>
            <w:tcW w:w="3302" w:type="pct"/>
            <w:gridSpan w:val="2"/>
            <w:vAlign w:val="center"/>
          </w:tcPr>
          <w:p w14:paraId="7D9BB394" w14:textId="77777777" w:rsidR="00A0258D" w:rsidRPr="0082106D" w:rsidRDefault="00000000">
            <w:pPr>
              <w:pStyle w:val="----0"/>
              <w:rPr>
                <w:rFonts w:ascii="Times New Roman" w:hAnsi="Times New Roman"/>
              </w:rPr>
            </w:pPr>
            <w:r w:rsidRPr="0082106D">
              <w:rPr>
                <w:rFonts w:ascii="Times New Roman" w:hAnsi="Times New Roman" w:hint="eastAsia"/>
              </w:rPr>
              <w:t>……</w:t>
            </w:r>
          </w:p>
        </w:tc>
      </w:tr>
      <w:tr w:rsidR="0082106D" w:rsidRPr="0082106D" w14:paraId="6BC42E0A" w14:textId="77777777">
        <w:trPr>
          <w:trHeight w:val="23"/>
        </w:trPr>
        <w:tc>
          <w:tcPr>
            <w:tcW w:w="1698" w:type="pct"/>
            <w:gridSpan w:val="3"/>
            <w:vAlign w:val="center"/>
          </w:tcPr>
          <w:p w14:paraId="50D40B68" w14:textId="77777777" w:rsidR="00A0258D" w:rsidRPr="0082106D" w:rsidRDefault="00000000">
            <w:pPr>
              <w:pStyle w:val="----1"/>
              <w:rPr>
                <w:rFonts w:ascii="Times New Roman" w:hAnsi="Times New Roman"/>
              </w:rPr>
            </w:pPr>
            <w:r w:rsidRPr="0082106D">
              <w:rPr>
                <w:rFonts w:ascii="Times New Roman" w:hAnsi="Times New Roman" w:hint="eastAsia"/>
              </w:rPr>
              <w:t>奖项和业绩要求</w:t>
            </w:r>
          </w:p>
        </w:tc>
        <w:tc>
          <w:tcPr>
            <w:tcW w:w="3302" w:type="pct"/>
            <w:gridSpan w:val="2"/>
            <w:vAlign w:val="center"/>
          </w:tcPr>
          <w:p w14:paraId="71C6762F" w14:textId="77777777" w:rsidR="00A0258D" w:rsidRPr="0082106D" w:rsidRDefault="00000000">
            <w:pPr>
              <w:pStyle w:val="----0"/>
              <w:rPr>
                <w:rFonts w:ascii="宋体" w:hAnsi="宋体"/>
              </w:rPr>
            </w:pPr>
            <w:r w:rsidRPr="0082106D">
              <w:rPr>
                <w:rFonts w:ascii="宋体" w:hAnsi="宋体" w:hint="eastAsia"/>
              </w:rPr>
              <w:t>（</w:t>
            </w:r>
            <w:r w:rsidRPr="0082106D">
              <w:rPr>
                <w:rFonts w:ascii="宋体" w:hAnsi="宋体"/>
              </w:rPr>
              <w:t>1</w:t>
            </w:r>
            <w:r w:rsidRPr="0082106D">
              <w:rPr>
                <w:rFonts w:ascii="宋体" w:hAnsi="宋体" w:hint="eastAsia"/>
              </w:rPr>
              <w:t>）奖项和业绩设置应根据项目规模且符合相关规定：</w:t>
            </w:r>
          </w:p>
          <w:p w14:paraId="65B0EE5F" w14:textId="77777777" w:rsidR="00A0258D" w:rsidRPr="0082106D" w:rsidRDefault="00000000">
            <w:pPr>
              <w:pStyle w:val="----0"/>
              <w:rPr>
                <w:rFonts w:ascii="宋体" w:hAnsi="宋体"/>
              </w:rPr>
            </w:pPr>
            <w:r w:rsidRPr="0082106D">
              <w:rPr>
                <w:rFonts w:ascii="宋体" w:hAnsi="宋体" w:hint="eastAsia"/>
              </w:rPr>
              <w:t>招标项目未要求达到市优质工程的，不得对投标单位市优质工程及以上奖项进行评分；未要求达到省优质工程的，不得对投标单位省优质工程及以上奖项进行评分；未要求达到国家优质工程的，不得对投标单位国家优质工程奖项评分。</w:t>
            </w:r>
          </w:p>
          <w:p w14:paraId="4FB591BF" w14:textId="77777777" w:rsidR="00A0258D" w:rsidRPr="0082106D" w:rsidRDefault="00000000">
            <w:pPr>
              <w:pStyle w:val="----0"/>
              <w:rPr>
                <w:rFonts w:ascii="宋体" w:hAnsi="宋体"/>
              </w:rPr>
            </w:pPr>
            <w:r w:rsidRPr="0082106D">
              <w:rPr>
                <w:rFonts w:ascii="宋体" w:hAnsi="宋体" w:hint="eastAsia"/>
              </w:rPr>
              <w:t>投标人获得的国家级奖项自开标之日起往前追溯六年，省级奖项自开标之日起往前追溯五年，市级（地级市）及以下奖项自开标之日起往前追溯四年。</w:t>
            </w:r>
          </w:p>
          <w:p w14:paraId="03A5210F" w14:textId="77777777" w:rsidR="00A0258D" w:rsidRPr="0082106D" w:rsidRDefault="00000000">
            <w:pPr>
              <w:pStyle w:val="----0"/>
              <w:rPr>
                <w:rFonts w:ascii="宋体" w:hAnsi="宋体"/>
              </w:rPr>
            </w:pPr>
            <w:r w:rsidRPr="0082106D">
              <w:rPr>
                <w:rFonts w:ascii="宋体" w:hAnsi="宋体" w:hint="eastAsia"/>
              </w:rPr>
              <w:t>（</w:t>
            </w:r>
            <w:r w:rsidRPr="0082106D">
              <w:rPr>
                <w:rFonts w:ascii="宋体" w:hAnsi="宋体"/>
              </w:rPr>
              <w:t>2</w:t>
            </w:r>
            <w:r w:rsidRPr="0082106D">
              <w:rPr>
                <w:rFonts w:ascii="宋体" w:hAnsi="宋体" w:hint="eastAsia"/>
              </w:rPr>
              <w:t>）评标中，涉及到奖项加分的，须提供获奖证书或获奖文件。工程质量奖项须由行业主管部门或建筑行业协会(指中国建筑业协会及各省、市、区县建筑行业协会)颁发；安全奖项中的国家级安全生产标准化工地（小区）须由中国建筑业协会颁发，各省级安全生产标准化工地（小区）</w:t>
            </w:r>
            <w:proofErr w:type="gramStart"/>
            <w:r w:rsidRPr="0082106D">
              <w:rPr>
                <w:rFonts w:ascii="宋体" w:hAnsi="宋体" w:hint="eastAsia"/>
              </w:rPr>
              <w:t>须行业</w:t>
            </w:r>
            <w:proofErr w:type="gramEnd"/>
            <w:r w:rsidRPr="0082106D">
              <w:rPr>
                <w:rFonts w:ascii="宋体" w:hAnsi="宋体" w:hint="eastAsia"/>
              </w:rPr>
              <w:t>主管部门或建设行业协会（指各省</w:t>
            </w:r>
            <w:r w:rsidRPr="0082106D">
              <w:rPr>
                <w:rFonts w:ascii="宋体" w:hAnsi="宋体" w:hint="eastAsia"/>
              </w:rPr>
              <w:lastRenderedPageBreak/>
              <w:t>级建设行业协会）颁发，各地级市级安全生产标准化工地（小区）须由行业主管部门颁发，评分标准按照评标办法前附表规定执行。</w:t>
            </w:r>
          </w:p>
          <w:p w14:paraId="70F1F9AA" w14:textId="77777777" w:rsidR="00A0258D" w:rsidRPr="0082106D" w:rsidRDefault="00000000">
            <w:pPr>
              <w:pStyle w:val="----0"/>
              <w:rPr>
                <w:rFonts w:ascii="宋体" w:hAnsi="宋体"/>
              </w:rPr>
            </w:pPr>
            <w:r w:rsidRPr="0082106D">
              <w:rPr>
                <w:rFonts w:ascii="宋体" w:hAnsi="宋体" w:hint="eastAsia"/>
              </w:rPr>
              <w:t>业绩（投标人及项目经理）、奖项（投标人）须与本次招标工程类别一致，否则不得分。</w:t>
            </w:r>
          </w:p>
          <w:p w14:paraId="0E03D7F6" w14:textId="77777777" w:rsidR="00A0258D" w:rsidRPr="0082106D" w:rsidRDefault="00000000">
            <w:pPr>
              <w:pStyle w:val="----0"/>
              <w:rPr>
                <w:rFonts w:ascii="宋体" w:hAnsi="宋体"/>
              </w:rPr>
            </w:pPr>
            <w:r w:rsidRPr="0082106D">
              <w:rPr>
                <w:rFonts w:ascii="宋体" w:hAnsi="宋体" w:hint="eastAsia"/>
              </w:rPr>
              <w:t>国家级工程</w:t>
            </w:r>
            <w:proofErr w:type="gramStart"/>
            <w:r w:rsidRPr="0082106D">
              <w:rPr>
                <w:rFonts w:ascii="宋体" w:hAnsi="宋体" w:hint="eastAsia"/>
              </w:rPr>
              <w:t>质量奖指“鲁班奖”</w:t>
            </w:r>
            <w:proofErr w:type="gramEnd"/>
            <w:r w:rsidRPr="0082106D">
              <w:rPr>
                <w:rFonts w:ascii="宋体" w:hAnsi="宋体" w:hint="eastAsia"/>
              </w:rPr>
              <w:t>（中国建筑业协会颁发）。</w:t>
            </w:r>
          </w:p>
          <w:p w14:paraId="4480ACBE" w14:textId="77777777" w:rsidR="00A0258D" w:rsidRPr="0082106D" w:rsidRDefault="00000000">
            <w:pPr>
              <w:pStyle w:val="----0"/>
              <w:rPr>
                <w:rFonts w:ascii="宋体" w:hAnsi="宋体"/>
              </w:rPr>
            </w:pPr>
            <w:r w:rsidRPr="0082106D">
              <w:rPr>
                <w:rFonts w:ascii="宋体" w:hAnsi="宋体" w:hint="eastAsia"/>
              </w:rPr>
              <w:t>省级工程质量奖名称详见下表：</w:t>
            </w:r>
          </w:p>
          <w:tbl>
            <w:tblPr>
              <w:tblStyle w:val="affa"/>
              <w:tblW w:w="0" w:type="auto"/>
              <w:tblLook w:val="04A0" w:firstRow="1" w:lastRow="0" w:firstColumn="1" w:lastColumn="0" w:noHBand="0" w:noVBand="1"/>
            </w:tblPr>
            <w:tblGrid>
              <w:gridCol w:w="924"/>
              <w:gridCol w:w="924"/>
              <w:gridCol w:w="924"/>
              <w:gridCol w:w="924"/>
              <w:gridCol w:w="925"/>
              <w:gridCol w:w="925"/>
            </w:tblGrid>
            <w:tr w:rsidR="0082106D" w:rsidRPr="0082106D" w14:paraId="0699B739" w14:textId="77777777">
              <w:tc>
                <w:tcPr>
                  <w:tcW w:w="924" w:type="dxa"/>
                </w:tcPr>
                <w:p w14:paraId="176FCD97" w14:textId="77777777" w:rsidR="00A0258D" w:rsidRPr="0082106D" w:rsidRDefault="00A0258D">
                  <w:pPr>
                    <w:rPr>
                      <w:rFonts w:ascii="宋体" w:hAnsi="宋体" w:cs="Arial"/>
                      <w:b/>
                      <w:bCs/>
                      <w:snapToGrid w:val="0"/>
                      <w:sz w:val="18"/>
                      <w:szCs w:val="18"/>
                    </w:rPr>
                  </w:pPr>
                </w:p>
                <w:p w14:paraId="372EE828" w14:textId="77777777" w:rsidR="00A0258D" w:rsidRPr="0082106D" w:rsidRDefault="00000000">
                  <w:pPr>
                    <w:pStyle w:val="----0"/>
                    <w:rPr>
                      <w:rFonts w:ascii="宋体" w:hAnsi="宋体"/>
                      <w:b/>
                      <w:bCs/>
                      <w:sz w:val="18"/>
                      <w:szCs w:val="18"/>
                    </w:rPr>
                  </w:pPr>
                  <w:r w:rsidRPr="0082106D">
                    <w:rPr>
                      <w:rFonts w:ascii="宋体" w:hAnsi="宋体"/>
                      <w:b/>
                      <w:bCs/>
                      <w:spacing w:val="6"/>
                      <w:sz w:val="18"/>
                      <w:szCs w:val="18"/>
                    </w:rPr>
                    <w:t>序号</w:t>
                  </w:r>
                </w:p>
              </w:tc>
              <w:tc>
                <w:tcPr>
                  <w:tcW w:w="924" w:type="dxa"/>
                </w:tcPr>
                <w:p w14:paraId="1D8D1941" w14:textId="77777777" w:rsidR="00A0258D" w:rsidRPr="0082106D" w:rsidRDefault="00000000">
                  <w:pPr>
                    <w:pStyle w:val="TableText"/>
                    <w:spacing w:before="140"/>
                    <w:ind w:right="12"/>
                    <w:jc w:val="right"/>
                    <w:rPr>
                      <w:b/>
                      <w:bCs/>
                      <w:color w:val="auto"/>
                      <w:sz w:val="18"/>
                      <w:szCs w:val="18"/>
                      <w:lang w:eastAsia="zh-CN"/>
                    </w:rPr>
                  </w:pPr>
                  <w:r w:rsidRPr="0082106D">
                    <w:rPr>
                      <w:b/>
                      <w:bCs/>
                      <w:color w:val="auto"/>
                      <w:spacing w:val="-3"/>
                      <w:position w:val="15"/>
                      <w:sz w:val="18"/>
                      <w:szCs w:val="18"/>
                      <w:lang w:eastAsia="zh-CN"/>
                    </w:rPr>
                    <w:t>省（直辖市、</w:t>
                  </w:r>
                </w:p>
                <w:p w14:paraId="490E9A78" w14:textId="77777777" w:rsidR="00A0258D" w:rsidRPr="0082106D" w:rsidRDefault="00000000">
                  <w:pPr>
                    <w:pStyle w:val="----0"/>
                    <w:rPr>
                      <w:rFonts w:ascii="宋体" w:hAnsi="宋体"/>
                      <w:b/>
                      <w:bCs/>
                      <w:sz w:val="18"/>
                      <w:szCs w:val="18"/>
                    </w:rPr>
                  </w:pPr>
                  <w:r w:rsidRPr="0082106D">
                    <w:rPr>
                      <w:rFonts w:ascii="宋体" w:hAnsi="宋体"/>
                      <w:b/>
                      <w:bCs/>
                      <w:spacing w:val="-3"/>
                      <w:sz w:val="18"/>
                      <w:szCs w:val="18"/>
                    </w:rPr>
                    <w:t>自治区）</w:t>
                  </w:r>
                </w:p>
              </w:tc>
              <w:tc>
                <w:tcPr>
                  <w:tcW w:w="924" w:type="dxa"/>
                </w:tcPr>
                <w:p w14:paraId="5048CEDA" w14:textId="77777777" w:rsidR="00A0258D" w:rsidRPr="0082106D" w:rsidRDefault="00A0258D">
                  <w:pPr>
                    <w:rPr>
                      <w:rFonts w:ascii="宋体" w:hAnsi="宋体" w:cs="Arial"/>
                      <w:b/>
                      <w:bCs/>
                      <w:snapToGrid w:val="0"/>
                      <w:sz w:val="18"/>
                      <w:szCs w:val="18"/>
                    </w:rPr>
                  </w:pPr>
                </w:p>
                <w:p w14:paraId="14345232" w14:textId="77777777" w:rsidR="00A0258D" w:rsidRPr="0082106D" w:rsidRDefault="00000000">
                  <w:pPr>
                    <w:pStyle w:val="----0"/>
                    <w:rPr>
                      <w:rFonts w:ascii="宋体" w:hAnsi="宋体"/>
                      <w:b/>
                      <w:bCs/>
                      <w:sz w:val="18"/>
                      <w:szCs w:val="18"/>
                    </w:rPr>
                  </w:pPr>
                  <w:r w:rsidRPr="0082106D">
                    <w:rPr>
                      <w:rFonts w:ascii="宋体" w:hAnsi="宋体"/>
                      <w:b/>
                      <w:bCs/>
                      <w:spacing w:val="8"/>
                      <w:sz w:val="18"/>
                      <w:szCs w:val="18"/>
                    </w:rPr>
                    <w:t>奖项名称</w:t>
                  </w:r>
                </w:p>
              </w:tc>
              <w:tc>
                <w:tcPr>
                  <w:tcW w:w="924" w:type="dxa"/>
                </w:tcPr>
                <w:p w14:paraId="36420934" w14:textId="77777777" w:rsidR="00A0258D" w:rsidRPr="0082106D" w:rsidRDefault="00A0258D">
                  <w:pPr>
                    <w:rPr>
                      <w:rFonts w:ascii="宋体" w:hAnsi="宋体" w:cs="Arial"/>
                      <w:b/>
                      <w:bCs/>
                      <w:snapToGrid w:val="0"/>
                      <w:sz w:val="18"/>
                      <w:szCs w:val="18"/>
                    </w:rPr>
                  </w:pPr>
                </w:p>
                <w:p w14:paraId="1E67DCD8" w14:textId="77777777" w:rsidR="00A0258D" w:rsidRPr="0082106D" w:rsidRDefault="00000000">
                  <w:pPr>
                    <w:pStyle w:val="----0"/>
                    <w:rPr>
                      <w:rFonts w:ascii="宋体" w:hAnsi="宋体"/>
                      <w:b/>
                      <w:bCs/>
                      <w:sz w:val="18"/>
                      <w:szCs w:val="18"/>
                    </w:rPr>
                  </w:pPr>
                  <w:r w:rsidRPr="0082106D">
                    <w:rPr>
                      <w:rFonts w:ascii="宋体" w:hAnsi="宋体"/>
                      <w:b/>
                      <w:bCs/>
                      <w:spacing w:val="6"/>
                      <w:sz w:val="18"/>
                      <w:szCs w:val="18"/>
                    </w:rPr>
                    <w:t>序号</w:t>
                  </w:r>
                </w:p>
              </w:tc>
              <w:tc>
                <w:tcPr>
                  <w:tcW w:w="925" w:type="dxa"/>
                </w:tcPr>
                <w:p w14:paraId="119012DA" w14:textId="77777777" w:rsidR="00A0258D" w:rsidRPr="0082106D" w:rsidRDefault="00000000">
                  <w:pPr>
                    <w:pStyle w:val="TableText"/>
                    <w:spacing w:before="139"/>
                    <w:ind w:left="228"/>
                    <w:rPr>
                      <w:b/>
                      <w:bCs/>
                      <w:color w:val="auto"/>
                      <w:sz w:val="18"/>
                      <w:szCs w:val="18"/>
                      <w:lang w:eastAsia="zh-CN"/>
                    </w:rPr>
                  </w:pPr>
                  <w:r w:rsidRPr="0082106D">
                    <w:rPr>
                      <w:b/>
                      <w:bCs/>
                      <w:color w:val="auto"/>
                      <w:spacing w:val="6"/>
                      <w:sz w:val="18"/>
                      <w:szCs w:val="18"/>
                      <w:lang w:eastAsia="zh-CN"/>
                    </w:rPr>
                    <w:t>省（直辖市、</w:t>
                  </w:r>
                </w:p>
                <w:p w14:paraId="5F2FFA81" w14:textId="77777777" w:rsidR="00A0258D" w:rsidRPr="0082106D" w:rsidRDefault="00000000">
                  <w:pPr>
                    <w:pStyle w:val="----0"/>
                    <w:rPr>
                      <w:rFonts w:ascii="宋体" w:hAnsi="宋体"/>
                      <w:b/>
                      <w:bCs/>
                      <w:sz w:val="18"/>
                      <w:szCs w:val="18"/>
                    </w:rPr>
                  </w:pPr>
                  <w:r w:rsidRPr="0082106D">
                    <w:rPr>
                      <w:rFonts w:ascii="宋体" w:hAnsi="宋体"/>
                      <w:b/>
                      <w:bCs/>
                      <w:spacing w:val="-3"/>
                      <w:sz w:val="18"/>
                      <w:szCs w:val="18"/>
                    </w:rPr>
                    <w:t>自治区）</w:t>
                  </w:r>
                </w:p>
              </w:tc>
              <w:tc>
                <w:tcPr>
                  <w:tcW w:w="925" w:type="dxa"/>
                </w:tcPr>
                <w:p w14:paraId="4EAA0160" w14:textId="77777777" w:rsidR="00A0258D" w:rsidRPr="0082106D" w:rsidRDefault="00A0258D">
                  <w:pPr>
                    <w:rPr>
                      <w:rFonts w:ascii="宋体" w:hAnsi="宋体" w:cs="Arial"/>
                      <w:b/>
                      <w:bCs/>
                      <w:snapToGrid w:val="0"/>
                      <w:sz w:val="18"/>
                      <w:szCs w:val="18"/>
                    </w:rPr>
                  </w:pPr>
                </w:p>
                <w:p w14:paraId="6B03A9E5" w14:textId="77777777" w:rsidR="00A0258D" w:rsidRPr="0082106D" w:rsidRDefault="00000000">
                  <w:pPr>
                    <w:pStyle w:val="----0"/>
                    <w:rPr>
                      <w:rFonts w:ascii="宋体" w:hAnsi="宋体"/>
                      <w:b/>
                      <w:bCs/>
                      <w:sz w:val="18"/>
                      <w:szCs w:val="18"/>
                    </w:rPr>
                  </w:pPr>
                  <w:r w:rsidRPr="0082106D">
                    <w:rPr>
                      <w:rFonts w:ascii="宋体" w:hAnsi="宋体"/>
                      <w:b/>
                      <w:bCs/>
                      <w:spacing w:val="8"/>
                      <w:sz w:val="18"/>
                      <w:szCs w:val="18"/>
                    </w:rPr>
                    <w:t>奖项名称</w:t>
                  </w:r>
                </w:p>
              </w:tc>
            </w:tr>
            <w:tr w:rsidR="0082106D" w:rsidRPr="0082106D" w14:paraId="632B3D27" w14:textId="77777777">
              <w:tc>
                <w:tcPr>
                  <w:tcW w:w="924" w:type="dxa"/>
                </w:tcPr>
                <w:p w14:paraId="5216B117" w14:textId="77777777" w:rsidR="00A0258D" w:rsidRPr="0082106D" w:rsidRDefault="00000000">
                  <w:pPr>
                    <w:pStyle w:val="----0"/>
                    <w:rPr>
                      <w:rFonts w:ascii="宋体" w:hAnsi="宋体"/>
                      <w:sz w:val="18"/>
                      <w:szCs w:val="18"/>
                    </w:rPr>
                  </w:pPr>
                  <w:r w:rsidRPr="0082106D">
                    <w:rPr>
                      <w:rFonts w:ascii="宋体" w:hAnsi="宋体"/>
                      <w:snapToGrid w:val="0"/>
                      <w:sz w:val="18"/>
                      <w:szCs w:val="18"/>
                    </w:rPr>
                    <w:t>1</w:t>
                  </w:r>
                </w:p>
              </w:tc>
              <w:tc>
                <w:tcPr>
                  <w:tcW w:w="924" w:type="dxa"/>
                </w:tcPr>
                <w:p w14:paraId="4B949FB6" w14:textId="77777777" w:rsidR="00A0258D" w:rsidRPr="0082106D" w:rsidRDefault="00000000">
                  <w:pPr>
                    <w:pStyle w:val="----0"/>
                    <w:rPr>
                      <w:rFonts w:ascii="宋体" w:hAnsi="宋体"/>
                      <w:sz w:val="18"/>
                      <w:szCs w:val="18"/>
                    </w:rPr>
                  </w:pPr>
                  <w:r w:rsidRPr="0082106D">
                    <w:rPr>
                      <w:rFonts w:ascii="宋体" w:hAnsi="宋体"/>
                      <w:spacing w:val="5"/>
                      <w:sz w:val="18"/>
                      <w:szCs w:val="18"/>
                    </w:rPr>
                    <w:t>北京市</w:t>
                  </w:r>
                </w:p>
              </w:tc>
              <w:tc>
                <w:tcPr>
                  <w:tcW w:w="924" w:type="dxa"/>
                </w:tcPr>
                <w:p w14:paraId="1FBFF996" w14:textId="77777777" w:rsidR="00A0258D" w:rsidRPr="0082106D" w:rsidRDefault="00000000">
                  <w:pPr>
                    <w:pStyle w:val="----0"/>
                    <w:rPr>
                      <w:rFonts w:ascii="宋体" w:hAnsi="宋体"/>
                      <w:sz w:val="18"/>
                      <w:szCs w:val="18"/>
                    </w:rPr>
                  </w:pPr>
                  <w:r w:rsidRPr="0082106D">
                    <w:rPr>
                      <w:rFonts w:ascii="宋体" w:hAnsi="宋体"/>
                      <w:spacing w:val="7"/>
                      <w:sz w:val="18"/>
                      <w:szCs w:val="18"/>
                    </w:rPr>
                    <w:t>长城杯金奖</w:t>
                  </w:r>
                </w:p>
              </w:tc>
              <w:tc>
                <w:tcPr>
                  <w:tcW w:w="924" w:type="dxa"/>
                </w:tcPr>
                <w:p w14:paraId="22D6BB9F" w14:textId="77777777" w:rsidR="00A0258D" w:rsidRPr="0082106D" w:rsidRDefault="00000000">
                  <w:pPr>
                    <w:pStyle w:val="----0"/>
                    <w:rPr>
                      <w:rFonts w:ascii="宋体" w:hAnsi="宋体"/>
                      <w:sz w:val="18"/>
                      <w:szCs w:val="18"/>
                    </w:rPr>
                  </w:pPr>
                  <w:r w:rsidRPr="0082106D">
                    <w:rPr>
                      <w:rFonts w:ascii="宋体" w:hAnsi="宋体"/>
                      <w:snapToGrid w:val="0"/>
                      <w:spacing w:val="-8"/>
                      <w:sz w:val="18"/>
                      <w:szCs w:val="18"/>
                    </w:rPr>
                    <w:t>16</w:t>
                  </w:r>
                </w:p>
              </w:tc>
              <w:tc>
                <w:tcPr>
                  <w:tcW w:w="925" w:type="dxa"/>
                </w:tcPr>
                <w:p w14:paraId="22E88B38" w14:textId="77777777" w:rsidR="00A0258D" w:rsidRPr="0082106D" w:rsidRDefault="00000000">
                  <w:pPr>
                    <w:pStyle w:val="----0"/>
                    <w:rPr>
                      <w:rFonts w:ascii="宋体" w:hAnsi="宋体"/>
                      <w:sz w:val="18"/>
                      <w:szCs w:val="18"/>
                    </w:rPr>
                  </w:pPr>
                  <w:r w:rsidRPr="0082106D">
                    <w:rPr>
                      <w:rFonts w:ascii="宋体" w:hAnsi="宋体"/>
                      <w:spacing w:val="6"/>
                      <w:sz w:val="18"/>
                      <w:szCs w:val="18"/>
                    </w:rPr>
                    <w:t>江西省</w:t>
                  </w:r>
                </w:p>
              </w:tc>
              <w:tc>
                <w:tcPr>
                  <w:tcW w:w="925" w:type="dxa"/>
                </w:tcPr>
                <w:p w14:paraId="4E31AF9F" w14:textId="77777777" w:rsidR="00A0258D" w:rsidRPr="0082106D" w:rsidRDefault="00000000">
                  <w:pPr>
                    <w:pStyle w:val="----0"/>
                    <w:rPr>
                      <w:rFonts w:ascii="宋体" w:hAnsi="宋体"/>
                      <w:sz w:val="18"/>
                      <w:szCs w:val="18"/>
                    </w:rPr>
                  </w:pPr>
                  <w:r w:rsidRPr="0082106D">
                    <w:rPr>
                      <w:rFonts w:ascii="宋体" w:hAnsi="宋体"/>
                      <w:spacing w:val="7"/>
                      <w:sz w:val="18"/>
                      <w:szCs w:val="18"/>
                    </w:rPr>
                    <w:t>杜鹃花杯</w:t>
                  </w:r>
                </w:p>
              </w:tc>
            </w:tr>
            <w:tr w:rsidR="0082106D" w:rsidRPr="0082106D" w14:paraId="3DE15778" w14:textId="77777777">
              <w:tc>
                <w:tcPr>
                  <w:tcW w:w="924" w:type="dxa"/>
                </w:tcPr>
                <w:p w14:paraId="0CD5EB92" w14:textId="77777777" w:rsidR="00A0258D" w:rsidRPr="0082106D" w:rsidRDefault="00000000">
                  <w:pPr>
                    <w:pStyle w:val="----0"/>
                    <w:rPr>
                      <w:rFonts w:ascii="宋体" w:hAnsi="宋体"/>
                      <w:sz w:val="18"/>
                      <w:szCs w:val="18"/>
                    </w:rPr>
                  </w:pPr>
                  <w:r w:rsidRPr="0082106D">
                    <w:rPr>
                      <w:rFonts w:ascii="宋体" w:hAnsi="宋体"/>
                      <w:snapToGrid w:val="0"/>
                      <w:sz w:val="18"/>
                      <w:szCs w:val="18"/>
                    </w:rPr>
                    <w:t>2</w:t>
                  </w:r>
                </w:p>
              </w:tc>
              <w:tc>
                <w:tcPr>
                  <w:tcW w:w="924" w:type="dxa"/>
                </w:tcPr>
                <w:p w14:paraId="05BAF0D2" w14:textId="77777777" w:rsidR="00A0258D" w:rsidRPr="0082106D" w:rsidRDefault="00000000">
                  <w:pPr>
                    <w:pStyle w:val="----0"/>
                    <w:rPr>
                      <w:rFonts w:ascii="宋体" w:hAnsi="宋体"/>
                      <w:sz w:val="18"/>
                      <w:szCs w:val="18"/>
                    </w:rPr>
                  </w:pPr>
                  <w:r w:rsidRPr="0082106D">
                    <w:rPr>
                      <w:rFonts w:ascii="宋体" w:hAnsi="宋体"/>
                      <w:spacing w:val="6"/>
                      <w:sz w:val="18"/>
                      <w:szCs w:val="18"/>
                    </w:rPr>
                    <w:t>上海市</w:t>
                  </w:r>
                </w:p>
              </w:tc>
              <w:tc>
                <w:tcPr>
                  <w:tcW w:w="924" w:type="dxa"/>
                </w:tcPr>
                <w:p w14:paraId="6FB56547" w14:textId="77777777" w:rsidR="00A0258D" w:rsidRPr="0082106D" w:rsidRDefault="00000000">
                  <w:pPr>
                    <w:pStyle w:val="----0"/>
                    <w:rPr>
                      <w:rFonts w:ascii="宋体" w:hAnsi="宋体"/>
                      <w:sz w:val="18"/>
                      <w:szCs w:val="18"/>
                    </w:rPr>
                  </w:pPr>
                  <w:r w:rsidRPr="0082106D">
                    <w:rPr>
                      <w:rFonts w:ascii="宋体" w:hAnsi="宋体"/>
                      <w:spacing w:val="-1"/>
                      <w:sz w:val="18"/>
                      <w:szCs w:val="18"/>
                    </w:rPr>
                    <w:t>白玉兰杯</w:t>
                  </w:r>
                </w:p>
              </w:tc>
              <w:tc>
                <w:tcPr>
                  <w:tcW w:w="924" w:type="dxa"/>
                </w:tcPr>
                <w:p w14:paraId="1CFB4F74" w14:textId="77777777" w:rsidR="00A0258D" w:rsidRPr="0082106D" w:rsidRDefault="00000000">
                  <w:pPr>
                    <w:pStyle w:val="----0"/>
                    <w:rPr>
                      <w:rFonts w:ascii="宋体" w:hAnsi="宋体"/>
                      <w:sz w:val="18"/>
                      <w:szCs w:val="18"/>
                    </w:rPr>
                  </w:pPr>
                  <w:r w:rsidRPr="0082106D">
                    <w:rPr>
                      <w:rFonts w:ascii="宋体" w:hAnsi="宋体"/>
                      <w:snapToGrid w:val="0"/>
                      <w:spacing w:val="-8"/>
                      <w:sz w:val="18"/>
                      <w:szCs w:val="18"/>
                    </w:rPr>
                    <w:t>17</w:t>
                  </w:r>
                </w:p>
              </w:tc>
              <w:tc>
                <w:tcPr>
                  <w:tcW w:w="925" w:type="dxa"/>
                </w:tcPr>
                <w:p w14:paraId="7023D5F3" w14:textId="77777777" w:rsidR="00A0258D" w:rsidRPr="0082106D" w:rsidRDefault="00000000">
                  <w:pPr>
                    <w:pStyle w:val="----0"/>
                    <w:rPr>
                      <w:rFonts w:ascii="宋体" w:hAnsi="宋体"/>
                      <w:sz w:val="18"/>
                      <w:szCs w:val="18"/>
                    </w:rPr>
                  </w:pPr>
                  <w:r w:rsidRPr="0082106D">
                    <w:rPr>
                      <w:rFonts w:ascii="宋体" w:hAnsi="宋体"/>
                      <w:sz w:val="18"/>
                      <w:szCs w:val="18"/>
                    </w:rPr>
                    <w:t>四川省</w:t>
                  </w:r>
                </w:p>
              </w:tc>
              <w:tc>
                <w:tcPr>
                  <w:tcW w:w="925" w:type="dxa"/>
                </w:tcPr>
                <w:p w14:paraId="29D3D00D" w14:textId="77777777" w:rsidR="00A0258D" w:rsidRPr="0082106D" w:rsidRDefault="00000000">
                  <w:pPr>
                    <w:pStyle w:val="----0"/>
                    <w:rPr>
                      <w:rFonts w:ascii="宋体" w:hAnsi="宋体"/>
                      <w:sz w:val="18"/>
                      <w:szCs w:val="18"/>
                    </w:rPr>
                  </w:pPr>
                  <w:proofErr w:type="gramStart"/>
                  <w:r w:rsidRPr="0082106D">
                    <w:rPr>
                      <w:rFonts w:ascii="宋体" w:hAnsi="宋体"/>
                      <w:spacing w:val="5"/>
                      <w:sz w:val="18"/>
                      <w:szCs w:val="18"/>
                    </w:rPr>
                    <w:t>天府杯</w:t>
                  </w:r>
                  <w:proofErr w:type="gramEnd"/>
                </w:p>
              </w:tc>
            </w:tr>
            <w:tr w:rsidR="0082106D" w:rsidRPr="0082106D" w14:paraId="60D34672" w14:textId="77777777">
              <w:tc>
                <w:tcPr>
                  <w:tcW w:w="924" w:type="dxa"/>
                </w:tcPr>
                <w:p w14:paraId="08E55AC8" w14:textId="77777777" w:rsidR="00A0258D" w:rsidRPr="0082106D" w:rsidRDefault="00000000">
                  <w:pPr>
                    <w:pStyle w:val="----0"/>
                    <w:rPr>
                      <w:rFonts w:ascii="宋体" w:hAnsi="宋体"/>
                      <w:sz w:val="18"/>
                      <w:szCs w:val="18"/>
                    </w:rPr>
                  </w:pPr>
                  <w:r w:rsidRPr="0082106D">
                    <w:rPr>
                      <w:rFonts w:ascii="宋体" w:hAnsi="宋体"/>
                      <w:snapToGrid w:val="0"/>
                      <w:sz w:val="18"/>
                      <w:szCs w:val="18"/>
                    </w:rPr>
                    <w:t>3</w:t>
                  </w:r>
                </w:p>
              </w:tc>
              <w:tc>
                <w:tcPr>
                  <w:tcW w:w="924" w:type="dxa"/>
                </w:tcPr>
                <w:p w14:paraId="61D8695F" w14:textId="77777777" w:rsidR="00A0258D" w:rsidRPr="0082106D" w:rsidRDefault="00000000">
                  <w:pPr>
                    <w:pStyle w:val="----0"/>
                    <w:rPr>
                      <w:rFonts w:ascii="宋体" w:hAnsi="宋体"/>
                      <w:sz w:val="18"/>
                      <w:szCs w:val="18"/>
                    </w:rPr>
                  </w:pPr>
                  <w:r w:rsidRPr="0082106D">
                    <w:rPr>
                      <w:rFonts w:ascii="宋体" w:hAnsi="宋体"/>
                      <w:spacing w:val="5"/>
                      <w:sz w:val="18"/>
                      <w:szCs w:val="18"/>
                    </w:rPr>
                    <w:t>天津市</w:t>
                  </w:r>
                </w:p>
              </w:tc>
              <w:tc>
                <w:tcPr>
                  <w:tcW w:w="924" w:type="dxa"/>
                </w:tcPr>
                <w:p w14:paraId="464F3CA0" w14:textId="77777777" w:rsidR="00A0258D" w:rsidRPr="0082106D" w:rsidRDefault="00000000">
                  <w:pPr>
                    <w:pStyle w:val="----0"/>
                    <w:rPr>
                      <w:rFonts w:ascii="宋体" w:hAnsi="宋体"/>
                      <w:sz w:val="18"/>
                      <w:szCs w:val="18"/>
                    </w:rPr>
                  </w:pPr>
                  <w:proofErr w:type="gramStart"/>
                  <w:r w:rsidRPr="0082106D">
                    <w:rPr>
                      <w:rFonts w:ascii="宋体" w:hAnsi="宋体"/>
                      <w:spacing w:val="7"/>
                      <w:sz w:val="18"/>
                      <w:szCs w:val="18"/>
                    </w:rPr>
                    <w:t>海河杯</w:t>
                  </w:r>
                  <w:proofErr w:type="gramEnd"/>
                </w:p>
              </w:tc>
              <w:tc>
                <w:tcPr>
                  <w:tcW w:w="924" w:type="dxa"/>
                </w:tcPr>
                <w:p w14:paraId="68D59B2B" w14:textId="77777777" w:rsidR="00A0258D" w:rsidRPr="0082106D" w:rsidRDefault="00000000">
                  <w:pPr>
                    <w:pStyle w:val="----0"/>
                    <w:rPr>
                      <w:rFonts w:ascii="宋体" w:hAnsi="宋体"/>
                      <w:sz w:val="18"/>
                      <w:szCs w:val="18"/>
                    </w:rPr>
                  </w:pPr>
                  <w:r w:rsidRPr="0082106D">
                    <w:rPr>
                      <w:rFonts w:ascii="宋体" w:hAnsi="宋体"/>
                      <w:snapToGrid w:val="0"/>
                      <w:spacing w:val="-8"/>
                      <w:sz w:val="18"/>
                      <w:szCs w:val="18"/>
                    </w:rPr>
                    <w:t>18</w:t>
                  </w:r>
                </w:p>
              </w:tc>
              <w:tc>
                <w:tcPr>
                  <w:tcW w:w="925" w:type="dxa"/>
                </w:tcPr>
                <w:p w14:paraId="65AEA0AD" w14:textId="77777777" w:rsidR="00A0258D" w:rsidRPr="0082106D" w:rsidRDefault="00000000">
                  <w:pPr>
                    <w:pStyle w:val="----0"/>
                    <w:rPr>
                      <w:rFonts w:ascii="宋体" w:hAnsi="宋体"/>
                      <w:sz w:val="18"/>
                      <w:szCs w:val="18"/>
                    </w:rPr>
                  </w:pPr>
                  <w:r w:rsidRPr="0082106D">
                    <w:rPr>
                      <w:rFonts w:ascii="宋体" w:hAnsi="宋体"/>
                      <w:spacing w:val="7"/>
                      <w:sz w:val="18"/>
                      <w:szCs w:val="18"/>
                    </w:rPr>
                    <w:t>海南省</w:t>
                  </w:r>
                </w:p>
              </w:tc>
              <w:tc>
                <w:tcPr>
                  <w:tcW w:w="925" w:type="dxa"/>
                </w:tcPr>
                <w:p w14:paraId="775707CD" w14:textId="77777777" w:rsidR="00A0258D" w:rsidRPr="0082106D" w:rsidRDefault="00000000">
                  <w:pPr>
                    <w:pStyle w:val="----0"/>
                    <w:rPr>
                      <w:rFonts w:ascii="宋体" w:hAnsi="宋体"/>
                      <w:sz w:val="18"/>
                      <w:szCs w:val="18"/>
                    </w:rPr>
                  </w:pPr>
                  <w:proofErr w:type="gramStart"/>
                  <w:r w:rsidRPr="0082106D">
                    <w:rPr>
                      <w:rFonts w:ascii="宋体" w:hAnsi="宋体"/>
                      <w:spacing w:val="6"/>
                      <w:sz w:val="18"/>
                      <w:szCs w:val="18"/>
                    </w:rPr>
                    <w:t>绿岛杯</w:t>
                  </w:r>
                  <w:proofErr w:type="gramEnd"/>
                </w:p>
              </w:tc>
            </w:tr>
            <w:tr w:rsidR="0082106D" w:rsidRPr="0082106D" w14:paraId="61EB1BC0" w14:textId="77777777">
              <w:tc>
                <w:tcPr>
                  <w:tcW w:w="924" w:type="dxa"/>
                </w:tcPr>
                <w:p w14:paraId="244270BD" w14:textId="77777777" w:rsidR="00A0258D" w:rsidRPr="0082106D" w:rsidRDefault="00000000">
                  <w:pPr>
                    <w:pStyle w:val="----0"/>
                    <w:rPr>
                      <w:rFonts w:ascii="宋体" w:hAnsi="宋体"/>
                      <w:sz w:val="18"/>
                      <w:szCs w:val="18"/>
                    </w:rPr>
                  </w:pPr>
                  <w:r w:rsidRPr="0082106D">
                    <w:rPr>
                      <w:rFonts w:ascii="宋体" w:hAnsi="宋体"/>
                      <w:snapToGrid w:val="0"/>
                      <w:spacing w:val="1"/>
                      <w:sz w:val="18"/>
                      <w:szCs w:val="18"/>
                    </w:rPr>
                    <w:t>4</w:t>
                  </w:r>
                </w:p>
              </w:tc>
              <w:tc>
                <w:tcPr>
                  <w:tcW w:w="924" w:type="dxa"/>
                </w:tcPr>
                <w:p w14:paraId="23EBB6AA" w14:textId="77777777" w:rsidR="00A0258D" w:rsidRPr="0082106D" w:rsidRDefault="00000000">
                  <w:pPr>
                    <w:pStyle w:val="----0"/>
                    <w:rPr>
                      <w:rFonts w:ascii="宋体" w:hAnsi="宋体"/>
                      <w:sz w:val="18"/>
                      <w:szCs w:val="18"/>
                    </w:rPr>
                  </w:pPr>
                  <w:r w:rsidRPr="0082106D">
                    <w:rPr>
                      <w:rFonts w:ascii="宋体" w:hAnsi="宋体"/>
                      <w:spacing w:val="6"/>
                      <w:sz w:val="18"/>
                      <w:szCs w:val="18"/>
                    </w:rPr>
                    <w:t>重庆市</w:t>
                  </w:r>
                </w:p>
              </w:tc>
              <w:tc>
                <w:tcPr>
                  <w:tcW w:w="924" w:type="dxa"/>
                </w:tcPr>
                <w:p w14:paraId="24CB4D7C" w14:textId="77777777" w:rsidR="00A0258D" w:rsidRPr="0082106D" w:rsidRDefault="00000000">
                  <w:pPr>
                    <w:pStyle w:val="----0"/>
                    <w:rPr>
                      <w:rFonts w:ascii="宋体" w:hAnsi="宋体"/>
                      <w:sz w:val="18"/>
                      <w:szCs w:val="18"/>
                    </w:rPr>
                  </w:pPr>
                  <w:proofErr w:type="gramStart"/>
                  <w:r w:rsidRPr="0082106D">
                    <w:rPr>
                      <w:rFonts w:ascii="宋体" w:hAnsi="宋体"/>
                      <w:spacing w:val="-1"/>
                      <w:sz w:val="18"/>
                      <w:szCs w:val="18"/>
                    </w:rPr>
                    <w:t>巴渝杯</w:t>
                  </w:r>
                  <w:proofErr w:type="gramEnd"/>
                </w:p>
              </w:tc>
              <w:tc>
                <w:tcPr>
                  <w:tcW w:w="924" w:type="dxa"/>
                </w:tcPr>
                <w:p w14:paraId="26684A97" w14:textId="77777777" w:rsidR="00A0258D" w:rsidRPr="0082106D" w:rsidRDefault="00000000">
                  <w:pPr>
                    <w:pStyle w:val="----0"/>
                    <w:rPr>
                      <w:rFonts w:ascii="宋体" w:hAnsi="宋体"/>
                      <w:sz w:val="18"/>
                      <w:szCs w:val="18"/>
                    </w:rPr>
                  </w:pPr>
                  <w:r w:rsidRPr="0082106D">
                    <w:rPr>
                      <w:rFonts w:ascii="宋体" w:hAnsi="宋体"/>
                      <w:snapToGrid w:val="0"/>
                      <w:spacing w:val="-8"/>
                      <w:sz w:val="18"/>
                      <w:szCs w:val="18"/>
                    </w:rPr>
                    <w:t>19</w:t>
                  </w:r>
                </w:p>
              </w:tc>
              <w:tc>
                <w:tcPr>
                  <w:tcW w:w="925" w:type="dxa"/>
                </w:tcPr>
                <w:p w14:paraId="0A0253B5" w14:textId="77777777" w:rsidR="00A0258D" w:rsidRPr="0082106D" w:rsidRDefault="00000000">
                  <w:pPr>
                    <w:pStyle w:val="----0"/>
                    <w:rPr>
                      <w:rFonts w:ascii="宋体" w:hAnsi="宋体"/>
                      <w:sz w:val="18"/>
                      <w:szCs w:val="18"/>
                    </w:rPr>
                  </w:pPr>
                  <w:r w:rsidRPr="0082106D">
                    <w:rPr>
                      <w:rFonts w:ascii="宋体" w:hAnsi="宋体"/>
                      <w:spacing w:val="6"/>
                      <w:sz w:val="18"/>
                      <w:szCs w:val="18"/>
                    </w:rPr>
                    <w:t>贵州省</w:t>
                  </w:r>
                </w:p>
              </w:tc>
              <w:tc>
                <w:tcPr>
                  <w:tcW w:w="925" w:type="dxa"/>
                </w:tcPr>
                <w:p w14:paraId="1651F9DC" w14:textId="77777777" w:rsidR="00A0258D" w:rsidRPr="0082106D" w:rsidRDefault="00000000">
                  <w:pPr>
                    <w:pStyle w:val="----0"/>
                    <w:rPr>
                      <w:rFonts w:ascii="宋体" w:hAnsi="宋体"/>
                      <w:sz w:val="18"/>
                      <w:szCs w:val="18"/>
                    </w:rPr>
                  </w:pPr>
                  <w:r w:rsidRPr="0082106D">
                    <w:rPr>
                      <w:rFonts w:ascii="宋体" w:hAnsi="宋体"/>
                      <w:spacing w:val="7"/>
                      <w:sz w:val="18"/>
                      <w:szCs w:val="18"/>
                    </w:rPr>
                    <w:t>黄</w:t>
                  </w:r>
                  <w:proofErr w:type="gramStart"/>
                  <w:r w:rsidRPr="0082106D">
                    <w:rPr>
                      <w:rFonts w:ascii="宋体" w:hAnsi="宋体"/>
                      <w:spacing w:val="7"/>
                      <w:sz w:val="18"/>
                      <w:szCs w:val="18"/>
                    </w:rPr>
                    <w:t>果树杯</w:t>
                  </w:r>
                  <w:proofErr w:type="gramEnd"/>
                </w:p>
              </w:tc>
            </w:tr>
            <w:tr w:rsidR="0082106D" w:rsidRPr="0082106D" w14:paraId="4C6D6E8A" w14:textId="77777777">
              <w:tc>
                <w:tcPr>
                  <w:tcW w:w="924" w:type="dxa"/>
                </w:tcPr>
                <w:p w14:paraId="139482BF" w14:textId="77777777" w:rsidR="00A0258D" w:rsidRPr="0082106D" w:rsidRDefault="00000000">
                  <w:pPr>
                    <w:pStyle w:val="----0"/>
                    <w:rPr>
                      <w:rFonts w:ascii="宋体" w:hAnsi="宋体"/>
                      <w:sz w:val="18"/>
                      <w:szCs w:val="18"/>
                    </w:rPr>
                  </w:pPr>
                  <w:r w:rsidRPr="0082106D">
                    <w:rPr>
                      <w:rFonts w:ascii="宋体" w:hAnsi="宋体"/>
                      <w:snapToGrid w:val="0"/>
                      <w:sz w:val="18"/>
                      <w:szCs w:val="18"/>
                    </w:rPr>
                    <w:t>5</w:t>
                  </w:r>
                </w:p>
              </w:tc>
              <w:tc>
                <w:tcPr>
                  <w:tcW w:w="924" w:type="dxa"/>
                </w:tcPr>
                <w:p w14:paraId="4368A5BD" w14:textId="77777777" w:rsidR="00A0258D" w:rsidRPr="0082106D" w:rsidRDefault="00000000">
                  <w:pPr>
                    <w:pStyle w:val="----0"/>
                    <w:rPr>
                      <w:rFonts w:ascii="宋体" w:hAnsi="宋体"/>
                      <w:sz w:val="18"/>
                      <w:szCs w:val="18"/>
                    </w:rPr>
                  </w:pPr>
                  <w:r w:rsidRPr="0082106D">
                    <w:rPr>
                      <w:rFonts w:ascii="宋体" w:hAnsi="宋体"/>
                      <w:spacing w:val="6"/>
                      <w:sz w:val="18"/>
                      <w:szCs w:val="18"/>
                    </w:rPr>
                    <w:t>浙江省</w:t>
                  </w:r>
                </w:p>
              </w:tc>
              <w:tc>
                <w:tcPr>
                  <w:tcW w:w="924" w:type="dxa"/>
                </w:tcPr>
                <w:p w14:paraId="20AB2106" w14:textId="77777777" w:rsidR="00A0258D" w:rsidRPr="0082106D" w:rsidRDefault="00000000">
                  <w:pPr>
                    <w:pStyle w:val="----0"/>
                    <w:rPr>
                      <w:rFonts w:ascii="宋体" w:hAnsi="宋体"/>
                      <w:sz w:val="18"/>
                      <w:szCs w:val="18"/>
                    </w:rPr>
                  </w:pPr>
                  <w:r w:rsidRPr="0082106D">
                    <w:rPr>
                      <w:rFonts w:ascii="宋体" w:hAnsi="宋体"/>
                      <w:spacing w:val="7"/>
                      <w:sz w:val="18"/>
                      <w:szCs w:val="18"/>
                    </w:rPr>
                    <w:t>钱江杯</w:t>
                  </w:r>
                </w:p>
              </w:tc>
              <w:tc>
                <w:tcPr>
                  <w:tcW w:w="924" w:type="dxa"/>
                </w:tcPr>
                <w:p w14:paraId="601EA318" w14:textId="77777777" w:rsidR="00A0258D" w:rsidRPr="0082106D" w:rsidRDefault="00000000">
                  <w:pPr>
                    <w:pStyle w:val="----0"/>
                    <w:rPr>
                      <w:rFonts w:ascii="宋体" w:hAnsi="宋体"/>
                      <w:sz w:val="18"/>
                      <w:szCs w:val="18"/>
                    </w:rPr>
                  </w:pPr>
                  <w:r w:rsidRPr="0082106D">
                    <w:rPr>
                      <w:rFonts w:ascii="宋体" w:hAnsi="宋体"/>
                      <w:snapToGrid w:val="0"/>
                      <w:spacing w:val="2"/>
                      <w:sz w:val="18"/>
                      <w:szCs w:val="18"/>
                    </w:rPr>
                    <w:t>20</w:t>
                  </w:r>
                </w:p>
              </w:tc>
              <w:tc>
                <w:tcPr>
                  <w:tcW w:w="925" w:type="dxa"/>
                </w:tcPr>
                <w:p w14:paraId="1263A73D" w14:textId="77777777" w:rsidR="00A0258D" w:rsidRPr="0082106D" w:rsidRDefault="00000000">
                  <w:pPr>
                    <w:pStyle w:val="----0"/>
                    <w:rPr>
                      <w:rFonts w:ascii="宋体" w:hAnsi="宋体"/>
                      <w:sz w:val="18"/>
                      <w:szCs w:val="18"/>
                    </w:rPr>
                  </w:pPr>
                  <w:r w:rsidRPr="0082106D">
                    <w:rPr>
                      <w:rFonts w:ascii="宋体" w:hAnsi="宋体"/>
                      <w:spacing w:val="5"/>
                      <w:sz w:val="18"/>
                      <w:szCs w:val="18"/>
                    </w:rPr>
                    <w:t>辽宁省</w:t>
                  </w:r>
                </w:p>
              </w:tc>
              <w:tc>
                <w:tcPr>
                  <w:tcW w:w="925" w:type="dxa"/>
                </w:tcPr>
                <w:p w14:paraId="141388A2" w14:textId="77777777" w:rsidR="00A0258D" w:rsidRPr="0082106D" w:rsidRDefault="00000000">
                  <w:pPr>
                    <w:pStyle w:val="----0"/>
                    <w:rPr>
                      <w:rFonts w:ascii="宋体" w:hAnsi="宋体"/>
                      <w:sz w:val="18"/>
                      <w:szCs w:val="18"/>
                    </w:rPr>
                  </w:pPr>
                  <w:r w:rsidRPr="0082106D">
                    <w:rPr>
                      <w:rFonts w:ascii="宋体" w:hAnsi="宋体"/>
                      <w:spacing w:val="6"/>
                      <w:sz w:val="18"/>
                      <w:szCs w:val="18"/>
                    </w:rPr>
                    <w:t>世纪杯</w:t>
                  </w:r>
                </w:p>
              </w:tc>
            </w:tr>
            <w:tr w:rsidR="0082106D" w:rsidRPr="0082106D" w14:paraId="493C44C3" w14:textId="77777777">
              <w:tc>
                <w:tcPr>
                  <w:tcW w:w="924" w:type="dxa"/>
                </w:tcPr>
                <w:p w14:paraId="1D368D1C" w14:textId="77777777" w:rsidR="00A0258D" w:rsidRPr="0082106D" w:rsidRDefault="00000000">
                  <w:pPr>
                    <w:pStyle w:val="----0"/>
                    <w:rPr>
                      <w:rFonts w:ascii="宋体" w:hAnsi="宋体"/>
                      <w:sz w:val="18"/>
                      <w:szCs w:val="18"/>
                    </w:rPr>
                  </w:pPr>
                  <w:r w:rsidRPr="0082106D">
                    <w:rPr>
                      <w:rFonts w:ascii="宋体" w:hAnsi="宋体"/>
                      <w:snapToGrid w:val="0"/>
                      <w:sz w:val="18"/>
                      <w:szCs w:val="18"/>
                    </w:rPr>
                    <w:t>6</w:t>
                  </w:r>
                </w:p>
              </w:tc>
              <w:tc>
                <w:tcPr>
                  <w:tcW w:w="924" w:type="dxa"/>
                </w:tcPr>
                <w:p w14:paraId="50D03101" w14:textId="77777777" w:rsidR="00A0258D" w:rsidRPr="0082106D" w:rsidRDefault="00000000">
                  <w:pPr>
                    <w:pStyle w:val="----0"/>
                    <w:rPr>
                      <w:rFonts w:ascii="宋体" w:hAnsi="宋体"/>
                      <w:sz w:val="18"/>
                      <w:szCs w:val="18"/>
                    </w:rPr>
                  </w:pPr>
                  <w:r w:rsidRPr="0082106D">
                    <w:rPr>
                      <w:rFonts w:ascii="宋体" w:hAnsi="宋体"/>
                      <w:spacing w:val="6"/>
                      <w:sz w:val="18"/>
                      <w:szCs w:val="18"/>
                    </w:rPr>
                    <w:t>江苏省</w:t>
                  </w:r>
                </w:p>
              </w:tc>
              <w:tc>
                <w:tcPr>
                  <w:tcW w:w="924" w:type="dxa"/>
                </w:tcPr>
                <w:p w14:paraId="5DF4D84A" w14:textId="77777777" w:rsidR="00A0258D" w:rsidRPr="0082106D" w:rsidRDefault="00000000">
                  <w:pPr>
                    <w:pStyle w:val="----0"/>
                    <w:rPr>
                      <w:rFonts w:ascii="宋体" w:hAnsi="宋体"/>
                      <w:sz w:val="18"/>
                      <w:szCs w:val="18"/>
                    </w:rPr>
                  </w:pPr>
                  <w:r w:rsidRPr="0082106D">
                    <w:rPr>
                      <w:rFonts w:ascii="宋体" w:hAnsi="宋体"/>
                      <w:spacing w:val="7"/>
                      <w:sz w:val="18"/>
                      <w:szCs w:val="18"/>
                    </w:rPr>
                    <w:t>扬子杯</w:t>
                  </w:r>
                </w:p>
              </w:tc>
              <w:tc>
                <w:tcPr>
                  <w:tcW w:w="924" w:type="dxa"/>
                </w:tcPr>
                <w:p w14:paraId="151A826D" w14:textId="77777777" w:rsidR="00A0258D" w:rsidRPr="0082106D" w:rsidRDefault="00000000">
                  <w:pPr>
                    <w:pStyle w:val="----0"/>
                    <w:rPr>
                      <w:rFonts w:ascii="宋体" w:hAnsi="宋体"/>
                      <w:sz w:val="18"/>
                      <w:szCs w:val="18"/>
                    </w:rPr>
                  </w:pPr>
                  <w:r w:rsidRPr="0082106D">
                    <w:rPr>
                      <w:rFonts w:ascii="宋体" w:hAnsi="宋体"/>
                      <w:snapToGrid w:val="0"/>
                      <w:spacing w:val="2"/>
                      <w:sz w:val="18"/>
                      <w:szCs w:val="18"/>
                    </w:rPr>
                    <w:t>21</w:t>
                  </w:r>
                </w:p>
              </w:tc>
              <w:tc>
                <w:tcPr>
                  <w:tcW w:w="925" w:type="dxa"/>
                </w:tcPr>
                <w:p w14:paraId="350A4685" w14:textId="77777777" w:rsidR="00A0258D" w:rsidRPr="0082106D" w:rsidRDefault="00000000">
                  <w:pPr>
                    <w:pStyle w:val="----0"/>
                    <w:rPr>
                      <w:rFonts w:ascii="宋体" w:hAnsi="宋体"/>
                      <w:sz w:val="18"/>
                      <w:szCs w:val="18"/>
                    </w:rPr>
                  </w:pPr>
                  <w:r w:rsidRPr="0082106D">
                    <w:rPr>
                      <w:rFonts w:ascii="宋体" w:hAnsi="宋体"/>
                      <w:spacing w:val="4"/>
                      <w:sz w:val="18"/>
                      <w:szCs w:val="18"/>
                    </w:rPr>
                    <w:t>吉林省</w:t>
                  </w:r>
                </w:p>
              </w:tc>
              <w:tc>
                <w:tcPr>
                  <w:tcW w:w="925" w:type="dxa"/>
                </w:tcPr>
                <w:p w14:paraId="66403BA0" w14:textId="77777777" w:rsidR="00A0258D" w:rsidRPr="0082106D" w:rsidRDefault="00000000">
                  <w:pPr>
                    <w:pStyle w:val="----0"/>
                    <w:rPr>
                      <w:rFonts w:ascii="宋体" w:hAnsi="宋体"/>
                      <w:sz w:val="18"/>
                      <w:szCs w:val="18"/>
                    </w:rPr>
                  </w:pPr>
                  <w:r w:rsidRPr="0082106D">
                    <w:rPr>
                      <w:rFonts w:ascii="宋体" w:hAnsi="宋体"/>
                      <w:spacing w:val="7"/>
                      <w:sz w:val="18"/>
                      <w:szCs w:val="18"/>
                    </w:rPr>
                    <w:t>长白山杯</w:t>
                  </w:r>
                </w:p>
              </w:tc>
            </w:tr>
            <w:tr w:rsidR="0082106D" w:rsidRPr="0082106D" w14:paraId="76CA84DC" w14:textId="77777777">
              <w:tc>
                <w:tcPr>
                  <w:tcW w:w="924" w:type="dxa"/>
                </w:tcPr>
                <w:p w14:paraId="2826CC4D" w14:textId="77777777" w:rsidR="00A0258D" w:rsidRPr="0082106D" w:rsidRDefault="00000000">
                  <w:pPr>
                    <w:pStyle w:val="----0"/>
                    <w:rPr>
                      <w:rFonts w:ascii="宋体" w:hAnsi="宋体"/>
                      <w:sz w:val="18"/>
                      <w:szCs w:val="18"/>
                    </w:rPr>
                  </w:pPr>
                  <w:r w:rsidRPr="0082106D">
                    <w:rPr>
                      <w:rFonts w:ascii="宋体" w:hAnsi="宋体"/>
                      <w:snapToGrid w:val="0"/>
                      <w:sz w:val="18"/>
                      <w:szCs w:val="18"/>
                    </w:rPr>
                    <w:t>7</w:t>
                  </w:r>
                </w:p>
              </w:tc>
              <w:tc>
                <w:tcPr>
                  <w:tcW w:w="924" w:type="dxa"/>
                </w:tcPr>
                <w:p w14:paraId="7378692E" w14:textId="77777777" w:rsidR="00A0258D" w:rsidRPr="0082106D" w:rsidRDefault="00000000">
                  <w:pPr>
                    <w:pStyle w:val="----0"/>
                    <w:rPr>
                      <w:rFonts w:ascii="宋体" w:hAnsi="宋体"/>
                      <w:sz w:val="18"/>
                      <w:szCs w:val="18"/>
                    </w:rPr>
                  </w:pPr>
                  <w:r w:rsidRPr="0082106D">
                    <w:rPr>
                      <w:rFonts w:ascii="宋体" w:hAnsi="宋体"/>
                      <w:sz w:val="18"/>
                      <w:szCs w:val="18"/>
                    </w:rPr>
                    <w:t>山东省</w:t>
                  </w:r>
                </w:p>
              </w:tc>
              <w:tc>
                <w:tcPr>
                  <w:tcW w:w="924" w:type="dxa"/>
                </w:tcPr>
                <w:p w14:paraId="6D68074A" w14:textId="77777777" w:rsidR="00A0258D" w:rsidRPr="0082106D" w:rsidRDefault="00000000">
                  <w:pPr>
                    <w:pStyle w:val="----0"/>
                    <w:rPr>
                      <w:rFonts w:ascii="宋体" w:hAnsi="宋体"/>
                      <w:sz w:val="18"/>
                      <w:szCs w:val="18"/>
                    </w:rPr>
                  </w:pPr>
                  <w:r w:rsidRPr="0082106D">
                    <w:rPr>
                      <w:rFonts w:ascii="宋体" w:hAnsi="宋体"/>
                      <w:spacing w:val="7"/>
                      <w:sz w:val="18"/>
                      <w:szCs w:val="18"/>
                    </w:rPr>
                    <w:t>泰山杯</w:t>
                  </w:r>
                </w:p>
              </w:tc>
              <w:tc>
                <w:tcPr>
                  <w:tcW w:w="924" w:type="dxa"/>
                </w:tcPr>
                <w:p w14:paraId="4AEC8C35" w14:textId="77777777" w:rsidR="00A0258D" w:rsidRPr="0082106D" w:rsidRDefault="00000000">
                  <w:pPr>
                    <w:pStyle w:val="----0"/>
                    <w:rPr>
                      <w:rFonts w:ascii="宋体" w:hAnsi="宋体"/>
                      <w:sz w:val="18"/>
                      <w:szCs w:val="18"/>
                    </w:rPr>
                  </w:pPr>
                  <w:r w:rsidRPr="0082106D">
                    <w:rPr>
                      <w:rFonts w:ascii="宋体" w:hAnsi="宋体"/>
                      <w:snapToGrid w:val="0"/>
                      <w:spacing w:val="2"/>
                      <w:sz w:val="18"/>
                      <w:szCs w:val="18"/>
                    </w:rPr>
                    <w:t>22</w:t>
                  </w:r>
                </w:p>
              </w:tc>
              <w:tc>
                <w:tcPr>
                  <w:tcW w:w="925" w:type="dxa"/>
                </w:tcPr>
                <w:p w14:paraId="6FCB9D80" w14:textId="77777777" w:rsidR="00A0258D" w:rsidRPr="0082106D" w:rsidRDefault="00000000">
                  <w:pPr>
                    <w:pStyle w:val="----0"/>
                    <w:rPr>
                      <w:rFonts w:ascii="宋体" w:hAnsi="宋体"/>
                      <w:sz w:val="18"/>
                      <w:szCs w:val="18"/>
                    </w:rPr>
                  </w:pPr>
                  <w:r w:rsidRPr="0082106D">
                    <w:rPr>
                      <w:rFonts w:ascii="宋体" w:hAnsi="宋体"/>
                      <w:spacing w:val="5"/>
                      <w:sz w:val="18"/>
                      <w:szCs w:val="18"/>
                    </w:rPr>
                    <w:t>黑龙江省</w:t>
                  </w:r>
                </w:p>
              </w:tc>
              <w:tc>
                <w:tcPr>
                  <w:tcW w:w="925" w:type="dxa"/>
                </w:tcPr>
                <w:p w14:paraId="716625F1" w14:textId="77777777" w:rsidR="00A0258D" w:rsidRPr="0082106D" w:rsidRDefault="00000000">
                  <w:pPr>
                    <w:pStyle w:val="----0"/>
                    <w:rPr>
                      <w:rFonts w:ascii="宋体" w:hAnsi="宋体"/>
                      <w:sz w:val="18"/>
                      <w:szCs w:val="18"/>
                    </w:rPr>
                  </w:pPr>
                  <w:r w:rsidRPr="0082106D">
                    <w:rPr>
                      <w:rFonts w:ascii="宋体" w:hAnsi="宋体"/>
                      <w:spacing w:val="6"/>
                      <w:sz w:val="18"/>
                      <w:szCs w:val="18"/>
                    </w:rPr>
                    <w:t>龙江杯</w:t>
                  </w:r>
                </w:p>
              </w:tc>
            </w:tr>
            <w:tr w:rsidR="0082106D" w:rsidRPr="0082106D" w14:paraId="73814B72" w14:textId="77777777">
              <w:tc>
                <w:tcPr>
                  <w:tcW w:w="924" w:type="dxa"/>
                </w:tcPr>
                <w:p w14:paraId="5257E4EE" w14:textId="77777777" w:rsidR="00A0258D" w:rsidRPr="0082106D" w:rsidRDefault="00000000">
                  <w:pPr>
                    <w:pStyle w:val="----0"/>
                    <w:rPr>
                      <w:rFonts w:ascii="宋体" w:hAnsi="宋体"/>
                      <w:sz w:val="18"/>
                      <w:szCs w:val="18"/>
                    </w:rPr>
                  </w:pPr>
                  <w:r w:rsidRPr="0082106D">
                    <w:rPr>
                      <w:rFonts w:ascii="宋体" w:hAnsi="宋体"/>
                      <w:snapToGrid w:val="0"/>
                      <w:sz w:val="18"/>
                      <w:szCs w:val="18"/>
                    </w:rPr>
                    <w:t>8</w:t>
                  </w:r>
                </w:p>
              </w:tc>
              <w:tc>
                <w:tcPr>
                  <w:tcW w:w="924" w:type="dxa"/>
                </w:tcPr>
                <w:p w14:paraId="10F665CA" w14:textId="77777777" w:rsidR="00A0258D" w:rsidRPr="0082106D" w:rsidRDefault="00000000">
                  <w:pPr>
                    <w:pStyle w:val="----0"/>
                    <w:rPr>
                      <w:rFonts w:ascii="宋体" w:hAnsi="宋体"/>
                      <w:sz w:val="18"/>
                      <w:szCs w:val="18"/>
                    </w:rPr>
                  </w:pPr>
                  <w:r w:rsidRPr="0082106D">
                    <w:rPr>
                      <w:rFonts w:ascii="宋体" w:hAnsi="宋体"/>
                      <w:spacing w:val="6"/>
                      <w:sz w:val="18"/>
                      <w:szCs w:val="18"/>
                    </w:rPr>
                    <w:t>广东省</w:t>
                  </w:r>
                </w:p>
              </w:tc>
              <w:tc>
                <w:tcPr>
                  <w:tcW w:w="924" w:type="dxa"/>
                </w:tcPr>
                <w:p w14:paraId="57ABBC5D" w14:textId="77777777" w:rsidR="00A0258D" w:rsidRPr="0082106D" w:rsidRDefault="00000000">
                  <w:pPr>
                    <w:pStyle w:val="----0"/>
                    <w:rPr>
                      <w:rFonts w:ascii="宋体" w:hAnsi="宋体"/>
                      <w:sz w:val="18"/>
                      <w:szCs w:val="18"/>
                    </w:rPr>
                  </w:pPr>
                  <w:r w:rsidRPr="0082106D">
                    <w:rPr>
                      <w:rFonts w:ascii="宋体" w:hAnsi="宋体"/>
                      <w:spacing w:val="6"/>
                      <w:sz w:val="18"/>
                      <w:szCs w:val="18"/>
                    </w:rPr>
                    <w:t>金匠奖</w:t>
                  </w:r>
                </w:p>
              </w:tc>
              <w:tc>
                <w:tcPr>
                  <w:tcW w:w="924" w:type="dxa"/>
                </w:tcPr>
                <w:p w14:paraId="72662EA6" w14:textId="77777777" w:rsidR="00A0258D" w:rsidRPr="0082106D" w:rsidRDefault="00000000">
                  <w:pPr>
                    <w:pStyle w:val="----0"/>
                    <w:rPr>
                      <w:rFonts w:ascii="宋体" w:hAnsi="宋体"/>
                      <w:sz w:val="18"/>
                      <w:szCs w:val="18"/>
                    </w:rPr>
                  </w:pPr>
                  <w:r w:rsidRPr="0082106D">
                    <w:rPr>
                      <w:rFonts w:ascii="宋体" w:hAnsi="宋体"/>
                      <w:snapToGrid w:val="0"/>
                      <w:spacing w:val="2"/>
                      <w:sz w:val="18"/>
                      <w:szCs w:val="18"/>
                    </w:rPr>
                    <w:t>23</w:t>
                  </w:r>
                </w:p>
              </w:tc>
              <w:tc>
                <w:tcPr>
                  <w:tcW w:w="925" w:type="dxa"/>
                </w:tcPr>
                <w:p w14:paraId="5518819A" w14:textId="77777777" w:rsidR="00A0258D" w:rsidRPr="0082106D" w:rsidRDefault="00000000">
                  <w:pPr>
                    <w:pStyle w:val="----0"/>
                    <w:rPr>
                      <w:rFonts w:ascii="宋体" w:hAnsi="宋体"/>
                      <w:sz w:val="18"/>
                      <w:szCs w:val="18"/>
                    </w:rPr>
                  </w:pPr>
                  <w:r w:rsidRPr="0082106D">
                    <w:rPr>
                      <w:rFonts w:ascii="宋体" w:hAnsi="宋体"/>
                      <w:spacing w:val="6"/>
                      <w:sz w:val="18"/>
                      <w:szCs w:val="18"/>
                    </w:rPr>
                    <w:t>青海省</w:t>
                  </w:r>
                </w:p>
              </w:tc>
              <w:tc>
                <w:tcPr>
                  <w:tcW w:w="925" w:type="dxa"/>
                </w:tcPr>
                <w:p w14:paraId="2830CEFB" w14:textId="77777777" w:rsidR="00A0258D" w:rsidRPr="0082106D" w:rsidRDefault="00000000">
                  <w:pPr>
                    <w:pStyle w:val="----0"/>
                    <w:rPr>
                      <w:rFonts w:ascii="宋体" w:hAnsi="宋体"/>
                      <w:sz w:val="18"/>
                      <w:szCs w:val="18"/>
                    </w:rPr>
                  </w:pPr>
                  <w:r w:rsidRPr="0082106D">
                    <w:rPr>
                      <w:rFonts w:ascii="宋体" w:hAnsi="宋体"/>
                      <w:spacing w:val="7"/>
                      <w:sz w:val="18"/>
                      <w:szCs w:val="18"/>
                    </w:rPr>
                    <w:t>江</w:t>
                  </w:r>
                  <w:proofErr w:type="gramStart"/>
                  <w:r w:rsidRPr="0082106D">
                    <w:rPr>
                      <w:rFonts w:ascii="宋体" w:hAnsi="宋体"/>
                      <w:spacing w:val="7"/>
                      <w:sz w:val="18"/>
                      <w:szCs w:val="18"/>
                    </w:rPr>
                    <w:t>河源杯</w:t>
                  </w:r>
                  <w:proofErr w:type="gramEnd"/>
                </w:p>
              </w:tc>
            </w:tr>
            <w:tr w:rsidR="0082106D" w:rsidRPr="0082106D" w14:paraId="536D6C6B" w14:textId="77777777">
              <w:tc>
                <w:tcPr>
                  <w:tcW w:w="924" w:type="dxa"/>
                </w:tcPr>
                <w:p w14:paraId="42385391" w14:textId="77777777" w:rsidR="00A0258D" w:rsidRPr="0082106D" w:rsidRDefault="00000000">
                  <w:pPr>
                    <w:pStyle w:val="----0"/>
                    <w:rPr>
                      <w:rFonts w:ascii="宋体" w:hAnsi="宋体"/>
                      <w:sz w:val="18"/>
                      <w:szCs w:val="18"/>
                    </w:rPr>
                  </w:pPr>
                  <w:r w:rsidRPr="0082106D">
                    <w:rPr>
                      <w:rFonts w:ascii="宋体" w:hAnsi="宋体"/>
                      <w:snapToGrid w:val="0"/>
                      <w:sz w:val="18"/>
                      <w:szCs w:val="18"/>
                    </w:rPr>
                    <w:t>9</w:t>
                  </w:r>
                </w:p>
              </w:tc>
              <w:tc>
                <w:tcPr>
                  <w:tcW w:w="924" w:type="dxa"/>
                </w:tcPr>
                <w:p w14:paraId="05EAC4F6" w14:textId="77777777" w:rsidR="00A0258D" w:rsidRPr="0082106D" w:rsidRDefault="00000000">
                  <w:pPr>
                    <w:pStyle w:val="----0"/>
                    <w:rPr>
                      <w:rFonts w:ascii="宋体" w:hAnsi="宋体"/>
                      <w:sz w:val="18"/>
                      <w:szCs w:val="18"/>
                    </w:rPr>
                  </w:pPr>
                  <w:r w:rsidRPr="0082106D">
                    <w:rPr>
                      <w:rFonts w:ascii="宋体" w:hAnsi="宋体"/>
                      <w:sz w:val="18"/>
                      <w:szCs w:val="18"/>
                    </w:rPr>
                    <w:t>山西省</w:t>
                  </w:r>
                </w:p>
              </w:tc>
              <w:tc>
                <w:tcPr>
                  <w:tcW w:w="924" w:type="dxa"/>
                </w:tcPr>
                <w:p w14:paraId="1A92B855" w14:textId="77777777" w:rsidR="00A0258D" w:rsidRPr="0082106D" w:rsidRDefault="00000000">
                  <w:pPr>
                    <w:pStyle w:val="----0"/>
                    <w:rPr>
                      <w:rFonts w:ascii="宋体" w:hAnsi="宋体"/>
                      <w:sz w:val="18"/>
                      <w:szCs w:val="18"/>
                    </w:rPr>
                  </w:pPr>
                  <w:proofErr w:type="gramStart"/>
                  <w:r w:rsidRPr="0082106D">
                    <w:rPr>
                      <w:rFonts w:ascii="宋体" w:hAnsi="宋体"/>
                      <w:spacing w:val="4"/>
                      <w:sz w:val="18"/>
                      <w:szCs w:val="18"/>
                    </w:rPr>
                    <w:t>汾</w:t>
                  </w:r>
                  <w:proofErr w:type="gramEnd"/>
                  <w:r w:rsidRPr="0082106D">
                    <w:rPr>
                      <w:rFonts w:ascii="宋体" w:hAnsi="宋体"/>
                      <w:spacing w:val="4"/>
                      <w:sz w:val="18"/>
                      <w:szCs w:val="18"/>
                    </w:rPr>
                    <w:t>水杯</w:t>
                  </w:r>
                </w:p>
              </w:tc>
              <w:tc>
                <w:tcPr>
                  <w:tcW w:w="924" w:type="dxa"/>
                </w:tcPr>
                <w:p w14:paraId="09B659BE" w14:textId="77777777" w:rsidR="00A0258D" w:rsidRPr="0082106D" w:rsidRDefault="00000000">
                  <w:pPr>
                    <w:pStyle w:val="----0"/>
                    <w:rPr>
                      <w:rFonts w:ascii="宋体" w:hAnsi="宋体"/>
                      <w:sz w:val="18"/>
                      <w:szCs w:val="18"/>
                    </w:rPr>
                  </w:pPr>
                  <w:r w:rsidRPr="0082106D">
                    <w:rPr>
                      <w:rFonts w:ascii="宋体" w:hAnsi="宋体"/>
                      <w:snapToGrid w:val="0"/>
                      <w:spacing w:val="2"/>
                      <w:sz w:val="18"/>
                      <w:szCs w:val="18"/>
                    </w:rPr>
                    <w:t>24</w:t>
                  </w:r>
                </w:p>
              </w:tc>
              <w:tc>
                <w:tcPr>
                  <w:tcW w:w="925" w:type="dxa"/>
                </w:tcPr>
                <w:p w14:paraId="339D7EBA" w14:textId="77777777" w:rsidR="00A0258D" w:rsidRPr="0082106D" w:rsidRDefault="00000000">
                  <w:pPr>
                    <w:pStyle w:val="----0"/>
                    <w:rPr>
                      <w:rFonts w:ascii="宋体" w:hAnsi="宋体"/>
                      <w:sz w:val="18"/>
                      <w:szCs w:val="18"/>
                    </w:rPr>
                  </w:pPr>
                  <w:r w:rsidRPr="0082106D">
                    <w:rPr>
                      <w:rFonts w:ascii="宋体" w:hAnsi="宋体"/>
                      <w:spacing w:val="2"/>
                      <w:sz w:val="18"/>
                      <w:szCs w:val="18"/>
                    </w:rPr>
                    <w:t>西藏</w:t>
                  </w:r>
                </w:p>
              </w:tc>
              <w:tc>
                <w:tcPr>
                  <w:tcW w:w="925" w:type="dxa"/>
                </w:tcPr>
                <w:p w14:paraId="3C1381F5" w14:textId="77777777" w:rsidR="00A0258D" w:rsidRPr="0082106D" w:rsidRDefault="00000000">
                  <w:pPr>
                    <w:pStyle w:val="----0"/>
                    <w:rPr>
                      <w:rFonts w:ascii="宋体" w:hAnsi="宋体"/>
                      <w:sz w:val="18"/>
                      <w:szCs w:val="18"/>
                    </w:rPr>
                  </w:pPr>
                  <w:r w:rsidRPr="0082106D">
                    <w:rPr>
                      <w:rFonts w:ascii="宋体" w:hAnsi="宋体"/>
                      <w:spacing w:val="4"/>
                      <w:sz w:val="18"/>
                      <w:szCs w:val="18"/>
                    </w:rPr>
                    <w:t>雪莲杯</w:t>
                  </w:r>
                </w:p>
              </w:tc>
            </w:tr>
            <w:tr w:rsidR="0082106D" w:rsidRPr="0082106D" w14:paraId="68A60295" w14:textId="77777777">
              <w:tc>
                <w:tcPr>
                  <w:tcW w:w="924" w:type="dxa"/>
                </w:tcPr>
                <w:p w14:paraId="27E52B99" w14:textId="77777777" w:rsidR="00A0258D" w:rsidRPr="0082106D" w:rsidRDefault="00000000">
                  <w:pPr>
                    <w:pStyle w:val="----0"/>
                    <w:rPr>
                      <w:rFonts w:ascii="宋体" w:hAnsi="宋体"/>
                      <w:sz w:val="18"/>
                      <w:szCs w:val="18"/>
                    </w:rPr>
                  </w:pPr>
                  <w:r w:rsidRPr="0082106D">
                    <w:rPr>
                      <w:rFonts w:ascii="宋体" w:hAnsi="宋体"/>
                      <w:snapToGrid w:val="0"/>
                      <w:spacing w:val="-8"/>
                      <w:sz w:val="18"/>
                      <w:szCs w:val="18"/>
                    </w:rPr>
                    <w:t>10</w:t>
                  </w:r>
                </w:p>
              </w:tc>
              <w:tc>
                <w:tcPr>
                  <w:tcW w:w="924" w:type="dxa"/>
                </w:tcPr>
                <w:p w14:paraId="1DC6678C" w14:textId="77777777" w:rsidR="00A0258D" w:rsidRPr="0082106D" w:rsidRDefault="00000000">
                  <w:pPr>
                    <w:pStyle w:val="----0"/>
                    <w:rPr>
                      <w:rFonts w:ascii="宋体" w:hAnsi="宋体"/>
                      <w:sz w:val="18"/>
                      <w:szCs w:val="18"/>
                    </w:rPr>
                  </w:pPr>
                  <w:r w:rsidRPr="0082106D">
                    <w:rPr>
                      <w:rFonts w:ascii="宋体" w:hAnsi="宋体"/>
                      <w:spacing w:val="1"/>
                      <w:sz w:val="18"/>
                      <w:szCs w:val="18"/>
                    </w:rPr>
                    <w:t>陕西省</w:t>
                  </w:r>
                </w:p>
              </w:tc>
              <w:tc>
                <w:tcPr>
                  <w:tcW w:w="924" w:type="dxa"/>
                </w:tcPr>
                <w:p w14:paraId="5F7F2CF7" w14:textId="77777777" w:rsidR="00A0258D" w:rsidRPr="0082106D" w:rsidRDefault="00000000">
                  <w:pPr>
                    <w:pStyle w:val="----0"/>
                    <w:rPr>
                      <w:rFonts w:ascii="宋体" w:hAnsi="宋体"/>
                      <w:sz w:val="18"/>
                      <w:szCs w:val="18"/>
                    </w:rPr>
                  </w:pPr>
                  <w:r w:rsidRPr="0082106D">
                    <w:rPr>
                      <w:rFonts w:ascii="宋体" w:hAnsi="宋体"/>
                      <w:spacing w:val="6"/>
                      <w:sz w:val="18"/>
                      <w:szCs w:val="18"/>
                    </w:rPr>
                    <w:t>长安杯</w:t>
                  </w:r>
                </w:p>
              </w:tc>
              <w:tc>
                <w:tcPr>
                  <w:tcW w:w="924" w:type="dxa"/>
                </w:tcPr>
                <w:p w14:paraId="2CECE808" w14:textId="77777777" w:rsidR="00A0258D" w:rsidRPr="0082106D" w:rsidRDefault="00000000">
                  <w:pPr>
                    <w:pStyle w:val="----0"/>
                    <w:rPr>
                      <w:rFonts w:ascii="宋体" w:hAnsi="宋体"/>
                      <w:sz w:val="18"/>
                      <w:szCs w:val="18"/>
                    </w:rPr>
                  </w:pPr>
                  <w:r w:rsidRPr="0082106D">
                    <w:rPr>
                      <w:rFonts w:ascii="宋体" w:hAnsi="宋体"/>
                      <w:snapToGrid w:val="0"/>
                      <w:spacing w:val="2"/>
                      <w:sz w:val="18"/>
                      <w:szCs w:val="18"/>
                    </w:rPr>
                    <w:t>25</w:t>
                  </w:r>
                </w:p>
              </w:tc>
              <w:tc>
                <w:tcPr>
                  <w:tcW w:w="925" w:type="dxa"/>
                </w:tcPr>
                <w:p w14:paraId="178E4EC1" w14:textId="77777777" w:rsidR="00A0258D" w:rsidRPr="0082106D" w:rsidRDefault="00000000">
                  <w:pPr>
                    <w:pStyle w:val="----0"/>
                    <w:rPr>
                      <w:rFonts w:ascii="宋体" w:hAnsi="宋体"/>
                      <w:sz w:val="18"/>
                      <w:szCs w:val="18"/>
                    </w:rPr>
                  </w:pPr>
                  <w:r w:rsidRPr="0082106D">
                    <w:rPr>
                      <w:rFonts w:ascii="宋体" w:hAnsi="宋体"/>
                      <w:spacing w:val="-2"/>
                      <w:sz w:val="18"/>
                      <w:szCs w:val="18"/>
                    </w:rPr>
                    <w:t>内蒙古</w:t>
                  </w:r>
                </w:p>
              </w:tc>
              <w:tc>
                <w:tcPr>
                  <w:tcW w:w="925" w:type="dxa"/>
                </w:tcPr>
                <w:p w14:paraId="496FFF68" w14:textId="77777777" w:rsidR="00A0258D" w:rsidRPr="0082106D" w:rsidRDefault="00000000">
                  <w:pPr>
                    <w:pStyle w:val="----0"/>
                    <w:rPr>
                      <w:rFonts w:ascii="宋体" w:hAnsi="宋体"/>
                      <w:sz w:val="18"/>
                      <w:szCs w:val="18"/>
                    </w:rPr>
                  </w:pPr>
                  <w:proofErr w:type="gramStart"/>
                  <w:r w:rsidRPr="0082106D">
                    <w:rPr>
                      <w:rFonts w:ascii="宋体" w:hAnsi="宋体"/>
                      <w:spacing w:val="6"/>
                      <w:sz w:val="18"/>
                      <w:szCs w:val="18"/>
                    </w:rPr>
                    <w:t>草原杯</w:t>
                  </w:r>
                  <w:proofErr w:type="gramEnd"/>
                </w:p>
              </w:tc>
            </w:tr>
            <w:tr w:rsidR="0082106D" w:rsidRPr="0082106D" w14:paraId="3D4CD850" w14:textId="77777777">
              <w:tc>
                <w:tcPr>
                  <w:tcW w:w="924" w:type="dxa"/>
                </w:tcPr>
                <w:p w14:paraId="43BE0B1C" w14:textId="77777777" w:rsidR="00A0258D" w:rsidRPr="0082106D" w:rsidRDefault="00000000">
                  <w:pPr>
                    <w:pStyle w:val="----0"/>
                    <w:rPr>
                      <w:rFonts w:ascii="宋体" w:hAnsi="宋体"/>
                      <w:sz w:val="18"/>
                      <w:szCs w:val="18"/>
                    </w:rPr>
                  </w:pPr>
                  <w:r w:rsidRPr="0082106D">
                    <w:rPr>
                      <w:rFonts w:ascii="宋体" w:hAnsi="宋体"/>
                      <w:snapToGrid w:val="0"/>
                      <w:spacing w:val="-10"/>
                      <w:sz w:val="18"/>
                      <w:szCs w:val="18"/>
                    </w:rPr>
                    <w:t>11</w:t>
                  </w:r>
                </w:p>
              </w:tc>
              <w:tc>
                <w:tcPr>
                  <w:tcW w:w="924" w:type="dxa"/>
                </w:tcPr>
                <w:p w14:paraId="6CBD0A1C" w14:textId="77777777" w:rsidR="00A0258D" w:rsidRPr="0082106D" w:rsidRDefault="00000000">
                  <w:pPr>
                    <w:pStyle w:val="----0"/>
                    <w:rPr>
                      <w:rFonts w:ascii="宋体" w:hAnsi="宋体"/>
                      <w:sz w:val="18"/>
                      <w:szCs w:val="18"/>
                    </w:rPr>
                  </w:pPr>
                  <w:r w:rsidRPr="0082106D">
                    <w:rPr>
                      <w:rFonts w:ascii="宋体" w:hAnsi="宋体"/>
                      <w:spacing w:val="7"/>
                      <w:sz w:val="18"/>
                      <w:szCs w:val="18"/>
                    </w:rPr>
                    <w:t>湖北省</w:t>
                  </w:r>
                </w:p>
              </w:tc>
              <w:tc>
                <w:tcPr>
                  <w:tcW w:w="924" w:type="dxa"/>
                </w:tcPr>
                <w:p w14:paraId="2B39C551" w14:textId="77777777" w:rsidR="00A0258D" w:rsidRPr="0082106D" w:rsidRDefault="00000000">
                  <w:pPr>
                    <w:pStyle w:val="----0"/>
                    <w:rPr>
                      <w:rFonts w:ascii="宋体" w:hAnsi="宋体"/>
                      <w:sz w:val="18"/>
                      <w:szCs w:val="18"/>
                    </w:rPr>
                  </w:pPr>
                  <w:r w:rsidRPr="0082106D">
                    <w:rPr>
                      <w:rFonts w:ascii="宋体" w:hAnsi="宋体"/>
                      <w:spacing w:val="4"/>
                      <w:sz w:val="18"/>
                      <w:szCs w:val="18"/>
                    </w:rPr>
                    <w:t>楚天杯</w:t>
                  </w:r>
                </w:p>
              </w:tc>
              <w:tc>
                <w:tcPr>
                  <w:tcW w:w="924" w:type="dxa"/>
                </w:tcPr>
                <w:p w14:paraId="625372B0" w14:textId="77777777" w:rsidR="00A0258D" w:rsidRPr="0082106D" w:rsidRDefault="00000000">
                  <w:pPr>
                    <w:pStyle w:val="----0"/>
                    <w:rPr>
                      <w:rFonts w:ascii="宋体" w:hAnsi="宋体"/>
                      <w:sz w:val="18"/>
                      <w:szCs w:val="18"/>
                    </w:rPr>
                  </w:pPr>
                  <w:r w:rsidRPr="0082106D">
                    <w:rPr>
                      <w:rFonts w:ascii="宋体" w:hAnsi="宋体"/>
                      <w:snapToGrid w:val="0"/>
                      <w:spacing w:val="2"/>
                      <w:sz w:val="18"/>
                      <w:szCs w:val="18"/>
                    </w:rPr>
                    <w:t>26</w:t>
                  </w:r>
                </w:p>
              </w:tc>
              <w:tc>
                <w:tcPr>
                  <w:tcW w:w="925" w:type="dxa"/>
                </w:tcPr>
                <w:p w14:paraId="3663C7F8" w14:textId="77777777" w:rsidR="00A0258D" w:rsidRPr="0082106D" w:rsidRDefault="00000000">
                  <w:pPr>
                    <w:pStyle w:val="----0"/>
                    <w:rPr>
                      <w:rFonts w:ascii="宋体" w:hAnsi="宋体"/>
                      <w:sz w:val="18"/>
                      <w:szCs w:val="18"/>
                    </w:rPr>
                  </w:pPr>
                  <w:r w:rsidRPr="0082106D">
                    <w:rPr>
                      <w:rFonts w:ascii="宋体" w:hAnsi="宋体"/>
                      <w:spacing w:val="4"/>
                      <w:sz w:val="18"/>
                      <w:szCs w:val="18"/>
                    </w:rPr>
                    <w:t>新疆</w:t>
                  </w:r>
                </w:p>
              </w:tc>
              <w:tc>
                <w:tcPr>
                  <w:tcW w:w="925" w:type="dxa"/>
                </w:tcPr>
                <w:p w14:paraId="2CFB3C80" w14:textId="77777777" w:rsidR="00A0258D" w:rsidRPr="0082106D" w:rsidRDefault="00000000">
                  <w:pPr>
                    <w:pStyle w:val="----0"/>
                    <w:rPr>
                      <w:rFonts w:ascii="宋体" w:hAnsi="宋体"/>
                      <w:sz w:val="18"/>
                      <w:szCs w:val="18"/>
                    </w:rPr>
                  </w:pPr>
                  <w:proofErr w:type="gramStart"/>
                  <w:r w:rsidRPr="0082106D">
                    <w:rPr>
                      <w:rFonts w:ascii="宋体" w:hAnsi="宋体"/>
                      <w:spacing w:val="5"/>
                      <w:sz w:val="18"/>
                      <w:szCs w:val="18"/>
                    </w:rPr>
                    <w:t>天山奖</w:t>
                  </w:r>
                  <w:proofErr w:type="gramEnd"/>
                </w:p>
              </w:tc>
            </w:tr>
            <w:tr w:rsidR="0082106D" w:rsidRPr="0082106D" w14:paraId="3B833E9E" w14:textId="77777777">
              <w:tc>
                <w:tcPr>
                  <w:tcW w:w="924" w:type="dxa"/>
                </w:tcPr>
                <w:p w14:paraId="4813386C" w14:textId="77777777" w:rsidR="00A0258D" w:rsidRPr="0082106D" w:rsidRDefault="00000000">
                  <w:pPr>
                    <w:pStyle w:val="----0"/>
                    <w:rPr>
                      <w:rFonts w:ascii="宋体" w:hAnsi="宋体"/>
                      <w:sz w:val="18"/>
                      <w:szCs w:val="18"/>
                    </w:rPr>
                  </w:pPr>
                  <w:r w:rsidRPr="0082106D">
                    <w:rPr>
                      <w:rFonts w:ascii="宋体" w:hAnsi="宋体"/>
                      <w:snapToGrid w:val="0"/>
                      <w:spacing w:val="-8"/>
                      <w:sz w:val="18"/>
                      <w:szCs w:val="18"/>
                    </w:rPr>
                    <w:t>12</w:t>
                  </w:r>
                </w:p>
              </w:tc>
              <w:tc>
                <w:tcPr>
                  <w:tcW w:w="924" w:type="dxa"/>
                </w:tcPr>
                <w:p w14:paraId="24686C64" w14:textId="77777777" w:rsidR="00A0258D" w:rsidRPr="0082106D" w:rsidRDefault="00000000">
                  <w:pPr>
                    <w:pStyle w:val="----0"/>
                    <w:rPr>
                      <w:rFonts w:ascii="宋体" w:hAnsi="宋体"/>
                      <w:sz w:val="18"/>
                      <w:szCs w:val="18"/>
                    </w:rPr>
                  </w:pPr>
                  <w:r w:rsidRPr="0082106D">
                    <w:rPr>
                      <w:rFonts w:ascii="宋体" w:hAnsi="宋体"/>
                      <w:spacing w:val="7"/>
                      <w:sz w:val="18"/>
                      <w:szCs w:val="18"/>
                    </w:rPr>
                    <w:t>湖南省</w:t>
                  </w:r>
                </w:p>
              </w:tc>
              <w:tc>
                <w:tcPr>
                  <w:tcW w:w="924" w:type="dxa"/>
                </w:tcPr>
                <w:p w14:paraId="5512F40C" w14:textId="77777777" w:rsidR="00A0258D" w:rsidRPr="0082106D" w:rsidRDefault="00000000">
                  <w:pPr>
                    <w:pStyle w:val="----0"/>
                    <w:rPr>
                      <w:rFonts w:ascii="宋体" w:hAnsi="宋体"/>
                      <w:sz w:val="18"/>
                      <w:szCs w:val="18"/>
                    </w:rPr>
                  </w:pPr>
                  <w:proofErr w:type="gramStart"/>
                  <w:r w:rsidRPr="0082106D">
                    <w:rPr>
                      <w:rFonts w:ascii="宋体" w:hAnsi="宋体"/>
                      <w:spacing w:val="6"/>
                      <w:sz w:val="18"/>
                      <w:szCs w:val="18"/>
                    </w:rPr>
                    <w:t>芙蓉奖</w:t>
                  </w:r>
                  <w:proofErr w:type="gramEnd"/>
                </w:p>
              </w:tc>
              <w:tc>
                <w:tcPr>
                  <w:tcW w:w="924" w:type="dxa"/>
                </w:tcPr>
                <w:p w14:paraId="53294148" w14:textId="77777777" w:rsidR="00A0258D" w:rsidRPr="0082106D" w:rsidRDefault="00000000">
                  <w:pPr>
                    <w:pStyle w:val="----0"/>
                    <w:rPr>
                      <w:rFonts w:ascii="宋体" w:hAnsi="宋体"/>
                      <w:sz w:val="18"/>
                      <w:szCs w:val="18"/>
                    </w:rPr>
                  </w:pPr>
                  <w:r w:rsidRPr="0082106D">
                    <w:rPr>
                      <w:rFonts w:ascii="宋体" w:hAnsi="宋体"/>
                      <w:snapToGrid w:val="0"/>
                      <w:spacing w:val="2"/>
                      <w:sz w:val="18"/>
                      <w:szCs w:val="18"/>
                    </w:rPr>
                    <w:t>27</w:t>
                  </w:r>
                </w:p>
              </w:tc>
              <w:tc>
                <w:tcPr>
                  <w:tcW w:w="925" w:type="dxa"/>
                </w:tcPr>
                <w:p w14:paraId="70BA4796" w14:textId="77777777" w:rsidR="00A0258D" w:rsidRPr="0082106D" w:rsidRDefault="00000000">
                  <w:pPr>
                    <w:pStyle w:val="----0"/>
                    <w:rPr>
                      <w:rFonts w:ascii="宋体" w:hAnsi="宋体"/>
                      <w:sz w:val="18"/>
                      <w:szCs w:val="18"/>
                    </w:rPr>
                  </w:pPr>
                  <w:r w:rsidRPr="0082106D">
                    <w:rPr>
                      <w:rFonts w:ascii="宋体" w:hAnsi="宋体"/>
                      <w:spacing w:val="7"/>
                      <w:sz w:val="18"/>
                      <w:szCs w:val="18"/>
                    </w:rPr>
                    <w:t>甘肃省</w:t>
                  </w:r>
                </w:p>
              </w:tc>
              <w:tc>
                <w:tcPr>
                  <w:tcW w:w="925" w:type="dxa"/>
                </w:tcPr>
                <w:p w14:paraId="35593CEE" w14:textId="77777777" w:rsidR="00A0258D" w:rsidRPr="0082106D" w:rsidRDefault="00000000">
                  <w:pPr>
                    <w:pStyle w:val="----0"/>
                    <w:rPr>
                      <w:rFonts w:ascii="宋体" w:hAnsi="宋体"/>
                      <w:sz w:val="18"/>
                      <w:szCs w:val="18"/>
                    </w:rPr>
                  </w:pPr>
                  <w:r w:rsidRPr="0082106D">
                    <w:rPr>
                      <w:rFonts w:ascii="宋体" w:hAnsi="宋体"/>
                      <w:spacing w:val="4"/>
                      <w:sz w:val="18"/>
                      <w:szCs w:val="18"/>
                    </w:rPr>
                    <w:t>飞天奖</w:t>
                  </w:r>
                </w:p>
              </w:tc>
            </w:tr>
            <w:tr w:rsidR="0082106D" w:rsidRPr="0082106D" w14:paraId="0A8A1CE0" w14:textId="77777777">
              <w:tc>
                <w:tcPr>
                  <w:tcW w:w="924" w:type="dxa"/>
                </w:tcPr>
                <w:p w14:paraId="35060A2B" w14:textId="77777777" w:rsidR="00A0258D" w:rsidRPr="0082106D" w:rsidRDefault="00000000">
                  <w:pPr>
                    <w:pStyle w:val="----0"/>
                    <w:rPr>
                      <w:rFonts w:ascii="宋体" w:hAnsi="宋体"/>
                      <w:sz w:val="18"/>
                      <w:szCs w:val="18"/>
                    </w:rPr>
                  </w:pPr>
                  <w:r w:rsidRPr="0082106D">
                    <w:rPr>
                      <w:rFonts w:ascii="宋体" w:hAnsi="宋体"/>
                      <w:snapToGrid w:val="0"/>
                      <w:spacing w:val="-8"/>
                      <w:sz w:val="18"/>
                      <w:szCs w:val="18"/>
                    </w:rPr>
                    <w:t>13</w:t>
                  </w:r>
                </w:p>
              </w:tc>
              <w:tc>
                <w:tcPr>
                  <w:tcW w:w="924" w:type="dxa"/>
                </w:tcPr>
                <w:p w14:paraId="43C0D422" w14:textId="77777777" w:rsidR="00A0258D" w:rsidRPr="0082106D" w:rsidRDefault="00000000">
                  <w:pPr>
                    <w:pStyle w:val="----0"/>
                    <w:rPr>
                      <w:rFonts w:ascii="宋体" w:hAnsi="宋体"/>
                      <w:sz w:val="18"/>
                      <w:szCs w:val="18"/>
                    </w:rPr>
                  </w:pPr>
                  <w:r w:rsidRPr="0082106D">
                    <w:rPr>
                      <w:rFonts w:ascii="宋体" w:hAnsi="宋体"/>
                      <w:spacing w:val="7"/>
                      <w:sz w:val="18"/>
                      <w:szCs w:val="18"/>
                    </w:rPr>
                    <w:t>福建省</w:t>
                  </w:r>
                </w:p>
              </w:tc>
              <w:tc>
                <w:tcPr>
                  <w:tcW w:w="924" w:type="dxa"/>
                </w:tcPr>
                <w:p w14:paraId="57970540" w14:textId="77777777" w:rsidR="00A0258D" w:rsidRPr="0082106D" w:rsidRDefault="00000000">
                  <w:pPr>
                    <w:pStyle w:val="----0"/>
                    <w:rPr>
                      <w:rFonts w:ascii="宋体" w:hAnsi="宋体"/>
                      <w:sz w:val="18"/>
                      <w:szCs w:val="18"/>
                    </w:rPr>
                  </w:pPr>
                  <w:proofErr w:type="gramStart"/>
                  <w:r w:rsidRPr="0082106D">
                    <w:rPr>
                      <w:rFonts w:ascii="宋体" w:hAnsi="宋体"/>
                      <w:sz w:val="18"/>
                      <w:szCs w:val="18"/>
                    </w:rPr>
                    <w:t>闽江杯</w:t>
                  </w:r>
                  <w:proofErr w:type="gramEnd"/>
                </w:p>
              </w:tc>
              <w:tc>
                <w:tcPr>
                  <w:tcW w:w="924" w:type="dxa"/>
                </w:tcPr>
                <w:p w14:paraId="57B14D7A" w14:textId="77777777" w:rsidR="00A0258D" w:rsidRPr="0082106D" w:rsidRDefault="00000000">
                  <w:pPr>
                    <w:pStyle w:val="----0"/>
                    <w:rPr>
                      <w:rFonts w:ascii="宋体" w:hAnsi="宋体"/>
                      <w:sz w:val="18"/>
                      <w:szCs w:val="18"/>
                    </w:rPr>
                  </w:pPr>
                  <w:r w:rsidRPr="0082106D">
                    <w:rPr>
                      <w:rFonts w:ascii="宋体" w:hAnsi="宋体"/>
                      <w:snapToGrid w:val="0"/>
                      <w:spacing w:val="2"/>
                      <w:sz w:val="18"/>
                      <w:szCs w:val="18"/>
                    </w:rPr>
                    <w:t>28</w:t>
                  </w:r>
                </w:p>
              </w:tc>
              <w:tc>
                <w:tcPr>
                  <w:tcW w:w="925" w:type="dxa"/>
                </w:tcPr>
                <w:p w14:paraId="47F62A5F" w14:textId="77777777" w:rsidR="00A0258D" w:rsidRPr="0082106D" w:rsidRDefault="00000000">
                  <w:pPr>
                    <w:pStyle w:val="----0"/>
                    <w:rPr>
                      <w:rFonts w:ascii="宋体" w:hAnsi="宋体"/>
                      <w:sz w:val="18"/>
                      <w:szCs w:val="18"/>
                    </w:rPr>
                  </w:pPr>
                  <w:r w:rsidRPr="0082106D">
                    <w:rPr>
                      <w:rFonts w:ascii="宋体" w:hAnsi="宋体"/>
                      <w:spacing w:val="-1"/>
                      <w:sz w:val="18"/>
                      <w:szCs w:val="18"/>
                    </w:rPr>
                    <w:t>宁夏</w:t>
                  </w:r>
                </w:p>
              </w:tc>
              <w:tc>
                <w:tcPr>
                  <w:tcW w:w="925" w:type="dxa"/>
                </w:tcPr>
                <w:p w14:paraId="49C44B50" w14:textId="77777777" w:rsidR="00A0258D" w:rsidRPr="0082106D" w:rsidRDefault="00000000">
                  <w:pPr>
                    <w:pStyle w:val="----0"/>
                    <w:rPr>
                      <w:rFonts w:ascii="宋体" w:hAnsi="宋体"/>
                      <w:sz w:val="18"/>
                      <w:szCs w:val="18"/>
                    </w:rPr>
                  </w:pPr>
                  <w:proofErr w:type="gramStart"/>
                  <w:r w:rsidRPr="0082106D">
                    <w:rPr>
                      <w:rFonts w:ascii="宋体" w:hAnsi="宋体"/>
                      <w:spacing w:val="5"/>
                      <w:sz w:val="18"/>
                      <w:szCs w:val="18"/>
                    </w:rPr>
                    <w:t>西夏杯</w:t>
                  </w:r>
                  <w:proofErr w:type="gramEnd"/>
                </w:p>
              </w:tc>
            </w:tr>
            <w:tr w:rsidR="0082106D" w:rsidRPr="0082106D" w14:paraId="1DED9E4E" w14:textId="77777777">
              <w:tc>
                <w:tcPr>
                  <w:tcW w:w="924" w:type="dxa"/>
                </w:tcPr>
                <w:p w14:paraId="6F82648F" w14:textId="77777777" w:rsidR="00A0258D" w:rsidRPr="0082106D" w:rsidRDefault="00000000">
                  <w:pPr>
                    <w:pStyle w:val="----0"/>
                    <w:rPr>
                      <w:rFonts w:ascii="宋体" w:hAnsi="宋体"/>
                      <w:sz w:val="18"/>
                      <w:szCs w:val="18"/>
                    </w:rPr>
                  </w:pPr>
                  <w:r w:rsidRPr="0082106D">
                    <w:rPr>
                      <w:rFonts w:ascii="宋体" w:hAnsi="宋体"/>
                      <w:snapToGrid w:val="0"/>
                      <w:spacing w:val="-8"/>
                      <w:sz w:val="18"/>
                      <w:szCs w:val="18"/>
                    </w:rPr>
                    <w:t>14</w:t>
                  </w:r>
                </w:p>
              </w:tc>
              <w:tc>
                <w:tcPr>
                  <w:tcW w:w="924" w:type="dxa"/>
                </w:tcPr>
                <w:p w14:paraId="7858C213" w14:textId="77777777" w:rsidR="00A0258D" w:rsidRPr="0082106D" w:rsidRDefault="00000000">
                  <w:pPr>
                    <w:pStyle w:val="----0"/>
                    <w:rPr>
                      <w:rFonts w:ascii="宋体" w:hAnsi="宋体"/>
                      <w:sz w:val="18"/>
                      <w:szCs w:val="18"/>
                    </w:rPr>
                  </w:pPr>
                  <w:r w:rsidRPr="0082106D">
                    <w:rPr>
                      <w:rFonts w:ascii="宋体" w:hAnsi="宋体"/>
                      <w:spacing w:val="7"/>
                      <w:sz w:val="18"/>
                      <w:szCs w:val="18"/>
                    </w:rPr>
                    <w:t>河北省</w:t>
                  </w:r>
                </w:p>
              </w:tc>
              <w:tc>
                <w:tcPr>
                  <w:tcW w:w="924" w:type="dxa"/>
                </w:tcPr>
                <w:p w14:paraId="001A4420" w14:textId="77777777" w:rsidR="00A0258D" w:rsidRPr="0082106D" w:rsidRDefault="00000000">
                  <w:pPr>
                    <w:pStyle w:val="----0"/>
                    <w:rPr>
                      <w:rFonts w:ascii="宋体" w:hAnsi="宋体"/>
                      <w:sz w:val="18"/>
                      <w:szCs w:val="18"/>
                    </w:rPr>
                  </w:pPr>
                  <w:r w:rsidRPr="0082106D">
                    <w:rPr>
                      <w:rFonts w:ascii="宋体" w:hAnsi="宋体"/>
                      <w:spacing w:val="5"/>
                      <w:sz w:val="18"/>
                      <w:szCs w:val="18"/>
                    </w:rPr>
                    <w:t>安济杯</w:t>
                  </w:r>
                </w:p>
              </w:tc>
              <w:tc>
                <w:tcPr>
                  <w:tcW w:w="924" w:type="dxa"/>
                </w:tcPr>
                <w:p w14:paraId="0AB41E6D" w14:textId="77777777" w:rsidR="00A0258D" w:rsidRPr="0082106D" w:rsidRDefault="00000000">
                  <w:pPr>
                    <w:pStyle w:val="----0"/>
                    <w:rPr>
                      <w:rFonts w:ascii="宋体" w:hAnsi="宋体"/>
                      <w:sz w:val="18"/>
                      <w:szCs w:val="18"/>
                    </w:rPr>
                  </w:pPr>
                  <w:r w:rsidRPr="0082106D">
                    <w:rPr>
                      <w:rFonts w:ascii="宋体" w:hAnsi="宋体"/>
                      <w:snapToGrid w:val="0"/>
                      <w:spacing w:val="2"/>
                      <w:sz w:val="18"/>
                      <w:szCs w:val="18"/>
                    </w:rPr>
                    <w:t>29</w:t>
                  </w:r>
                </w:p>
              </w:tc>
              <w:tc>
                <w:tcPr>
                  <w:tcW w:w="925" w:type="dxa"/>
                </w:tcPr>
                <w:p w14:paraId="3AFFE1D0" w14:textId="77777777" w:rsidR="00A0258D" w:rsidRPr="0082106D" w:rsidRDefault="00000000">
                  <w:pPr>
                    <w:pStyle w:val="----0"/>
                    <w:rPr>
                      <w:rFonts w:ascii="宋体" w:hAnsi="宋体"/>
                      <w:sz w:val="18"/>
                      <w:szCs w:val="18"/>
                    </w:rPr>
                  </w:pPr>
                  <w:r w:rsidRPr="0082106D">
                    <w:rPr>
                      <w:rFonts w:ascii="宋体" w:hAnsi="宋体"/>
                      <w:spacing w:val="5"/>
                      <w:sz w:val="18"/>
                      <w:szCs w:val="18"/>
                    </w:rPr>
                    <w:t>云南省</w:t>
                  </w:r>
                </w:p>
              </w:tc>
              <w:tc>
                <w:tcPr>
                  <w:tcW w:w="925" w:type="dxa"/>
                </w:tcPr>
                <w:p w14:paraId="0586C2D8" w14:textId="77777777" w:rsidR="00A0258D" w:rsidRPr="0082106D" w:rsidRDefault="00000000">
                  <w:pPr>
                    <w:pStyle w:val="----0"/>
                    <w:rPr>
                      <w:rFonts w:ascii="宋体" w:hAnsi="宋体"/>
                      <w:sz w:val="18"/>
                      <w:szCs w:val="18"/>
                    </w:rPr>
                  </w:pPr>
                  <w:r w:rsidRPr="0082106D">
                    <w:rPr>
                      <w:rFonts w:ascii="宋体" w:hAnsi="宋体"/>
                      <w:spacing w:val="8"/>
                      <w:sz w:val="18"/>
                      <w:szCs w:val="18"/>
                    </w:rPr>
                    <w:t>优质工程一等奖</w:t>
                  </w:r>
                </w:p>
              </w:tc>
            </w:tr>
            <w:tr w:rsidR="0082106D" w:rsidRPr="0082106D" w14:paraId="2D9CD46B" w14:textId="77777777">
              <w:tc>
                <w:tcPr>
                  <w:tcW w:w="924" w:type="dxa"/>
                </w:tcPr>
                <w:p w14:paraId="3FDED4E7" w14:textId="77777777" w:rsidR="00A0258D" w:rsidRPr="0082106D" w:rsidRDefault="00000000">
                  <w:pPr>
                    <w:pStyle w:val="----0"/>
                    <w:rPr>
                      <w:rFonts w:ascii="宋体" w:hAnsi="宋体"/>
                      <w:sz w:val="18"/>
                      <w:szCs w:val="18"/>
                    </w:rPr>
                  </w:pPr>
                  <w:r w:rsidRPr="0082106D">
                    <w:rPr>
                      <w:rFonts w:ascii="宋体" w:hAnsi="宋体"/>
                      <w:snapToGrid w:val="0"/>
                      <w:spacing w:val="-8"/>
                      <w:sz w:val="18"/>
                      <w:szCs w:val="18"/>
                    </w:rPr>
                    <w:t>15</w:t>
                  </w:r>
                </w:p>
              </w:tc>
              <w:tc>
                <w:tcPr>
                  <w:tcW w:w="924" w:type="dxa"/>
                </w:tcPr>
                <w:p w14:paraId="629A6F18" w14:textId="77777777" w:rsidR="00A0258D" w:rsidRPr="0082106D" w:rsidRDefault="00000000">
                  <w:pPr>
                    <w:pStyle w:val="----0"/>
                    <w:rPr>
                      <w:rFonts w:ascii="宋体" w:hAnsi="宋体"/>
                      <w:sz w:val="18"/>
                      <w:szCs w:val="18"/>
                    </w:rPr>
                  </w:pPr>
                  <w:r w:rsidRPr="0082106D">
                    <w:rPr>
                      <w:rFonts w:ascii="宋体" w:hAnsi="宋体"/>
                      <w:spacing w:val="7"/>
                      <w:sz w:val="18"/>
                      <w:szCs w:val="18"/>
                    </w:rPr>
                    <w:t>河南省</w:t>
                  </w:r>
                </w:p>
              </w:tc>
              <w:tc>
                <w:tcPr>
                  <w:tcW w:w="924" w:type="dxa"/>
                </w:tcPr>
                <w:p w14:paraId="59A4C901" w14:textId="77777777" w:rsidR="00A0258D" w:rsidRPr="0082106D" w:rsidRDefault="00000000">
                  <w:pPr>
                    <w:pStyle w:val="----0"/>
                    <w:rPr>
                      <w:rFonts w:ascii="宋体" w:hAnsi="宋体"/>
                      <w:sz w:val="18"/>
                      <w:szCs w:val="18"/>
                    </w:rPr>
                  </w:pPr>
                  <w:proofErr w:type="gramStart"/>
                  <w:r w:rsidRPr="0082106D">
                    <w:rPr>
                      <w:rFonts w:ascii="宋体" w:hAnsi="宋体"/>
                      <w:sz w:val="18"/>
                      <w:szCs w:val="18"/>
                    </w:rPr>
                    <w:t>中州杯</w:t>
                  </w:r>
                  <w:proofErr w:type="gramEnd"/>
                </w:p>
              </w:tc>
              <w:tc>
                <w:tcPr>
                  <w:tcW w:w="924" w:type="dxa"/>
                </w:tcPr>
                <w:p w14:paraId="21C00AAD" w14:textId="77777777" w:rsidR="00A0258D" w:rsidRPr="0082106D" w:rsidRDefault="00000000">
                  <w:pPr>
                    <w:pStyle w:val="----0"/>
                    <w:rPr>
                      <w:rFonts w:ascii="宋体" w:hAnsi="宋体"/>
                      <w:sz w:val="18"/>
                      <w:szCs w:val="18"/>
                    </w:rPr>
                  </w:pPr>
                  <w:r w:rsidRPr="0082106D">
                    <w:rPr>
                      <w:rFonts w:ascii="宋体" w:hAnsi="宋体"/>
                      <w:snapToGrid w:val="0"/>
                      <w:sz w:val="18"/>
                      <w:szCs w:val="18"/>
                    </w:rPr>
                    <w:t>30</w:t>
                  </w:r>
                </w:p>
              </w:tc>
              <w:tc>
                <w:tcPr>
                  <w:tcW w:w="925" w:type="dxa"/>
                </w:tcPr>
                <w:p w14:paraId="5F66441F" w14:textId="77777777" w:rsidR="00A0258D" w:rsidRPr="0082106D" w:rsidRDefault="00000000">
                  <w:pPr>
                    <w:pStyle w:val="----0"/>
                    <w:rPr>
                      <w:rFonts w:ascii="宋体" w:hAnsi="宋体"/>
                      <w:sz w:val="18"/>
                      <w:szCs w:val="18"/>
                    </w:rPr>
                  </w:pPr>
                  <w:r w:rsidRPr="0082106D">
                    <w:rPr>
                      <w:rFonts w:ascii="宋体" w:hAnsi="宋体"/>
                      <w:spacing w:val="4"/>
                      <w:sz w:val="18"/>
                      <w:szCs w:val="18"/>
                    </w:rPr>
                    <w:t>广西</w:t>
                  </w:r>
                </w:p>
              </w:tc>
              <w:tc>
                <w:tcPr>
                  <w:tcW w:w="925" w:type="dxa"/>
                </w:tcPr>
                <w:p w14:paraId="715038B8" w14:textId="77777777" w:rsidR="00A0258D" w:rsidRPr="0082106D" w:rsidRDefault="00000000">
                  <w:pPr>
                    <w:pStyle w:val="----0"/>
                    <w:rPr>
                      <w:rFonts w:ascii="宋体" w:hAnsi="宋体"/>
                      <w:sz w:val="18"/>
                      <w:szCs w:val="18"/>
                    </w:rPr>
                  </w:pPr>
                  <w:r w:rsidRPr="0082106D">
                    <w:rPr>
                      <w:rFonts w:ascii="宋体" w:hAnsi="宋体"/>
                      <w:spacing w:val="6"/>
                      <w:position w:val="14"/>
                      <w:sz w:val="18"/>
                      <w:szCs w:val="18"/>
                    </w:rPr>
                    <w:t>广西优质工程</w:t>
                  </w:r>
                  <w:r w:rsidRPr="0082106D">
                    <w:rPr>
                      <w:rFonts w:ascii="宋体" w:hAnsi="宋体"/>
                      <w:spacing w:val="6"/>
                      <w:position w:val="14"/>
                      <w:sz w:val="18"/>
                      <w:szCs w:val="18"/>
                    </w:rPr>
                    <w:lastRenderedPageBreak/>
                    <w:t>奖（或广西</w:t>
                  </w:r>
                  <w:r w:rsidRPr="0082106D">
                    <w:rPr>
                      <w:rFonts w:ascii="宋体" w:hAnsi="宋体"/>
                      <w:spacing w:val="5"/>
                      <w:sz w:val="18"/>
                      <w:szCs w:val="18"/>
                    </w:rPr>
                    <w:t>-真武阁杯）</w:t>
                  </w:r>
                </w:p>
              </w:tc>
            </w:tr>
            <w:tr w:rsidR="0082106D" w:rsidRPr="0082106D" w14:paraId="235FE734" w14:textId="77777777">
              <w:tc>
                <w:tcPr>
                  <w:tcW w:w="924" w:type="dxa"/>
                </w:tcPr>
                <w:p w14:paraId="748DE429" w14:textId="77777777" w:rsidR="00A0258D" w:rsidRPr="0082106D" w:rsidRDefault="00A0258D">
                  <w:pPr>
                    <w:pStyle w:val="----0"/>
                    <w:rPr>
                      <w:rFonts w:ascii="宋体" w:hAnsi="宋体"/>
                      <w:snapToGrid w:val="0"/>
                      <w:spacing w:val="-8"/>
                      <w:sz w:val="18"/>
                      <w:szCs w:val="18"/>
                    </w:rPr>
                  </w:pPr>
                </w:p>
              </w:tc>
              <w:tc>
                <w:tcPr>
                  <w:tcW w:w="924" w:type="dxa"/>
                </w:tcPr>
                <w:p w14:paraId="0276EA31" w14:textId="77777777" w:rsidR="00A0258D" w:rsidRPr="0082106D" w:rsidRDefault="00A0258D">
                  <w:pPr>
                    <w:pStyle w:val="----0"/>
                    <w:rPr>
                      <w:rFonts w:ascii="宋体" w:hAnsi="宋体"/>
                      <w:spacing w:val="7"/>
                      <w:sz w:val="18"/>
                      <w:szCs w:val="18"/>
                    </w:rPr>
                  </w:pPr>
                </w:p>
              </w:tc>
              <w:tc>
                <w:tcPr>
                  <w:tcW w:w="924" w:type="dxa"/>
                </w:tcPr>
                <w:p w14:paraId="2702FF7E" w14:textId="77777777" w:rsidR="00A0258D" w:rsidRPr="0082106D" w:rsidRDefault="00A0258D">
                  <w:pPr>
                    <w:pStyle w:val="----0"/>
                    <w:rPr>
                      <w:rFonts w:ascii="宋体" w:hAnsi="宋体"/>
                      <w:sz w:val="18"/>
                      <w:szCs w:val="18"/>
                    </w:rPr>
                  </w:pPr>
                </w:p>
              </w:tc>
              <w:tc>
                <w:tcPr>
                  <w:tcW w:w="924" w:type="dxa"/>
                </w:tcPr>
                <w:p w14:paraId="39104644" w14:textId="77777777" w:rsidR="00A0258D" w:rsidRPr="0082106D" w:rsidRDefault="00000000">
                  <w:pPr>
                    <w:pStyle w:val="----0"/>
                    <w:rPr>
                      <w:rFonts w:ascii="宋体" w:hAnsi="宋体"/>
                      <w:snapToGrid w:val="0"/>
                      <w:sz w:val="18"/>
                      <w:szCs w:val="18"/>
                    </w:rPr>
                  </w:pPr>
                  <w:r w:rsidRPr="0082106D">
                    <w:rPr>
                      <w:rFonts w:ascii="宋体" w:hAnsi="宋体" w:cs="Arial" w:hint="eastAsia"/>
                      <w:snapToGrid w:val="0"/>
                      <w:sz w:val="18"/>
                      <w:szCs w:val="18"/>
                    </w:rPr>
                    <w:t>3</w:t>
                  </w:r>
                  <w:r w:rsidRPr="0082106D">
                    <w:rPr>
                      <w:rFonts w:ascii="宋体" w:hAnsi="宋体" w:cs="Arial"/>
                      <w:snapToGrid w:val="0"/>
                      <w:sz w:val="18"/>
                      <w:szCs w:val="18"/>
                    </w:rPr>
                    <w:t>1</w:t>
                  </w:r>
                </w:p>
              </w:tc>
              <w:tc>
                <w:tcPr>
                  <w:tcW w:w="925" w:type="dxa"/>
                </w:tcPr>
                <w:p w14:paraId="40645FBE" w14:textId="77777777" w:rsidR="00A0258D" w:rsidRPr="0082106D" w:rsidRDefault="00000000">
                  <w:pPr>
                    <w:pStyle w:val="----0"/>
                    <w:rPr>
                      <w:rFonts w:ascii="宋体" w:hAnsi="宋体"/>
                      <w:spacing w:val="4"/>
                      <w:sz w:val="18"/>
                      <w:szCs w:val="18"/>
                    </w:rPr>
                  </w:pPr>
                  <w:r w:rsidRPr="0082106D">
                    <w:rPr>
                      <w:rFonts w:ascii="宋体" w:hAnsi="宋体" w:hint="eastAsia"/>
                      <w:spacing w:val="6"/>
                      <w:sz w:val="18"/>
                      <w:szCs w:val="18"/>
                    </w:rPr>
                    <w:t>安徽省</w:t>
                  </w:r>
                </w:p>
              </w:tc>
              <w:tc>
                <w:tcPr>
                  <w:tcW w:w="925" w:type="dxa"/>
                </w:tcPr>
                <w:p w14:paraId="65B9C8F9" w14:textId="77777777" w:rsidR="00A0258D" w:rsidRPr="0082106D" w:rsidRDefault="00000000">
                  <w:pPr>
                    <w:pStyle w:val="----0"/>
                    <w:rPr>
                      <w:rFonts w:ascii="宋体" w:hAnsi="宋体"/>
                      <w:spacing w:val="6"/>
                      <w:position w:val="14"/>
                      <w:sz w:val="18"/>
                      <w:szCs w:val="18"/>
                    </w:rPr>
                  </w:pPr>
                  <w:r w:rsidRPr="0082106D">
                    <w:rPr>
                      <w:rFonts w:ascii="宋体" w:hAnsi="宋体" w:hint="eastAsia"/>
                      <w:spacing w:val="-1"/>
                      <w:sz w:val="18"/>
                      <w:szCs w:val="18"/>
                    </w:rPr>
                    <w:t>黄山杯</w:t>
                  </w:r>
                </w:p>
              </w:tc>
            </w:tr>
          </w:tbl>
          <w:p w14:paraId="31357B33" w14:textId="77777777" w:rsidR="00A0258D" w:rsidRPr="0082106D" w:rsidRDefault="00A0258D">
            <w:pPr>
              <w:pStyle w:val="----0"/>
              <w:rPr>
                <w:rFonts w:ascii="宋体" w:hAnsi="宋体"/>
              </w:rPr>
            </w:pPr>
          </w:p>
        </w:tc>
      </w:tr>
      <w:tr w:rsidR="0082106D" w:rsidRPr="0082106D" w14:paraId="1E9F4022" w14:textId="77777777">
        <w:trPr>
          <w:trHeight w:val="23"/>
        </w:trPr>
        <w:tc>
          <w:tcPr>
            <w:tcW w:w="1698" w:type="pct"/>
            <w:gridSpan w:val="3"/>
            <w:vAlign w:val="center"/>
          </w:tcPr>
          <w:p w14:paraId="60271FA8" w14:textId="77777777" w:rsidR="00A0258D" w:rsidRPr="0082106D" w:rsidRDefault="00000000">
            <w:pPr>
              <w:pStyle w:val="----1"/>
              <w:rPr>
                <w:rFonts w:ascii="Times New Roman" w:hAnsi="Times New Roman"/>
              </w:rPr>
            </w:pPr>
            <w:r w:rsidRPr="0082106D">
              <w:rPr>
                <w:rFonts w:ascii="Times New Roman" w:hAnsi="Times New Roman" w:hint="eastAsia"/>
              </w:rPr>
              <w:lastRenderedPageBreak/>
              <w:t>……</w:t>
            </w:r>
          </w:p>
        </w:tc>
        <w:tc>
          <w:tcPr>
            <w:tcW w:w="3302" w:type="pct"/>
            <w:gridSpan w:val="2"/>
            <w:vAlign w:val="center"/>
          </w:tcPr>
          <w:p w14:paraId="57F64AC5" w14:textId="77777777" w:rsidR="00A0258D" w:rsidRPr="0082106D" w:rsidRDefault="00000000">
            <w:pPr>
              <w:pStyle w:val="----0"/>
              <w:rPr>
                <w:rFonts w:ascii="Times New Roman" w:hAnsi="Times New Roman"/>
              </w:rPr>
            </w:pPr>
            <w:r w:rsidRPr="0082106D">
              <w:rPr>
                <w:rFonts w:ascii="Times New Roman" w:hAnsi="Times New Roman" w:hint="eastAsia"/>
              </w:rPr>
              <w:t>……</w:t>
            </w:r>
          </w:p>
        </w:tc>
      </w:tr>
    </w:tbl>
    <w:p w14:paraId="5E6C26A6" w14:textId="77777777" w:rsidR="00A0258D" w:rsidRPr="0082106D" w:rsidRDefault="00000000">
      <w:pPr>
        <w:pStyle w:val="----2"/>
        <w:ind w:firstLineChars="0" w:firstLine="0"/>
        <w:rPr>
          <w:rStyle w:val="-----Char"/>
          <w:rFonts w:ascii="Times New Roman" w:hAnsi="Times New Roman"/>
          <w:color w:val="auto"/>
        </w:rPr>
      </w:pPr>
      <w:r w:rsidRPr="0082106D">
        <w:rPr>
          <w:rFonts w:ascii="Times New Roman" w:hAnsi="Times New Roman" w:hint="eastAsia"/>
        </w:rPr>
        <w:br w:type="page"/>
      </w:r>
      <w:bookmarkStart w:id="614" w:name="_Toc4091"/>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1</w:t>
      </w:r>
      <w:r w:rsidRPr="0082106D">
        <w:rPr>
          <w:rStyle w:val="-----Char"/>
          <w:rFonts w:ascii="Times New Roman" w:hAnsi="Times New Roman" w:hint="eastAsia"/>
          <w:color w:val="auto"/>
        </w:rPr>
        <w:t>：技术文件详细评审得分计算规则</w:t>
      </w:r>
    </w:p>
    <w:bookmarkEnd w:id="614"/>
    <w:p w14:paraId="7613A763" w14:textId="77777777" w:rsidR="00A0258D" w:rsidRPr="0082106D" w:rsidRDefault="00000000">
      <w:pPr>
        <w:pStyle w:val="----2"/>
        <w:ind w:firstLine="420"/>
        <w:rPr>
          <w:rFonts w:ascii="Times New Roman" w:hAnsi="Times New Roman"/>
        </w:rPr>
      </w:pPr>
      <w:r w:rsidRPr="0082106D">
        <w:rPr>
          <w:rFonts w:ascii="Times New Roman" w:hAnsi="Times New Roman" w:hint="eastAsia"/>
        </w:rPr>
        <w:t>针对评标办法正文“</w:t>
      </w:r>
      <w:r w:rsidRPr="0082106D">
        <w:rPr>
          <w:rFonts w:ascii="Times New Roman" w:hAnsi="Times New Roman" w:hint="eastAsia"/>
        </w:rPr>
        <w:t>3.2</w:t>
      </w:r>
      <w:r w:rsidRPr="0082106D">
        <w:rPr>
          <w:rFonts w:ascii="Times New Roman" w:hAnsi="Times New Roman" w:hint="eastAsia"/>
        </w:rPr>
        <w:t>商务及技术文件详细评审”中“技术文件详细评审得分计算”规则，具体如下，计算保留小数点后两位，小数点后第三位“四舍五入”：</w:t>
      </w:r>
    </w:p>
    <w:p w14:paraId="6B096F2F" w14:textId="77777777" w:rsidR="00A0258D" w:rsidRPr="0082106D" w:rsidRDefault="00000000">
      <w:pPr>
        <w:pStyle w:val="----2"/>
        <w:ind w:firstLine="420"/>
        <w:rPr>
          <w:rFonts w:ascii="Times New Roman" w:hAnsi="Times New Roman"/>
        </w:rPr>
      </w:pPr>
      <w:r w:rsidRPr="0082106D">
        <w:rPr>
          <w:rFonts w:ascii="Times New Roman" w:hAnsi="Times New Roman" w:hint="eastAsia"/>
        </w:rPr>
        <w:t>技术文件详细评审得分计算如下：</w:t>
      </w:r>
    </w:p>
    <w:p w14:paraId="63FB3F67" w14:textId="77777777" w:rsidR="00A0258D" w:rsidRPr="0082106D" w:rsidRDefault="00000000">
      <w:pPr>
        <w:pStyle w:val="----2"/>
        <w:ind w:firstLine="420"/>
        <w:rPr>
          <w:rFonts w:ascii="Times New Roman" w:hAnsi="Times New Roman"/>
        </w:rPr>
      </w:pPr>
      <w:r w:rsidRPr="0082106D">
        <w:rPr>
          <w:rFonts w:ascii="Times New Roman" w:hAnsi="Times New Roman" w:hint="eastAsia"/>
        </w:rPr>
        <w:t>①首先，根据评委技术文件详细评审打分汇总（以下简称“技术打分”），计算偏差率</w:t>
      </w:r>
    </w:p>
    <w:p w14:paraId="38BC50D3" w14:textId="77777777" w:rsidR="00A0258D" w:rsidRPr="0082106D" w:rsidRDefault="00000000">
      <w:pPr>
        <w:pStyle w:val="----2"/>
        <w:ind w:firstLine="420"/>
        <w:rPr>
          <w:rFonts w:ascii="Times New Roman" w:hAnsi="Times New Roman"/>
        </w:rPr>
      </w:pPr>
      <w:r w:rsidRPr="0082106D">
        <w:rPr>
          <w:rFonts w:ascii="Times New Roman" w:hAnsi="Times New Roman" w:hint="eastAsia"/>
        </w:rPr>
        <w:t>根据评委对其评审的各投标人的技术打分进行排序，计算该评委最高与次高技术打分的纵向偏差率（该评委最高与次高技术打分的差值占该评委最高技术打分的百分比）；</w:t>
      </w:r>
    </w:p>
    <w:p w14:paraId="2B75728A" w14:textId="77777777" w:rsidR="00A0258D" w:rsidRPr="0082106D" w:rsidRDefault="00000000">
      <w:pPr>
        <w:pStyle w:val="----2"/>
        <w:ind w:firstLine="420"/>
        <w:rPr>
          <w:rFonts w:ascii="Times New Roman" w:hAnsi="Times New Roman"/>
        </w:rPr>
      </w:pPr>
      <w:r w:rsidRPr="0082106D">
        <w:rPr>
          <w:rFonts w:ascii="Times New Roman" w:hAnsi="Times New Roman" w:hint="eastAsia"/>
        </w:rPr>
        <w:t>针对上述评委确定的最高技术打分的投标人，计算该投标人最高技术打分与其他评委对该投标人平均技术打分（技术打分的算术平均值）的横向偏差率（该投标人最高技术打分与其他评委对该投标人平均技术打分的差值占其他评委对该投标人平均技术打分的百分比；出现同一评委不同投标人的最高技术打分相同时，分别计算确定）；</w:t>
      </w:r>
    </w:p>
    <w:p w14:paraId="53B7E156" w14:textId="77777777" w:rsidR="00A0258D" w:rsidRPr="0082106D" w:rsidRDefault="00000000">
      <w:pPr>
        <w:pStyle w:val="----2"/>
        <w:ind w:firstLine="420"/>
        <w:rPr>
          <w:rFonts w:ascii="Times New Roman" w:hAnsi="Times New Roman"/>
        </w:rPr>
      </w:pPr>
      <w:r w:rsidRPr="0082106D">
        <w:rPr>
          <w:rFonts w:ascii="Times New Roman" w:hAnsi="Times New Roman" w:hint="eastAsia"/>
        </w:rPr>
        <w:t>当纵向偏差率达到或超过</w:t>
      </w:r>
      <w:r w:rsidRPr="0082106D">
        <w:rPr>
          <w:rFonts w:ascii="Times New Roman" w:hAnsi="Times New Roman" w:hint="eastAsia"/>
        </w:rPr>
        <w:t>20%</w:t>
      </w:r>
      <w:r w:rsidRPr="0082106D">
        <w:rPr>
          <w:rFonts w:ascii="Times New Roman" w:hAnsi="Times New Roman" w:hint="eastAsia"/>
        </w:rPr>
        <w:t>，同时横向偏差率达到或超过</w:t>
      </w:r>
      <w:r w:rsidRPr="0082106D">
        <w:rPr>
          <w:rFonts w:ascii="Times New Roman" w:hAnsi="Times New Roman" w:hint="eastAsia"/>
        </w:rPr>
        <w:t>15%</w:t>
      </w:r>
      <w:r w:rsidRPr="0082106D">
        <w:rPr>
          <w:rFonts w:ascii="Times New Roman" w:hAnsi="Times New Roman" w:hint="eastAsia"/>
        </w:rPr>
        <w:t>时，该评委的技术打分不纳入投标人得分计算。当出现</w:t>
      </w:r>
      <w:r w:rsidRPr="0082106D">
        <w:rPr>
          <w:rFonts w:ascii="Times New Roman" w:hAnsi="Times New Roman" w:hint="eastAsia"/>
        </w:rPr>
        <w:t>2</w:t>
      </w:r>
      <w:r w:rsidRPr="0082106D">
        <w:rPr>
          <w:rFonts w:ascii="Times New Roman" w:hAnsi="Times New Roman" w:hint="eastAsia"/>
        </w:rPr>
        <w:t>名或以上评委技术打分同时出现上述情况时，纵向偏差率最大的评委技术打分不纳入投标人得分计算；如纵向偏差率最大的相同时，以横向偏差率最大的评委技术打分不纳入投标人得分计算；如横向偏差率最大的也相同时，则计算该情形评委最高与次次高技术打分的偏差率，该偏差率最大的评委技术打分不纳入投标人得分计算；若最终仍然无法判断的，由评标委员会随机确定</w:t>
      </w:r>
      <w:r w:rsidRPr="0082106D">
        <w:rPr>
          <w:rFonts w:ascii="Times New Roman" w:hAnsi="Times New Roman" w:hint="eastAsia"/>
        </w:rPr>
        <w:t>1</w:t>
      </w:r>
      <w:r w:rsidRPr="0082106D">
        <w:rPr>
          <w:rFonts w:ascii="Times New Roman" w:hAnsi="Times New Roman" w:hint="eastAsia"/>
        </w:rPr>
        <w:t>位该情形评委技术打分不纳入投标人得分计算。</w:t>
      </w:r>
    </w:p>
    <w:p w14:paraId="504C8BD7" w14:textId="77777777" w:rsidR="00A0258D" w:rsidRPr="0082106D" w:rsidRDefault="00000000">
      <w:pPr>
        <w:pStyle w:val="----2"/>
        <w:ind w:firstLine="420"/>
        <w:rPr>
          <w:rFonts w:ascii="Times New Roman" w:hAnsi="Times New Roman"/>
        </w:rPr>
      </w:pPr>
      <w:r w:rsidRPr="0082106D">
        <w:rPr>
          <w:rFonts w:ascii="Times New Roman" w:hAnsi="Times New Roman" w:hint="eastAsia"/>
        </w:rPr>
        <w:t>注：技术打分相同的，一并纳入同情形偏差率计算（见示例标示）。上述差值按照绝对值计算；</w:t>
      </w:r>
    </w:p>
    <w:p w14:paraId="239D8AA7" w14:textId="77777777" w:rsidR="00A0258D" w:rsidRPr="0082106D" w:rsidRDefault="00000000">
      <w:pPr>
        <w:pStyle w:val="----2"/>
        <w:ind w:firstLine="420"/>
        <w:rPr>
          <w:rFonts w:ascii="Times New Roman" w:hAnsi="Times New Roman"/>
        </w:rPr>
      </w:pPr>
      <w:r w:rsidRPr="0082106D">
        <w:rPr>
          <w:rFonts w:ascii="Times New Roman" w:hAnsi="Times New Roman" w:hint="eastAsia"/>
        </w:rPr>
        <w:t>示例：如某项目的投标人共</w:t>
      </w:r>
      <w:r w:rsidRPr="0082106D">
        <w:rPr>
          <w:rFonts w:ascii="Times New Roman" w:hAnsi="Times New Roman" w:hint="eastAsia"/>
        </w:rPr>
        <w:t>6</w:t>
      </w:r>
      <w:r w:rsidRPr="0082106D">
        <w:rPr>
          <w:rFonts w:ascii="Times New Roman" w:hAnsi="Times New Roman" w:hint="eastAsia"/>
        </w:rPr>
        <w:t>家，共有</w:t>
      </w:r>
      <w:r w:rsidRPr="0082106D">
        <w:rPr>
          <w:rFonts w:ascii="Times New Roman" w:hAnsi="Times New Roman" w:hint="eastAsia"/>
        </w:rPr>
        <w:t>5</w:t>
      </w:r>
      <w:r w:rsidRPr="0082106D">
        <w:rPr>
          <w:rFonts w:ascii="Times New Roman" w:hAnsi="Times New Roman" w:hint="eastAsia"/>
        </w:rPr>
        <w:t>位评委参与评审，评委进行技术打分</w:t>
      </w:r>
      <w:proofErr w:type="gramStart"/>
      <w:r w:rsidRPr="0082106D">
        <w:rPr>
          <w:rFonts w:ascii="Times New Roman" w:hAnsi="Times New Roman" w:hint="eastAsia"/>
        </w:rPr>
        <w:t>分值见</w:t>
      </w:r>
      <w:proofErr w:type="gramEnd"/>
      <w:r w:rsidRPr="0082106D">
        <w:rPr>
          <w:rFonts w:ascii="Times New Roman" w:hAnsi="Times New Roman" w:hint="eastAsia"/>
        </w:rPr>
        <w:t>下表，现列举其中</w:t>
      </w:r>
      <w:r w:rsidRPr="0082106D">
        <w:rPr>
          <w:rFonts w:ascii="Times New Roman" w:hAnsi="Times New Roman" w:hint="eastAsia"/>
        </w:rPr>
        <w:t>1</w:t>
      </w:r>
      <w:r w:rsidRPr="0082106D">
        <w:rPr>
          <w:rFonts w:ascii="Times New Roman" w:hAnsi="Times New Roman" w:hint="eastAsia"/>
        </w:rPr>
        <w:t>位评委相关计算，具体如下：</w:t>
      </w:r>
    </w:p>
    <w:tbl>
      <w:tblPr>
        <w:tblW w:w="8566" w:type="dxa"/>
        <w:tblInd w:w="118" w:type="dxa"/>
        <w:tblLayout w:type="fixed"/>
        <w:tblLook w:val="04A0" w:firstRow="1" w:lastRow="0" w:firstColumn="1" w:lastColumn="0" w:noHBand="0" w:noVBand="1"/>
      </w:tblPr>
      <w:tblGrid>
        <w:gridCol w:w="1253"/>
        <w:gridCol w:w="129"/>
        <w:gridCol w:w="1358"/>
        <w:gridCol w:w="1550"/>
        <w:gridCol w:w="1475"/>
        <w:gridCol w:w="1450"/>
        <w:gridCol w:w="1351"/>
      </w:tblGrid>
      <w:tr w:rsidR="0082106D" w:rsidRPr="0082106D" w14:paraId="50014611" w14:textId="77777777">
        <w:trPr>
          <w:trHeight w:val="387"/>
        </w:trPr>
        <w:tc>
          <w:tcPr>
            <w:tcW w:w="8566" w:type="dxa"/>
            <w:gridSpan w:val="7"/>
            <w:tcBorders>
              <w:top w:val="single" w:sz="8" w:space="0" w:color="000000"/>
              <w:left w:val="single" w:sz="8" w:space="0" w:color="000000"/>
              <w:bottom w:val="single" w:sz="4" w:space="0" w:color="auto"/>
              <w:right w:val="single" w:sz="8" w:space="0" w:color="000000"/>
            </w:tcBorders>
            <w:shd w:val="clear" w:color="auto" w:fill="BEBEBE"/>
            <w:noWrap/>
            <w:vAlign w:val="center"/>
          </w:tcPr>
          <w:p w14:paraId="6DDCF072" w14:textId="77777777" w:rsidR="00A0258D" w:rsidRPr="0082106D" w:rsidRDefault="00000000">
            <w:pPr>
              <w:pStyle w:val="-----20"/>
              <w:rPr>
                <w:rFonts w:ascii="Times New Roman" w:hAnsi="Times New Roman" w:cs="宋体"/>
                <w:bCs/>
                <w:szCs w:val="18"/>
              </w:rPr>
            </w:pPr>
            <w:r w:rsidRPr="0082106D">
              <w:rPr>
                <w:rFonts w:ascii="Times New Roman" w:hAnsi="Times New Roman" w:hint="eastAsia"/>
              </w:rPr>
              <w:t>技术打分分值</w:t>
            </w:r>
          </w:p>
        </w:tc>
      </w:tr>
      <w:tr w:rsidR="0082106D" w:rsidRPr="0082106D" w14:paraId="28FC52EF" w14:textId="77777777">
        <w:trPr>
          <w:trHeight w:val="387"/>
        </w:trPr>
        <w:tc>
          <w:tcPr>
            <w:tcW w:w="1253" w:type="dxa"/>
            <w:tcBorders>
              <w:top w:val="single" w:sz="8" w:space="0" w:color="000000"/>
              <w:left w:val="single" w:sz="8" w:space="0" w:color="000000"/>
              <w:bottom w:val="single" w:sz="4" w:space="0" w:color="auto"/>
              <w:right w:val="single" w:sz="8" w:space="0" w:color="000000"/>
            </w:tcBorders>
            <w:noWrap/>
            <w:vAlign w:val="center"/>
          </w:tcPr>
          <w:p w14:paraId="5BE9CF5E" w14:textId="77777777" w:rsidR="00A0258D" w:rsidRPr="0082106D" w:rsidRDefault="00000000">
            <w:pPr>
              <w:pStyle w:val="----1"/>
              <w:rPr>
                <w:rFonts w:ascii="Times New Roman" w:hAnsi="Times New Roman"/>
              </w:rPr>
            </w:pPr>
            <w:r w:rsidRPr="0082106D">
              <w:rPr>
                <w:rFonts w:ascii="Times New Roman" w:hAnsi="Times New Roman" w:hint="eastAsia"/>
              </w:rPr>
              <w:t>评委名称</w:t>
            </w:r>
          </w:p>
        </w:tc>
        <w:tc>
          <w:tcPr>
            <w:tcW w:w="1487" w:type="dxa"/>
            <w:gridSpan w:val="2"/>
            <w:tcBorders>
              <w:top w:val="single" w:sz="8" w:space="0" w:color="000000"/>
              <w:left w:val="nil"/>
              <w:bottom w:val="single" w:sz="4" w:space="0" w:color="auto"/>
              <w:right w:val="single" w:sz="8" w:space="0" w:color="000000"/>
            </w:tcBorders>
            <w:noWrap/>
            <w:vAlign w:val="center"/>
          </w:tcPr>
          <w:p w14:paraId="33C53725" w14:textId="77777777" w:rsidR="00A0258D" w:rsidRPr="0082106D" w:rsidRDefault="00000000">
            <w:pPr>
              <w:pStyle w:val="----1"/>
              <w:rPr>
                <w:rFonts w:ascii="Times New Roman" w:hAnsi="Times New Roman"/>
              </w:rPr>
            </w:pPr>
            <w:r w:rsidRPr="0082106D">
              <w:rPr>
                <w:rFonts w:ascii="Times New Roman" w:hAnsi="Times New Roman" w:hint="eastAsia"/>
              </w:rPr>
              <w:t>评委</w:t>
            </w:r>
            <w:r w:rsidRPr="0082106D">
              <w:rPr>
                <w:rFonts w:ascii="Times New Roman" w:hAnsi="Times New Roman" w:hint="eastAsia"/>
              </w:rPr>
              <w:t>1</w:t>
            </w:r>
          </w:p>
        </w:tc>
        <w:tc>
          <w:tcPr>
            <w:tcW w:w="1550" w:type="dxa"/>
            <w:tcBorders>
              <w:top w:val="single" w:sz="8" w:space="0" w:color="000000"/>
              <w:left w:val="nil"/>
              <w:bottom w:val="single" w:sz="4" w:space="0" w:color="auto"/>
              <w:right w:val="single" w:sz="8" w:space="0" w:color="000000"/>
            </w:tcBorders>
            <w:noWrap/>
            <w:vAlign w:val="center"/>
          </w:tcPr>
          <w:p w14:paraId="2FE152CB" w14:textId="77777777" w:rsidR="00A0258D" w:rsidRPr="0082106D" w:rsidRDefault="00000000">
            <w:pPr>
              <w:pStyle w:val="----1"/>
              <w:rPr>
                <w:rFonts w:ascii="Times New Roman" w:hAnsi="Times New Roman"/>
              </w:rPr>
            </w:pPr>
            <w:r w:rsidRPr="0082106D">
              <w:rPr>
                <w:rFonts w:ascii="Times New Roman" w:hAnsi="Times New Roman" w:hint="eastAsia"/>
              </w:rPr>
              <w:t>评委</w:t>
            </w:r>
            <w:r w:rsidRPr="0082106D">
              <w:rPr>
                <w:rFonts w:ascii="Times New Roman" w:hAnsi="Times New Roman" w:hint="eastAsia"/>
              </w:rPr>
              <w:t>2</w:t>
            </w:r>
          </w:p>
        </w:tc>
        <w:tc>
          <w:tcPr>
            <w:tcW w:w="1475" w:type="dxa"/>
            <w:tcBorders>
              <w:top w:val="single" w:sz="8" w:space="0" w:color="000000"/>
              <w:left w:val="nil"/>
              <w:bottom w:val="single" w:sz="4" w:space="0" w:color="auto"/>
              <w:right w:val="single" w:sz="8" w:space="0" w:color="000000"/>
            </w:tcBorders>
            <w:noWrap/>
            <w:vAlign w:val="center"/>
          </w:tcPr>
          <w:p w14:paraId="7232131B" w14:textId="77777777" w:rsidR="00A0258D" w:rsidRPr="0082106D" w:rsidRDefault="00000000">
            <w:pPr>
              <w:pStyle w:val="----1"/>
              <w:rPr>
                <w:rFonts w:ascii="Times New Roman" w:hAnsi="Times New Roman"/>
              </w:rPr>
            </w:pPr>
            <w:r w:rsidRPr="0082106D">
              <w:rPr>
                <w:rFonts w:ascii="Times New Roman" w:hAnsi="Times New Roman" w:hint="eastAsia"/>
              </w:rPr>
              <w:t>评委</w:t>
            </w:r>
            <w:r w:rsidRPr="0082106D">
              <w:rPr>
                <w:rFonts w:ascii="Times New Roman" w:hAnsi="Times New Roman" w:hint="eastAsia"/>
              </w:rPr>
              <w:t>3</w:t>
            </w:r>
          </w:p>
        </w:tc>
        <w:tc>
          <w:tcPr>
            <w:tcW w:w="1450" w:type="dxa"/>
            <w:tcBorders>
              <w:top w:val="single" w:sz="8" w:space="0" w:color="000000"/>
              <w:left w:val="nil"/>
              <w:bottom w:val="single" w:sz="4" w:space="0" w:color="auto"/>
              <w:right w:val="single" w:sz="8" w:space="0" w:color="000000"/>
            </w:tcBorders>
            <w:noWrap/>
            <w:vAlign w:val="center"/>
          </w:tcPr>
          <w:p w14:paraId="0613D917" w14:textId="77777777" w:rsidR="00A0258D" w:rsidRPr="0082106D" w:rsidRDefault="00000000">
            <w:pPr>
              <w:pStyle w:val="----1"/>
              <w:rPr>
                <w:rFonts w:ascii="Times New Roman" w:hAnsi="Times New Roman"/>
              </w:rPr>
            </w:pPr>
            <w:r w:rsidRPr="0082106D">
              <w:rPr>
                <w:rFonts w:ascii="Times New Roman" w:hAnsi="Times New Roman" w:hint="eastAsia"/>
              </w:rPr>
              <w:t>评委</w:t>
            </w:r>
            <w:r w:rsidRPr="0082106D">
              <w:rPr>
                <w:rFonts w:ascii="Times New Roman" w:hAnsi="Times New Roman" w:hint="eastAsia"/>
              </w:rPr>
              <w:t>4</w:t>
            </w:r>
          </w:p>
        </w:tc>
        <w:tc>
          <w:tcPr>
            <w:tcW w:w="1351" w:type="dxa"/>
            <w:tcBorders>
              <w:top w:val="single" w:sz="8" w:space="0" w:color="000000"/>
              <w:left w:val="nil"/>
              <w:bottom w:val="single" w:sz="4" w:space="0" w:color="auto"/>
              <w:right w:val="single" w:sz="8" w:space="0" w:color="000000"/>
            </w:tcBorders>
            <w:noWrap/>
            <w:vAlign w:val="center"/>
          </w:tcPr>
          <w:p w14:paraId="427BF895" w14:textId="77777777" w:rsidR="00A0258D" w:rsidRPr="0082106D" w:rsidRDefault="00000000">
            <w:pPr>
              <w:pStyle w:val="----1"/>
              <w:rPr>
                <w:rFonts w:ascii="Times New Roman" w:hAnsi="Times New Roman"/>
              </w:rPr>
            </w:pPr>
            <w:r w:rsidRPr="0082106D">
              <w:rPr>
                <w:rFonts w:ascii="Times New Roman" w:hAnsi="Times New Roman" w:hint="eastAsia"/>
              </w:rPr>
              <w:t>评委</w:t>
            </w:r>
            <w:r w:rsidRPr="0082106D">
              <w:rPr>
                <w:rFonts w:ascii="Times New Roman" w:hAnsi="Times New Roman" w:hint="eastAsia"/>
              </w:rPr>
              <w:t>5</w:t>
            </w:r>
          </w:p>
        </w:tc>
      </w:tr>
      <w:tr w:rsidR="0082106D" w:rsidRPr="0082106D" w14:paraId="35505C96" w14:textId="77777777">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065664" w14:textId="77777777" w:rsidR="00A0258D" w:rsidRPr="0082106D" w:rsidRDefault="00000000">
            <w:pPr>
              <w:pStyle w:val="----1"/>
              <w:rPr>
                <w:rFonts w:ascii="Times New Roman" w:hAnsi="Times New Roman"/>
              </w:rPr>
            </w:pPr>
            <w:r w:rsidRPr="0082106D">
              <w:rPr>
                <w:rFonts w:ascii="Times New Roman" w:hAnsi="Times New Roman" w:hint="eastAsia"/>
              </w:rPr>
              <w:t>投标人</w:t>
            </w:r>
            <w:r w:rsidRPr="0082106D">
              <w:rPr>
                <w:rFonts w:ascii="Times New Roman" w:hAnsi="Times New Roman" w:hint="eastAsia"/>
              </w:rPr>
              <w:t>1</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52D23AD" w14:textId="77777777" w:rsidR="00A0258D" w:rsidRPr="0082106D" w:rsidRDefault="00000000">
            <w:pPr>
              <w:pStyle w:val="----1"/>
              <w:rPr>
                <w:rFonts w:ascii="Times New Roman" w:hAnsi="Times New Roman"/>
              </w:rPr>
            </w:pPr>
            <w:r w:rsidRPr="0082106D">
              <w:rPr>
                <w:rFonts w:ascii="Times New Roman" w:hAnsi="Times New Roman" w:hint="eastAsia"/>
              </w:rPr>
              <w:t>28.0</w:t>
            </w:r>
            <w:r w:rsidRPr="0082106D">
              <w:rPr>
                <w:rFonts w:ascii="Times New Roman" w:hAnsi="Times New Roman" w:hint="eastAsia"/>
              </w:rPr>
              <w:t>分</w:t>
            </w:r>
          </w:p>
          <w:p w14:paraId="3FBE8CAC" w14:textId="77777777" w:rsidR="00A0258D" w:rsidRPr="0082106D" w:rsidRDefault="00000000">
            <w:pPr>
              <w:pStyle w:val="----1"/>
              <w:rPr>
                <w:rFonts w:ascii="Times New Roman" w:hAnsi="Times New Roman"/>
              </w:rPr>
            </w:pPr>
            <w:r w:rsidRPr="0082106D">
              <w:rPr>
                <w:rFonts w:ascii="Times New Roman" w:hAnsi="Times New Roman" w:hint="eastAsia"/>
              </w:rPr>
              <w:t>（最高分）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C2780BF" w14:textId="77777777" w:rsidR="00A0258D" w:rsidRPr="0082106D" w:rsidRDefault="00000000">
            <w:pPr>
              <w:pStyle w:val="----1"/>
              <w:rPr>
                <w:rFonts w:ascii="Times New Roman" w:hAnsi="Times New Roman"/>
              </w:rPr>
            </w:pPr>
            <w:r w:rsidRPr="0082106D">
              <w:rPr>
                <w:rFonts w:ascii="Times New Roman" w:hAnsi="Times New Roman" w:hint="eastAsia"/>
              </w:rPr>
              <w:t>30.0</w:t>
            </w:r>
            <w:r w:rsidRPr="0082106D">
              <w:rPr>
                <w:rFonts w:ascii="Times New Roman" w:hAnsi="Times New Roman" w:hint="eastAsia"/>
              </w:rPr>
              <w:t>分</w:t>
            </w:r>
          </w:p>
          <w:p w14:paraId="6282E631" w14:textId="77777777" w:rsidR="00A0258D" w:rsidRPr="0082106D" w:rsidRDefault="00000000">
            <w:pPr>
              <w:pStyle w:val="----1"/>
              <w:rPr>
                <w:rFonts w:ascii="Times New Roman" w:hAnsi="Times New Roman"/>
              </w:rPr>
            </w:pPr>
            <w:r w:rsidRPr="0082106D">
              <w:rPr>
                <w:rFonts w:ascii="Times New Roman" w:hAnsi="Times New Roman" w:hint="eastAsia"/>
              </w:rPr>
              <w:t>（最高分）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C5D897" w14:textId="77777777" w:rsidR="00A0258D" w:rsidRPr="0082106D" w:rsidRDefault="00000000">
            <w:pPr>
              <w:pStyle w:val="----1"/>
              <w:rPr>
                <w:rFonts w:ascii="Times New Roman" w:hAnsi="Times New Roman"/>
              </w:rPr>
            </w:pPr>
            <w:r w:rsidRPr="0082106D">
              <w:rPr>
                <w:rFonts w:ascii="Times New Roman" w:hAnsi="Times New Roman" w:hint="eastAsia"/>
              </w:rPr>
              <w:t>22.0</w:t>
            </w:r>
            <w:r w:rsidRPr="0082106D">
              <w:rPr>
                <w:rFonts w:ascii="Times New Roman" w:hAnsi="Times New Roman" w:hint="eastAsia"/>
              </w:rPr>
              <w:t>分</w:t>
            </w:r>
          </w:p>
          <w:p w14:paraId="0B12FD30" w14:textId="77777777" w:rsidR="00A0258D" w:rsidRPr="0082106D" w:rsidRDefault="00000000">
            <w:pPr>
              <w:pStyle w:val="----1"/>
              <w:rPr>
                <w:rFonts w:ascii="Times New Roman" w:hAnsi="Times New Roman"/>
              </w:rPr>
            </w:pPr>
            <w:r w:rsidRPr="0082106D">
              <w:rPr>
                <w:rFonts w:ascii="Times New Roman" w:hAnsi="Times New Roman" w:hint="eastAsia"/>
              </w:rPr>
              <w:t>（最低分）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87D63A" w14:textId="77777777" w:rsidR="00A0258D" w:rsidRPr="0082106D" w:rsidRDefault="00000000">
            <w:pPr>
              <w:pStyle w:val="----1"/>
              <w:rPr>
                <w:rFonts w:ascii="Times New Roman" w:hAnsi="Times New Roman"/>
              </w:rPr>
            </w:pPr>
            <w:r w:rsidRPr="0082106D">
              <w:rPr>
                <w:rFonts w:ascii="Times New Roman" w:hAnsi="Times New Roman" w:hint="eastAsia"/>
              </w:rPr>
              <w:t>25.0</w:t>
            </w:r>
            <w:r w:rsidRPr="0082106D">
              <w:rPr>
                <w:rFonts w:ascii="Times New Roman" w:hAnsi="Times New Roman" w:hint="eastAsia"/>
              </w:rPr>
              <w:t>分</w:t>
            </w:r>
          </w:p>
          <w:p w14:paraId="60326D53" w14:textId="77777777" w:rsidR="00A0258D" w:rsidRPr="0082106D" w:rsidRDefault="00000000">
            <w:pPr>
              <w:pStyle w:val="----1"/>
              <w:rPr>
                <w:rFonts w:ascii="Times New Roman" w:hAnsi="Times New Roman"/>
              </w:rPr>
            </w:pPr>
            <w:r w:rsidRPr="0082106D">
              <w:rPr>
                <w:rFonts w:ascii="Times New Roman" w:hAnsi="Times New Roman" w:hint="eastAsia"/>
              </w:rPr>
              <w:t>（最高分）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98E58B" w14:textId="77777777" w:rsidR="00A0258D" w:rsidRPr="0082106D" w:rsidRDefault="00000000">
            <w:pPr>
              <w:pStyle w:val="----1"/>
              <w:rPr>
                <w:rFonts w:ascii="Times New Roman" w:hAnsi="Times New Roman"/>
              </w:rPr>
            </w:pPr>
            <w:r w:rsidRPr="0082106D">
              <w:rPr>
                <w:rFonts w:ascii="Times New Roman" w:hAnsi="Times New Roman" w:hint="eastAsia"/>
              </w:rPr>
              <w:t>20.0</w:t>
            </w:r>
            <w:r w:rsidRPr="0082106D">
              <w:rPr>
                <w:rFonts w:ascii="Times New Roman" w:hAnsi="Times New Roman" w:hint="eastAsia"/>
              </w:rPr>
              <w:t>分</w:t>
            </w:r>
          </w:p>
          <w:p w14:paraId="49AAB78C" w14:textId="77777777" w:rsidR="00A0258D" w:rsidRPr="0082106D" w:rsidRDefault="00000000">
            <w:pPr>
              <w:pStyle w:val="----1"/>
              <w:rPr>
                <w:rFonts w:ascii="Times New Roman" w:hAnsi="Times New Roman"/>
              </w:rPr>
            </w:pPr>
            <w:r w:rsidRPr="0082106D">
              <w:rPr>
                <w:rFonts w:ascii="Times New Roman" w:hAnsi="Times New Roman" w:hint="eastAsia"/>
              </w:rPr>
              <w:t>（最低分）</w:t>
            </w:r>
          </w:p>
        </w:tc>
      </w:tr>
      <w:tr w:rsidR="0082106D" w:rsidRPr="0082106D" w14:paraId="4A9935AC" w14:textId="77777777">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FCC174" w14:textId="77777777" w:rsidR="00A0258D" w:rsidRPr="0082106D" w:rsidRDefault="00000000">
            <w:pPr>
              <w:pStyle w:val="----1"/>
              <w:rPr>
                <w:rFonts w:ascii="Times New Roman" w:hAnsi="Times New Roman"/>
              </w:rPr>
            </w:pPr>
            <w:r w:rsidRPr="0082106D">
              <w:rPr>
                <w:rFonts w:ascii="Times New Roman" w:hAnsi="Times New Roman" w:hint="eastAsia"/>
              </w:rPr>
              <w:t>投标人</w:t>
            </w:r>
            <w:r w:rsidRPr="0082106D">
              <w:rPr>
                <w:rFonts w:ascii="Times New Roman" w:hAnsi="Times New Roman" w:hint="eastAsia"/>
              </w:rPr>
              <w:t>2</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09966C9D" w14:textId="77777777" w:rsidR="00A0258D" w:rsidRPr="0082106D" w:rsidRDefault="00000000">
            <w:pPr>
              <w:pStyle w:val="----1"/>
              <w:rPr>
                <w:rFonts w:ascii="Times New Roman" w:hAnsi="Times New Roman"/>
              </w:rPr>
            </w:pPr>
            <w:r w:rsidRPr="0082106D">
              <w:rPr>
                <w:rFonts w:ascii="Times New Roman" w:hAnsi="Times New Roman" w:hint="eastAsia"/>
              </w:rPr>
              <w:t>28.0</w:t>
            </w:r>
            <w:r w:rsidRPr="0082106D">
              <w:rPr>
                <w:rFonts w:ascii="Times New Roman" w:hAnsi="Times New Roman" w:hint="eastAsia"/>
              </w:rPr>
              <w:t>分</w:t>
            </w:r>
          </w:p>
          <w:p w14:paraId="6AD184F8" w14:textId="77777777" w:rsidR="00A0258D" w:rsidRPr="0082106D" w:rsidRDefault="00000000">
            <w:pPr>
              <w:pStyle w:val="----1"/>
              <w:rPr>
                <w:rFonts w:ascii="Times New Roman" w:hAnsi="Times New Roman"/>
              </w:rPr>
            </w:pPr>
            <w:r w:rsidRPr="0082106D">
              <w:rPr>
                <w:rFonts w:ascii="Times New Roman" w:hAnsi="Times New Roman" w:hint="eastAsia"/>
              </w:rPr>
              <w:t>（最高分）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E7184E" w14:textId="77777777" w:rsidR="00A0258D" w:rsidRPr="0082106D" w:rsidRDefault="00000000">
            <w:pPr>
              <w:pStyle w:val="----1"/>
              <w:rPr>
                <w:rFonts w:ascii="Times New Roman" w:hAnsi="Times New Roman"/>
              </w:rPr>
            </w:pPr>
            <w:r w:rsidRPr="0082106D">
              <w:rPr>
                <w:rFonts w:ascii="Times New Roman" w:hAnsi="Times New Roman" w:hint="eastAsia"/>
              </w:rPr>
              <w:t>28.0</w:t>
            </w:r>
            <w:r w:rsidRPr="0082106D">
              <w:rPr>
                <w:rFonts w:ascii="Times New Roman" w:hAnsi="Times New Roman" w:hint="eastAsia"/>
              </w:rPr>
              <w:t>分</w:t>
            </w:r>
          </w:p>
          <w:p w14:paraId="769C25B3" w14:textId="77777777" w:rsidR="00A0258D" w:rsidRPr="0082106D" w:rsidRDefault="00000000">
            <w:pPr>
              <w:pStyle w:val="----1"/>
              <w:rPr>
                <w:rFonts w:ascii="Times New Roman" w:hAnsi="Times New Roman"/>
              </w:rPr>
            </w:pPr>
            <w:r w:rsidRPr="0082106D">
              <w:rPr>
                <w:rFonts w:ascii="Times New Roman" w:hAnsi="Times New Roman" w:hint="eastAsia"/>
              </w:rPr>
              <w:t>（次高分）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5F3B2A" w14:textId="77777777" w:rsidR="00A0258D" w:rsidRPr="0082106D" w:rsidRDefault="00000000">
            <w:pPr>
              <w:pStyle w:val="----1"/>
              <w:rPr>
                <w:rFonts w:ascii="Times New Roman" w:hAnsi="Times New Roman"/>
              </w:rPr>
            </w:pPr>
            <w:r w:rsidRPr="0082106D">
              <w:rPr>
                <w:rFonts w:ascii="Times New Roman" w:hAnsi="Times New Roman" w:hint="eastAsia"/>
              </w:rPr>
              <w:t>28.0</w:t>
            </w:r>
            <w:r w:rsidRPr="0082106D">
              <w:rPr>
                <w:rFonts w:ascii="Times New Roman" w:hAnsi="Times New Roman" w:hint="eastAsia"/>
              </w:rPr>
              <w:t>分</w:t>
            </w:r>
          </w:p>
          <w:p w14:paraId="636DA3D4" w14:textId="77777777" w:rsidR="00A0258D" w:rsidRPr="0082106D" w:rsidRDefault="00000000">
            <w:pPr>
              <w:pStyle w:val="----1"/>
              <w:rPr>
                <w:rFonts w:ascii="Times New Roman" w:hAnsi="Times New Roman"/>
              </w:rPr>
            </w:pPr>
            <w:r w:rsidRPr="0082106D">
              <w:rPr>
                <w:rFonts w:ascii="Times New Roman" w:hAnsi="Times New Roman" w:hint="eastAsia"/>
              </w:rPr>
              <w:t>（最高分）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32F99A" w14:textId="77777777" w:rsidR="00A0258D" w:rsidRPr="0082106D" w:rsidRDefault="00000000">
            <w:pPr>
              <w:pStyle w:val="----1"/>
              <w:rPr>
                <w:rFonts w:ascii="Times New Roman" w:hAnsi="Times New Roman"/>
              </w:rPr>
            </w:pPr>
            <w:r w:rsidRPr="0082106D">
              <w:rPr>
                <w:rFonts w:ascii="Times New Roman" w:hAnsi="Times New Roman" w:hint="eastAsia"/>
              </w:rPr>
              <w:t>24.0</w:t>
            </w:r>
            <w:r w:rsidRPr="0082106D">
              <w:rPr>
                <w:rFonts w:ascii="Times New Roman" w:hAnsi="Times New Roman" w:hint="eastAsia"/>
              </w:rPr>
              <w:t>分</w:t>
            </w:r>
          </w:p>
          <w:p w14:paraId="3E9E268B" w14:textId="77777777" w:rsidR="00A0258D" w:rsidRPr="0082106D" w:rsidRDefault="00000000">
            <w:pPr>
              <w:pStyle w:val="----1"/>
              <w:rPr>
                <w:rFonts w:ascii="Times New Roman" w:hAnsi="Times New Roman"/>
              </w:rPr>
            </w:pPr>
            <w:r w:rsidRPr="0082106D">
              <w:rPr>
                <w:rFonts w:ascii="Times New Roman" w:hAnsi="Times New Roman" w:hint="eastAsia"/>
              </w:rPr>
              <w:t>（次高分）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3972AC" w14:textId="77777777" w:rsidR="00A0258D" w:rsidRPr="0082106D" w:rsidRDefault="00000000">
            <w:pPr>
              <w:pStyle w:val="----1"/>
              <w:rPr>
                <w:rFonts w:ascii="Times New Roman" w:hAnsi="Times New Roman"/>
              </w:rPr>
            </w:pPr>
            <w:r w:rsidRPr="0082106D">
              <w:rPr>
                <w:rFonts w:ascii="Times New Roman" w:hAnsi="Times New Roman" w:hint="eastAsia"/>
              </w:rPr>
              <w:t>22.0</w:t>
            </w:r>
            <w:r w:rsidRPr="0082106D">
              <w:rPr>
                <w:rFonts w:ascii="Times New Roman" w:hAnsi="Times New Roman" w:hint="eastAsia"/>
              </w:rPr>
              <w:t>分</w:t>
            </w:r>
          </w:p>
          <w:p w14:paraId="3AF0FFFC" w14:textId="77777777" w:rsidR="00A0258D" w:rsidRPr="0082106D" w:rsidRDefault="00000000">
            <w:pPr>
              <w:pStyle w:val="----1"/>
              <w:rPr>
                <w:rFonts w:ascii="Times New Roman" w:hAnsi="Times New Roman"/>
              </w:rPr>
            </w:pPr>
            <w:r w:rsidRPr="0082106D">
              <w:rPr>
                <w:rFonts w:ascii="Times New Roman" w:hAnsi="Times New Roman" w:hint="eastAsia"/>
              </w:rPr>
              <w:t>（次次高分）</w:t>
            </w:r>
          </w:p>
        </w:tc>
      </w:tr>
      <w:tr w:rsidR="0082106D" w:rsidRPr="0082106D" w14:paraId="3D0A3A52" w14:textId="77777777">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ACDA21" w14:textId="77777777" w:rsidR="00A0258D" w:rsidRPr="0082106D" w:rsidRDefault="00000000">
            <w:pPr>
              <w:pStyle w:val="----1"/>
              <w:rPr>
                <w:rFonts w:ascii="Times New Roman" w:hAnsi="Times New Roman"/>
              </w:rPr>
            </w:pPr>
            <w:r w:rsidRPr="0082106D">
              <w:rPr>
                <w:rFonts w:ascii="Times New Roman" w:hAnsi="Times New Roman" w:hint="eastAsia"/>
              </w:rPr>
              <w:t>投标人</w:t>
            </w:r>
            <w:r w:rsidRPr="0082106D">
              <w:rPr>
                <w:rFonts w:ascii="Times New Roman" w:hAnsi="Times New Roman" w:hint="eastAsia"/>
              </w:rPr>
              <w:t>3</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C390B3D" w14:textId="77777777" w:rsidR="00A0258D" w:rsidRPr="0082106D" w:rsidRDefault="00000000">
            <w:pPr>
              <w:pStyle w:val="----1"/>
              <w:rPr>
                <w:rFonts w:ascii="Times New Roman" w:hAnsi="Times New Roman"/>
              </w:rPr>
            </w:pPr>
            <w:r w:rsidRPr="0082106D">
              <w:rPr>
                <w:rFonts w:ascii="Times New Roman" w:hAnsi="Times New Roman" w:hint="eastAsia"/>
              </w:rPr>
              <w:t>26.0</w:t>
            </w:r>
            <w:r w:rsidRPr="0082106D">
              <w:rPr>
                <w:rFonts w:ascii="Times New Roman" w:hAnsi="Times New Roman" w:hint="eastAsia"/>
              </w:rPr>
              <w:t>分</w:t>
            </w:r>
          </w:p>
          <w:p w14:paraId="637108B0" w14:textId="77777777" w:rsidR="00A0258D" w:rsidRPr="0082106D" w:rsidRDefault="00000000">
            <w:pPr>
              <w:pStyle w:val="----1"/>
              <w:rPr>
                <w:rFonts w:ascii="Times New Roman" w:hAnsi="Times New Roman"/>
              </w:rPr>
            </w:pPr>
            <w:r w:rsidRPr="0082106D">
              <w:rPr>
                <w:rFonts w:ascii="Times New Roman" w:hAnsi="Times New Roman" w:hint="eastAsia"/>
              </w:rPr>
              <w:t>（次高分）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672693" w14:textId="77777777" w:rsidR="00A0258D" w:rsidRPr="0082106D" w:rsidRDefault="00000000">
            <w:pPr>
              <w:pStyle w:val="----1"/>
              <w:rPr>
                <w:rFonts w:ascii="Times New Roman" w:hAnsi="Times New Roman"/>
              </w:rPr>
            </w:pPr>
            <w:r w:rsidRPr="0082106D">
              <w:rPr>
                <w:rFonts w:ascii="Times New Roman" w:hAnsi="Times New Roman" w:hint="eastAsia"/>
              </w:rPr>
              <w:t>28.0</w:t>
            </w:r>
            <w:r w:rsidRPr="0082106D">
              <w:rPr>
                <w:rFonts w:ascii="Times New Roman" w:hAnsi="Times New Roman" w:hint="eastAsia"/>
              </w:rPr>
              <w:t>分</w:t>
            </w:r>
          </w:p>
          <w:p w14:paraId="4A3F98B0" w14:textId="77777777" w:rsidR="00A0258D" w:rsidRPr="0082106D" w:rsidRDefault="00000000">
            <w:pPr>
              <w:pStyle w:val="----1"/>
              <w:rPr>
                <w:rFonts w:ascii="Times New Roman" w:hAnsi="Times New Roman"/>
              </w:rPr>
            </w:pPr>
            <w:r w:rsidRPr="0082106D">
              <w:rPr>
                <w:rFonts w:ascii="Times New Roman" w:hAnsi="Times New Roman" w:hint="eastAsia"/>
              </w:rPr>
              <w:t>（次高分）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D17621" w14:textId="77777777" w:rsidR="00A0258D" w:rsidRPr="0082106D" w:rsidRDefault="00000000">
            <w:pPr>
              <w:pStyle w:val="----1"/>
              <w:rPr>
                <w:rFonts w:ascii="Times New Roman" w:hAnsi="Times New Roman"/>
              </w:rPr>
            </w:pPr>
            <w:r w:rsidRPr="0082106D">
              <w:rPr>
                <w:rFonts w:ascii="Times New Roman" w:hAnsi="Times New Roman" w:hint="eastAsia"/>
              </w:rPr>
              <w:t>25.0</w:t>
            </w:r>
            <w:r w:rsidRPr="0082106D">
              <w:rPr>
                <w:rFonts w:ascii="Times New Roman" w:hAnsi="Times New Roman" w:hint="eastAsia"/>
              </w:rPr>
              <w:t>分</w:t>
            </w:r>
          </w:p>
          <w:p w14:paraId="72AD8077" w14:textId="77777777" w:rsidR="00A0258D" w:rsidRPr="0082106D" w:rsidRDefault="00000000">
            <w:pPr>
              <w:pStyle w:val="----1"/>
              <w:rPr>
                <w:rFonts w:ascii="Times New Roman" w:hAnsi="Times New Roman"/>
              </w:rPr>
            </w:pPr>
            <w:r w:rsidRPr="0082106D">
              <w:rPr>
                <w:rFonts w:ascii="Times New Roman" w:hAnsi="Times New Roman" w:hint="eastAsia"/>
              </w:rPr>
              <w:t>（次高分）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264314" w14:textId="77777777" w:rsidR="00A0258D" w:rsidRPr="0082106D" w:rsidRDefault="00000000">
            <w:pPr>
              <w:pStyle w:val="----1"/>
              <w:rPr>
                <w:rFonts w:ascii="Times New Roman" w:hAnsi="Times New Roman"/>
              </w:rPr>
            </w:pPr>
            <w:r w:rsidRPr="0082106D">
              <w:rPr>
                <w:rFonts w:ascii="Times New Roman" w:hAnsi="Times New Roman" w:hint="eastAsia"/>
              </w:rPr>
              <w:t>25.0</w:t>
            </w:r>
            <w:r w:rsidRPr="0082106D">
              <w:rPr>
                <w:rFonts w:ascii="Times New Roman" w:hAnsi="Times New Roman" w:hint="eastAsia"/>
              </w:rPr>
              <w:t>分</w:t>
            </w:r>
          </w:p>
          <w:p w14:paraId="27E814D5" w14:textId="77777777" w:rsidR="00A0258D" w:rsidRPr="0082106D" w:rsidRDefault="00000000">
            <w:pPr>
              <w:pStyle w:val="----1"/>
              <w:rPr>
                <w:rFonts w:ascii="Times New Roman" w:hAnsi="Times New Roman"/>
              </w:rPr>
            </w:pPr>
            <w:r w:rsidRPr="0082106D">
              <w:rPr>
                <w:rFonts w:ascii="Times New Roman" w:hAnsi="Times New Roman" w:hint="eastAsia"/>
              </w:rPr>
              <w:t>（最高分）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73FC8F" w14:textId="77777777" w:rsidR="00A0258D" w:rsidRPr="0082106D" w:rsidRDefault="00000000">
            <w:pPr>
              <w:pStyle w:val="----1"/>
              <w:rPr>
                <w:rFonts w:ascii="Times New Roman" w:hAnsi="Times New Roman"/>
              </w:rPr>
            </w:pPr>
            <w:r w:rsidRPr="0082106D">
              <w:rPr>
                <w:rFonts w:ascii="Times New Roman" w:hAnsi="Times New Roman" w:hint="eastAsia"/>
              </w:rPr>
              <w:t>23.0</w:t>
            </w:r>
            <w:r w:rsidRPr="0082106D">
              <w:rPr>
                <w:rFonts w:ascii="Times New Roman" w:hAnsi="Times New Roman" w:hint="eastAsia"/>
              </w:rPr>
              <w:t>分</w:t>
            </w:r>
          </w:p>
          <w:p w14:paraId="35ACB0DF" w14:textId="77777777" w:rsidR="00A0258D" w:rsidRPr="0082106D" w:rsidRDefault="00000000">
            <w:pPr>
              <w:pStyle w:val="----1"/>
              <w:rPr>
                <w:rFonts w:ascii="Times New Roman" w:hAnsi="Times New Roman"/>
              </w:rPr>
            </w:pPr>
            <w:r w:rsidRPr="0082106D">
              <w:rPr>
                <w:rFonts w:ascii="Times New Roman" w:hAnsi="Times New Roman" w:hint="eastAsia"/>
              </w:rPr>
              <w:t>（次高分）</w:t>
            </w:r>
          </w:p>
        </w:tc>
      </w:tr>
      <w:tr w:rsidR="0082106D" w:rsidRPr="0082106D" w14:paraId="0CD40793" w14:textId="77777777">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6C376D" w14:textId="77777777" w:rsidR="00A0258D" w:rsidRPr="0082106D" w:rsidRDefault="00000000">
            <w:pPr>
              <w:pStyle w:val="----1"/>
              <w:rPr>
                <w:rFonts w:ascii="Times New Roman" w:hAnsi="Times New Roman"/>
              </w:rPr>
            </w:pPr>
            <w:r w:rsidRPr="0082106D">
              <w:rPr>
                <w:rFonts w:ascii="Times New Roman" w:hAnsi="Times New Roman" w:hint="eastAsia"/>
              </w:rPr>
              <w:t>投标人</w:t>
            </w:r>
            <w:r w:rsidRPr="0082106D">
              <w:rPr>
                <w:rFonts w:ascii="Times New Roman" w:hAnsi="Times New Roman" w:hint="eastAsia"/>
              </w:rPr>
              <w:t>4</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E97300E" w14:textId="77777777" w:rsidR="00A0258D" w:rsidRPr="0082106D" w:rsidRDefault="00000000">
            <w:pPr>
              <w:pStyle w:val="----1"/>
              <w:rPr>
                <w:rFonts w:ascii="Times New Roman" w:hAnsi="Times New Roman"/>
              </w:rPr>
            </w:pPr>
            <w:r w:rsidRPr="0082106D">
              <w:rPr>
                <w:rFonts w:ascii="Times New Roman" w:hAnsi="Times New Roman" w:hint="eastAsia"/>
              </w:rPr>
              <w:t xml:space="preserve">24.0 </w:t>
            </w:r>
            <w:r w:rsidRPr="0082106D">
              <w:rPr>
                <w:rFonts w:ascii="Times New Roman" w:hAnsi="Times New Roman" w:hint="eastAsia"/>
              </w:rPr>
              <w:t>分</w:t>
            </w:r>
          </w:p>
          <w:p w14:paraId="391B72A9" w14:textId="77777777" w:rsidR="00A0258D" w:rsidRPr="0082106D" w:rsidRDefault="00000000">
            <w:pPr>
              <w:pStyle w:val="----1"/>
              <w:rPr>
                <w:rFonts w:ascii="Times New Roman" w:hAnsi="Times New Roman"/>
              </w:rPr>
            </w:pPr>
            <w:r w:rsidRPr="0082106D">
              <w:rPr>
                <w:rFonts w:ascii="Times New Roman" w:hAnsi="Times New Roman" w:hint="eastAsia"/>
              </w:rPr>
              <w:t>（次次高分）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0A94AF" w14:textId="77777777" w:rsidR="00A0258D" w:rsidRPr="0082106D" w:rsidRDefault="00000000">
            <w:pPr>
              <w:pStyle w:val="----1"/>
              <w:rPr>
                <w:rFonts w:ascii="Times New Roman" w:hAnsi="Times New Roman"/>
              </w:rPr>
            </w:pPr>
            <w:r w:rsidRPr="0082106D">
              <w:rPr>
                <w:rFonts w:ascii="Times New Roman" w:hAnsi="Times New Roman" w:hint="eastAsia"/>
              </w:rPr>
              <w:t xml:space="preserve">24.0 </w:t>
            </w:r>
            <w:r w:rsidRPr="0082106D">
              <w:rPr>
                <w:rFonts w:ascii="Times New Roman" w:hAnsi="Times New Roman" w:hint="eastAsia"/>
              </w:rPr>
              <w:t>分</w:t>
            </w:r>
          </w:p>
          <w:p w14:paraId="49F6EEDE" w14:textId="77777777" w:rsidR="00A0258D" w:rsidRPr="0082106D" w:rsidRDefault="00000000">
            <w:pPr>
              <w:pStyle w:val="----1"/>
              <w:rPr>
                <w:rFonts w:ascii="Times New Roman" w:hAnsi="Times New Roman"/>
              </w:rPr>
            </w:pPr>
            <w:r w:rsidRPr="0082106D">
              <w:rPr>
                <w:rFonts w:ascii="Times New Roman" w:hAnsi="Times New Roman" w:hint="eastAsia"/>
              </w:rPr>
              <w:t>（次次高分）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3686B4" w14:textId="77777777" w:rsidR="00A0258D" w:rsidRPr="0082106D" w:rsidRDefault="00000000">
            <w:pPr>
              <w:pStyle w:val="----1"/>
              <w:rPr>
                <w:rFonts w:ascii="Times New Roman" w:hAnsi="Times New Roman"/>
              </w:rPr>
            </w:pPr>
            <w:r w:rsidRPr="0082106D">
              <w:rPr>
                <w:rFonts w:ascii="Times New Roman" w:hAnsi="Times New Roman" w:hint="eastAsia"/>
              </w:rPr>
              <w:t xml:space="preserve">28.0 </w:t>
            </w:r>
            <w:r w:rsidRPr="0082106D">
              <w:rPr>
                <w:rFonts w:ascii="Times New Roman" w:hAnsi="Times New Roman" w:hint="eastAsia"/>
              </w:rPr>
              <w:t>分</w:t>
            </w:r>
          </w:p>
          <w:p w14:paraId="43DA68E1" w14:textId="77777777" w:rsidR="00A0258D" w:rsidRPr="0082106D" w:rsidRDefault="00000000">
            <w:pPr>
              <w:pStyle w:val="----1"/>
              <w:rPr>
                <w:rFonts w:ascii="Times New Roman" w:hAnsi="Times New Roman"/>
              </w:rPr>
            </w:pPr>
            <w:r w:rsidRPr="0082106D">
              <w:rPr>
                <w:rFonts w:ascii="Times New Roman" w:hAnsi="Times New Roman" w:hint="eastAsia"/>
              </w:rPr>
              <w:t>（最高分）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CF65023" w14:textId="77777777" w:rsidR="00A0258D" w:rsidRPr="0082106D" w:rsidRDefault="00000000">
            <w:pPr>
              <w:pStyle w:val="----1"/>
              <w:rPr>
                <w:rFonts w:ascii="Times New Roman" w:hAnsi="Times New Roman"/>
              </w:rPr>
            </w:pPr>
            <w:r w:rsidRPr="0082106D">
              <w:rPr>
                <w:rFonts w:ascii="Times New Roman" w:hAnsi="Times New Roman" w:hint="eastAsia"/>
              </w:rPr>
              <w:t xml:space="preserve">23.0 </w:t>
            </w:r>
            <w:r w:rsidRPr="0082106D">
              <w:rPr>
                <w:rFonts w:ascii="Times New Roman" w:hAnsi="Times New Roman" w:hint="eastAsia"/>
              </w:rPr>
              <w:t>分</w:t>
            </w:r>
          </w:p>
          <w:p w14:paraId="006D24BD" w14:textId="77777777" w:rsidR="00A0258D" w:rsidRPr="0082106D" w:rsidRDefault="00000000">
            <w:pPr>
              <w:pStyle w:val="----1"/>
              <w:rPr>
                <w:rFonts w:ascii="Times New Roman" w:hAnsi="Times New Roman"/>
              </w:rPr>
            </w:pPr>
            <w:r w:rsidRPr="0082106D">
              <w:rPr>
                <w:rFonts w:ascii="Times New Roman" w:hAnsi="Times New Roman" w:hint="eastAsia"/>
              </w:rPr>
              <w:t>（次次高分）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2707DA" w14:textId="77777777" w:rsidR="00A0258D" w:rsidRPr="0082106D" w:rsidRDefault="00000000">
            <w:pPr>
              <w:pStyle w:val="----1"/>
              <w:rPr>
                <w:rFonts w:ascii="Times New Roman" w:hAnsi="Times New Roman"/>
              </w:rPr>
            </w:pPr>
            <w:r w:rsidRPr="0082106D">
              <w:rPr>
                <w:rFonts w:ascii="Times New Roman" w:hAnsi="Times New Roman" w:hint="eastAsia"/>
              </w:rPr>
              <w:t xml:space="preserve">20.0 </w:t>
            </w:r>
            <w:r w:rsidRPr="0082106D">
              <w:rPr>
                <w:rFonts w:ascii="Times New Roman" w:hAnsi="Times New Roman" w:hint="eastAsia"/>
              </w:rPr>
              <w:t>分</w:t>
            </w:r>
          </w:p>
          <w:p w14:paraId="526521F1" w14:textId="77777777" w:rsidR="00A0258D" w:rsidRPr="0082106D" w:rsidRDefault="00000000">
            <w:pPr>
              <w:pStyle w:val="----1"/>
              <w:rPr>
                <w:rFonts w:ascii="Times New Roman" w:hAnsi="Times New Roman"/>
              </w:rPr>
            </w:pPr>
            <w:r w:rsidRPr="0082106D">
              <w:rPr>
                <w:rFonts w:ascii="Times New Roman" w:hAnsi="Times New Roman" w:hint="eastAsia"/>
              </w:rPr>
              <w:t>（最低分）</w:t>
            </w:r>
          </w:p>
        </w:tc>
      </w:tr>
      <w:tr w:rsidR="0082106D" w:rsidRPr="0082106D" w14:paraId="01620183" w14:textId="77777777">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3350E5" w14:textId="77777777" w:rsidR="00A0258D" w:rsidRPr="0082106D" w:rsidRDefault="00000000">
            <w:pPr>
              <w:pStyle w:val="----1"/>
              <w:rPr>
                <w:rFonts w:ascii="Times New Roman" w:hAnsi="Times New Roman"/>
              </w:rPr>
            </w:pPr>
            <w:r w:rsidRPr="0082106D">
              <w:rPr>
                <w:rFonts w:ascii="Times New Roman" w:hAnsi="Times New Roman" w:hint="eastAsia"/>
              </w:rPr>
              <w:lastRenderedPageBreak/>
              <w:t>投标人</w:t>
            </w:r>
            <w:r w:rsidRPr="0082106D">
              <w:rPr>
                <w:rFonts w:ascii="Times New Roman" w:hAnsi="Times New Roman" w:hint="eastAsia"/>
              </w:rPr>
              <w:t>5</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4B32765" w14:textId="77777777" w:rsidR="00A0258D" w:rsidRPr="0082106D" w:rsidRDefault="00000000">
            <w:pPr>
              <w:pStyle w:val="----1"/>
              <w:rPr>
                <w:rFonts w:ascii="Times New Roman" w:hAnsi="Times New Roman"/>
              </w:rPr>
            </w:pPr>
            <w:r w:rsidRPr="0082106D">
              <w:rPr>
                <w:rFonts w:ascii="Times New Roman" w:hAnsi="Times New Roman" w:hint="eastAsia"/>
              </w:rPr>
              <w:t>22.0</w:t>
            </w:r>
            <w:r w:rsidRPr="0082106D">
              <w:rPr>
                <w:rFonts w:ascii="Times New Roman" w:hAnsi="Times New Roman" w:hint="eastAsia"/>
              </w:rPr>
              <w:t>分</w:t>
            </w:r>
          </w:p>
          <w:p w14:paraId="17FB5577" w14:textId="77777777" w:rsidR="00A0258D" w:rsidRPr="0082106D" w:rsidRDefault="00000000">
            <w:pPr>
              <w:pStyle w:val="----1"/>
              <w:rPr>
                <w:rFonts w:ascii="Times New Roman" w:hAnsi="Times New Roman"/>
              </w:rPr>
            </w:pPr>
            <w:r w:rsidRPr="0082106D">
              <w:rPr>
                <w:rFonts w:ascii="Times New Roman" w:hAnsi="Times New Roman" w:hint="eastAsia"/>
              </w:rPr>
              <w:t>（最低分）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0A6ECE" w14:textId="77777777" w:rsidR="00A0258D" w:rsidRPr="0082106D" w:rsidRDefault="00000000">
            <w:pPr>
              <w:pStyle w:val="----1"/>
              <w:rPr>
                <w:rFonts w:ascii="Times New Roman" w:hAnsi="Times New Roman"/>
              </w:rPr>
            </w:pPr>
            <w:r w:rsidRPr="0082106D">
              <w:rPr>
                <w:rFonts w:ascii="Times New Roman" w:hAnsi="Times New Roman" w:hint="eastAsia"/>
              </w:rPr>
              <w:t>22.0</w:t>
            </w:r>
            <w:r w:rsidRPr="0082106D">
              <w:rPr>
                <w:rFonts w:ascii="Times New Roman" w:hAnsi="Times New Roman" w:hint="eastAsia"/>
              </w:rPr>
              <w:t>分</w:t>
            </w:r>
          </w:p>
          <w:p w14:paraId="4B498DA2" w14:textId="77777777" w:rsidR="00A0258D" w:rsidRPr="0082106D" w:rsidRDefault="00000000">
            <w:pPr>
              <w:pStyle w:val="----1"/>
              <w:rPr>
                <w:rFonts w:ascii="Times New Roman" w:hAnsi="Times New Roman"/>
              </w:rPr>
            </w:pPr>
            <w:r w:rsidRPr="0082106D">
              <w:rPr>
                <w:rFonts w:ascii="Times New Roman" w:hAnsi="Times New Roman" w:hint="eastAsia"/>
              </w:rPr>
              <w:t>（最低分）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CB4D8D" w14:textId="77777777" w:rsidR="00A0258D" w:rsidRPr="0082106D" w:rsidRDefault="00000000">
            <w:pPr>
              <w:pStyle w:val="----1"/>
              <w:rPr>
                <w:rFonts w:ascii="Times New Roman" w:hAnsi="Times New Roman"/>
              </w:rPr>
            </w:pPr>
            <w:r w:rsidRPr="0082106D">
              <w:rPr>
                <w:rFonts w:ascii="Times New Roman" w:hAnsi="Times New Roman" w:hint="eastAsia"/>
              </w:rPr>
              <w:t>24.0</w:t>
            </w:r>
            <w:r w:rsidRPr="0082106D">
              <w:rPr>
                <w:rFonts w:ascii="Times New Roman" w:hAnsi="Times New Roman" w:hint="eastAsia"/>
              </w:rPr>
              <w:t>分</w:t>
            </w:r>
          </w:p>
          <w:p w14:paraId="156B01ED" w14:textId="77777777" w:rsidR="00A0258D" w:rsidRPr="0082106D" w:rsidRDefault="00000000">
            <w:pPr>
              <w:pStyle w:val="----1"/>
              <w:rPr>
                <w:rFonts w:ascii="Times New Roman" w:hAnsi="Times New Roman"/>
              </w:rPr>
            </w:pPr>
            <w:r w:rsidRPr="0082106D">
              <w:rPr>
                <w:rFonts w:ascii="Times New Roman" w:hAnsi="Times New Roman" w:hint="eastAsia"/>
              </w:rPr>
              <w:t>（次次高分）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35A38F" w14:textId="77777777" w:rsidR="00A0258D" w:rsidRPr="0082106D" w:rsidRDefault="00000000">
            <w:pPr>
              <w:pStyle w:val="----1"/>
              <w:rPr>
                <w:rFonts w:ascii="Times New Roman" w:hAnsi="Times New Roman"/>
              </w:rPr>
            </w:pPr>
            <w:r w:rsidRPr="0082106D">
              <w:rPr>
                <w:rFonts w:ascii="Times New Roman" w:hAnsi="Times New Roman" w:hint="eastAsia"/>
              </w:rPr>
              <w:t>22.0</w:t>
            </w:r>
            <w:r w:rsidRPr="0082106D">
              <w:rPr>
                <w:rFonts w:ascii="Times New Roman" w:hAnsi="Times New Roman" w:hint="eastAsia"/>
              </w:rPr>
              <w:t>分</w:t>
            </w:r>
          </w:p>
          <w:p w14:paraId="35D08336" w14:textId="77777777" w:rsidR="00A0258D" w:rsidRPr="0082106D" w:rsidRDefault="00000000">
            <w:pPr>
              <w:pStyle w:val="----1"/>
              <w:rPr>
                <w:rFonts w:ascii="Times New Roman" w:hAnsi="Times New Roman"/>
              </w:rPr>
            </w:pPr>
            <w:r w:rsidRPr="0082106D">
              <w:rPr>
                <w:rFonts w:ascii="Times New Roman" w:hAnsi="Times New Roman" w:hint="eastAsia"/>
              </w:rPr>
              <w:t>（最低分）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46756D" w14:textId="77777777" w:rsidR="00A0258D" w:rsidRPr="0082106D" w:rsidRDefault="00000000">
            <w:pPr>
              <w:pStyle w:val="----1"/>
              <w:rPr>
                <w:rFonts w:ascii="Times New Roman" w:hAnsi="Times New Roman"/>
              </w:rPr>
            </w:pPr>
            <w:r w:rsidRPr="0082106D">
              <w:rPr>
                <w:rFonts w:ascii="Times New Roman" w:hAnsi="Times New Roman" w:hint="eastAsia"/>
              </w:rPr>
              <w:t>22.0</w:t>
            </w:r>
            <w:r w:rsidRPr="0082106D">
              <w:rPr>
                <w:rFonts w:ascii="Times New Roman" w:hAnsi="Times New Roman" w:hint="eastAsia"/>
              </w:rPr>
              <w:t>分</w:t>
            </w:r>
          </w:p>
          <w:p w14:paraId="7913A305" w14:textId="77777777" w:rsidR="00A0258D" w:rsidRPr="0082106D" w:rsidRDefault="00000000">
            <w:pPr>
              <w:pStyle w:val="----1"/>
              <w:rPr>
                <w:rFonts w:ascii="Times New Roman" w:hAnsi="Times New Roman"/>
              </w:rPr>
            </w:pPr>
            <w:r w:rsidRPr="0082106D">
              <w:rPr>
                <w:rFonts w:ascii="Times New Roman" w:hAnsi="Times New Roman" w:hint="eastAsia"/>
              </w:rPr>
              <w:t>（次次高分）</w:t>
            </w:r>
          </w:p>
        </w:tc>
      </w:tr>
      <w:tr w:rsidR="0082106D" w:rsidRPr="0082106D" w14:paraId="4BB276F0" w14:textId="77777777">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E0BA76" w14:textId="77777777" w:rsidR="00A0258D" w:rsidRPr="0082106D" w:rsidRDefault="00000000">
            <w:pPr>
              <w:pStyle w:val="----1"/>
              <w:rPr>
                <w:rFonts w:ascii="Times New Roman" w:hAnsi="Times New Roman"/>
              </w:rPr>
            </w:pPr>
            <w:r w:rsidRPr="0082106D">
              <w:rPr>
                <w:rFonts w:ascii="Times New Roman" w:hAnsi="Times New Roman" w:hint="eastAsia"/>
              </w:rPr>
              <w:t>投标人</w:t>
            </w:r>
            <w:r w:rsidRPr="0082106D">
              <w:rPr>
                <w:rFonts w:ascii="Times New Roman" w:hAnsi="Times New Roman" w:hint="eastAsia"/>
              </w:rPr>
              <w:t>6</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35DF95D" w14:textId="77777777" w:rsidR="00A0258D" w:rsidRPr="0082106D" w:rsidRDefault="00000000">
            <w:pPr>
              <w:pStyle w:val="----1"/>
              <w:rPr>
                <w:rFonts w:ascii="Times New Roman" w:hAnsi="Times New Roman"/>
              </w:rPr>
            </w:pPr>
            <w:r w:rsidRPr="0082106D">
              <w:rPr>
                <w:rFonts w:ascii="Times New Roman" w:hAnsi="Times New Roman" w:hint="eastAsia"/>
              </w:rPr>
              <w:t>22.0</w:t>
            </w:r>
            <w:r w:rsidRPr="0082106D">
              <w:rPr>
                <w:rFonts w:ascii="Times New Roman" w:hAnsi="Times New Roman" w:hint="eastAsia"/>
              </w:rPr>
              <w:t>分</w:t>
            </w:r>
          </w:p>
          <w:p w14:paraId="77344879" w14:textId="77777777" w:rsidR="00A0258D" w:rsidRPr="0082106D" w:rsidRDefault="00000000">
            <w:pPr>
              <w:pStyle w:val="----1"/>
              <w:rPr>
                <w:rFonts w:ascii="Times New Roman" w:hAnsi="Times New Roman"/>
              </w:rPr>
            </w:pPr>
            <w:r w:rsidRPr="0082106D">
              <w:rPr>
                <w:rFonts w:ascii="Times New Roman" w:hAnsi="Times New Roman" w:hint="eastAsia"/>
              </w:rPr>
              <w:t>（最低分）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BCD50E8" w14:textId="77777777" w:rsidR="00A0258D" w:rsidRPr="0082106D" w:rsidRDefault="00000000">
            <w:pPr>
              <w:pStyle w:val="----1"/>
              <w:rPr>
                <w:rFonts w:ascii="Times New Roman" w:hAnsi="Times New Roman"/>
              </w:rPr>
            </w:pPr>
            <w:r w:rsidRPr="0082106D">
              <w:rPr>
                <w:rFonts w:ascii="Times New Roman" w:hAnsi="Times New Roman" w:hint="eastAsia"/>
              </w:rPr>
              <w:t>22.0</w:t>
            </w:r>
            <w:r w:rsidRPr="0082106D">
              <w:rPr>
                <w:rFonts w:ascii="Times New Roman" w:hAnsi="Times New Roman" w:hint="eastAsia"/>
              </w:rPr>
              <w:t>分</w:t>
            </w:r>
          </w:p>
          <w:p w14:paraId="7EA58D00" w14:textId="77777777" w:rsidR="00A0258D" w:rsidRPr="0082106D" w:rsidRDefault="00000000">
            <w:pPr>
              <w:pStyle w:val="----1"/>
              <w:rPr>
                <w:rFonts w:ascii="Times New Roman" w:hAnsi="Times New Roman"/>
              </w:rPr>
            </w:pPr>
            <w:r w:rsidRPr="0082106D">
              <w:rPr>
                <w:rFonts w:ascii="Times New Roman" w:hAnsi="Times New Roman" w:hint="eastAsia"/>
              </w:rPr>
              <w:t>（最低分）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1F2619" w14:textId="77777777" w:rsidR="00A0258D" w:rsidRPr="0082106D" w:rsidRDefault="00000000">
            <w:pPr>
              <w:pStyle w:val="----1"/>
              <w:rPr>
                <w:rFonts w:ascii="Times New Roman" w:hAnsi="Times New Roman"/>
              </w:rPr>
            </w:pPr>
            <w:r w:rsidRPr="0082106D">
              <w:rPr>
                <w:rFonts w:ascii="Times New Roman" w:hAnsi="Times New Roman" w:hint="eastAsia"/>
              </w:rPr>
              <w:t>22.0</w:t>
            </w:r>
            <w:r w:rsidRPr="0082106D">
              <w:rPr>
                <w:rFonts w:ascii="Times New Roman" w:hAnsi="Times New Roman" w:hint="eastAsia"/>
              </w:rPr>
              <w:t>分</w:t>
            </w:r>
          </w:p>
          <w:p w14:paraId="3605528B" w14:textId="77777777" w:rsidR="00A0258D" w:rsidRPr="0082106D" w:rsidRDefault="00000000">
            <w:pPr>
              <w:pStyle w:val="----1"/>
              <w:rPr>
                <w:rFonts w:ascii="Times New Roman" w:hAnsi="Times New Roman"/>
              </w:rPr>
            </w:pPr>
            <w:r w:rsidRPr="0082106D">
              <w:rPr>
                <w:rFonts w:ascii="Times New Roman" w:hAnsi="Times New Roman" w:hint="eastAsia"/>
              </w:rPr>
              <w:t>（最低分）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3C6096" w14:textId="77777777" w:rsidR="00A0258D" w:rsidRPr="0082106D" w:rsidRDefault="00000000">
            <w:pPr>
              <w:pStyle w:val="----1"/>
              <w:rPr>
                <w:rFonts w:ascii="Times New Roman" w:hAnsi="Times New Roman"/>
              </w:rPr>
            </w:pPr>
            <w:r w:rsidRPr="0082106D">
              <w:rPr>
                <w:rFonts w:ascii="Times New Roman" w:hAnsi="Times New Roman" w:hint="eastAsia"/>
              </w:rPr>
              <w:t>22.0</w:t>
            </w:r>
            <w:r w:rsidRPr="0082106D">
              <w:rPr>
                <w:rFonts w:ascii="Times New Roman" w:hAnsi="Times New Roman" w:hint="eastAsia"/>
              </w:rPr>
              <w:t>分</w:t>
            </w:r>
          </w:p>
          <w:p w14:paraId="785215E8" w14:textId="77777777" w:rsidR="00A0258D" w:rsidRPr="0082106D" w:rsidRDefault="00000000">
            <w:pPr>
              <w:pStyle w:val="----1"/>
              <w:rPr>
                <w:rFonts w:ascii="Times New Roman" w:hAnsi="Times New Roman"/>
              </w:rPr>
            </w:pPr>
            <w:r w:rsidRPr="0082106D">
              <w:rPr>
                <w:rFonts w:ascii="Times New Roman" w:hAnsi="Times New Roman" w:hint="eastAsia"/>
              </w:rPr>
              <w:t>（最低分）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1F6710" w14:textId="77777777" w:rsidR="00A0258D" w:rsidRPr="0082106D" w:rsidRDefault="00000000">
            <w:pPr>
              <w:pStyle w:val="----1"/>
              <w:rPr>
                <w:rFonts w:ascii="Times New Roman" w:hAnsi="Times New Roman"/>
              </w:rPr>
            </w:pPr>
            <w:r w:rsidRPr="0082106D">
              <w:rPr>
                <w:rFonts w:ascii="Times New Roman" w:hAnsi="Times New Roman" w:hint="eastAsia"/>
              </w:rPr>
              <w:t>30.0</w:t>
            </w:r>
            <w:r w:rsidRPr="0082106D">
              <w:rPr>
                <w:rFonts w:ascii="Times New Roman" w:hAnsi="Times New Roman" w:hint="eastAsia"/>
              </w:rPr>
              <w:t>分</w:t>
            </w:r>
          </w:p>
          <w:p w14:paraId="4FC17501" w14:textId="77777777" w:rsidR="00A0258D" w:rsidRPr="0082106D" w:rsidRDefault="00000000">
            <w:pPr>
              <w:pStyle w:val="----1"/>
              <w:rPr>
                <w:rFonts w:ascii="Times New Roman" w:hAnsi="Times New Roman"/>
              </w:rPr>
            </w:pPr>
            <w:r w:rsidRPr="0082106D">
              <w:rPr>
                <w:rFonts w:ascii="Times New Roman" w:hAnsi="Times New Roman" w:hint="eastAsia"/>
              </w:rPr>
              <w:t>（最高分）</w:t>
            </w:r>
          </w:p>
        </w:tc>
      </w:tr>
      <w:tr w:rsidR="0082106D" w:rsidRPr="0082106D" w14:paraId="76A49ED9" w14:textId="77777777">
        <w:trPr>
          <w:trHeight w:val="415"/>
        </w:trPr>
        <w:tc>
          <w:tcPr>
            <w:tcW w:w="8566" w:type="dxa"/>
            <w:gridSpan w:val="7"/>
            <w:tcBorders>
              <w:top w:val="single" w:sz="4" w:space="0" w:color="auto"/>
              <w:left w:val="single" w:sz="4" w:space="0" w:color="000000"/>
              <w:bottom w:val="single" w:sz="4" w:space="0" w:color="auto"/>
              <w:right w:val="single" w:sz="4" w:space="0" w:color="000000"/>
            </w:tcBorders>
            <w:shd w:val="clear" w:color="auto" w:fill="BEBEBE"/>
            <w:noWrap/>
            <w:vAlign w:val="center"/>
          </w:tcPr>
          <w:p w14:paraId="1889B9AB" w14:textId="77777777" w:rsidR="00A0258D" w:rsidRPr="0082106D" w:rsidRDefault="00000000">
            <w:pPr>
              <w:pStyle w:val="-----20"/>
              <w:rPr>
                <w:rFonts w:ascii="Times New Roman" w:hAnsi="Times New Roman" w:cs="宋体"/>
                <w:bCs/>
              </w:rPr>
            </w:pPr>
            <w:r w:rsidRPr="0082106D">
              <w:rPr>
                <w:rFonts w:ascii="Times New Roman" w:hAnsi="Times New Roman" w:hint="eastAsia"/>
              </w:rPr>
              <w:t>列举评委</w:t>
            </w:r>
            <w:r w:rsidRPr="0082106D">
              <w:rPr>
                <w:rFonts w:ascii="Times New Roman" w:hAnsi="Times New Roman" w:hint="eastAsia"/>
              </w:rPr>
              <w:t>1</w:t>
            </w:r>
            <w:r w:rsidRPr="0082106D">
              <w:rPr>
                <w:rFonts w:ascii="Times New Roman" w:hAnsi="Times New Roman" w:hint="eastAsia"/>
              </w:rPr>
              <w:t>纵向偏差率计算</w:t>
            </w:r>
          </w:p>
        </w:tc>
      </w:tr>
      <w:tr w:rsidR="0082106D" w:rsidRPr="0082106D" w14:paraId="47C25AAE" w14:textId="77777777">
        <w:trPr>
          <w:trHeight w:val="472"/>
        </w:trPr>
        <w:tc>
          <w:tcPr>
            <w:tcW w:w="274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246EE0D9" w14:textId="77777777" w:rsidR="00A0258D" w:rsidRPr="0082106D" w:rsidRDefault="00000000">
            <w:pPr>
              <w:pStyle w:val="----1"/>
              <w:rPr>
                <w:rFonts w:ascii="Times New Roman" w:hAnsi="Times New Roman"/>
              </w:rPr>
            </w:pPr>
            <w:r w:rsidRPr="0082106D">
              <w:rPr>
                <w:rFonts w:ascii="Times New Roman" w:hAnsi="Times New Roman" w:hint="eastAsia"/>
              </w:rPr>
              <w:t>评委</w:t>
            </w:r>
            <w:r w:rsidRPr="0082106D">
              <w:rPr>
                <w:rFonts w:ascii="Times New Roman" w:hAnsi="Times New Roman" w:hint="eastAsia"/>
              </w:rPr>
              <w:t>1</w:t>
            </w:r>
            <w:r w:rsidRPr="0082106D">
              <w:rPr>
                <w:rFonts w:ascii="Times New Roman" w:hAnsi="Times New Roman" w:hint="eastAsia"/>
              </w:rPr>
              <w:t>的纵向偏差率</w:t>
            </w:r>
          </w:p>
        </w:tc>
        <w:tc>
          <w:tcPr>
            <w:tcW w:w="5826"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4CB49B9B" w14:textId="77777777" w:rsidR="00A0258D" w:rsidRPr="0082106D" w:rsidRDefault="00000000">
            <w:pPr>
              <w:pStyle w:val="----1"/>
              <w:rPr>
                <w:rFonts w:ascii="Times New Roman" w:hAnsi="Times New Roman"/>
              </w:rPr>
            </w:pPr>
            <w:r w:rsidRPr="0082106D">
              <w:rPr>
                <w:rFonts w:ascii="Times New Roman" w:hAnsi="Times New Roman" w:hint="eastAsia"/>
              </w:rPr>
              <w:t>【（</w:t>
            </w:r>
            <w:r w:rsidRPr="0082106D">
              <w:rPr>
                <w:rFonts w:ascii="Times New Roman" w:hAnsi="Times New Roman" w:hint="eastAsia"/>
              </w:rPr>
              <w:t>28.0-26.0</w:t>
            </w:r>
            <w:r w:rsidRPr="0082106D">
              <w:rPr>
                <w:rFonts w:ascii="Times New Roman" w:hAnsi="Times New Roman" w:hint="eastAsia"/>
              </w:rPr>
              <w:t>）÷</w:t>
            </w:r>
            <w:r w:rsidRPr="0082106D">
              <w:rPr>
                <w:rFonts w:ascii="Times New Roman" w:hAnsi="Times New Roman" w:hint="eastAsia"/>
              </w:rPr>
              <w:t>28.0</w:t>
            </w:r>
            <w:r w:rsidRPr="0082106D">
              <w:rPr>
                <w:rFonts w:ascii="Times New Roman" w:hAnsi="Times New Roman" w:hint="eastAsia"/>
              </w:rPr>
              <w:t>】×</w:t>
            </w:r>
            <w:r w:rsidRPr="0082106D">
              <w:rPr>
                <w:rFonts w:ascii="Times New Roman" w:hAnsi="Times New Roman" w:hint="eastAsia"/>
              </w:rPr>
              <w:t xml:space="preserve">100%=7.14% </w:t>
            </w:r>
          </w:p>
        </w:tc>
      </w:tr>
      <w:tr w:rsidR="0082106D" w:rsidRPr="0082106D" w14:paraId="3AECB611" w14:textId="77777777">
        <w:trPr>
          <w:trHeight w:val="412"/>
        </w:trPr>
        <w:tc>
          <w:tcPr>
            <w:tcW w:w="8566" w:type="dxa"/>
            <w:gridSpan w:val="7"/>
            <w:tcBorders>
              <w:top w:val="single" w:sz="4" w:space="0" w:color="auto"/>
              <w:left w:val="single" w:sz="4" w:space="0" w:color="auto"/>
              <w:bottom w:val="single" w:sz="4" w:space="0" w:color="auto"/>
              <w:right w:val="single" w:sz="4" w:space="0" w:color="auto"/>
            </w:tcBorders>
            <w:shd w:val="clear" w:color="auto" w:fill="BEBEBE"/>
            <w:noWrap/>
            <w:vAlign w:val="center"/>
          </w:tcPr>
          <w:p w14:paraId="061DA918" w14:textId="77777777" w:rsidR="00A0258D" w:rsidRPr="0082106D" w:rsidRDefault="00000000">
            <w:pPr>
              <w:pStyle w:val="-----20"/>
              <w:rPr>
                <w:rFonts w:ascii="Times New Roman" w:hAnsi="Times New Roman" w:cs="宋体"/>
                <w:bCs/>
              </w:rPr>
            </w:pPr>
            <w:r w:rsidRPr="0082106D">
              <w:rPr>
                <w:rFonts w:ascii="Times New Roman" w:hAnsi="Times New Roman" w:hint="eastAsia"/>
              </w:rPr>
              <w:t>列举评委</w:t>
            </w:r>
            <w:r w:rsidRPr="0082106D">
              <w:rPr>
                <w:rFonts w:ascii="Times New Roman" w:hAnsi="Times New Roman" w:hint="eastAsia"/>
              </w:rPr>
              <w:t>1</w:t>
            </w:r>
            <w:r w:rsidRPr="0082106D">
              <w:rPr>
                <w:rFonts w:ascii="Times New Roman" w:hAnsi="Times New Roman" w:hint="eastAsia"/>
              </w:rPr>
              <w:t>横向偏差率计算</w:t>
            </w:r>
          </w:p>
        </w:tc>
      </w:tr>
      <w:tr w:rsidR="0082106D" w:rsidRPr="0082106D" w14:paraId="14F2C581" w14:textId="77777777">
        <w:trPr>
          <w:trHeight w:val="1017"/>
        </w:trPr>
        <w:tc>
          <w:tcPr>
            <w:tcW w:w="1382" w:type="dxa"/>
            <w:gridSpan w:val="2"/>
            <w:vMerge w:val="restart"/>
            <w:tcBorders>
              <w:top w:val="single" w:sz="4" w:space="0" w:color="auto"/>
              <w:left w:val="single" w:sz="4" w:space="0" w:color="auto"/>
              <w:right w:val="single" w:sz="4" w:space="0" w:color="auto"/>
            </w:tcBorders>
            <w:shd w:val="clear" w:color="auto" w:fill="FFFFFF"/>
            <w:noWrap/>
            <w:vAlign w:val="center"/>
          </w:tcPr>
          <w:p w14:paraId="2611746E" w14:textId="77777777" w:rsidR="00A0258D" w:rsidRPr="0082106D" w:rsidRDefault="00000000">
            <w:pPr>
              <w:pStyle w:val="----1"/>
              <w:rPr>
                <w:rFonts w:ascii="Times New Roman" w:hAnsi="Times New Roman"/>
              </w:rPr>
            </w:pPr>
            <w:r w:rsidRPr="0082106D">
              <w:rPr>
                <w:rFonts w:ascii="Times New Roman" w:hAnsi="Times New Roman" w:hint="eastAsia"/>
              </w:rPr>
              <w:t>评委</w:t>
            </w:r>
            <w:r w:rsidRPr="0082106D">
              <w:rPr>
                <w:rFonts w:ascii="Times New Roman" w:hAnsi="Times New Roman" w:hint="eastAsia"/>
              </w:rPr>
              <w:t>1</w:t>
            </w:r>
            <w:r w:rsidRPr="0082106D">
              <w:rPr>
                <w:rFonts w:ascii="Times New Roman" w:hAnsi="Times New Roman" w:hint="eastAsia"/>
              </w:rPr>
              <w:t>的</w:t>
            </w:r>
          </w:p>
          <w:p w14:paraId="06AC7A07" w14:textId="77777777" w:rsidR="00A0258D" w:rsidRPr="0082106D" w:rsidRDefault="00000000">
            <w:pPr>
              <w:pStyle w:val="----1"/>
              <w:rPr>
                <w:rFonts w:ascii="Times New Roman" w:hAnsi="Times New Roman"/>
              </w:rPr>
            </w:pPr>
            <w:r w:rsidRPr="0082106D">
              <w:rPr>
                <w:rFonts w:ascii="Times New Roman" w:hAnsi="Times New Roman" w:hint="eastAsia"/>
              </w:rPr>
              <w:t>横向偏差</w:t>
            </w:r>
          </w:p>
        </w:tc>
        <w:tc>
          <w:tcPr>
            <w:tcW w:w="7184"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21D21EC2" w14:textId="77777777" w:rsidR="00A0258D" w:rsidRPr="0082106D" w:rsidRDefault="00000000">
            <w:pPr>
              <w:pStyle w:val="----1"/>
              <w:rPr>
                <w:rFonts w:ascii="Times New Roman" w:hAnsi="Times New Roman"/>
              </w:rPr>
            </w:pPr>
            <w:r w:rsidRPr="0082106D">
              <w:rPr>
                <w:rFonts w:ascii="Times New Roman" w:hAnsi="Times New Roman" w:hint="eastAsia"/>
              </w:rPr>
              <w:t>对投标人</w:t>
            </w:r>
            <w:r w:rsidRPr="0082106D">
              <w:rPr>
                <w:rFonts w:ascii="Times New Roman" w:hAnsi="Times New Roman" w:hint="eastAsia"/>
              </w:rPr>
              <w:t>1</w:t>
            </w:r>
            <w:r w:rsidRPr="0082106D">
              <w:rPr>
                <w:rFonts w:ascii="Times New Roman" w:hAnsi="Times New Roman" w:hint="eastAsia"/>
              </w:rPr>
              <w:t>计算横向偏差</w:t>
            </w:r>
            <w:r w:rsidRPr="0082106D">
              <w:rPr>
                <w:rFonts w:ascii="Times New Roman" w:hAnsi="Times New Roman" w:hint="eastAsia"/>
              </w:rPr>
              <w:t>={28.0-[</w:t>
            </w:r>
            <w:r w:rsidRPr="0082106D">
              <w:rPr>
                <w:rFonts w:ascii="Times New Roman" w:hAnsi="Times New Roman" w:hint="eastAsia"/>
              </w:rPr>
              <w:t>（</w:t>
            </w:r>
            <w:r w:rsidRPr="0082106D">
              <w:rPr>
                <w:rFonts w:ascii="Times New Roman" w:hAnsi="Times New Roman" w:hint="eastAsia"/>
              </w:rPr>
              <w:t>30.0+22.0+25.0+20.0</w:t>
            </w: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w:t>
            </w:r>
            <w:r w:rsidRPr="0082106D">
              <w:rPr>
                <w:rFonts w:ascii="Times New Roman" w:hAnsi="Times New Roman" w:hint="eastAsia"/>
              </w:rPr>
              <w:t>[</w:t>
            </w:r>
            <w:r w:rsidRPr="0082106D">
              <w:rPr>
                <w:rFonts w:ascii="Times New Roman" w:hAnsi="Times New Roman" w:hint="eastAsia"/>
              </w:rPr>
              <w:t>（</w:t>
            </w:r>
            <w:r w:rsidRPr="0082106D">
              <w:rPr>
                <w:rFonts w:ascii="Times New Roman" w:hAnsi="Times New Roman" w:hint="eastAsia"/>
              </w:rPr>
              <w:t>30.0+22.0+25.0+20.0</w:t>
            </w: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w:t>
            </w:r>
            <w:r w:rsidRPr="0082106D">
              <w:rPr>
                <w:rFonts w:ascii="Times New Roman" w:hAnsi="Times New Roman" w:hint="eastAsia"/>
              </w:rPr>
              <w:t>100%={28.0-24.25}</w:t>
            </w:r>
            <w:r w:rsidRPr="0082106D">
              <w:rPr>
                <w:rFonts w:ascii="Times New Roman" w:hAnsi="Times New Roman" w:hint="eastAsia"/>
              </w:rPr>
              <w:t>÷</w:t>
            </w:r>
            <w:r w:rsidRPr="0082106D">
              <w:rPr>
                <w:rFonts w:ascii="Times New Roman" w:hAnsi="Times New Roman" w:hint="eastAsia"/>
              </w:rPr>
              <w:t>[24.25]</w:t>
            </w:r>
            <w:r w:rsidRPr="0082106D">
              <w:rPr>
                <w:rFonts w:ascii="Times New Roman" w:hAnsi="Times New Roman" w:hint="eastAsia"/>
              </w:rPr>
              <w:t>×</w:t>
            </w:r>
            <w:r w:rsidRPr="0082106D">
              <w:rPr>
                <w:rFonts w:ascii="Times New Roman" w:hAnsi="Times New Roman" w:hint="eastAsia"/>
              </w:rPr>
              <w:t>100%=15.46%</w:t>
            </w:r>
          </w:p>
        </w:tc>
      </w:tr>
      <w:tr w:rsidR="0082106D" w:rsidRPr="0082106D" w14:paraId="64040C82" w14:textId="77777777">
        <w:trPr>
          <w:trHeight w:val="905"/>
        </w:trPr>
        <w:tc>
          <w:tcPr>
            <w:tcW w:w="1382" w:type="dxa"/>
            <w:gridSpan w:val="2"/>
            <w:vMerge/>
            <w:tcBorders>
              <w:left w:val="single" w:sz="4" w:space="0" w:color="auto"/>
              <w:bottom w:val="single" w:sz="4" w:space="0" w:color="auto"/>
              <w:right w:val="single" w:sz="4" w:space="0" w:color="auto"/>
            </w:tcBorders>
            <w:shd w:val="clear" w:color="auto" w:fill="FFFFFF"/>
            <w:noWrap/>
            <w:vAlign w:val="center"/>
          </w:tcPr>
          <w:p w14:paraId="408FB536" w14:textId="77777777" w:rsidR="00A0258D" w:rsidRPr="0082106D" w:rsidRDefault="00A0258D">
            <w:pPr>
              <w:pStyle w:val="----1"/>
              <w:rPr>
                <w:rFonts w:ascii="Times New Roman" w:hAnsi="Times New Roman"/>
              </w:rPr>
            </w:pPr>
          </w:p>
        </w:tc>
        <w:tc>
          <w:tcPr>
            <w:tcW w:w="7184"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6427C02B" w14:textId="77777777" w:rsidR="00A0258D" w:rsidRPr="0082106D" w:rsidRDefault="00000000">
            <w:pPr>
              <w:pStyle w:val="----1"/>
              <w:rPr>
                <w:rFonts w:ascii="Times New Roman" w:hAnsi="Times New Roman"/>
              </w:rPr>
            </w:pPr>
            <w:r w:rsidRPr="0082106D">
              <w:rPr>
                <w:rFonts w:ascii="Times New Roman" w:hAnsi="Times New Roman" w:hint="eastAsia"/>
              </w:rPr>
              <w:t>对投标人</w:t>
            </w:r>
            <w:r w:rsidRPr="0082106D">
              <w:rPr>
                <w:rFonts w:ascii="Times New Roman" w:hAnsi="Times New Roman" w:hint="eastAsia"/>
              </w:rPr>
              <w:t>2</w:t>
            </w:r>
            <w:r w:rsidRPr="0082106D">
              <w:rPr>
                <w:rFonts w:ascii="Times New Roman" w:hAnsi="Times New Roman" w:hint="eastAsia"/>
              </w:rPr>
              <w:t>计算横向偏差</w:t>
            </w:r>
            <w:r w:rsidRPr="0082106D">
              <w:rPr>
                <w:rFonts w:ascii="Times New Roman" w:hAnsi="Times New Roman" w:hint="eastAsia"/>
              </w:rPr>
              <w:t>={28.0-[</w:t>
            </w:r>
            <w:r w:rsidRPr="0082106D">
              <w:rPr>
                <w:rFonts w:ascii="Times New Roman" w:hAnsi="Times New Roman" w:hint="eastAsia"/>
              </w:rPr>
              <w:t>（</w:t>
            </w:r>
            <w:r w:rsidRPr="0082106D">
              <w:rPr>
                <w:rFonts w:ascii="Times New Roman" w:hAnsi="Times New Roman" w:hint="eastAsia"/>
              </w:rPr>
              <w:t>28.0+28.0+24.0+22.0</w:t>
            </w: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w:t>
            </w:r>
            <w:r w:rsidRPr="0082106D">
              <w:rPr>
                <w:rFonts w:ascii="Times New Roman" w:hAnsi="Times New Roman" w:hint="eastAsia"/>
              </w:rPr>
              <w:t>[</w:t>
            </w:r>
            <w:r w:rsidRPr="0082106D">
              <w:rPr>
                <w:rFonts w:ascii="Times New Roman" w:hAnsi="Times New Roman" w:hint="eastAsia"/>
              </w:rPr>
              <w:t>（</w:t>
            </w:r>
            <w:r w:rsidRPr="0082106D">
              <w:rPr>
                <w:rFonts w:ascii="Times New Roman" w:hAnsi="Times New Roman" w:hint="eastAsia"/>
              </w:rPr>
              <w:t>28.0+28.0+24.0+22.0</w:t>
            </w: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w:t>
            </w:r>
            <w:r w:rsidRPr="0082106D">
              <w:rPr>
                <w:rFonts w:ascii="Times New Roman" w:hAnsi="Times New Roman" w:hint="eastAsia"/>
              </w:rPr>
              <w:t>100%={28.0-25.50}</w:t>
            </w:r>
            <w:r w:rsidRPr="0082106D">
              <w:rPr>
                <w:rFonts w:ascii="Times New Roman" w:hAnsi="Times New Roman" w:hint="eastAsia"/>
              </w:rPr>
              <w:t>÷</w:t>
            </w:r>
            <w:r w:rsidRPr="0082106D">
              <w:rPr>
                <w:rFonts w:ascii="Times New Roman" w:hAnsi="Times New Roman" w:hint="eastAsia"/>
              </w:rPr>
              <w:t>[25.50]</w:t>
            </w:r>
            <w:r w:rsidRPr="0082106D">
              <w:rPr>
                <w:rFonts w:ascii="Times New Roman" w:hAnsi="Times New Roman" w:hint="eastAsia"/>
              </w:rPr>
              <w:t>×</w:t>
            </w:r>
            <w:r w:rsidRPr="0082106D">
              <w:rPr>
                <w:rFonts w:ascii="Times New Roman" w:hAnsi="Times New Roman" w:hint="eastAsia"/>
              </w:rPr>
              <w:t>100%=9.80%</w:t>
            </w:r>
          </w:p>
        </w:tc>
      </w:tr>
    </w:tbl>
    <w:p w14:paraId="0A60BDBB" w14:textId="77777777" w:rsidR="00A0258D" w:rsidRPr="0082106D" w:rsidRDefault="00000000">
      <w:pPr>
        <w:pStyle w:val="----2"/>
        <w:ind w:firstLine="420"/>
        <w:rPr>
          <w:rFonts w:ascii="Times New Roman" w:hAnsi="Times New Roman"/>
        </w:rPr>
      </w:pPr>
      <w:r w:rsidRPr="0082106D">
        <w:rPr>
          <w:rFonts w:ascii="Times New Roman" w:hAnsi="Times New Roman" w:hint="eastAsia"/>
        </w:rPr>
        <w:t>②其次，根据评委技术文件详细评审打分汇总（以下简称“技术打分”），计算打分差值</w:t>
      </w:r>
    </w:p>
    <w:p w14:paraId="3C5B74FE" w14:textId="77777777" w:rsidR="00A0258D" w:rsidRPr="0082106D" w:rsidRDefault="00000000">
      <w:pPr>
        <w:pStyle w:val="----2"/>
        <w:ind w:firstLine="420"/>
        <w:rPr>
          <w:rFonts w:ascii="Times New Roman" w:hAnsi="Times New Roman"/>
        </w:rPr>
      </w:pPr>
      <w:r w:rsidRPr="0082106D">
        <w:rPr>
          <w:rFonts w:ascii="Times New Roman" w:hAnsi="Times New Roman"/>
        </w:rPr>
        <w:t>a.</w:t>
      </w:r>
      <w:r w:rsidRPr="0082106D">
        <w:rPr>
          <w:rFonts w:ascii="Times New Roman" w:hAnsi="Times New Roman" w:hint="eastAsia"/>
        </w:rPr>
        <w:t>当未出现上述①中评委的技术打分不纳入投标人得分计算的情形时，根据评委对其评审的各投标人的技术打分进行排序，计算该评委最高与最低技术打分的差值；</w:t>
      </w:r>
    </w:p>
    <w:p w14:paraId="1BA407BF" w14:textId="77777777" w:rsidR="00A0258D" w:rsidRPr="0082106D" w:rsidRDefault="00000000">
      <w:pPr>
        <w:pStyle w:val="----2"/>
        <w:ind w:firstLine="420"/>
        <w:rPr>
          <w:rFonts w:ascii="Times New Roman" w:hAnsi="Times New Roman"/>
        </w:rPr>
      </w:pPr>
      <w:r w:rsidRPr="0082106D">
        <w:rPr>
          <w:rFonts w:ascii="Times New Roman" w:hAnsi="Times New Roman" w:hint="eastAsia"/>
        </w:rPr>
        <w:t>所有评委中技术打分差值最大的，其技术打分不纳入投标人得分计算。当出现技术打分差值最大的评委为</w:t>
      </w:r>
      <w:r w:rsidRPr="0082106D">
        <w:rPr>
          <w:rFonts w:ascii="Times New Roman" w:hAnsi="Times New Roman" w:hint="eastAsia"/>
        </w:rPr>
        <w:t>2</w:t>
      </w:r>
      <w:r w:rsidRPr="0082106D">
        <w:rPr>
          <w:rFonts w:ascii="Times New Roman" w:hAnsi="Times New Roman" w:hint="eastAsia"/>
        </w:rPr>
        <w:t>名或以上时，则计算该情形的评委次最高与最低技术打分的差值，次差值最大的评委的技术打分不纳入投标人得分计算；如次差值也相同时，则计算该情形的评委次次最高与最低技术打分的差值，次次差值最大的评委的技术打分不纳入投标人得分计算；以此类推。若最终仍然无法判断的，由评标委员会随机确定</w:t>
      </w:r>
      <w:r w:rsidRPr="0082106D">
        <w:rPr>
          <w:rFonts w:ascii="Times New Roman" w:hAnsi="Times New Roman" w:hint="eastAsia"/>
        </w:rPr>
        <w:t>1</w:t>
      </w:r>
      <w:r w:rsidRPr="0082106D">
        <w:rPr>
          <w:rFonts w:ascii="Times New Roman" w:hAnsi="Times New Roman" w:hint="eastAsia"/>
        </w:rPr>
        <w:t>位该情形评委的技术打分不纳入投标人得分计算。</w:t>
      </w:r>
    </w:p>
    <w:p w14:paraId="7EC9EB32" w14:textId="77777777" w:rsidR="00A0258D" w:rsidRPr="0082106D" w:rsidRDefault="00000000">
      <w:pPr>
        <w:pStyle w:val="----2"/>
        <w:ind w:firstLine="420"/>
        <w:rPr>
          <w:rFonts w:ascii="Times New Roman" w:hAnsi="Times New Roman"/>
        </w:rPr>
      </w:pPr>
      <w:r w:rsidRPr="0082106D">
        <w:rPr>
          <w:rFonts w:ascii="Times New Roman" w:hAnsi="Times New Roman" w:hint="eastAsia"/>
        </w:rPr>
        <w:t>注：技术打分相同的，一并纳入同情形差值计算（见示例标示）。</w:t>
      </w:r>
    </w:p>
    <w:p w14:paraId="2350E1F0" w14:textId="77777777" w:rsidR="00A0258D" w:rsidRPr="0082106D" w:rsidRDefault="00000000">
      <w:pPr>
        <w:pStyle w:val="----2"/>
        <w:ind w:firstLine="420"/>
        <w:rPr>
          <w:rFonts w:ascii="Times New Roman" w:hAnsi="Times New Roman"/>
        </w:rPr>
      </w:pPr>
      <w:r w:rsidRPr="0082106D">
        <w:rPr>
          <w:rFonts w:ascii="Times New Roman" w:hAnsi="Times New Roman"/>
        </w:rPr>
        <w:t>b.</w:t>
      </w:r>
      <w:r w:rsidRPr="0082106D">
        <w:rPr>
          <w:rFonts w:ascii="Times New Roman" w:hAnsi="Times New Roman" w:hint="eastAsia"/>
        </w:rPr>
        <w:t>当出现上述①中评委的技术打分不纳入投标人得分计算的情形时，不再计算技术打分最大差值，直接进入下一步计算。</w:t>
      </w:r>
    </w:p>
    <w:p w14:paraId="70F888EE" w14:textId="77777777" w:rsidR="00A0258D" w:rsidRPr="0082106D" w:rsidRDefault="00000000">
      <w:pPr>
        <w:pStyle w:val="----2"/>
        <w:ind w:firstLine="420"/>
        <w:rPr>
          <w:rFonts w:ascii="Times New Roman" w:hAnsi="Times New Roman"/>
        </w:rPr>
      </w:pPr>
      <w:r w:rsidRPr="0082106D">
        <w:rPr>
          <w:rFonts w:ascii="Times New Roman" w:hAnsi="Times New Roman" w:hint="eastAsia"/>
        </w:rPr>
        <w:t>③再次，计算技术文件详细评审得分</w:t>
      </w:r>
    </w:p>
    <w:p w14:paraId="09A9FD03" w14:textId="77777777" w:rsidR="00A0258D" w:rsidRPr="0082106D" w:rsidRDefault="00000000">
      <w:pPr>
        <w:pStyle w:val="----2"/>
        <w:ind w:firstLine="420"/>
        <w:rPr>
          <w:rFonts w:ascii="Times New Roman" w:hAnsi="Times New Roman"/>
        </w:rPr>
      </w:pPr>
      <w:r w:rsidRPr="0082106D">
        <w:rPr>
          <w:rFonts w:ascii="Times New Roman" w:hAnsi="Times New Roman" w:hint="eastAsia"/>
        </w:rPr>
        <w:t>依据上述①②的判断，按照剩余各评委的技术文件详细评审（本章第</w:t>
      </w: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）目）中对应的各评分（评审）因素的打分，去掉一个最高分和一个最低分后计算算术平均值，为该评分（评审）因素的得分；</w:t>
      </w:r>
    </w:p>
    <w:p w14:paraId="595C1AF4" w14:textId="77777777" w:rsidR="00A0258D" w:rsidRPr="0082106D" w:rsidRDefault="00000000">
      <w:pPr>
        <w:pStyle w:val="----2"/>
        <w:ind w:firstLine="420"/>
        <w:rPr>
          <w:rFonts w:ascii="Times New Roman" w:hAnsi="Times New Roman"/>
        </w:rPr>
      </w:pPr>
      <w:r w:rsidRPr="0082106D">
        <w:rPr>
          <w:rFonts w:ascii="Times New Roman" w:hAnsi="Times New Roman" w:hint="eastAsia"/>
        </w:rPr>
        <w:t>投标人第</w:t>
      </w: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）目得分</w:t>
      </w:r>
      <w:r w:rsidRPr="0082106D">
        <w:rPr>
          <w:rFonts w:ascii="Times New Roman" w:hAnsi="Times New Roman" w:hint="eastAsia"/>
        </w:rPr>
        <w:t>A</w:t>
      </w:r>
      <w:r w:rsidRPr="0082106D">
        <w:rPr>
          <w:rFonts w:ascii="Times New Roman" w:hAnsi="Times New Roman" w:hint="eastAsia"/>
        </w:rPr>
        <w:t>为该目中对应各评分（评审）因素得分的和；</w:t>
      </w:r>
    </w:p>
    <w:p w14:paraId="3D82EBB1" w14:textId="77777777" w:rsidR="00A0258D" w:rsidRPr="0082106D" w:rsidRDefault="00000000">
      <w:pPr>
        <w:pStyle w:val="----2"/>
        <w:ind w:firstLine="420"/>
        <w:rPr>
          <w:rFonts w:ascii="Times New Roman" w:hAnsi="Times New Roman"/>
        </w:rPr>
      </w:pPr>
      <w:r w:rsidRPr="0082106D">
        <w:rPr>
          <w:rFonts w:ascii="Times New Roman" w:hAnsi="Times New Roman" w:hint="eastAsia"/>
        </w:rPr>
        <w:t>投标人技术文件详细评审得分</w:t>
      </w:r>
      <w:r w:rsidRPr="0082106D">
        <w:rPr>
          <w:rFonts w:ascii="Times New Roman" w:hAnsi="Times New Roman" w:hint="eastAsia"/>
        </w:rPr>
        <w:t>=A</w:t>
      </w:r>
      <w:r w:rsidRPr="0082106D">
        <w:rPr>
          <w:rFonts w:ascii="Times New Roman" w:hAnsi="Times New Roman" w:hint="eastAsia"/>
        </w:rPr>
        <w:t>。</w:t>
      </w:r>
    </w:p>
    <w:p w14:paraId="6298B21A" w14:textId="77777777" w:rsidR="00A0258D" w:rsidRPr="0082106D" w:rsidRDefault="00000000">
      <w:pPr>
        <w:rPr>
          <w:rStyle w:val="-----Char"/>
          <w:rFonts w:ascii="Times New Roman" w:hAnsi="Times New Roman"/>
          <w:color w:val="auto"/>
        </w:rPr>
      </w:pPr>
      <w:r w:rsidRPr="0082106D">
        <w:rPr>
          <w:rFonts w:ascii="Times New Roman" w:hAnsi="Times New Roman" w:hint="eastAsia"/>
        </w:rPr>
        <w:br w:type="page"/>
      </w:r>
      <w:bookmarkStart w:id="615" w:name="_Toc28662"/>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2</w:t>
      </w:r>
      <w:r w:rsidRPr="0082106D">
        <w:rPr>
          <w:rStyle w:val="-----Char"/>
          <w:rFonts w:ascii="Times New Roman" w:hAnsi="Times New Roman" w:hint="eastAsia"/>
          <w:color w:val="auto"/>
        </w:rPr>
        <w:t>：确定入围第三阶段报价文件评审的规定</w:t>
      </w:r>
    </w:p>
    <w:bookmarkEnd w:id="615"/>
    <w:p w14:paraId="16F57041" w14:textId="198A17F1" w:rsidR="00A0258D" w:rsidRPr="0082106D" w:rsidRDefault="00000000">
      <w:pPr>
        <w:pStyle w:val="----2"/>
        <w:ind w:firstLine="420"/>
        <w:rPr>
          <w:rFonts w:ascii="Times New Roman" w:hAnsi="Times New Roman"/>
        </w:rPr>
      </w:pPr>
      <w:r w:rsidRPr="0082106D">
        <w:rPr>
          <w:rFonts w:ascii="Times New Roman" w:hAnsi="Times New Roman" w:hint="eastAsia"/>
        </w:rPr>
        <w:t>按商务及技术文件评审得分由高到低的顺序，若最终得分为商务及技术文件总分值</w:t>
      </w:r>
      <w:r w:rsidRPr="0082106D">
        <w:rPr>
          <w:rFonts w:ascii="Times New Roman" w:hAnsi="Times New Roman" w:hint="eastAsia"/>
        </w:rPr>
        <w:t>70%</w:t>
      </w:r>
      <w:r w:rsidRPr="0082106D">
        <w:rPr>
          <w:rFonts w:ascii="Times New Roman" w:hAnsi="Times New Roman" w:hint="eastAsia"/>
        </w:rPr>
        <w:t>及以上的投标人超过</w:t>
      </w:r>
      <w:r w:rsidR="004A2389" w:rsidRPr="0082106D">
        <w:rPr>
          <w:rFonts w:ascii="Times New Roman" w:hAnsi="Times New Roman"/>
        </w:rPr>
        <w:t>9</w:t>
      </w:r>
      <w:r w:rsidRPr="0082106D">
        <w:rPr>
          <w:rFonts w:ascii="Times New Roman" w:hAnsi="Times New Roman" w:hint="eastAsia"/>
        </w:rPr>
        <w:t>家（含</w:t>
      </w:r>
      <w:r w:rsidR="004A2389" w:rsidRPr="0082106D">
        <w:rPr>
          <w:rFonts w:ascii="Times New Roman" w:hAnsi="Times New Roman"/>
        </w:rPr>
        <w:t>9</w:t>
      </w:r>
      <w:r w:rsidRPr="0082106D">
        <w:rPr>
          <w:rFonts w:ascii="Times New Roman" w:hAnsi="Times New Roman" w:hint="eastAsia"/>
        </w:rPr>
        <w:t>家），确定得分为商务及技术文件总分值</w:t>
      </w:r>
      <w:r w:rsidRPr="0082106D">
        <w:rPr>
          <w:rFonts w:ascii="Times New Roman" w:hAnsi="Times New Roman" w:hint="eastAsia"/>
        </w:rPr>
        <w:t>70%</w:t>
      </w:r>
      <w:r w:rsidRPr="0082106D">
        <w:rPr>
          <w:rFonts w:ascii="Times New Roman" w:hAnsi="Times New Roman" w:hint="eastAsia"/>
        </w:rPr>
        <w:t>及以上的前</w:t>
      </w:r>
      <w:r w:rsidR="004A2389" w:rsidRPr="0082106D">
        <w:rPr>
          <w:rFonts w:ascii="Times New Roman" w:hAnsi="Times New Roman"/>
        </w:rPr>
        <w:t>9</w:t>
      </w:r>
      <w:r w:rsidRPr="0082106D">
        <w:rPr>
          <w:rFonts w:ascii="Times New Roman" w:hAnsi="Times New Roman" w:hint="eastAsia"/>
        </w:rPr>
        <w:t>家投标人进入第三阶段报价文件评审；</w:t>
      </w:r>
    </w:p>
    <w:p w14:paraId="60E03B2A" w14:textId="4DF3E41F" w:rsidR="00A0258D" w:rsidRPr="0082106D" w:rsidRDefault="00000000">
      <w:pPr>
        <w:pStyle w:val="----2"/>
        <w:ind w:firstLine="420"/>
        <w:rPr>
          <w:rFonts w:ascii="Times New Roman" w:hAnsi="Times New Roman"/>
        </w:rPr>
      </w:pPr>
      <w:r w:rsidRPr="0082106D">
        <w:rPr>
          <w:rFonts w:ascii="Times New Roman" w:hAnsi="Times New Roman" w:hint="eastAsia"/>
        </w:rPr>
        <w:t>按商务及技术文件评审得分由高到低的顺序，若最终得分为商务及技术文件总分值</w:t>
      </w:r>
      <w:r w:rsidRPr="0082106D">
        <w:rPr>
          <w:rFonts w:ascii="Times New Roman" w:hAnsi="Times New Roman" w:hint="eastAsia"/>
        </w:rPr>
        <w:t>70%</w:t>
      </w:r>
      <w:r w:rsidRPr="0082106D">
        <w:rPr>
          <w:rFonts w:ascii="Times New Roman" w:hAnsi="Times New Roman" w:hint="eastAsia"/>
        </w:rPr>
        <w:t>及以上的投标人不足</w:t>
      </w:r>
      <w:r w:rsidR="004A2389" w:rsidRPr="0082106D">
        <w:rPr>
          <w:rFonts w:ascii="Times New Roman" w:hAnsi="Times New Roman"/>
        </w:rPr>
        <w:t>9</w:t>
      </w:r>
      <w:r w:rsidRPr="0082106D">
        <w:rPr>
          <w:rFonts w:ascii="Times New Roman" w:hAnsi="Times New Roman" w:hint="eastAsia"/>
        </w:rPr>
        <w:t>家（不含</w:t>
      </w:r>
      <w:r w:rsidR="004A2389" w:rsidRPr="0082106D">
        <w:rPr>
          <w:rFonts w:ascii="Times New Roman" w:hAnsi="Times New Roman"/>
        </w:rPr>
        <w:t>9</w:t>
      </w:r>
      <w:r w:rsidRPr="0082106D">
        <w:rPr>
          <w:rFonts w:ascii="Times New Roman" w:hAnsi="Times New Roman" w:hint="eastAsia"/>
        </w:rPr>
        <w:t>家），得分为商务及技术文件总分值</w:t>
      </w:r>
      <w:r w:rsidRPr="0082106D">
        <w:rPr>
          <w:rFonts w:ascii="Times New Roman" w:hAnsi="Times New Roman" w:hint="eastAsia"/>
        </w:rPr>
        <w:t>60%</w:t>
      </w:r>
      <w:r w:rsidRPr="0082106D">
        <w:rPr>
          <w:rFonts w:ascii="Times New Roman" w:hAnsi="Times New Roman" w:hint="eastAsia"/>
        </w:rPr>
        <w:t>及以上的投标人超过</w:t>
      </w:r>
      <w:r w:rsidR="004A2389" w:rsidRPr="0082106D">
        <w:rPr>
          <w:rFonts w:ascii="Times New Roman" w:hAnsi="Times New Roman"/>
        </w:rPr>
        <w:t>9</w:t>
      </w:r>
      <w:r w:rsidRPr="0082106D">
        <w:rPr>
          <w:rFonts w:ascii="Times New Roman" w:hAnsi="Times New Roman" w:hint="eastAsia"/>
        </w:rPr>
        <w:t>家（含</w:t>
      </w:r>
      <w:r w:rsidR="004A2389" w:rsidRPr="0082106D">
        <w:rPr>
          <w:rFonts w:ascii="Times New Roman" w:hAnsi="Times New Roman"/>
        </w:rPr>
        <w:t>9</w:t>
      </w:r>
      <w:r w:rsidRPr="0082106D">
        <w:rPr>
          <w:rFonts w:ascii="Times New Roman" w:hAnsi="Times New Roman" w:hint="eastAsia"/>
        </w:rPr>
        <w:t>家），确定得分为商务及技术文件总分值</w:t>
      </w:r>
      <w:r w:rsidRPr="0082106D">
        <w:rPr>
          <w:rFonts w:ascii="Times New Roman" w:hAnsi="Times New Roman" w:hint="eastAsia"/>
        </w:rPr>
        <w:t>60%</w:t>
      </w:r>
      <w:r w:rsidRPr="0082106D">
        <w:rPr>
          <w:rFonts w:ascii="Times New Roman" w:hAnsi="Times New Roman" w:hint="eastAsia"/>
        </w:rPr>
        <w:t>及以上的前</w:t>
      </w:r>
      <w:r w:rsidR="004A2389" w:rsidRPr="0082106D">
        <w:rPr>
          <w:rFonts w:ascii="Times New Roman" w:hAnsi="Times New Roman"/>
        </w:rPr>
        <w:t>9</w:t>
      </w:r>
      <w:r w:rsidRPr="0082106D">
        <w:rPr>
          <w:rFonts w:ascii="Times New Roman" w:hAnsi="Times New Roman" w:hint="eastAsia"/>
        </w:rPr>
        <w:t>家投标人进入第三阶段报价文件评审；</w:t>
      </w:r>
    </w:p>
    <w:p w14:paraId="154A9406" w14:textId="365A2A47" w:rsidR="00A0258D" w:rsidRPr="0082106D" w:rsidRDefault="00000000">
      <w:pPr>
        <w:pStyle w:val="----2"/>
        <w:ind w:firstLine="420"/>
        <w:rPr>
          <w:rFonts w:ascii="Times New Roman" w:hAnsi="Times New Roman"/>
        </w:rPr>
      </w:pPr>
      <w:r w:rsidRPr="0082106D">
        <w:rPr>
          <w:rFonts w:ascii="Times New Roman" w:hAnsi="Times New Roman" w:hint="eastAsia"/>
        </w:rPr>
        <w:t>按商务及技术文件评审得分由高到低的顺序，若最终得分为商务及技术文件总分值</w:t>
      </w:r>
      <w:r w:rsidRPr="0082106D">
        <w:rPr>
          <w:rFonts w:ascii="Times New Roman" w:hAnsi="Times New Roman" w:hint="eastAsia"/>
        </w:rPr>
        <w:t>60%</w:t>
      </w:r>
      <w:r w:rsidRPr="0082106D">
        <w:rPr>
          <w:rFonts w:ascii="Times New Roman" w:hAnsi="Times New Roman" w:hint="eastAsia"/>
        </w:rPr>
        <w:t>及以上的投标人不足</w:t>
      </w:r>
      <w:r w:rsidR="004A2389" w:rsidRPr="0082106D">
        <w:rPr>
          <w:rFonts w:ascii="Times New Roman" w:hAnsi="Times New Roman"/>
        </w:rPr>
        <w:t>9</w:t>
      </w:r>
      <w:r w:rsidRPr="0082106D">
        <w:rPr>
          <w:rFonts w:ascii="Times New Roman" w:hAnsi="Times New Roman" w:hint="eastAsia"/>
        </w:rPr>
        <w:t>家（不含</w:t>
      </w:r>
      <w:r w:rsidR="004A2389" w:rsidRPr="0082106D">
        <w:rPr>
          <w:rFonts w:ascii="Times New Roman" w:hAnsi="Times New Roman"/>
        </w:rPr>
        <w:t>9</w:t>
      </w:r>
      <w:r w:rsidRPr="0082106D">
        <w:rPr>
          <w:rFonts w:ascii="Times New Roman" w:hAnsi="Times New Roman" w:hint="eastAsia"/>
        </w:rPr>
        <w:t>家），确定得分为商务及技术文件总分值</w:t>
      </w:r>
      <w:r w:rsidRPr="0082106D">
        <w:rPr>
          <w:rFonts w:ascii="Times New Roman" w:hAnsi="Times New Roman" w:hint="eastAsia"/>
        </w:rPr>
        <w:t>60%</w:t>
      </w:r>
      <w:r w:rsidRPr="0082106D">
        <w:rPr>
          <w:rFonts w:ascii="Times New Roman" w:hAnsi="Times New Roman" w:hint="eastAsia"/>
        </w:rPr>
        <w:t>及以上的全部投标人进入第三阶段报价文件评审；</w:t>
      </w:r>
    </w:p>
    <w:p w14:paraId="691D74E2" w14:textId="77777777" w:rsidR="00A0258D" w:rsidRPr="0082106D" w:rsidRDefault="00000000">
      <w:pPr>
        <w:pStyle w:val="----2"/>
        <w:ind w:firstLine="420"/>
        <w:rPr>
          <w:rFonts w:ascii="Times New Roman" w:hAnsi="Times New Roman"/>
        </w:rPr>
      </w:pPr>
      <w:r w:rsidRPr="0082106D">
        <w:rPr>
          <w:rFonts w:ascii="Times New Roman" w:hAnsi="Times New Roman" w:hint="eastAsia"/>
        </w:rPr>
        <w:t>最终得分为商务及技术文件总分值</w:t>
      </w:r>
      <w:r w:rsidRPr="0082106D">
        <w:rPr>
          <w:rFonts w:ascii="Times New Roman" w:hAnsi="Times New Roman" w:hint="eastAsia"/>
        </w:rPr>
        <w:t>60%</w:t>
      </w:r>
      <w:r w:rsidRPr="0082106D">
        <w:rPr>
          <w:rFonts w:ascii="Times New Roman" w:hAnsi="Times New Roman" w:hint="eastAsia"/>
        </w:rPr>
        <w:t>以下的投标人不予增补；</w:t>
      </w:r>
    </w:p>
    <w:p w14:paraId="2A19DF9D" w14:textId="77777777" w:rsidR="00A0258D" w:rsidRPr="0082106D" w:rsidRDefault="00000000">
      <w:pPr>
        <w:pStyle w:val="----2"/>
        <w:ind w:firstLine="420"/>
        <w:rPr>
          <w:rFonts w:ascii="Times New Roman" w:hAnsi="Times New Roman"/>
        </w:rPr>
      </w:pPr>
      <w:r w:rsidRPr="0082106D">
        <w:rPr>
          <w:rFonts w:ascii="Times New Roman" w:hAnsi="Times New Roman" w:hint="eastAsia"/>
        </w:rPr>
        <w:t>符合上述原则得分相同且排序最末的投标人均进入第三阶段报价文件评审。</w:t>
      </w:r>
    </w:p>
    <w:p w14:paraId="3DA457E3" w14:textId="77777777" w:rsidR="00A0258D" w:rsidRPr="0082106D" w:rsidRDefault="00000000">
      <w:pPr>
        <w:pStyle w:val="----2"/>
        <w:ind w:firstLine="420"/>
        <w:rPr>
          <w:rFonts w:ascii="Times New Roman" w:hAnsi="Times New Roman"/>
        </w:rPr>
      </w:pPr>
      <w:r w:rsidRPr="0082106D">
        <w:rPr>
          <w:rFonts w:ascii="Times New Roman" w:hAnsi="Times New Roman" w:hint="eastAsia"/>
        </w:rPr>
        <w:t>如出现进入第三阶段报价文件评审的投标人数量不足</w:t>
      </w:r>
      <w:r w:rsidRPr="0082106D">
        <w:rPr>
          <w:rFonts w:ascii="Times New Roman" w:hAnsi="Times New Roman" w:hint="eastAsia"/>
        </w:rPr>
        <w:t>3</w:t>
      </w:r>
      <w:r w:rsidRPr="0082106D">
        <w:rPr>
          <w:rFonts w:ascii="Times New Roman" w:hAnsi="Times New Roman" w:hint="eastAsia"/>
        </w:rPr>
        <w:t>家的，评标委员会将否决所有投标。</w:t>
      </w:r>
    </w:p>
    <w:p w14:paraId="64CC6EBD" w14:textId="77777777" w:rsidR="00A0258D" w:rsidRPr="0082106D" w:rsidRDefault="00000000">
      <w:pPr>
        <w:pStyle w:val="----2"/>
        <w:ind w:firstLineChars="0" w:firstLine="0"/>
        <w:rPr>
          <w:rStyle w:val="-----Char"/>
          <w:rFonts w:ascii="Times New Roman" w:hAnsi="Times New Roman"/>
          <w:color w:val="auto"/>
        </w:rPr>
      </w:pPr>
      <w:r w:rsidRPr="0082106D">
        <w:rPr>
          <w:rFonts w:ascii="Times New Roman" w:hAnsi="Times New Roman"/>
        </w:rPr>
        <w:br w:type="page"/>
      </w:r>
      <w:bookmarkStart w:id="616" w:name="_Toc21217"/>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3</w:t>
      </w:r>
      <w:r w:rsidRPr="0082106D">
        <w:rPr>
          <w:rStyle w:val="-----Char"/>
          <w:rFonts w:ascii="Times New Roman" w:hAnsi="Times New Roman" w:hint="eastAsia"/>
          <w:color w:val="auto"/>
        </w:rPr>
        <w:t>：否决投标的其他情形</w:t>
      </w:r>
    </w:p>
    <w:bookmarkEnd w:id="616"/>
    <w:p w14:paraId="11C1293F"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评标委员会应对在评标过程中发现的投标人与投标人之间、投标人与招标人之间存在的串通投标的情形进行评审和认定。投标人存在串通投标、弄虚作假、行贿等违法行为的，评标委员会应否决其投标。</w:t>
      </w:r>
    </w:p>
    <w:p w14:paraId="3A580E8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）有下列情形之一的，属于投标人相互串通投标：</w:t>
      </w:r>
    </w:p>
    <w:p w14:paraId="5F325D88" w14:textId="77777777" w:rsidR="00A0258D" w:rsidRPr="0082106D" w:rsidRDefault="00000000">
      <w:pPr>
        <w:pStyle w:val="----2"/>
        <w:ind w:firstLine="420"/>
        <w:rPr>
          <w:rFonts w:ascii="Times New Roman" w:hAnsi="Times New Roman"/>
        </w:rPr>
      </w:pPr>
      <w:r w:rsidRPr="0082106D">
        <w:rPr>
          <w:rFonts w:ascii="Times New Roman" w:hAnsi="Times New Roman" w:hint="eastAsia"/>
        </w:rPr>
        <w:t>①投标人之间协商投标报价等投标文件的实质性内容；</w:t>
      </w:r>
    </w:p>
    <w:p w14:paraId="2A3B1A5A" w14:textId="77777777" w:rsidR="00A0258D" w:rsidRPr="0082106D" w:rsidRDefault="00000000">
      <w:pPr>
        <w:pStyle w:val="----2"/>
        <w:ind w:firstLine="420"/>
        <w:rPr>
          <w:rFonts w:ascii="Times New Roman" w:hAnsi="Times New Roman"/>
        </w:rPr>
      </w:pPr>
      <w:r w:rsidRPr="0082106D">
        <w:rPr>
          <w:rFonts w:ascii="Times New Roman" w:hAnsi="Times New Roman" w:hint="eastAsia"/>
        </w:rPr>
        <w:t>②投标人之间约定中标人；</w:t>
      </w:r>
    </w:p>
    <w:p w14:paraId="386EB069" w14:textId="77777777" w:rsidR="00A0258D" w:rsidRPr="0082106D" w:rsidRDefault="00000000">
      <w:pPr>
        <w:pStyle w:val="----2"/>
        <w:ind w:firstLine="420"/>
        <w:rPr>
          <w:rFonts w:ascii="Times New Roman" w:hAnsi="Times New Roman"/>
        </w:rPr>
      </w:pPr>
      <w:r w:rsidRPr="0082106D">
        <w:rPr>
          <w:rFonts w:ascii="Times New Roman" w:hAnsi="Times New Roman" w:hint="eastAsia"/>
        </w:rPr>
        <w:t>③投标人之间约定部分投标人放弃投标或中标；</w:t>
      </w:r>
    </w:p>
    <w:p w14:paraId="09726B17" w14:textId="77777777" w:rsidR="00A0258D" w:rsidRPr="0082106D" w:rsidRDefault="00000000">
      <w:pPr>
        <w:pStyle w:val="----2"/>
        <w:ind w:firstLine="420"/>
        <w:rPr>
          <w:rFonts w:ascii="Times New Roman" w:hAnsi="Times New Roman"/>
        </w:rPr>
      </w:pPr>
      <w:r w:rsidRPr="0082106D">
        <w:rPr>
          <w:rFonts w:ascii="Times New Roman" w:hAnsi="Times New Roman" w:hint="eastAsia"/>
        </w:rPr>
        <w:t>④属于同一集团、协会、商会等组织成员的投标人按照该组织要求协同投标；</w:t>
      </w:r>
    </w:p>
    <w:p w14:paraId="0582F4A7" w14:textId="77777777" w:rsidR="00A0258D" w:rsidRPr="0082106D" w:rsidRDefault="00000000">
      <w:pPr>
        <w:pStyle w:val="----2"/>
        <w:ind w:firstLine="420"/>
        <w:rPr>
          <w:rFonts w:ascii="Times New Roman" w:hAnsi="Times New Roman"/>
        </w:rPr>
      </w:pPr>
      <w:r w:rsidRPr="0082106D">
        <w:rPr>
          <w:rFonts w:ascii="Times New Roman" w:hAnsi="Times New Roman" w:hint="eastAsia"/>
        </w:rPr>
        <w:t>⑤投标人之间为谋取中标或排斥特定投标人而采取的其他联合行动。</w:t>
      </w:r>
    </w:p>
    <w:p w14:paraId="0BF04CF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）有下列情形之一的，视为投标人相互串通投标：</w:t>
      </w:r>
    </w:p>
    <w:p w14:paraId="1CC640BB" w14:textId="77777777" w:rsidR="00A0258D" w:rsidRPr="0082106D" w:rsidRDefault="00000000">
      <w:pPr>
        <w:pStyle w:val="----2"/>
        <w:ind w:firstLine="420"/>
        <w:rPr>
          <w:rFonts w:ascii="Times New Roman" w:hAnsi="Times New Roman"/>
        </w:rPr>
      </w:pPr>
      <w:r w:rsidRPr="0082106D">
        <w:rPr>
          <w:rFonts w:ascii="Times New Roman" w:hAnsi="Times New Roman" w:hint="eastAsia"/>
        </w:rPr>
        <w:t>①不同投标人的投标文件由同一单位或个人编制；</w:t>
      </w:r>
    </w:p>
    <w:p w14:paraId="7CAE0FF6" w14:textId="77777777" w:rsidR="00A0258D" w:rsidRPr="0082106D" w:rsidRDefault="00000000">
      <w:pPr>
        <w:pStyle w:val="----2"/>
        <w:ind w:firstLine="420"/>
        <w:rPr>
          <w:rFonts w:ascii="Times New Roman" w:hAnsi="Times New Roman"/>
        </w:rPr>
      </w:pPr>
      <w:r w:rsidRPr="0082106D">
        <w:rPr>
          <w:rFonts w:ascii="Times New Roman" w:hAnsi="Times New Roman" w:hint="eastAsia"/>
        </w:rPr>
        <w:t>②不同投标人委托同一单位或个人办理投标事宜；</w:t>
      </w:r>
    </w:p>
    <w:p w14:paraId="3CA73BE4" w14:textId="77777777" w:rsidR="00A0258D" w:rsidRPr="0082106D" w:rsidRDefault="00000000">
      <w:pPr>
        <w:pStyle w:val="----2"/>
        <w:ind w:firstLine="420"/>
        <w:rPr>
          <w:rFonts w:ascii="Times New Roman" w:hAnsi="Times New Roman"/>
        </w:rPr>
      </w:pPr>
      <w:r w:rsidRPr="0082106D">
        <w:rPr>
          <w:rFonts w:ascii="Times New Roman" w:hAnsi="Times New Roman" w:hint="eastAsia"/>
        </w:rPr>
        <w:t>③不同投标人的投标文件载明的项目管理成员为同一人；</w:t>
      </w:r>
    </w:p>
    <w:p w14:paraId="76B1667A" w14:textId="77777777" w:rsidR="00A0258D" w:rsidRPr="0082106D" w:rsidRDefault="00000000">
      <w:pPr>
        <w:pStyle w:val="----2"/>
        <w:ind w:firstLine="420"/>
        <w:rPr>
          <w:rFonts w:ascii="Times New Roman" w:hAnsi="Times New Roman"/>
        </w:rPr>
      </w:pPr>
      <w:r w:rsidRPr="0082106D">
        <w:rPr>
          <w:rFonts w:ascii="Times New Roman" w:hAnsi="Times New Roman" w:hint="eastAsia"/>
        </w:rPr>
        <w:t>④不同投标人的投标文件异常一致或投标报价呈规律性差异；</w:t>
      </w:r>
    </w:p>
    <w:p w14:paraId="0EB54F8F" w14:textId="77777777" w:rsidR="00A0258D" w:rsidRPr="0082106D" w:rsidRDefault="00000000">
      <w:pPr>
        <w:pStyle w:val="----2"/>
        <w:ind w:firstLine="420"/>
        <w:rPr>
          <w:rFonts w:ascii="Times New Roman" w:hAnsi="Times New Roman"/>
        </w:rPr>
      </w:pPr>
      <w:r w:rsidRPr="0082106D">
        <w:rPr>
          <w:rFonts w:ascii="Times New Roman" w:hAnsi="Times New Roman" w:hint="eastAsia"/>
        </w:rPr>
        <w:t>⑤不同投标人的投标文件相互混装；</w:t>
      </w:r>
    </w:p>
    <w:p w14:paraId="5CB9D087" w14:textId="77777777" w:rsidR="00A0258D" w:rsidRPr="0082106D" w:rsidRDefault="00000000">
      <w:pPr>
        <w:pStyle w:val="----2"/>
        <w:ind w:firstLine="420"/>
        <w:rPr>
          <w:rFonts w:ascii="Times New Roman" w:hAnsi="Times New Roman"/>
        </w:rPr>
      </w:pPr>
      <w:r w:rsidRPr="0082106D">
        <w:rPr>
          <w:rFonts w:ascii="Times New Roman" w:hAnsi="Times New Roman" w:hint="eastAsia"/>
        </w:rPr>
        <w:t>⑥不同投标人的投标保证金从同一单位或个人的账户转出。</w:t>
      </w:r>
    </w:p>
    <w:p w14:paraId="5F81B1FE"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）有下列情形之一的，属于招标人与投标人串通投标：</w:t>
      </w:r>
    </w:p>
    <w:p w14:paraId="0D964D25" w14:textId="77777777" w:rsidR="00A0258D" w:rsidRPr="0082106D" w:rsidRDefault="00000000">
      <w:pPr>
        <w:pStyle w:val="----2"/>
        <w:ind w:firstLine="420"/>
        <w:rPr>
          <w:rFonts w:ascii="Times New Roman" w:hAnsi="Times New Roman"/>
        </w:rPr>
      </w:pPr>
      <w:r w:rsidRPr="0082106D">
        <w:rPr>
          <w:rFonts w:ascii="Times New Roman" w:hAnsi="Times New Roman" w:hint="eastAsia"/>
        </w:rPr>
        <w:t>①招标人在开标前开启投标文件并将有关信息泄露给其他投标人；</w:t>
      </w:r>
    </w:p>
    <w:p w14:paraId="5A1A3F2F" w14:textId="77777777" w:rsidR="00A0258D" w:rsidRPr="0082106D" w:rsidRDefault="00000000">
      <w:pPr>
        <w:pStyle w:val="----2"/>
        <w:ind w:firstLine="420"/>
        <w:rPr>
          <w:rFonts w:ascii="Times New Roman" w:hAnsi="Times New Roman"/>
        </w:rPr>
      </w:pPr>
      <w:r w:rsidRPr="0082106D">
        <w:rPr>
          <w:rFonts w:ascii="Times New Roman" w:hAnsi="Times New Roman" w:hint="eastAsia"/>
        </w:rPr>
        <w:t>②招标人直接或间接向投标人泄露标底、评标委员会成员等信息；</w:t>
      </w:r>
    </w:p>
    <w:p w14:paraId="3BF6D780" w14:textId="77777777" w:rsidR="00A0258D" w:rsidRPr="0082106D" w:rsidRDefault="00000000">
      <w:pPr>
        <w:pStyle w:val="----2"/>
        <w:ind w:firstLine="420"/>
        <w:rPr>
          <w:rFonts w:ascii="Times New Roman" w:hAnsi="Times New Roman"/>
        </w:rPr>
      </w:pPr>
      <w:r w:rsidRPr="0082106D">
        <w:rPr>
          <w:rFonts w:ascii="Times New Roman" w:hAnsi="Times New Roman" w:hint="eastAsia"/>
        </w:rPr>
        <w:t>③招标人明示或暗示投标人压低或抬高投标报价；</w:t>
      </w:r>
    </w:p>
    <w:p w14:paraId="07B612C9" w14:textId="77777777" w:rsidR="00A0258D" w:rsidRPr="0082106D" w:rsidRDefault="00000000">
      <w:pPr>
        <w:pStyle w:val="----2"/>
        <w:ind w:firstLine="420"/>
        <w:rPr>
          <w:rFonts w:ascii="Times New Roman" w:hAnsi="Times New Roman"/>
        </w:rPr>
      </w:pPr>
      <w:r w:rsidRPr="0082106D">
        <w:rPr>
          <w:rFonts w:ascii="Times New Roman" w:hAnsi="Times New Roman" w:hint="eastAsia"/>
        </w:rPr>
        <w:t>④招标人授意投标人撤换、修改投标文件；</w:t>
      </w:r>
    </w:p>
    <w:p w14:paraId="6EFB4EDB" w14:textId="77777777" w:rsidR="00A0258D" w:rsidRPr="0082106D" w:rsidRDefault="00000000">
      <w:pPr>
        <w:pStyle w:val="----2"/>
        <w:ind w:firstLine="420"/>
        <w:rPr>
          <w:rFonts w:ascii="Times New Roman" w:hAnsi="Times New Roman"/>
        </w:rPr>
      </w:pPr>
      <w:r w:rsidRPr="0082106D">
        <w:rPr>
          <w:rFonts w:ascii="Times New Roman" w:hAnsi="Times New Roman" w:hint="eastAsia"/>
        </w:rPr>
        <w:t>⑤招标人明示或暗示投标人为特定投标人中标提供方便；</w:t>
      </w:r>
    </w:p>
    <w:p w14:paraId="3A0D1D59" w14:textId="77777777" w:rsidR="00A0258D" w:rsidRPr="0082106D" w:rsidRDefault="00000000">
      <w:pPr>
        <w:pStyle w:val="----2"/>
        <w:ind w:firstLine="420"/>
        <w:rPr>
          <w:rFonts w:ascii="Times New Roman" w:hAnsi="Times New Roman"/>
        </w:rPr>
      </w:pPr>
      <w:r w:rsidRPr="0082106D">
        <w:rPr>
          <w:rFonts w:ascii="Times New Roman" w:hAnsi="Times New Roman" w:hint="eastAsia"/>
        </w:rPr>
        <w:t>⑥招标人与投标人为谋求特定投标人中标而采取的其他串通行为。</w:t>
      </w:r>
    </w:p>
    <w:p w14:paraId="242BA77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）投标人有下列情形之一的，属于弄虚作假的行为：</w:t>
      </w:r>
    </w:p>
    <w:p w14:paraId="39C53D2E" w14:textId="77777777" w:rsidR="00A0258D" w:rsidRPr="0082106D" w:rsidRDefault="00000000">
      <w:pPr>
        <w:pStyle w:val="----2"/>
        <w:ind w:firstLine="420"/>
        <w:rPr>
          <w:rFonts w:ascii="Times New Roman" w:hAnsi="Times New Roman"/>
        </w:rPr>
      </w:pPr>
      <w:r w:rsidRPr="0082106D">
        <w:rPr>
          <w:rFonts w:ascii="Times New Roman" w:hAnsi="Times New Roman" w:hint="eastAsia"/>
        </w:rPr>
        <w:t>①使用通过受让或租借等方式获取的资格、资质证书投标；</w:t>
      </w:r>
    </w:p>
    <w:p w14:paraId="5EC8CE39" w14:textId="77777777" w:rsidR="00A0258D" w:rsidRPr="0082106D" w:rsidRDefault="00000000">
      <w:pPr>
        <w:pStyle w:val="----2"/>
        <w:ind w:firstLine="420"/>
        <w:rPr>
          <w:rFonts w:ascii="Times New Roman" w:hAnsi="Times New Roman"/>
        </w:rPr>
      </w:pPr>
      <w:r w:rsidRPr="0082106D">
        <w:rPr>
          <w:rFonts w:ascii="Times New Roman" w:hAnsi="Times New Roman" w:hint="eastAsia"/>
        </w:rPr>
        <w:t>②使用伪造、变造的许可证件；</w:t>
      </w:r>
    </w:p>
    <w:p w14:paraId="589C499B" w14:textId="77777777" w:rsidR="00A0258D" w:rsidRPr="0082106D" w:rsidRDefault="00000000">
      <w:pPr>
        <w:pStyle w:val="----2"/>
        <w:ind w:firstLine="420"/>
        <w:rPr>
          <w:rFonts w:ascii="Times New Roman" w:hAnsi="Times New Roman"/>
        </w:rPr>
      </w:pPr>
      <w:r w:rsidRPr="0082106D">
        <w:rPr>
          <w:rFonts w:ascii="Times New Roman" w:hAnsi="Times New Roman" w:hint="eastAsia"/>
        </w:rPr>
        <w:t>③提供虚假的财务状况或业绩；</w:t>
      </w:r>
    </w:p>
    <w:p w14:paraId="7EC0A489" w14:textId="77777777" w:rsidR="00A0258D" w:rsidRPr="0082106D" w:rsidRDefault="00000000">
      <w:pPr>
        <w:pStyle w:val="----2"/>
        <w:ind w:firstLine="420"/>
        <w:rPr>
          <w:rFonts w:ascii="Times New Roman" w:hAnsi="Times New Roman"/>
        </w:rPr>
      </w:pPr>
      <w:r w:rsidRPr="0082106D">
        <w:rPr>
          <w:rFonts w:ascii="Times New Roman" w:hAnsi="Times New Roman" w:hint="eastAsia"/>
        </w:rPr>
        <w:t>④提供虚假的项目经理或主要技术人员简历、劳动关系证明；</w:t>
      </w:r>
    </w:p>
    <w:p w14:paraId="3F7504D2" w14:textId="77777777" w:rsidR="00A0258D" w:rsidRPr="0082106D" w:rsidRDefault="00000000">
      <w:pPr>
        <w:pStyle w:val="----2"/>
        <w:ind w:firstLine="420"/>
        <w:rPr>
          <w:rFonts w:ascii="Times New Roman" w:hAnsi="Times New Roman"/>
        </w:rPr>
      </w:pPr>
      <w:r w:rsidRPr="0082106D">
        <w:rPr>
          <w:rFonts w:ascii="Times New Roman" w:hAnsi="Times New Roman" w:hint="eastAsia"/>
        </w:rPr>
        <w:t>⑤提供虚假的信用状况；</w:t>
      </w:r>
    </w:p>
    <w:p w14:paraId="0746B93F" w14:textId="77777777" w:rsidR="00A0258D" w:rsidRPr="0082106D" w:rsidRDefault="00000000">
      <w:pPr>
        <w:pStyle w:val="----2"/>
        <w:ind w:firstLine="420"/>
        <w:rPr>
          <w:rFonts w:ascii="Times New Roman" w:hAnsi="Times New Roman"/>
        </w:rPr>
      </w:pPr>
      <w:r w:rsidRPr="0082106D">
        <w:rPr>
          <w:rFonts w:ascii="Times New Roman" w:hAnsi="Times New Roman" w:hint="eastAsia"/>
        </w:rPr>
        <w:t>⑥其他弄虚作假的行为。</w:t>
      </w:r>
    </w:p>
    <w:p w14:paraId="3F3D47E8" w14:textId="77777777" w:rsidR="00A0258D" w:rsidRPr="0082106D" w:rsidRDefault="00000000">
      <w:pPr>
        <w:pStyle w:val="----2"/>
        <w:ind w:firstLine="420"/>
        <w:rPr>
          <w:rFonts w:ascii="Times New Roman" w:hAnsi="Times New Roman"/>
          <w:u w:val="single"/>
        </w:rPr>
      </w:pPr>
      <w:r w:rsidRPr="0082106D">
        <w:rPr>
          <w:rFonts w:ascii="Times New Roman" w:hAnsi="Times New Roman"/>
        </w:rPr>
        <w:t>2</w:t>
      </w:r>
      <w:r w:rsidRPr="0082106D">
        <w:rPr>
          <w:rFonts w:ascii="Times New Roman" w:hAnsi="Times New Roman" w:hint="eastAsia"/>
        </w:rPr>
        <w:t>.</w:t>
      </w:r>
      <w:r w:rsidRPr="0082106D">
        <w:rPr>
          <w:rFonts w:ascii="Times New Roman" w:hAnsi="Times New Roman" w:hint="eastAsia"/>
          <w:u w:val="single"/>
        </w:rPr>
        <w:t>……</w:t>
      </w:r>
    </w:p>
    <w:p w14:paraId="2CFC5497" w14:textId="77777777" w:rsidR="00A0258D" w:rsidRPr="0082106D" w:rsidRDefault="00000000">
      <w:pPr>
        <w:pStyle w:val="----2"/>
        <w:ind w:firstLineChars="0" w:firstLine="0"/>
        <w:rPr>
          <w:rStyle w:val="-----Char"/>
          <w:rFonts w:ascii="Times New Roman" w:hAnsi="Times New Roman"/>
          <w:color w:val="auto"/>
        </w:rPr>
      </w:pPr>
      <w:r w:rsidRPr="0082106D">
        <w:rPr>
          <w:rFonts w:ascii="Times New Roman" w:hAnsi="Times New Roman" w:hint="eastAsia"/>
        </w:rPr>
        <w:br w:type="page"/>
      </w:r>
      <w:bookmarkStart w:id="617" w:name="_Toc15866"/>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4</w:t>
      </w:r>
      <w:r w:rsidRPr="0082106D">
        <w:rPr>
          <w:rStyle w:val="-----Char"/>
          <w:rFonts w:ascii="Times New Roman" w:hAnsi="Times New Roman" w:hint="eastAsia"/>
          <w:color w:val="auto"/>
        </w:rPr>
        <w:t>：异常低价评审</w:t>
      </w:r>
    </w:p>
    <w:bookmarkEnd w:id="617"/>
    <w:p w14:paraId="6745FF5E" w14:textId="77777777" w:rsidR="00A0258D" w:rsidRPr="0082106D" w:rsidRDefault="00000000">
      <w:pPr>
        <w:pStyle w:val="----2"/>
        <w:ind w:firstLine="420"/>
        <w:rPr>
          <w:rFonts w:ascii="Times New Roman" w:hAnsi="Times New Roman"/>
        </w:rPr>
      </w:pPr>
      <w:r w:rsidRPr="0082106D">
        <w:rPr>
          <w:rFonts w:ascii="Times New Roman" w:hAnsi="Times New Roman" w:hint="eastAsia"/>
        </w:rPr>
        <w:t>评标委员会在推荐中标候选人前，对拟推荐中标候选人的投标报价进行异常低价评审（本招标项目是否执行异常低价</w:t>
      </w:r>
      <w:proofErr w:type="gramStart"/>
      <w:r w:rsidRPr="0082106D">
        <w:rPr>
          <w:rFonts w:ascii="Times New Roman" w:hAnsi="Times New Roman" w:hint="eastAsia"/>
        </w:rPr>
        <w:t>评审见</w:t>
      </w:r>
      <w:proofErr w:type="gramEnd"/>
      <w:r w:rsidRPr="0082106D">
        <w:rPr>
          <w:rFonts w:ascii="Times New Roman" w:hAnsi="Times New Roman" w:hint="eastAsia"/>
        </w:rPr>
        <w:t>评标办法前附表），具体要求如下：</w:t>
      </w:r>
    </w:p>
    <w:p w14:paraId="0362A32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）评审要求：投标人投标总报价低于最高投标限价的异常低价规定指标（见评标办法前附表）的，评标委员会将进行异常低价评审。</w:t>
      </w:r>
    </w:p>
    <w:p w14:paraId="7A1AA9A5"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证明材料要求：投标人填报的单位工程投标报价金额低于该招标项目最高投标限价（控制价）中对应单位工程最高投标限价金额规定比例（见评标办法前附表异常低价规定指标）的，对该单位工程投标报价进行异常低价评审；投标人须在投标文件报价文件中</w:t>
      </w:r>
      <w:proofErr w:type="gramStart"/>
      <w:r w:rsidRPr="0082106D">
        <w:rPr>
          <w:rFonts w:ascii="Times New Roman" w:hAnsi="Times New Roman" w:hint="eastAsia"/>
        </w:rPr>
        <w:t>作出</w:t>
      </w:r>
      <w:proofErr w:type="gramEnd"/>
      <w:r w:rsidRPr="0082106D">
        <w:rPr>
          <w:rFonts w:ascii="Times New Roman" w:hAnsi="Times New Roman" w:hint="eastAsia"/>
        </w:rPr>
        <w:t>澄清或者说明，并提供降低工程造价的相关证明材料（不限于在人工、材料、机械消耗量、价格、施工措施、方案及其他方面）；同时提供关于合同履行能力及工程质量安全控制的承诺。</w:t>
      </w:r>
    </w:p>
    <w:p w14:paraId="6BEB16E6"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）以下情形不得作为异常低价投标说明的依据：</w:t>
      </w:r>
    </w:p>
    <w:p w14:paraId="34DA6E6A" w14:textId="77777777" w:rsidR="00A0258D" w:rsidRPr="0082106D" w:rsidRDefault="00000000">
      <w:pPr>
        <w:pStyle w:val="----2"/>
        <w:ind w:firstLine="420"/>
        <w:rPr>
          <w:rFonts w:ascii="Times New Roman" w:hAnsi="Times New Roman"/>
        </w:rPr>
      </w:pPr>
      <w:r w:rsidRPr="0082106D">
        <w:rPr>
          <w:rFonts w:ascii="Times New Roman" w:hAnsi="Times New Roman" w:hint="eastAsia"/>
        </w:rPr>
        <w:t>①机械、材料自有或闲置；</w:t>
      </w:r>
    </w:p>
    <w:p w14:paraId="3ACAB1E6" w14:textId="77777777" w:rsidR="00A0258D" w:rsidRPr="0082106D" w:rsidRDefault="00000000">
      <w:pPr>
        <w:pStyle w:val="----2"/>
        <w:ind w:firstLine="420"/>
        <w:rPr>
          <w:rFonts w:ascii="Times New Roman" w:hAnsi="Times New Roman"/>
        </w:rPr>
      </w:pPr>
      <w:r w:rsidRPr="0082106D">
        <w:rPr>
          <w:rFonts w:ascii="Times New Roman" w:hAnsi="Times New Roman" w:hint="eastAsia"/>
        </w:rPr>
        <w:t>②自有弃土场土源或与邻近项目签订的土方倒运协议；</w:t>
      </w:r>
    </w:p>
    <w:p w14:paraId="0D1792C9" w14:textId="77777777" w:rsidR="00A0258D" w:rsidRPr="0082106D" w:rsidRDefault="00000000">
      <w:pPr>
        <w:pStyle w:val="----2"/>
        <w:ind w:firstLine="420"/>
        <w:rPr>
          <w:rFonts w:ascii="Times New Roman" w:hAnsi="Times New Roman"/>
        </w:rPr>
      </w:pPr>
      <w:r w:rsidRPr="0082106D">
        <w:rPr>
          <w:rFonts w:ascii="Times New Roman" w:hAnsi="Times New Roman" w:hint="eastAsia"/>
        </w:rPr>
        <w:t>③人员闲置；</w:t>
      </w:r>
    </w:p>
    <w:p w14:paraId="5C66CE68" w14:textId="77777777" w:rsidR="00A0258D" w:rsidRPr="0082106D" w:rsidRDefault="00000000">
      <w:pPr>
        <w:pStyle w:val="----2"/>
        <w:ind w:firstLine="420"/>
        <w:rPr>
          <w:rFonts w:ascii="Times New Roman" w:hAnsi="Times New Roman"/>
        </w:rPr>
      </w:pPr>
      <w:r w:rsidRPr="0082106D">
        <w:rPr>
          <w:rFonts w:ascii="Times New Roman" w:hAnsi="Times New Roman" w:hint="eastAsia"/>
        </w:rPr>
        <w:t>④亏本让利；</w:t>
      </w:r>
    </w:p>
    <w:p w14:paraId="6F095E1F" w14:textId="77777777" w:rsidR="00A0258D" w:rsidRPr="0082106D" w:rsidRDefault="00000000">
      <w:pPr>
        <w:pStyle w:val="----2"/>
        <w:ind w:firstLine="420"/>
        <w:rPr>
          <w:rFonts w:ascii="Times New Roman" w:hAnsi="Times New Roman"/>
        </w:rPr>
      </w:pPr>
      <w:r w:rsidRPr="0082106D">
        <w:rPr>
          <w:rFonts w:ascii="Times New Roman" w:hAnsi="Times New Roman" w:hint="eastAsia"/>
        </w:rPr>
        <w:t>⑤企业市场拓展或品牌宣传；</w:t>
      </w:r>
    </w:p>
    <w:p w14:paraId="556CAC25" w14:textId="77777777" w:rsidR="00A0258D" w:rsidRPr="0082106D" w:rsidRDefault="00000000">
      <w:pPr>
        <w:pStyle w:val="----2"/>
        <w:ind w:firstLine="420"/>
        <w:rPr>
          <w:rFonts w:ascii="Times New Roman" w:hAnsi="Times New Roman"/>
        </w:rPr>
      </w:pPr>
      <w:r w:rsidRPr="0082106D">
        <w:rPr>
          <w:rFonts w:ascii="Times New Roman" w:hAnsi="Times New Roman" w:hint="eastAsia"/>
        </w:rPr>
        <w:t>⑥降低或改变原设计方案、技术工艺、施工标准的；</w:t>
      </w:r>
    </w:p>
    <w:p w14:paraId="4514DC09" w14:textId="77777777" w:rsidR="00A0258D" w:rsidRPr="0082106D" w:rsidRDefault="00000000">
      <w:pPr>
        <w:pStyle w:val="----2"/>
        <w:ind w:firstLine="420"/>
        <w:rPr>
          <w:rFonts w:ascii="Times New Roman" w:hAnsi="Times New Roman"/>
        </w:rPr>
      </w:pPr>
      <w:r w:rsidRPr="0082106D">
        <w:rPr>
          <w:rFonts w:ascii="Times New Roman" w:hAnsi="Times New Roman" w:hint="eastAsia"/>
        </w:rPr>
        <w:t>⑦类似项目业绩；</w:t>
      </w:r>
    </w:p>
    <w:p w14:paraId="4C4A21E1" w14:textId="77777777" w:rsidR="00A0258D" w:rsidRPr="0082106D" w:rsidRDefault="00000000">
      <w:pPr>
        <w:pStyle w:val="----2"/>
        <w:ind w:firstLine="420"/>
        <w:rPr>
          <w:rFonts w:ascii="Times New Roman" w:hAnsi="Times New Roman"/>
        </w:rPr>
      </w:pPr>
      <w:r w:rsidRPr="0082106D">
        <w:rPr>
          <w:rFonts w:ascii="Times New Roman" w:hAnsi="Times New Roman" w:hint="eastAsia"/>
        </w:rPr>
        <w:t>⑧评标委员会认为不得作为降低投标报价依据的情形。</w:t>
      </w:r>
    </w:p>
    <w:p w14:paraId="5302A20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）评审标准：评标委员会对通过评审的异常低价中标候选人合同履行能力及工程质量安全等风险进行全面评估，并作为评标结果的附件提交给招标人。投标人在投标文件中未</w:t>
      </w:r>
      <w:proofErr w:type="gramStart"/>
      <w:r w:rsidRPr="0082106D">
        <w:rPr>
          <w:rFonts w:ascii="Times New Roman" w:hAnsi="Times New Roman" w:hint="eastAsia"/>
        </w:rPr>
        <w:t>作出</w:t>
      </w:r>
      <w:proofErr w:type="gramEnd"/>
      <w:r w:rsidRPr="0082106D">
        <w:rPr>
          <w:rFonts w:ascii="Times New Roman" w:hAnsi="Times New Roman" w:hint="eastAsia"/>
        </w:rPr>
        <w:t>有效澄清、说明或评标委员会认定（按照少数服从多数的原则）其存</w:t>
      </w:r>
      <w:r w:rsidRPr="0082106D">
        <w:rPr>
          <w:rFonts w:ascii="Times New Roman" w:hAnsi="Times New Roman" w:hint="eastAsia"/>
          <w:szCs w:val="24"/>
        </w:rPr>
        <w:t>在履约及质量安全风险的，评标委员会应否决其投标，不推荐其为中标候选人。</w:t>
      </w:r>
    </w:p>
    <w:p w14:paraId="270FF3D1" w14:textId="77777777" w:rsidR="00A0258D" w:rsidRPr="0082106D" w:rsidRDefault="00000000">
      <w:pPr>
        <w:pStyle w:val="----2"/>
        <w:ind w:firstLineChars="0" w:firstLine="0"/>
        <w:rPr>
          <w:rStyle w:val="-----Char"/>
          <w:rFonts w:ascii="Times New Roman" w:hAnsi="Times New Roman"/>
          <w:color w:val="auto"/>
        </w:rPr>
      </w:pPr>
      <w:r w:rsidRPr="0082106D">
        <w:rPr>
          <w:rFonts w:ascii="Times New Roman" w:eastAsia="黑体" w:hAnsi="Times New Roman"/>
        </w:rPr>
        <w:br w:type="page"/>
      </w:r>
      <w:bookmarkStart w:id="618" w:name="_Toc9514"/>
      <w:bookmarkStart w:id="619" w:name="_Toc130919116"/>
      <w:bookmarkStart w:id="620" w:name="_Toc11216"/>
      <w:r w:rsidRPr="0082106D">
        <w:rPr>
          <w:rStyle w:val="-----Char"/>
          <w:rFonts w:ascii="Times New Roman" w:hAnsi="Times New Roman" w:hint="eastAsia"/>
          <w:color w:val="auto"/>
        </w:rPr>
        <w:lastRenderedPageBreak/>
        <w:t xml:space="preserve">1. </w:t>
      </w:r>
      <w:r w:rsidRPr="0082106D">
        <w:rPr>
          <w:rStyle w:val="-----Char"/>
          <w:rFonts w:ascii="Times New Roman" w:hAnsi="Times New Roman" w:hint="eastAsia"/>
          <w:color w:val="auto"/>
        </w:rPr>
        <w:t>评标方法</w:t>
      </w:r>
      <w:bookmarkEnd w:id="618"/>
      <w:bookmarkEnd w:id="619"/>
    </w:p>
    <w:bookmarkEnd w:id="620"/>
    <w:p w14:paraId="2A094EA7"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1.1 </w:t>
      </w:r>
      <w:r w:rsidRPr="0082106D">
        <w:rPr>
          <w:rFonts w:ascii="Times New Roman" w:hAnsi="Times New Roman" w:hint="eastAsia"/>
        </w:rPr>
        <w:t>本次评标采用综合评估法。</w:t>
      </w:r>
    </w:p>
    <w:p w14:paraId="421B1936"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1.2 </w:t>
      </w:r>
      <w:r w:rsidRPr="0082106D">
        <w:rPr>
          <w:rFonts w:ascii="Times New Roman" w:hAnsi="Times New Roman" w:hint="eastAsia"/>
        </w:rPr>
        <w:t>评标委员会对所有按规定递交并成功导入评标系统的投标文件进行评审，评审共分为三个阶段。第一阶段为商务及技术文件初步评审；商务及技术文件初步评审通过的进入第二阶段商务及技术文件详细评审评分，按照得分由高到</w:t>
      </w:r>
      <w:proofErr w:type="gramStart"/>
      <w:r w:rsidRPr="0082106D">
        <w:rPr>
          <w:rFonts w:ascii="Times New Roman" w:hAnsi="Times New Roman" w:hint="eastAsia"/>
        </w:rPr>
        <w:t>低选择</w:t>
      </w:r>
      <w:proofErr w:type="gramEnd"/>
      <w:r w:rsidRPr="0082106D">
        <w:rPr>
          <w:rFonts w:ascii="Times New Roman" w:hAnsi="Times New Roman" w:hint="eastAsia"/>
        </w:rPr>
        <w:t>规定数量的投标人进入第三阶段报价文件评审。将第二阶段商务及技术文件得分与第三阶段报价文件得分相加得出综合得分。</w:t>
      </w:r>
    </w:p>
    <w:p w14:paraId="24A2FD78"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1.3 </w:t>
      </w:r>
      <w:r w:rsidRPr="0082106D">
        <w:rPr>
          <w:rFonts w:ascii="Times New Roman" w:hAnsi="Times New Roman" w:hint="eastAsia"/>
        </w:rPr>
        <w:t>评标委员会按照综合得分由高到低顺序推荐中标候选人，综合得分相等时，中标候选人排序方法见评标办法前附表；或根据招标人授权直接确定中标人。不得推荐为中标候选人、确定为中标人的情形见本章第</w:t>
      </w:r>
      <w:r w:rsidRPr="0082106D">
        <w:rPr>
          <w:rFonts w:ascii="Times New Roman" w:hAnsi="Times New Roman" w:hint="eastAsia"/>
        </w:rPr>
        <w:t>3.7</w:t>
      </w:r>
      <w:r w:rsidRPr="0082106D">
        <w:rPr>
          <w:rFonts w:ascii="Times New Roman" w:hAnsi="Times New Roman" w:hint="eastAsia"/>
        </w:rPr>
        <w:t>款、第</w:t>
      </w:r>
      <w:r w:rsidRPr="0082106D">
        <w:rPr>
          <w:rFonts w:ascii="Times New Roman" w:hAnsi="Times New Roman" w:hint="eastAsia"/>
        </w:rPr>
        <w:t>3.8.1</w:t>
      </w:r>
      <w:r w:rsidRPr="0082106D">
        <w:rPr>
          <w:rFonts w:ascii="Times New Roman" w:hAnsi="Times New Roman" w:hint="eastAsia"/>
        </w:rPr>
        <w:t>项。</w:t>
      </w:r>
    </w:p>
    <w:p w14:paraId="1BE297B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1.4 </w:t>
      </w:r>
      <w:r w:rsidRPr="0082106D">
        <w:rPr>
          <w:rFonts w:ascii="Times New Roman" w:hAnsi="Times New Roman" w:hint="eastAsia"/>
        </w:rPr>
        <w:t>本次推荐中标候选人的先后顺序及最多可中标</w:t>
      </w:r>
      <w:proofErr w:type="gramStart"/>
      <w:r w:rsidRPr="0082106D">
        <w:rPr>
          <w:rFonts w:ascii="Times New Roman" w:hAnsi="Times New Roman" w:hint="eastAsia"/>
        </w:rPr>
        <w:t>段数量见</w:t>
      </w:r>
      <w:proofErr w:type="gramEnd"/>
      <w:r w:rsidRPr="0082106D">
        <w:rPr>
          <w:rFonts w:ascii="Times New Roman" w:hAnsi="Times New Roman" w:hint="eastAsia"/>
        </w:rPr>
        <w:t>评标办法前附表。被推荐为第一中标候选人的标段个数已达到最多允许中标的标段个数的投标人，在后续标段不再被推荐为中标候选人，但</w:t>
      </w:r>
      <w:proofErr w:type="gramStart"/>
      <w:r w:rsidRPr="0082106D">
        <w:rPr>
          <w:rFonts w:ascii="Times New Roman" w:hAnsi="Times New Roman" w:hint="eastAsia"/>
        </w:rPr>
        <w:t>仍参与</w:t>
      </w:r>
      <w:proofErr w:type="gramEnd"/>
      <w:r w:rsidRPr="0082106D">
        <w:rPr>
          <w:rFonts w:ascii="Times New Roman" w:hAnsi="Times New Roman" w:hint="eastAsia"/>
        </w:rPr>
        <w:t>评审。</w:t>
      </w:r>
    </w:p>
    <w:p w14:paraId="5EE25CD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1.5 </w:t>
      </w:r>
      <w:r w:rsidRPr="0082106D">
        <w:rPr>
          <w:rFonts w:ascii="Times New Roman" w:hAnsi="Times New Roman" w:hint="eastAsia"/>
        </w:rPr>
        <w:t>评标结束后如有某标段的第一中标候选人发生变化的情况，不影响其他标段排序。</w:t>
      </w:r>
    </w:p>
    <w:p w14:paraId="2D112B8E"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1.6 </w:t>
      </w:r>
      <w:r w:rsidRPr="0082106D">
        <w:rPr>
          <w:rFonts w:ascii="Times New Roman" w:hAnsi="Times New Roman" w:hint="eastAsia"/>
        </w:rPr>
        <w:t>招标人应当根据项目的实际情况，在评标办法正文及前附表中列明所有否决投标的情形；第三章“评标及定标”没有列明的否决投标的情形，一律不得作为评审依据。</w:t>
      </w:r>
    </w:p>
    <w:p w14:paraId="06C0B2F1" w14:textId="77777777" w:rsidR="00A0258D" w:rsidRPr="0082106D" w:rsidRDefault="00000000">
      <w:pPr>
        <w:pStyle w:val="-----"/>
        <w:spacing w:before="0"/>
        <w:rPr>
          <w:rFonts w:ascii="Times New Roman" w:hAnsi="Times New Roman"/>
          <w:color w:val="auto"/>
        </w:rPr>
      </w:pPr>
      <w:bookmarkStart w:id="621" w:name="_Toc24906"/>
      <w:bookmarkStart w:id="622" w:name="_Toc21728"/>
      <w:bookmarkStart w:id="623" w:name="_Toc130919117"/>
      <w:r w:rsidRPr="0082106D">
        <w:rPr>
          <w:rFonts w:ascii="Times New Roman" w:hAnsi="Times New Roman" w:hint="eastAsia"/>
          <w:color w:val="auto"/>
        </w:rPr>
        <w:t xml:space="preserve">2. </w:t>
      </w:r>
      <w:r w:rsidRPr="0082106D">
        <w:rPr>
          <w:rFonts w:ascii="Times New Roman" w:hAnsi="Times New Roman" w:hint="eastAsia"/>
          <w:color w:val="auto"/>
        </w:rPr>
        <w:t>评审标准</w:t>
      </w:r>
      <w:bookmarkEnd w:id="621"/>
      <w:bookmarkEnd w:id="622"/>
      <w:bookmarkEnd w:id="623"/>
    </w:p>
    <w:p w14:paraId="299D7E8D"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2.1 </w:t>
      </w:r>
      <w:r w:rsidRPr="0082106D">
        <w:rPr>
          <w:rFonts w:ascii="Times New Roman" w:hAnsi="Times New Roman" w:hint="eastAsia"/>
          <w:color w:val="auto"/>
          <w:sz w:val="24"/>
          <w:szCs w:val="24"/>
        </w:rPr>
        <w:t>初步评审标准</w:t>
      </w:r>
    </w:p>
    <w:p w14:paraId="1A0CA724"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2.1.1 </w:t>
      </w:r>
      <w:r w:rsidRPr="0082106D">
        <w:rPr>
          <w:rFonts w:ascii="Times New Roman" w:hAnsi="Times New Roman" w:hint="eastAsia"/>
        </w:rPr>
        <w:t>形式评审标准：见评标办法前附表。</w:t>
      </w:r>
    </w:p>
    <w:p w14:paraId="7274C13A"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2.1.2 </w:t>
      </w:r>
      <w:r w:rsidRPr="0082106D">
        <w:rPr>
          <w:rFonts w:ascii="Times New Roman" w:hAnsi="Times New Roman" w:hint="eastAsia"/>
        </w:rPr>
        <w:t>资格评审标准：见评标办法前附表。</w:t>
      </w:r>
    </w:p>
    <w:p w14:paraId="0425D44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2.1.3 </w:t>
      </w:r>
      <w:r w:rsidRPr="0082106D">
        <w:rPr>
          <w:rFonts w:ascii="Times New Roman" w:hAnsi="Times New Roman" w:hint="eastAsia"/>
        </w:rPr>
        <w:t>响应性评审标准：见评标办法前附表。</w:t>
      </w:r>
    </w:p>
    <w:p w14:paraId="3A4D1AD5"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2.2 </w:t>
      </w:r>
      <w:r w:rsidRPr="0082106D">
        <w:rPr>
          <w:rFonts w:ascii="Times New Roman" w:hAnsi="Times New Roman" w:hint="eastAsia"/>
          <w:color w:val="auto"/>
          <w:sz w:val="24"/>
          <w:szCs w:val="24"/>
        </w:rPr>
        <w:t>详细评审标准</w:t>
      </w:r>
    </w:p>
    <w:p w14:paraId="3B0B26F6"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2.2.1 </w:t>
      </w:r>
      <w:r w:rsidRPr="0082106D">
        <w:rPr>
          <w:rFonts w:ascii="Times New Roman" w:hAnsi="Times New Roman" w:hint="eastAsia"/>
        </w:rPr>
        <w:t>商务、技术和报价文件分值构成：见评标办法前附表。</w:t>
      </w:r>
    </w:p>
    <w:p w14:paraId="35E26D1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2.2.2 </w:t>
      </w:r>
      <w:r w:rsidRPr="0082106D">
        <w:rPr>
          <w:rFonts w:ascii="Times New Roman" w:hAnsi="Times New Roman" w:hint="eastAsia"/>
        </w:rPr>
        <w:t>商务、技术和报价文件评分标准</w:t>
      </w:r>
    </w:p>
    <w:p w14:paraId="4A7F7D9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）技术文件评分标准：见评标办法前附表；</w:t>
      </w:r>
    </w:p>
    <w:p w14:paraId="180113B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）商务文件评分标准：见评标办法前附表；</w:t>
      </w:r>
    </w:p>
    <w:p w14:paraId="7C5D5C5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）报价文件评分标准：见评标办法前附表。</w:t>
      </w:r>
    </w:p>
    <w:p w14:paraId="24AC7D27" w14:textId="77777777" w:rsidR="00A0258D" w:rsidRPr="0082106D" w:rsidRDefault="00000000">
      <w:pPr>
        <w:pStyle w:val="-----"/>
        <w:spacing w:before="0"/>
        <w:rPr>
          <w:rFonts w:ascii="Times New Roman" w:hAnsi="Times New Roman"/>
          <w:color w:val="auto"/>
        </w:rPr>
      </w:pPr>
      <w:bookmarkStart w:id="624" w:name="_Toc21043"/>
      <w:bookmarkStart w:id="625" w:name="_Toc130919118"/>
      <w:bookmarkStart w:id="626" w:name="_Toc16937"/>
      <w:r w:rsidRPr="0082106D">
        <w:rPr>
          <w:rFonts w:ascii="Times New Roman" w:hAnsi="Times New Roman" w:hint="eastAsia"/>
          <w:color w:val="auto"/>
        </w:rPr>
        <w:t xml:space="preserve">3. </w:t>
      </w:r>
      <w:r w:rsidRPr="0082106D">
        <w:rPr>
          <w:rFonts w:ascii="Times New Roman" w:hAnsi="Times New Roman" w:hint="eastAsia"/>
          <w:color w:val="auto"/>
        </w:rPr>
        <w:t>评标程序</w:t>
      </w:r>
      <w:bookmarkEnd w:id="624"/>
      <w:bookmarkEnd w:id="625"/>
      <w:bookmarkEnd w:id="626"/>
    </w:p>
    <w:p w14:paraId="084A0B47"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3.1 </w:t>
      </w:r>
      <w:r w:rsidRPr="0082106D">
        <w:rPr>
          <w:rFonts w:ascii="Times New Roman" w:hAnsi="Times New Roman" w:hint="eastAsia"/>
          <w:color w:val="auto"/>
          <w:sz w:val="24"/>
          <w:szCs w:val="24"/>
        </w:rPr>
        <w:t>商务及技术文件初步评审</w:t>
      </w:r>
    </w:p>
    <w:p w14:paraId="1B9F488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3.1.1 </w:t>
      </w:r>
      <w:r w:rsidRPr="0082106D">
        <w:rPr>
          <w:rFonts w:ascii="Times New Roman" w:hAnsi="Times New Roman" w:hint="eastAsia"/>
        </w:rPr>
        <w:t>评标委员会依据本章第</w:t>
      </w:r>
      <w:r w:rsidRPr="0082106D">
        <w:rPr>
          <w:rFonts w:ascii="Times New Roman" w:hAnsi="Times New Roman" w:hint="eastAsia"/>
        </w:rPr>
        <w:t>2.1.1</w:t>
      </w:r>
      <w:r w:rsidRPr="0082106D">
        <w:rPr>
          <w:rFonts w:ascii="Times New Roman" w:hAnsi="Times New Roman" w:hint="eastAsia"/>
        </w:rPr>
        <w:t>项、第</w:t>
      </w:r>
      <w:r w:rsidRPr="0082106D">
        <w:rPr>
          <w:rFonts w:ascii="Times New Roman" w:hAnsi="Times New Roman" w:hint="eastAsia"/>
        </w:rPr>
        <w:t>2.1.2</w:t>
      </w:r>
      <w:r w:rsidRPr="0082106D">
        <w:rPr>
          <w:rFonts w:ascii="Times New Roman" w:hAnsi="Times New Roman" w:hint="eastAsia"/>
        </w:rPr>
        <w:t>项、第</w:t>
      </w:r>
      <w:r w:rsidRPr="0082106D">
        <w:rPr>
          <w:rFonts w:ascii="Times New Roman" w:hAnsi="Times New Roman" w:hint="eastAsia"/>
        </w:rPr>
        <w:t>2.1.3</w:t>
      </w:r>
      <w:r w:rsidRPr="0082106D">
        <w:rPr>
          <w:rFonts w:ascii="Times New Roman" w:hAnsi="Times New Roman" w:hint="eastAsia"/>
        </w:rPr>
        <w:t>项规定的评审标准对商务文件进行初步评审。有一项不符合评审标准的，评标委员会应否决其投标。</w:t>
      </w:r>
    </w:p>
    <w:p w14:paraId="48AF5E68"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3.1.2 </w:t>
      </w:r>
      <w:r w:rsidRPr="0082106D">
        <w:rPr>
          <w:rFonts w:ascii="Times New Roman" w:hAnsi="Times New Roman" w:hint="eastAsia"/>
        </w:rPr>
        <w:t>评标委员会依据本章第</w:t>
      </w:r>
      <w:r w:rsidRPr="0082106D">
        <w:rPr>
          <w:rFonts w:ascii="Times New Roman" w:hAnsi="Times New Roman" w:hint="eastAsia"/>
        </w:rPr>
        <w:t>2.1.1</w:t>
      </w:r>
      <w:r w:rsidRPr="0082106D">
        <w:rPr>
          <w:rFonts w:ascii="Times New Roman" w:hAnsi="Times New Roman" w:hint="eastAsia"/>
        </w:rPr>
        <w:t>项规定的评审标准对技术文件进行初步评审。有一项不符合评审标准的，评标委员会应否决其投标。</w:t>
      </w:r>
    </w:p>
    <w:p w14:paraId="0AC58810"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3.2 </w:t>
      </w:r>
      <w:r w:rsidRPr="0082106D">
        <w:rPr>
          <w:rFonts w:ascii="Times New Roman" w:hAnsi="Times New Roman" w:hint="eastAsia"/>
          <w:color w:val="auto"/>
          <w:sz w:val="24"/>
          <w:szCs w:val="24"/>
        </w:rPr>
        <w:t>商务及技术文件详细评审</w:t>
      </w:r>
    </w:p>
    <w:p w14:paraId="57017DD7"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3.2.1 </w:t>
      </w:r>
      <w:r w:rsidRPr="0082106D">
        <w:rPr>
          <w:rFonts w:ascii="Times New Roman" w:hAnsi="Times New Roman" w:hint="eastAsia"/>
        </w:rPr>
        <w:t>评标委员会按照本章第</w:t>
      </w:r>
      <w:r w:rsidRPr="0082106D">
        <w:rPr>
          <w:rFonts w:ascii="Times New Roman" w:hAnsi="Times New Roman" w:hint="eastAsia"/>
        </w:rPr>
        <w:t>2.2</w:t>
      </w:r>
      <w:r w:rsidRPr="0082106D">
        <w:rPr>
          <w:rFonts w:ascii="Times New Roman" w:hAnsi="Times New Roman" w:hint="eastAsia"/>
        </w:rPr>
        <w:t>款规定的量化因素和分值进行打分，并计算出各投标人的商</w:t>
      </w:r>
      <w:r w:rsidRPr="0082106D">
        <w:rPr>
          <w:rFonts w:ascii="Times New Roman" w:hAnsi="Times New Roman" w:hint="eastAsia"/>
        </w:rPr>
        <w:lastRenderedPageBreak/>
        <w:t>务及技术得分。</w:t>
      </w:r>
    </w:p>
    <w:p w14:paraId="6F458B80"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）按照本章第</w:t>
      </w: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）目规定的评审因素和分值计算出技术文件得分</w:t>
      </w:r>
      <w:r w:rsidRPr="0082106D">
        <w:rPr>
          <w:rFonts w:ascii="Times New Roman" w:hAnsi="Times New Roman" w:hint="eastAsia"/>
        </w:rPr>
        <w:t>A</w:t>
      </w:r>
      <w:r w:rsidRPr="0082106D">
        <w:rPr>
          <w:rFonts w:ascii="Times New Roman" w:hAnsi="Times New Roman" w:hint="eastAsia"/>
        </w:rPr>
        <w:t>；</w:t>
      </w:r>
    </w:p>
    <w:p w14:paraId="5A05AB0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）按照本章第</w:t>
      </w: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）目规定的评审因素和分值计算出商务文件得分</w:t>
      </w:r>
      <w:r w:rsidRPr="0082106D">
        <w:rPr>
          <w:rFonts w:ascii="Times New Roman" w:hAnsi="Times New Roman" w:hint="eastAsia"/>
        </w:rPr>
        <w:t>B</w:t>
      </w:r>
      <w:r w:rsidRPr="0082106D">
        <w:rPr>
          <w:rFonts w:ascii="Times New Roman" w:hAnsi="Times New Roman" w:hint="eastAsia"/>
        </w:rPr>
        <w:t>；</w:t>
      </w:r>
    </w:p>
    <w:p w14:paraId="267E28C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3.2.2 </w:t>
      </w:r>
      <w:r w:rsidRPr="0082106D">
        <w:rPr>
          <w:rFonts w:ascii="Times New Roman" w:hAnsi="Times New Roman" w:hint="eastAsia"/>
        </w:rPr>
        <w:t>得分计算的确定</w:t>
      </w:r>
    </w:p>
    <w:p w14:paraId="50EFCF0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）技术文件详细评审得分计算</w:t>
      </w:r>
    </w:p>
    <w:p w14:paraId="1AE562B6" w14:textId="77777777" w:rsidR="00A0258D" w:rsidRPr="0082106D" w:rsidRDefault="00000000">
      <w:pPr>
        <w:pStyle w:val="----2"/>
        <w:ind w:firstLine="420"/>
        <w:rPr>
          <w:rFonts w:ascii="Times New Roman" w:hAnsi="Times New Roman"/>
        </w:rPr>
      </w:pPr>
      <w:r w:rsidRPr="0082106D">
        <w:rPr>
          <w:rFonts w:ascii="Times New Roman" w:hAnsi="Times New Roman" w:hint="eastAsia"/>
        </w:rPr>
        <w:t>本章第</w:t>
      </w: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w:t>
      </w:r>
      <w:proofErr w:type="gramStart"/>
      <w:r w:rsidRPr="0082106D">
        <w:rPr>
          <w:rFonts w:ascii="Times New Roman" w:hAnsi="Times New Roman" w:hint="eastAsia"/>
        </w:rPr>
        <w:t>目属于</w:t>
      </w:r>
      <w:proofErr w:type="gramEnd"/>
      <w:r w:rsidRPr="0082106D">
        <w:rPr>
          <w:rFonts w:ascii="Times New Roman" w:hAnsi="Times New Roman" w:hint="eastAsia"/>
        </w:rPr>
        <w:t>技术文件详细评审内容，技术文件详细评审得分计算</w:t>
      </w:r>
      <w:proofErr w:type="gramStart"/>
      <w:r w:rsidRPr="0082106D">
        <w:rPr>
          <w:rFonts w:ascii="Times New Roman" w:hAnsi="Times New Roman" w:hint="eastAsia"/>
        </w:rPr>
        <w:t>规则见</w:t>
      </w:r>
      <w:proofErr w:type="gramEnd"/>
      <w:r w:rsidRPr="0082106D">
        <w:rPr>
          <w:rFonts w:ascii="Times New Roman" w:hAnsi="Times New Roman" w:hint="eastAsia"/>
        </w:rPr>
        <w:t>评标办法前附表。</w:t>
      </w:r>
    </w:p>
    <w:p w14:paraId="6D08919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）商务文件详细评审得分计算</w:t>
      </w:r>
    </w:p>
    <w:p w14:paraId="7CC56361" w14:textId="77777777" w:rsidR="00A0258D" w:rsidRPr="0082106D" w:rsidRDefault="00000000">
      <w:pPr>
        <w:pStyle w:val="----2"/>
        <w:ind w:firstLine="420"/>
        <w:rPr>
          <w:rFonts w:ascii="Times New Roman" w:hAnsi="Times New Roman"/>
        </w:rPr>
      </w:pPr>
      <w:r w:rsidRPr="0082106D">
        <w:rPr>
          <w:rFonts w:ascii="Times New Roman" w:hAnsi="Times New Roman" w:hint="eastAsia"/>
        </w:rPr>
        <w:t>本章第</w:t>
      </w: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w:t>
      </w:r>
      <w:proofErr w:type="gramStart"/>
      <w:r w:rsidRPr="0082106D">
        <w:rPr>
          <w:rFonts w:ascii="Times New Roman" w:hAnsi="Times New Roman" w:hint="eastAsia"/>
        </w:rPr>
        <w:t>目属于</w:t>
      </w:r>
      <w:proofErr w:type="gramEnd"/>
      <w:r w:rsidRPr="0082106D">
        <w:rPr>
          <w:rFonts w:ascii="Times New Roman" w:hAnsi="Times New Roman" w:hint="eastAsia"/>
        </w:rPr>
        <w:t>商务文件详细评审内容，投标人第</w:t>
      </w: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）目的得分以评标委员会各成员对</w:t>
      </w:r>
      <w:proofErr w:type="gramStart"/>
      <w:r w:rsidRPr="0082106D">
        <w:rPr>
          <w:rFonts w:ascii="Times New Roman" w:hAnsi="Times New Roman" w:hint="eastAsia"/>
        </w:rPr>
        <w:t>该目的</w:t>
      </w:r>
      <w:proofErr w:type="gramEnd"/>
      <w:r w:rsidRPr="0082106D">
        <w:rPr>
          <w:rFonts w:ascii="Times New Roman" w:hAnsi="Times New Roman" w:hint="eastAsia"/>
        </w:rPr>
        <w:t>打分平均值确定。</w:t>
      </w:r>
    </w:p>
    <w:p w14:paraId="3B827C3F" w14:textId="77777777" w:rsidR="00A0258D" w:rsidRPr="0082106D" w:rsidRDefault="00000000">
      <w:pPr>
        <w:pStyle w:val="----2"/>
        <w:ind w:firstLine="420"/>
        <w:rPr>
          <w:rFonts w:ascii="Times New Roman" w:hAnsi="Times New Roman"/>
          <w:b/>
          <w:bCs w:val="0"/>
        </w:rPr>
      </w:pPr>
      <w:r w:rsidRPr="0082106D">
        <w:rPr>
          <w:rFonts w:ascii="Times New Roman" w:hAnsi="Times New Roman" w:hint="eastAsia"/>
        </w:rPr>
        <w:t xml:space="preserve">3.2.3 </w:t>
      </w:r>
      <w:r w:rsidRPr="0082106D">
        <w:rPr>
          <w:rFonts w:ascii="Times New Roman" w:hAnsi="Times New Roman" w:hint="eastAsia"/>
        </w:rPr>
        <w:t>评委对技术文件评分在招标文件第</w:t>
      </w: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）目规定</w:t>
      </w:r>
      <w:r w:rsidRPr="0082106D">
        <w:rPr>
          <w:rFonts w:ascii="Times New Roman" w:hAnsi="Times New Roman" w:hint="eastAsia"/>
          <w:b/>
          <w:bCs w:val="0"/>
        </w:rPr>
        <w:t>评审总分的</w:t>
      </w:r>
      <w:r w:rsidRPr="0082106D">
        <w:rPr>
          <w:rFonts w:ascii="Times New Roman" w:hAnsi="Times New Roman" w:hint="eastAsia"/>
          <w:b/>
          <w:bCs w:val="0"/>
        </w:rPr>
        <w:t>90%</w:t>
      </w:r>
      <w:r w:rsidRPr="0082106D">
        <w:rPr>
          <w:rFonts w:ascii="Times New Roman" w:hAnsi="Times New Roman" w:hint="eastAsia"/>
          <w:b/>
          <w:bCs w:val="0"/>
        </w:rPr>
        <w:t>以上（含）、</w:t>
      </w:r>
      <w:r w:rsidRPr="0082106D">
        <w:rPr>
          <w:rFonts w:ascii="Times New Roman" w:hAnsi="Times New Roman" w:hint="eastAsia"/>
          <w:b/>
          <w:bCs w:val="0"/>
        </w:rPr>
        <w:t>60%</w:t>
      </w:r>
      <w:r w:rsidRPr="0082106D">
        <w:rPr>
          <w:rFonts w:ascii="Times New Roman" w:hAnsi="Times New Roman" w:hint="eastAsia"/>
          <w:b/>
          <w:bCs w:val="0"/>
        </w:rPr>
        <w:t>以下（含）的投标人，评委应提出充足的理由，该理由在评标委员会集体讨论并确认后记入评标报告，否则该评委应当且仅就评分理由重新提出充足的理由。</w:t>
      </w:r>
    </w:p>
    <w:p w14:paraId="17E5480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3.2.4 </w:t>
      </w:r>
      <w:r w:rsidRPr="0082106D">
        <w:rPr>
          <w:rFonts w:ascii="Times New Roman" w:hAnsi="Times New Roman" w:hint="eastAsia"/>
        </w:rPr>
        <w:t>投标人商务及技术得分</w:t>
      </w:r>
      <w:r w:rsidRPr="0082106D">
        <w:rPr>
          <w:rFonts w:ascii="Times New Roman" w:hAnsi="Times New Roman" w:hint="eastAsia"/>
        </w:rPr>
        <w:t>=A+B</w:t>
      </w:r>
      <w:r w:rsidRPr="0082106D">
        <w:rPr>
          <w:rFonts w:ascii="Times New Roman" w:hAnsi="Times New Roman" w:hint="eastAsia"/>
        </w:rPr>
        <w:t>。</w:t>
      </w:r>
    </w:p>
    <w:p w14:paraId="52098897"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3.2.5 </w:t>
      </w:r>
      <w:r w:rsidRPr="0082106D">
        <w:rPr>
          <w:rFonts w:ascii="Times New Roman" w:hAnsi="Times New Roman" w:hint="eastAsia"/>
        </w:rPr>
        <w:t>确定入围第三阶段报价文件评审的规定见评标办法前附表。</w:t>
      </w:r>
    </w:p>
    <w:p w14:paraId="52C9E458"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3.3 </w:t>
      </w:r>
      <w:r w:rsidRPr="0082106D">
        <w:rPr>
          <w:rFonts w:ascii="Times New Roman" w:hAnsi="Times New Roman" w:hint="eastAsia"/>
          <w:color w:val="auto"/>
          <w:sz w:val="24"/>
          <w:szCs w:val="24"/>
        </w:rPr>
        <w:t>报价文件公布</w:t>
      </w:r>
    </w:p>
    <w:p w14:paraId="2649D57E" w14:textId="77777777" w:rsidR="00A0258D" w:rsidRPr="0082106D" w:rsidRDefault="00000000">
      <w:pPr>
        <w:pStyle w:val="----2"/>
        <w:ind w:firstLine="420"/>
        <w:rPr>
          <w:rFonts w:ascii="Times New Roman" w:hAnsi="Times New Roman"/>
        </w:rPr>
      </w:pPr>
      <w:r w:rsidRPr="0082106D">
        <w:rPr>
          <w:rFonts w:ascii="Times New Roman" w:hAnsi="Times New Roman" w:hint="eastAsia"/>
        </w:rPr>
        <w:t>商务及技术文件评审结束后，招标人公布所有投标人的投标报价。</w:t>
      </w:r>
    </w:p>
    <w:p w14:paraId="79900E39"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3.4 </w:t>
      </w:r>
      <w:r w:rsidRPr="0082106D">
        <w:rPr>
          <w:rFonts w:ascii="Times New Roman" w:hAnsi="Times New Roman" w:hint="eastAsia"/>
          <w:color w:val="auto"/>
          <w:sz w:val="24"/>
          <w:szCs w:val="24"/>
        </w:rPr>
        <w:t>报价文件初步评审</w:t>
      </w:r>
    </w:p>
    <w:p w14:paraId="267E9D8A"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3.4.1 </w:t>
      </w:r>
      <w:r w:rsidRPr="0082106D">
        <w:rPr>
          <w:rFonts w:ascii="Times New Roman" w:hAnsi="Times New Roman" w:hint="eastAsia"/>
        </w:rPr>
        <w:t>评标委员会依据本章第</w:t>
      </w:r>
      <w:r w:rsidRPr="0082106D">
        <w:rPr>
          <w:rFonts w:ascii="Times New Roman" w:hAnsi="Times New Roman" w:hint="eastAsia"/>
        </w:rPr>
        <w:t>2.1.1</w:t>
      </w:r>
      <w:r w:rsidRPr="0082106D">
        <w:rPr>
          <w:rFonts w:ascii="Times New Roman" w:hAnsi="Times New Roman" w:hint="eastAsia"/>
        </w:rPr>
        <w:t>项、第</w:t>
      </w:r>
      <w:r w:rsidRPr="0082106D">
        <w:rPr>
          <w:rFonts w:ascii="Times New Roman" w:hAnsi="Times New Roman" w:hint="eastAsia"/>
        </w:rPr>
        <w:t>2.1.3</w:t>
      </w:r>
      <w:r w:rsidRPr="0082106D">
        <w:rPr>
          <w:rFonts w:ascii="Times New Roman" w:hAnsi="Times New Roman" w:hint="eastAsia"/>
        </w:rPr>
        <w:t>项规定的评审标准对入围第三阶段报价文件评审的投标人报价文件进行初步评审。有一项不符合评审标准的，评标委员会应否决其投标。</w:t>
      </w:r>
    </w:p>
    <w:p w14:paraId="626E8249"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3.4.2 </w:t>
      </w:r>
      <w:r w:rsidRPr="0082106D">
        <w:rPr>
          <w:rFonts w:ascii="Times New Roman" w:hAnsi="Times New Roman" w:hint="eastAsia"/>
        </w:rPr>
        <w:t>初步评审时，评标委员会应对报价文件进行分析和整理工作（简称“清标”），从而发现并提取其中可能存在的对招标范围理解的偏差、投标报价的算术性错误、缺漏项、投标报价构成不合理、不平衡报价等存在明显异常的问题，并就这些问题整理形成清标成果。评标委员会对清</w:t>
      </w:r>
      <w:proofErr w:type="gramStart"/>
      <w:r w:rsidRPr="0082106D">
        <w:rPr>
          <w:rFonts w:ascii="Times New Roman" w:hAnsi="Times New Roman" w:hint="eastAsia"/>
        </w:rPr>
        <w:t>标成果</w:t>
      </w:r>
      <w:proofErr w:type="gramEnd"/>
      <w:r w:rsidRPr="0082106D">
        <w:rPr>
          <w:rFonts w:ascii="Times New Roman" w:hAnsi="Times New Roman" w:hint="eastAsia"/>
        </w:rPr>
        <w:t>审议后，决定需要投标人进行澄清、说明的问题，向投标人发出问题澄清通知。清标工作可以使用计算机评标系统辅助评标委员会完成。</w:t>
      </w:r>
    </w:p>
    <w:p w14:paraId="44890B7A"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3.4.3 </w:t>
      </w:r>
      <w:r w:rsidRPr="0082106D">
        <w:rPr>
          <w:rFonts w:ascii="Times New Roman" w:hAnsi="Times New Roman" w:hint="eastAsia"/>
        </w:rPr>
        <w:t>清标的内容和步骤：</w:t>
      </w:r>
    </w:p>
    <w:p w14:paraId="588A22CE"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）投标文件在符合性、响应性等方面存在的偏差；</w:t>
      </w:r>
    </w:p>
    <w:p w14:paraId="466630B9"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）投标文件存在的算术计算错误和修正结果；</w:t>
      </w:r>
    </w:p>
    <w:p w14:paraId="5967F4A9"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）在列出的所有偏差中，属于重大偏差的情形和相关依据；在列出的所有偏差中，属于细微偏差的情形；</w:t>
      </w:r>
    </w:p>
    <w:p w14:paraId="0421CDDE"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）评标委员会审核确认清标结果。</w:t>
      </w:r>
    </w:p>
    <w:p w14:paraId="1FE3624A"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3.4.4 </w:t>
      </w:r>
      <w:r w:rsidRPr="0082106D">
        <w:rPr>
          <w:rFonts w:ascii="Times New Roman" w:hAnsi="Times New Roman" w:hint="eastAsia"/>
        </w:rPr>
        <w:t>除按照第二章“投标人须知”第</w:t>
      </w:r>
      <w:r w:rsidRPr="0082106D">
        <w:rPr>
          <w:rFonts w:ascii="Times New Roman" w:hAnsi="Times New Roman" w:hint="eastAsia"/>
        </w:rPr>
        <w:t>1.12.3</w:t>
      </w:r>
      <w:r w:rsidRPr="0082106D">
        <w:rPr>
          <w:rFonts w:ascii="Times New Roman" w:hAnsi="Times New Roman" w:hint="eastAsia"/>
        </w:rPr>
        <w:t>项、第</w:t>
      </w:r>
      <w:r w:rsidRPr="0082106D">
        <w:rPr>
          <w:rFonts w:ascii="Times New Roman" w:hAnsi="Times New Roman" w:hint="eastAsia"/>
        </w:rPr>
        <w:t>1.12.4</w:t>
      </w:r>
      <w:r w:rsidRPr="0082106D">
        <w:rPr>
          <w:rFonts w:ascii="Times New Roman" w:hAnsi="Times New Roman" w:hint="eastAsia"/>
        </w:rPr>
        <w:t>项对细微偏差进行处理外，对于其他细微偏差按照以下规定处理：</w:t>
      </w:r>
    </w:p>
    <w:p w14:paraId="713E83E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）投标文件中填报的工程量清单报价书中的分部分项工程量清单项目名称、项目特征描</w:t>
      </w:r>
      <w:r w:rsidRPr="0082106D">
        <w:rPr>
          <w:rFonts w:ascii="Times New Roman" w:hAnsi="Times New Roman" w:hint="eastAsia"/>
        </w:rPr>
        <w:lastRenderedPageBreak/>
        <w:t>述、计量单位及工程量等与招标人提供的工程量清单出现非实质性内容不一致时，以招标人提供的内容为准；</w:t>
      </w:r>
    </w:p>
    <w:p w14:paraId="065718A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）投标文件中填报的投标报价前后不一致时，以投标函填报的为准；</w:t>
      </w:r>
      <w:r w:rsidRPr="0082106D">
        <w:rPr>
          <w:rFonts w:ascii="Times New Roman" w:hAnsi="Times New Roman" w:hint="eastAsia"/>
        </w:rPr>
        <w:t xml:space="preserve"> </w:t>
      </w:r>
    </w:p>
    <w:p w14:paraId="5659692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）投标报价计算错误的修正：</w:t>
      </w:r>
    </w:p>
    <w:p w14:paraId="3F23D6A2" w14:textId="77777777" w:rsidR="00A0258D" w:rsidRPr="0082106D" w:rsidRDefault="00000000">
      <w:pPr>
        <w:pStyle w:val="----2"/>
        <w:ind w:firstLine="420"/>
        <w:rPr>
          <w:rFonts w:ascii="Times New Roman" w:hAnsi="Times New Roman"/>
        </w:rPr>
      </w:pPr>
      <w:r w:rsidRPr="0082106D">
        <w:rPr>
          <w:rFonts w:ascii="Times New Roman" w:hAnsi="Times New Roman" w:hint="eastAsia"/>
        </w:rPr>
        <w:t>①投标文件中的大写金额与小写金额不一致的，以大写金额为准；</w:t>
      </w:r>
    </w:p>
    <w:p w14:paraId="5CEDDA0B" w14:textId="77777777" w:rsidR="00A0258D" w:rsidRPr="0082106D" w:rsidRDefault="00000000">
      <w:pPr>
        <w:pStyle w:val="----2"/>
        <w:ind w:firstLine="420"/>
        <w:rPr>
          <w:rFonts w:ascii="Times New Roman" w:hAnsi="Times New Roman"/>
        </w:rPr>
      </w:pPr>
      <w:r w:rsidRPr="0082106D">
        <w:rPr>
          <w:rFonts w:ascii="Times New Roman" w:hAnsi="Times New Roman" w:hint="eastAsia"/>
        </w:rPr>
        <w:t>②总价金额与依据单价计算出的结果不一致的，以单价金额为准修正总价，但单价金额小数点有明显错误的除外；</w:t>
      </w:r>
    </w:p>
    <w:p w14:paraId="2BD2C5FE" w14:textId="77777777" w:rsidR="00A0258D" w:rsidRPr="0082106D" w:rsidRDefault="00000000">
      <w:pPr>
        <w:pStyle w:val="----2"/>
        <w:ind w:firstLine="420"/>
        <w:rPr>
          <w:rFonts w:ascii="Times New Roman" w:hAnsi="Times New Roman"/>
        </w:rPr>
      </w:pPr>
      <w:r w:rsidRPr="0082106D">
        <w:rPr>
          <w:rFonts w:ascii="Times New Roman" w:hAnsi="Times New Roman" w:hint="eastAsia"/>
        </w:rPr>
        <w:t>③当单价与数量相乘不等于合价时，以单价计算为准，如果单价有明显的小数点位置差错，应以标出的合价为准，同时对单价予以修正；</w:t>
      </w:r>
    </w:p>
    <w:p w14:paraId="50026DA0" w14:textId="77777777" w:rsidR="00A0258D" w:rsidRPr="0082106D" w:rsidRDefault="00000000">
      <w:pPr>
        <w:pStyle w:val="----2"/>
        <w:ind w:firstLine="420"/>
        <w:rPr>
          <w:rFonts w:ascii="Times New Roman" w:hAnsi="Times New Roman"/>
        </w:rPr>
      </w:pPr>
      <w:r w:rsidRPr="0082106D">
        <w:rPr>
          <w:rFonts w:ascii="Times New Roman" w:hAnsi="Times New Roman" w:hint="eastAsia"/>
        </w:rPr>
        <w:t>④当各子目的合价累计不等于总价时，应以各子目合价累计数为准，修正总价；</w:t>
      </w:r>
    </w:p>
    <w:p w14:paraId="0834707D" w14:textId="77777777" w:rsidR="00A0258D" w:rsidRPr="0082106D" w:rsidRDefault="00000000">
      <w:pPr>
        <w:pStyle w:val="----2"/>
        <w:ind w:firstLine="420"/>
        <w:rPr>
          <w:rFonts w:ascii="Times New Roman" w:hAnsi="Times New Roman"/>
        </w:rPr>
      </w:pPr>
      <w:r w:rsidRPr="0082106D">
        <w:rPr>
          <w:rFonts w:ascii="Times New Roman" w:hAnsi="Times New Roman" w:hint="eastAsia"/>
        </w:rPr>
        <w:t>⑤工程量清单报价表中综合单价与工程量清单项目综合单价分析表相对应综合单价不一致时，以工程量清单项目综合单价分析表中标出的综合单价为准，但综合单价金额有明显错误的除外。</w:t>
      </w:r>
    </w:p>
    <w:p w14:paraId="5ECC2B53"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）投标报价存在细微偏差的，评标委员会按照以上原则对投标报价进行处理，并要求投标人澄清确认，投标人拒不澄清确认的，评标委员会应当否决其投标。</w:t>
      </w:r>
    </w:p>
    <w:p w14:paraId="59A6E6AB"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3.5 </w:t>
      </w:r>
      <w:r w:rsidRPr="0082106D">
        <w:rPr>
          <w:rFonts w:ascii="Times New Roman" w:hAnsi="Times New Roman" w:hint="eastAsia"/>
          <w:color w:val="auto"/>
          <w:sz w:val="24"/>
          <w:szCs w:val="24"/>
        </w:rPr>
        <w:t>报价文件详细评审</w:t>
      </w:r>
    </w:p>
    <w:p w14:paraId="72EC0DF4"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3.5.1 </w:t>
      </w:r>
      <w:r w:rsidRPr="0082106D">
        <w:rPr>
          <w:rFonts w:ascii="Times New Roman" w:hAnsi="Times New Roman" w:hint="eastAsia"/>
        </w:rPr>
        <w:t>评标委员会按照本章第</w:t>
      </w: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）目规定的评审因素和分值对入围第三阶段报价文件评审且报价文件初步评审通过的投标人报价文件进行详细评审，计算出报价文件得分</w:t>
      </w:r>
      <w:r w:rsidRPr="0082106D">
        <w:rPr>
          <w:rFonts w:ascii="Times New Roman" w:hAnsi="Times New Roman" w:hint="eastAsia"/>
        </w:rPr>
        <w:t>C</w:t>
      </w:r>
      <w:r w:rsidRPr="0082106D">
        <w:rPr>
          <w:rStyle w:val="afff1"/>
          <w:rFonts w:ascii="Times New Roman" w:hAnsi="Times New Roman" w:cs="宋体" w:hint="eastAsia"/>
          <w:szCs w:val="21"/>
        </w:rPr>
        <w:footnoteReference w:id="39"/>
      </w:r>
      <w:r w:rsidRPr="0082106D">
        <w:rPr>
          <w:rFonts w:ascii="Times New Roman" w:hAnsi="Times New Roman" w:hint="eastAsia"/>
        </w:rPr>
        <w:t>；报价文件得分</w:t>
      </w:r>
      <w:r w:rsidRPr="0082106D">
        <w:rPr>
          <w:rFonts w:ascii="Times New Roman" w:hAnsi="Times New Roman" w:hint="eastAsia"/>
        </w:rPr>
        <w:t>C</w:t>
      </w:r>
      <w:r w:rsidRPr="0082106D">
        <w:rPr>
          <w:rFonts w:ascii="Times New Roman" w:hAnsi="Times New Roman" w:hint="eastAsia"/>
        </w:rPr>
        <w:t>保留小数点后两位，小数点后第三位“四舍五入”。</w:t>
      </w:r>
    </w:p>
    <w:p w14:paraId="64E02FB1"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3.5.2 </w:t>
      </w:r>
      <w:r w:rsidRPr="0082106D">
        <w:rPr>
          <w:rFonts w:ascii="Times New Roman" w:hAnsi="Times New Roman" w:hint="eastAsia"/>
        </w:rPr>
        <w:t>评标委员会发现投标人的报价明显低于其他投标报价，使得其投标报价可能低于其个别成本的，应当要求该投标人</w:t>
      </w:r>
      <w:proofErr w:type="gramStart"/>
      <w:r w:rsidRPr="0082106D">
        <w:rPr>
          <w:rFonts w:ascii="Times New Roman" w:hAnsi="Times New Roman" w:hint="eastAsia"/>
        </w:rPr>
        <w:t>作出</w:t>
      </w:r>
      <w:proofErr w:type="gramEnd"/>
      <w:r w:rsidRPr="0082106D">
        <w:rPr>
          <w:rFonts w:ascii="Times New Roman" w:hAnsi="Times New Roman" w:hint="eastAsia"/>
        </w:rPr>
        <w:t>说明并提供相应的证明材料。投标人不能合理说明或者不能提供相应证明材料的，评标委员会应当认定该投标人以低于成本报价竞标，否决其投标。</w:t>
      </w:r>
    </w:p>
    <w:p w14:paraId="0792826E"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3.6 </w:t>
      </w:r>
      <w:r w:rsidRPr="0082106D">
        <w:rPr>
          <w:rFonts w:ascii="Times New Roman" w:hAnsi="Times New Roman" w:hint="eastAsia"/>
          <w:color w:val="auto"/>
          <w:sz w:val="24"/>
          <w:szCs w:val="24"/>
        </w:rPr>
        <w:t>投标文件的澄清、说明或补正</w:t>
      </w:r>
    </w:p>
    <w:p w14:paraId="1AA2635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3.6.1 </w:t>
      </w:r>
      <w:r w:rsidRPr="0082106D">
        <w:rPr>
          <w:rFonts w:ascii="Times New Roman" w:hAnsi="Times New Roman" w:hint="eastAsia"/>
        </w:rPr>
        <w:t>在评标过程中，评标委员会可以要求投标人对投标文件中含义不明确、对同类问题表述不一致或者有明显文字和计算错误的内容作必要的澄清、说明或补正。评标委员会不接受投标人主动提出的澄清、说明或补正。</w:t>
      </w:r>
    </w:p>
    <w:p w14:paraId="62CAE9D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3.6.2 </w:t>
      </w:r>
      <w:r w:rsidRPr="0082106D">
        <w:rPr>
          <w:rFonts w:ascii="Times New Roman" w:hAnsi="Times New Roman" w:hint="eastAsia"/>
        </w:rPr>
        <w:t>澄清、说明或补正不得超出投标文件的范围且不得改变投标文件的实质性内容，并构成投标文件的组成部分。</w:t>
      </w:r>
    </w:p>
    <w:p w14:paraId="1D7984A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3.6.3 </w:t>
      </w:r>
      <w:r w:rsidRPr="0082106D">
        <w:rPr>
          <w:rFonts w:ascii="Times New Roman" w:hAnsi="Times New Roman" w:hint="eastAsia"/>
        </w:rPr>
        <w:t>评标委员会对投标人提交的澄清、说明或补正有疑问的，可以要求投标人进一步澄清、说明或补正，直至满足评标委员会的要求。</w:t>
      </w:r>
    </w:p>
    <w:p w14:paraId="59E36A5D"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3.7 </w:t>
      </w:r>
      <w:r w:rsidRPr="0082106D">
        <w:rPr>
          <w:rFonts w:ascii="Times New Roman" w:hAnsi="Times New Roman" w:hint="eastAsia"/>
          <w:color w:val="auto"/>
          <w:sz w:val="24"/>
          <w:szCs w:val="24"/>
        </w:rPr>
        <w:t>否决投标的情形</w:t>
      </w:r>
    </w:p>
    <w:p w14:paraId="04744E40"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3.7.1 </w:t>
      </w:r>
      <w:r w:rsidRPr="0082106D">
        <w:rPr>
          <w:rFonts w:ascii="Times New Roman" w:hAnsi="Times New Roman" w:hint="eastAsia"/>
        </w:rPr>
        <w:t>投标人不符合本章第</w:t>
      </w:r>
      <w:r w:rsidRPr="0082106D">
        <w:rPr>
          <w:rFonts w:ascii="Times New Roman" w:hAnsi="Times New Roman" w:hint="eastAsia"/>
        </w:rPr>
        <w:t>3.1</w:t>
      </w:r>
      <w:r w:rsidRPr="0082106D">
        <w:rPr>
          <w:rFonts w:ascii="Times New Roman" w:hAnsi="Times New Roman" w:hint="eastAsia"/>
        </w:rPr>
        <w:t>款、第</w:t>
      </w:r>
      <w:r w:rsidRPr="0082106D">
        <w:rPr>
          <w:rFonts w:ascii="Times New Roman" w:hAnsi="Times New Roman" w:hint="eastAsia"/>
        </w:rPr>
        <w:t>3.4</w:t>
      </w:r>
      <w:r w:rsidRPr="0082106D">
        <w:rPr>
          <w:rFonts w:ascii="Times New Roman" w:hAnsi="Times New Roman" w:hint="eastAsia"/>
        </w:rPr>
        <w:t>款的，评标委员会应否决其投标。</w:t>
      </w:r>
    </w:p>
    <w:p w14:paraId="7CEAA644" w14:textId="77777777" w:rsidR="00A0258D" w:rsidRPr="0082106D" w:rsidRDefault="00000000">
      <w:pPr>
        <w:pStyle w:val="----2"/>
        <w:ind w:firstLine="420"/>
        <w:rPr>
          <w:rFonts w:ascii="Times New Roman" w:hAnsi="Times New Roman"/>
        </w:rPr>
      </w:pPr>
      <w:r w:rsidRPr="0082106D">
        <w:rPr>
          <w:rFonts w:ascii="Times New Roman" w:hAnsi="Times New Roman" w:hint="eastAsia"/>
        </w:rPr>
        <w:lastRenderedPageBreak/>
        <w:t xml:space="preserve">3.7.2 </w:t>
      </w:r>
      <w:r w:rsidRPr="0082106D">
        <w:rPr>
          <w:rFonts w:ascii="Times New Roman" w:hAnsi="Times New Roman" w:hint="eastAsia"/>
        </w:rPr>
        <w:t>否决投标的其他情形，见评标办法前附表。</w:t>
      </w:r>
    </w:p>
    <w:p w14:paraId="50F987A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3.7.3 </w:t>
      </w:r>
      <w:r w:rsidRPr="0082106D">
        <w:rPr>
          <w:rFonts w:ascii="Times New Roman" w:hAnsi="Times New Roman" w:hint="eastAsia"/>
        </w:rPr>
        <w:t>投标人未通过本章第</w:t>
      </w:r>
      <w:r w:rsidRPr="0082106D">
        <w:rPr>
          <w:rFonts w:ascii="Times New Roman" w:hAnsi="Times New Roman" w:hint="eastAsia"/>
        </w:rPr>
        <w:t>3.5.2</w:t>
      </w:r>
      <w:r w:rsidRPr="0082106D">
        <w:rPr>
          <w:rFonts w:ascii="Times New Roman" w:hAnsi="Times New Roman" w:hint="eastAsia"/>
        </w:rPr>
        <w:t>项评审的，评标委员会应否决其投标。</w:t>
      </w:r>
    </w:p>
    <w:p w14:paraId="0FD6ACD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3.7.4 </w:t>
      </w:r>
      <w:r w:rsidRPr="0082106D">
        <w:rPr>
          <w:rFonts w:ascii="Times New Roman" w:hAnsi="Times New Roman" w:hint="eastAsia"/>
        </w:rPr>
        <w:t>投标人未通过异常低价评审的，评标委员会应否决其投标，不得推荐为中标候选人、确定为中标人。异常低价</w:t>
      </w:r>
      <w:proofErr w:type="gramStart"/>
      <w:r w:rsidRPr="0082106D">
        <w:rPr>
          <w:rFonts w:ascii="Times New Roman" w:hAnsi="Times New Roman" w:hint="eastAsia"/>
        </w:rPr>
        <w:t>评审见</w:t>
      </w:r>
      <w:proofErr w:type="gramEnd"/>
      <w:r w:rsidRPr="0082106D">
        <w:rPr>
          <w:rFonts w:ascii="Times New Roman" w:hAnsi="Times New Roman" w:hint="eastAsia"/>
        </w:rPr>
        <w:t>评标办法前附表。</w:t>
      </w:r>
    </w:p>
    <w:p w14:paraId="39B0DE3D"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3.8 </w:t>
      </w:r>
      <w:r w:rsidRPr="0082106D">
        <w:rPr>
          <w:rFonts w:ascii="Times New Roman" w:hAnsi="Times New Roman" w:hint="eastAsia"/>
          <w:color w:val="auto"/>
          <w:sz w:val="24"/>
          <w:szCs w:val="24"/>
        </w:rPr>
        <w:t>评标结果</w:t>
      </w:r>
    </w:p>
    <w:p w14:paraId="514A9DD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3.8.1 </w:t>
      </w:r>
      <w:r w:rsidRPr="0082106D">
        <w:rPr>
          <w:rFonts w:ascii="Times New Roman" w:hAnsi="Times New Roman" w:hint="eastAsia"/>
        </w:rPr>
        <w:t>评标委员会对拟推荐的中标候选人进行查询，存在投标人须知第</w:t>
      </w:r>
      <w:r w:rsidRPr="0082106D">
        <w:rPr>
          <w:rFonts w:ascii="Times New Roman" w:hAnsi="Times New Roman" w:hint="eastAsia"/>
        </w:rPr>
        <w:t>1.4.4</w:t>
      </w:r>
      <w:r w:rsidRPr="0082106D">
        <w:rPr>
          <w:rFonts w:ascii="Times New Roman" w:hAnsi="Times New Roman" w:hint="eastAsia"/>
        </w:rPr>
        <w:t>项规定情形的，不得推荐为中标候选人，查询要求如下：</w:t>
      </w:r>
    </w:p>
    <w:p w14:paraId="3696B04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）评标委员会仅通过投标人须知第</w:t>
      </w:r>
      <w:r w:rsidRPr="0082106D">
        <w:rPr>
          <w:rFonts w:ascii="Times New Roman" w:hAnsi="Times New Roman" w:hint="eastAsia"/>
        </w:rPr>
        <w:t>1.4.4</w:t>
      </w:r>
      <w:r w:rsidRPr="0082106D">
        <w:rPr>
          <w:rFonts w:ascii="Times New Roman" w:hAnsi="Times New Roman" w:hint="eastAsia"/>
        </w:rPr>
        <w:t>项规定的网站查询拟推荐中标候选人是否被列入严重违法失信名单，并将查询截图及查询结果在评标报告中予以记录；</w:t>
      </w:r>
    </w:p>
    <w:p w14:paraId="4DF565D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）评标委员会仅通过“信用中国”查询拟推荐中标候选人是否被列为失信被执行人、确定为重大税收违法失信主体、列入拖欠农民工工资失信联合惩戒对象名单，并将查询截图及查询结果在评标报告中予以记录；</w:t>
      </w:r>
    </w:p>
    <w:p w14:paraId="5A50BEF9"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w:t>
      </w:r>
      <w:proofErr w:type="gramStart"/>
      <w:r w:rsidRPr="0082106D">
        <w:rPr>
          <w:rFonts w:ascii="Times New Roman" w:hAnsi="Times New Roman" w:hint="eastAsia"/>
        </w:rPr>
        <w:t>其他要</w:t>
      </w:r>
      <w:proofErr w:type="gramEnd"/>
      <w:r w:rsidRPr="0082106D">
        <w:rPr>
          <w:rFonts w:ascii="Times New Roman" w:hAnsi="Times New Roman" w:hint="eastAsia"/>
        </w:rPr>
        <w:t>求见投标人须知前附表第</w:t>
      </w:r>
      <w:r w:rsidRPr="0082106D">
        <w:rPr>
          <w:rFonts w:ascii="Times New Roman" w:hAnsi="Times New Roman" w:hint="eastAsia"/>
        </w:rPr>
        <w:t>1.4.4</w:t>
      </w:r>
      <w:r w:rsidRPr="0082106D">
        <w:rPr>
          <w:rFonts w:ascii="Times New Roman" w:hAnsi="Times New Roman" w:hint="eastAsia"/>
        </w:rPr>
        <w:t>目。</w:t>
      </w:r>
    </w:p>
    <w:p w14:paraId="66BB3670" w14:textId="77777777" w:rsidR="00A0258D" w:rsidRPr="0082106D" w:rsidRDefault="00000000">
      <w:pPr>
        <w:pStyle w:val="----2"/>
        <w:ind w:firstLine="420"/>
        <w:rPr>
          <w:rFonts w:ascii="Times New Roman" w:hAnsi="Times New Roman"/>
        </w:rPr>
      </w:pPr>
      <w:r w:rsidRPr="0082106D">
        <w:rPr>
          <w:rFonts w:ascii="Times New Roman" w:hAnsi="Times New Roman" w:hint="eastAsia"/>
        </w:rPr>
        <w:t>除第二章投标人须知前附表授权直接确定中标人外，评标委员会按照评标办法的规定推荐中标候选人，并标明排列排序。</w:t>
      </w:r>
    </w:p>
    <w:p w14:paraId="37245AAD"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3.8.2 </w:t>
      </w:r>
      <w:r w:rsidRPr="0082106D">
        <w:rPr>
          <w:rFonts w:ascii="Times New Roman" w:hAnsi="Times New Roman" w:hint="eastAsia"/>
        </w:rPr>
        <w:t>评标委员会完成评标后，应当向招标人提交评标报告。评标报告应当如实载明以下内容：</w:t>
      </w:r>
    </w:p>
    <w:p w14:paraId="08B77F95"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）基本情况和数据表；</w:t>
      </w:r>
    </w:p>
    <w:p w14:paraId="02A63DB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）评标委员会成员名单；</w:t>
      </w:r>
    </w:p>
    <w:p w14:paraId="3E9A4D0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）开标记录；</w:t>
      </w:r>
    </w:p>
    <w:p w14:paraId="4088E9B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）符合要求的投标人一览表；</w:t>
      </w:r>
    </w:p>
    <w:p w14:paraId="5F7A2356"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）否决投标情况说明；</w:t>
      </w:r>
    </w:p>
    <w:p w14:paraId="6BAA73A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6</w:t>
      </w:r>
      <w:r w:rsidRPr="0082106D">
        <w:rPr>
          <w:rFonts w:ascii="Times New Roman" w:hAnsi="Times New Roman" w:hint="eastAsia"/>
        </w:rPr>
        <w:t>）评标标准、评标方法或者评标因素一览表；</w:t>
      </w:r>
    </w:p>
    <w:p w14:paraId="0522DC15"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7</w:t>
      </w:r>
      <w:r w:rsidRPr="0082106D">
        <w:rPr>
          <w:rFonts w:ascii="Times New Roman" w:hAnsi="Times New Roman" w:hint="eastAsia"/>
        </w:rPr>
        <w:t>）评分情况一览表；</w:t>
      </w:r>
    </w:p>
    <w:p w14:paraId="2561B705"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8</w:t>
      </w:r>
      <w:r w:rsidRPr="0082106D">
        <w:rPr>
          <w:rFonts w:ascii="Times New Roman" w:hAnsi="Times New Roman" w:hint="eastAsia"/>
        </w:rPr>
        <w:t>）经评审的投标人排序；</w:t>
      </w:r>
    </w:p>
    <w:p w14:paraId="30B706CC"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9</w:t>
      </w:r>
      <w:r w:rsidRPr="0082106D">
        <w:rPr>
          <w:rFonts w:ascii="Times New Roman" w:hAnsi="Times New Roman" w:hint="eastAsia"/>
        </w:rPr>
        <w:t>）推荐的中标候选人名单与签订合同前要处理的事宜；</w:t>
      </w:r>
    </w:p>
    <w:p w14:paraId="788C7AA0" w14:textId="77777777" w:rsidR="00A0258D" w:rsidRPr="0082106D" w:rsidRDefault="00000000">
      <w:pPr>
        <w:pStyle w:val="----2"/>
        <w:ind w:firstLine="420"/>
        <w:rPr>
          <w:rFonts w:ascii="Times New Roman" w:hAnsi="Times New Roman" w:cs="宋体"/>
          <w:szCs w:val="24"/>
          <w:lang w:bidi="ar"/>
        </w:rPr>
      </w:pPr>
      <w:r w:rsidRPr="0082106D">
        <w:rPr>
          <w:rFonts w:ascii="Times New Roman" w:hAnsi="Times New Roman" w:hint="eastAsia"/>
        </w:rPr>
        <w:t>（</w:t>
      </w:r>
      <w:r w:rsidRPr="0082106D">
        <w:rPr>
          <w:rFonts w:ascii="Times New Roman" w:hAnsi="Times New Roman" w:hint="eastAsia"/>
        </w:rPr>
        <w:t>10</w:t>
      </w:r>
      <w:r w:rsidRPr="0082106D">
        <w:rPr>
          <w:rFonts w:ascii="Times New Roman" w:hAnsi="Times New Roman" w:hint="eastAsia"/>
        </w:rPr>
        <w:t>）澄清、说明事项纪要。</w:t>
      </w:r>
    </w:p>
    <w:p w14:paraId="40494702" w14:textId="77777777" w:rsidR="00A0258D" w:rsidRPr="0082106D" w:rsidRDefault="00A0258D"/>
    <w:p w14:paraId="5635ED5E" w14:textId="77777777" w:rsidR="00A0258D" w:rsidRPr="0082106D" w:rsidRDefault="00A0258D"/>
    <w:p w14:paraId="6DE02096" w14:textId="77777777" w:rsidR="00A0258D" w:rsidRPr="0082106D" w:rsidRDefault="00A0258D"/>
    <w:p w14:paraId="4A4F1AD8" w14:textId="77777777" w:rsidR="00A0258D" w:rsidRPr="0082106D" w:rsidRDefault="00A0258D"/>
    <w:p w14:paraId="57C5B027" w14:textId="77777777" w:rsidR="00A0258D" w:rsidRPr="0082106D" w:rsidRDefault="00A0258D"/>
    <w:p w14:paraId="5603A048" w14:textId="77777777" w:rsidR="00A0258D" w:rsidRDefault="00A0258D"/>
    <w:p w14:paraId="121AF65D" w14:textId="77777777" w:rsidR="00FB5B59" w:rsidRPr="0082106D" w:rsidRDefault="00FB5B59"/>
    <w:p w14:paraId="060D9DB1" w14:textId="77777777" w:rsidR="00FB5B59" w:rsidRDefault="00FB5B59" w:rsidP="00FB5B59">
      <w:pPr>
        <w:pStyle w:val="----"/>
        <w:ind w:left="420" w:hanging="420"/>
        <w:rPr>
          <w:rFonts w:hint="default"/>
        </w:rPr>
      </w:pPr>
      <w:bookmarkStart w:id="627" w:name="_Toc21579"/>
      <w:bookmarkStart w:id="628" w:name="_Toc16468"/>
      <w:bookmarkStart w:id="629" w:name="_Toc9144"/>
      <w:bookmarkStart w:id="630" w:name="_Toc5701"/>
      <w:r>
        <w:lastRenderedPageBreak/>
        <w:t>第三章  评标及定标</w:t>
      </w:r>
      <w:bookmarkEnd w:id="627"/>
      <w:bookmarkEnd w:id="628"/>
      <w:bookmarkEnd w:id="629"/>
    </w:p>
    <w:p w14:paraId="53674CF7" w14:textId="77777777" w:rsidR="00FB5B59" w:rsidRDefault="00FB5B59" w:rsidP="00FB5B59">
      <w:pPr>
        <w:rPr>
          <w:rFonts w:ascii="Times New Roman" w:hAnsi="Times New Roman"/>
        </w:rPr>
      </w:pPr>
    </w:p>
    <w:p w14:paraId="3D008C61" w14:textId="758BD64C" w:rsidR="00FB5B59" w:rsidRDefault="00FB5B59" w:rsidP="00FB5B59">
      <w:pPr>
        <w:pStyle w:val="----"/>
        <w:ind w:left="420" w:hanging="420"/>
        <w:rPr>
          <w:rFonts w:ascii="Times New Roman" w:hAnsi="Times New Roman" w:hint="default"/>
        </w:rPr>
      </w:pPr>
      <w:bookmarkStart w:id="631" w:name="_Toc117633440"/>
      <w:bookmarkStart w:id="632" w:name="_Toc16760"/>
      <w:bookmarkStart w:id="633" w:name="_Toc13684"/>
      <w:bookmarkStart w:id="634" w:name="_Toc28076"/>
      <w:bookmarkStart w:id="635" w:name="_Toc2021"/>
      <w:r>
        <w:rPr>
          <w:rFonts w:ascii="Times New Roman" w:hAnsi="Times New Roman"/>
        </w:rPr>
        <w:t>（第</w:t>
      </w:r>
      <w:r w:rsidR="00CC2CC6">
        <w:rPr>
          <w:rFonts w:ascii="Times New Roman" w:hAnsi="Times New Roman"/>
        </w:rPr>
        <w:t>五</w:t>
      </w:r>
      <w:r>
        <w:rPr>
          <w:rFonts w:ascii="Times New Roman" w:hAnsi="Times New Roman"/>
        </w:rPr>
        <w:t>种：定性定量评审法）</w:t>
      </w:r>
      <w:bookmarkEnd w:id="631"/>
      <w:bookmarkEnd w:id="632"/>
      <w:bookmarkEnd w:id="633"/>
      <w:bookmarkEnd w:id="634"/>
    </w:p>
    <w:p w14:paraId="59162740" w14:textId="77777777" w:rsidR="00FB5B59" w:rsidRDefault="00FB5B59" w:rsidP="00FB5B59">
      <w:pPr>
        <w:rPr>
          <w:rFonts w:ascii="Times New Roman" w:hAnsi="Times New Roman"/>
        </w:rPr>
      </w:pPr>
    </w:p>
    <w:p w14:paraId="41EC9D10" w14:textId="77777777" w:rsidR="00FB5B59" w:rsidRDefault="00FB5B59" w:rsidP="00FB5B59">
      <w:pPr>
        <w:pStyle w:val="----"/>
        <w:ind w:left="420" w:hanging="420"/>
        <w:outlineLvl w:val="1"/>
        <w:rPr>
          <w:rFonts w:ascii="Times New Roman" w:hAnsi="Times New Roman" w:hint="default"/>
        </w:rPr>
      </w:pPr>
      <w:bookmarkStart w:id="636" w:name="_Toc541"/>
      <w:bookmarkStart w:id="637" w:name="_Toc2498"/>
      <w:r>
        <w:rPr>
          <w:rFonts w:ascii="Times New Roman" w:hAnsi="Times New Roman"/>
        </w:rPr>
        <w:t>第一节</w:t>
      </w:r>
      <w:r>
        <w:rPr>
          <w:rFonts w:ascii="Times New Roman" w:hAnsi="Times New Roman"/>
        </w:rPr>
        <w:t xml:space="preserve"> </w:t>
      </w:r>
      <w:r>
        <w:rPr>
          <w:rFonts w:ascii="Times New Roman" w:hAnsi="Times New Roman"/>
        </w:rPr>
        <w:t>评标办法</w:t>
      </w:r>
      <w:bookmarkEnd w:id="635"/>
      <w:bookmarkEnd w:id="636"/>
      <w:bookmarkEnd w:id="637"/>
    </w:p>
    <w:p w14:paraId="2D524E59" w14:textId="77777777" w:rsidR="00FB5B59" w:rsidRDefault="00FB5B59" w:rsidP="00FB5B59">
      <w:pPr>
        <w:pStyle w:val="-----"/>
        <w:outlineLvl w:val="2"/>
        <w:rPr>
          <w:rFonts w:ascii="Times New Roman" w:hAnsi="Times New Roman"/>
        </w:rPr>
      </w:pPr>
      <w:bookmarkStart w:id="638" w:name="_Toc29087"/>
      <w:bookmarkStart w:id="639" w:name="_Toc735"/>
      <w:r>
        <w:rPr>
          <w:rFonts w:ascii="Times New Roman" w:hAnsi="Times New Roman" w:hint="eastAsia"/>
        </w:rPr>
        <w:t>评标办法前附表</w:t>
      </w:r>
      <w:bookmarkEnd w:id="638"/>
      <w:bookmarkEnd w:id="639"/>
    </w:p>
    <w:tbl>
      <w:tblPr>
        <w:tblW w:w="50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91"/>
        <w:gridCol w:w="1735"/>
        <w:gridCol w:w="5887"/>
      </w:tblGrid>
      <w:tr w:rsidR="00FB5B59" w14:paraId="43DCC015" w14:textId="77777777" w:rsidTr="001E1B28">
        <w:trPr>
          <w:trHeight w:val="567"/>
        </w:trPr>
        <w:tc>
          <w:tcPr>
            <w:tcW w:w="771" w:type="pct"/>
            <w:vAlign w:val="center"/>
          </w:tcPr>
          <w:p w14:paraId="49947683" w14:textId="77777777" w:rsidR="00FB5B59" w:rsidRDefault="00FB5B59" w:rsidP="001E1B28">
            <w:pPr>
              <w:pStyle w:val="-----20"/>
              <w:rPr>
                <w:rFonts w:ascii="Times New Roman" w:hAnsi="Times New Roman"/>
              </w:rPr>
            </w:pPr>
            <w:r>
              <w:rPr>
                <w:rFonts w:ascii="Times New Roman" w:hAnsi="Times New Roman" w:hint="eastAsia"/>
              </w:rPr>
              <w:t>条款号</w:t>
            </w:r>
          </w:p>
        </w:tc>
        <w:tc>
          <w:tcPr>
            <w:tcW w:w="962" w:type="pct"/>
            <w:vAlign w:val="center"/>
          </w:tcPr>
          <w:p w14:paraId="5F9352AF" w14:textId="77777777" w:rsidR="00FB5B59" w:rsidRDefault="00FB5B59" w:rsidP="001E1B28">
            <w:pPr>
              <w:pStyle w:val="-----20"/>
              <w:rPr>
                <w:rFonts w:ascii="Times New Roman" w:hAnsi="Times New Roman"/>
              </w:rPr>
            </w:pPr>
            <w:r>
              <w:rPr>
                <w:rFonts w:ascii="Times New Roman" w:hAnsi="Times New Roman" w:hint="eastAsia"/>
              </w:rPr>
              <w:t>评审因素</w:t>
            </w:r>
          </w:p>
        </w:tc>
        <w:tc>
          <w:tcPr>
            <w:tcW w:w="3265" w:type="pct"/>
            <w:vAlign w:val="center"/>
          </w:tcPr>
          <w:p w14:paraId="31D7EE46" w14:textId="77777777" w:rsidR="00FB5B59" w:rsidRDefault="00FB5B59" w:rsidP="001E1B28">
            <w:pPr>
              <w:pStyle w:val="-----20"/>
              <w:rPr>
                <w:rFonts w:ascii="Times New Roman" w:hAnsi="Times New Roman"/>
              </w:rPr>
            </w:pPr>
            <w:r>
              <w:rPr>
                <w:rFonts w:ascii="Times New Roman" w:hAnsi="Times New Roman" w:hint="eastAsia"/>
              </w:rPr>
              <w:t>评审标准</w:t>
            </w:r>
          </w:p>
        </w:tc>
      </w:tr>
      <w:tr w:rsidR="00FB5B59" w14:paraId="72FA4930" w14:textId="77777777" w:rsidTr="001E1B28">
        <w:trPr>
          <w:trHeight w:val="567"/>
        </w:trPr>
        <w:tc>
          <w:tcPr>
            <w:tcW w:w="771" w:type="pct"/>
            <w:vAlign w:val="center"/>
          </w:tcPr>
          <w:p w14:paraId="06C1B881" w14:textId="77777777" w:rsidR="00FB5B59" w:rsidRDefault="00FB5B59" w:rsidP="001E1B28">
            <w:pPr>
              <w:pStyle w:val="----1"/>
              <w:rPr>
                <w:rFonts w:ascii="Times New Roman" w:hAnsi="Times New Roman"/>
              </w:rPr>
            </w:pPr>
            <w:r>
              <w:rPr>
                <w:rFonts w:ascii="Times New Roman" w:hAnsi="Times New Roman" w:hint="eastAsia"/>
              </w:rPr>
              <w:t>1.2</w:t>
            </w:r>
          </w:p>
        </w:tc>
        <w:tc>
          <w:tcPr>
            <w:tcW w:w="962" w:type="pct"/>
            <w:tcMar>
              <w:left w:w="75" w:type="dxa"/>
            </w:tcMar>
            <w:vAlign w:val="center"/>
          </w:tcPr>
          <w:p w14:paraId="50CFDC4B" w14:textId="77777777" w:rsidR="00FB5B59" w:rsidRDefault="00FB5B59" w:rsidP="001E1B28">
            <w:pPr>
              <w:pStyle w:val="----1"/>
              <w:rPr>
                <w:rFonts w:ascii="Times New Roman" w:hAnsi="Times New Roman"/>
              </w:rPr>
            </w:pPr>
            <w:r>
              <w:rPr>
                <w:rFonts w:ascii="Times New Roman" w:hAnsi="Times New Roman" w:hint="eastAsia"/>
              </w:rPr>
              <w:t>中标候选人推荐数量和规则</w:t>
            </w:r>
          </w:p>
        </w:tc>
        <w:tc>
          <w:tcPr>
            <w:tcW w:w="3265" w:type="pct"/>
            <w:tcMar>
              <w:left w:w="75" w:type="dxa"/>
            </w:tcMar>
            <w:vAlign w:val="center"/>
          </w:tcPr>
          <w:p w14:paraId="20FB2DBE" w14:textId="77777777" w:rsidR="009C78F5" w:rsidRPr="009C78F5" w:rsidRDefault="009C78F5" w:rsidP="009C78F5">
            <w:pPr>
              <w:pStyle w:val="----0"/>
              <w:rPr>
                <w:rFonts w:ascii="Times New Roman" w:hAnsi="Times New Roman"/>
                <w:color w:val="FF0000"/>
              </w:rPr>
            </w:pPr>
            <w:r w:rsidRPr="009C78F5">
              <w:rPr>
                <w:rFonts w:ascii="Times New Roman" w:hAnsi="Times New Roman" w:hint="eastAsia"/>
                <w:color w:val="FF0000"/>
              </w:rPr>
              <w:t>1.</w:t>
            </w:r>
            <w:r w:rsidRPr="009C78F5">
              <w:rPr>
                <w:rFonts w:ascii="Times New Roman" w:hAnsi="Times New Roman" w:hint="eastAsia"/>
                <w:color w:val="FF0000"/>
              </w:rPr>
              <w:t>推荐数量</w:t>
            </w:r>
          </w:p>
          <w:p w14:paraId="5F16856C" w14:textId="77777777" w:rsidR="009C78F5" w:rsidRPr="009C78F5" w:rsidRDefault="009C78F5" w:rsidP="009C78F5">
            <w:pPr>
              <w:pStyle w:val="----0"/>
              <w:rPr>
                <w:rFonts w:ascii="Times New Roman" w:hAnsi="Times New Roman"/>
                <w:color w:val="FF0000"/>
              </w:rPr>
            </w:pPr>
            <w:r w:rsidRPr="009C78F5">
              <w:rPr>
                <w:rFonts w:ascii="Times New Roman" w:hAnsi="Times New Roman" w:hint="eastAsia"/>
                <w:color w:val="FF0000"/>
              </w:rPr>
              <w:t>设定通过商务文件、技术文件和报价文件初步评审</w:t>
            </w:r>
            <w:r w:rsidRPr="009C78F5">
              <w:rPr>
                <w:rFonts w:ascii="Times New Roman" w:hAnsi="Times New Roman" w:hint="eastAsia"/>
                <w:color w:val="FF0000"/>
              </w:rPr>
              <w:t xml:space="preserve"> </w:t>
            </w:r>
            <w:r w:rsidRPr="009C78F5">
              <w:rPr>
                <w:rFonts w:ascii="Times New Roman" w:hAnsi="Times New Roman" w:hint="eastAsia"/>
                <w:color w:val="FF0000"/>
              </w:rPr>
              <w:t>的投标人数量为</w:t>
            </w:r>
            <w:r w:rsidRPr="009C78F5">
              <w:rPr>
                <w:rFonts w:ascii="Times New Roman" w:hAnsi="Times New Roman" w:hint="eastAsia"/>
                <w:color w:val="FF0000"/>
              </w:rPr>
              <w:t xml:space="preserve"> N </w:t>
            </w:r>
            <w:r w:rsidRPr="009C78F5">
              <w:rPr>
                <w:rFonts w:ascii="Times New Roman" w:hAnsi="Times New Roman" w:hint="eastAsia"/>
                <w:color w:val="FF0000"/>
              </w:rPr>
              <w:t>，按以下规则确定：</w:t>
            </w:r>
          </w:p>
          <w:p w14:paraId="7E09714C" w14:textId="77777777" w:rsidR="009C78F5" w:rsidRPr="009C78F5" w:rsidRDefault="009C78F5" w:rsidP="009C78F5">
            <w:pPr>
              <w:pStyle w:val="----0"/>
              <w:rPr>
                <w:rFonts w:ascii="Times New Roman" w:hAnsi="Times New Roman"/>
                <w:color w:val="FF0000"/>
              </w:rPr>
            </w:pPr>
            <w:r w:rsidRPr="009C78F5">
              <w:rPr>
                <w:rFonts w:ascii="Times New Roman" w:hAnsi="Times New Roman" w:hint="eastAsia"/>
                <w:color w:val="FF0000"/>
              </w:rPr>
              <w:t>（</w:t>
            </w:r>
            <w:r w:rsidRPr="009C78F5">
              <w:rPr>
                <w:rFonts w:ascii="Times New Roman" w:hAnsi="Times New Roman" w:hint="eastAsia"/>
                <w:color w:val="FF0000"/>
              </w:rPr>
              <w:t>1</w:t>
            </w:r>
            <w:r w:rsidRPr="009C78F5">
              <w:rPr>
                <w:rFonts w:ascii="Times New Roman" w:hAnsi="Times New Roman" w:hint="eastAsia"/>
                <w:color w:val="FF0000"/>
              </w:rPr>
              <w:t>）</w:t>
            </w:r>
            <w:r w:rsidRPr="009C78F5">
              <w:rPr>
                <w:rFonts w:ascii="Times New Roman" w:hAnsi="Times New Roman" w:hint="eastAsia"/>
                <w:color w:val="FF0000"/>
              </w:rPr>
              <w:t xml:space="preserve"> </w:t>
            </w:r>
            <w:r w:rsidRPr="009C78F5">
              <w:rPr>
                <w:rFonts w:ascii="Times New Roman" w:hAnsi="Times New Roman" w:hint="eastAsia"/>
                <w:color w:val="FF0000"/>
              </w:rPr>
              <w:t>当</w:t>
            </w:r>
            <w:r w:rsidRPr="009C78F5">
              <w:rPr>
                <w:rFonts w:ascii="Times New Roman" w:hAnsi="Times New Roman" w:hint="eastAsia"/>
                <w:color w:val="FF0000"/>
              </w:rPr>
              <w:t xml:space="preserve"> N</w:t>
            </w:r>
            <w:r w:rsidRPr="009C78F5">
              <w:rPr>
                <w:rFonts w:ascii="Times New Roman" w:hAnsi="Times New Roman" w:hint="eastAsia"/>
                <w:color w:val="FF0000"/>
              </w:rPr>
              <w:t>＜</w:t>
            </w:r>
            <w:r w:rsidRPr="009C78F5">
              <w:rPr>
                <w:rFonts w:ascii="Times New Roman" w:hAnsi="Times New Roman" w:hint="eastAsia"/>
                <w:color w:val="FF0000"/>
              </w:rPr>
              <w:t xml:space="preserve">3 </w:t>
            </w:r>
            <w:r w:rsidRPr="009C78F5">
              <w:rPr>
                <w:rFonts w:ascii="Times New Roman" w:hAnsi="Times New Roman" w:hint="eastAsia"/>
                <w:color w:val="FF0000"/>
              </w:rPr>
              <w:t>时，评标委员会应当否决所有投标；</w:t>
            </w:r>
          </w:p>
          <w:p w14:paraId="7E159C9D" w14:textId="77777777" w:rsidR="009C78F5" w:rsidRDefault="009C78F5" w:rsidP="009C78F5">
            <w:pPr>
              <w:pStyle w:val="----0"/>
              <w:rPr>
                <w:rFonts w:ascii="Times New Roman" w:hAnsi="Times New Roman"/>
                <w:color w:val="FF0000"/>
              </w:rPr>
            </w:pPr>
            <w:r w:rsidRPr="009C78F5">
              <w:rPr>
                <w:rFonts w:ascii="Times New Roman" w:hAnsi="Times New Roman" w:hint="eastAsia"/>
                <w:color w:val="FF0000"/>
              </w:rPr>
              <w:t>（</w:t>
            </w:r>
            <w:r w:rsidRPr="009C78F5">
              <w:rPr>
                <w:rFonts w:ascii="Times New Roman" w:hAnsi="Times New Roman" w:hint="eastAsia"/>
                <w:color w:val="FF0000"/>
              </w:rPr>
              <w:t>2</w:t>
            </w:r>
            <w:r w:rsidRPr="009C78F5">
              <w:rPr>
                <w:rFonts w:ascii="Times New Roman" w:hAnsi="Times New Roman" w:hint="eastAsia"/>
                <w:color w:val="FF0000"/>
              </w:rPr>
              <w:t>）</w:t>
            </w:r>
            <w:r w:rsidRPr="009C78F5">
              <w:rPr>
                <w:rFonts w:ascii="Times New Roman" w:hAnsi="Times New Roman" w:hint="eastAsia"/>
                <w:color w:val="FF0000"/>
              </w:rPr>
              <w:t xml:space="preserve"> </w:t>
            </w:r>
            <w:r w:rsidRPr="009C78F5">
              <w:rPr>
                <w:rFonts w:ascii="Times New Roman" w:hAnsi="Times New Roman" w:hint="eastAsia"/>
                <w:color w:val="FF0000"/>
              </w:rPr>
              <w:t>当</w:t>
            </w:r>
            <w:r w:rsidRPr="009C78F5">
              <w:rPr>
                <w:rFonts w:ascii="Times New Roman" w:hAnsi="Times New Roman" w:hint="eastAsia"/>
                <w:color w:val="FF0000"/>
              </w:rPr>
              <w:t xml:space="preserve"> N</w:t>
            </w:r>
            <w:r w:rsidRPr="009C78F5">
              <w:rPr>
                <w:rFonts w:ascii="Times New Roman" w:hAnsi="Times New Roman" w:hint="eastAsia"/>
                <w:color w:val="FF0000"/>
              </w:rPr>
              <w:t>≥</w:t>
            </w:r>
            <w:r w:rsidRPr="009C78F5">
              <w:rPr>
                <w:rFonts w:ascii="Times New Roman" w:hAnsi="Times New Roman" w:hint="eastAsia"/>
                <w:color w:val="FF0000"/>
              </w:rPr>
              <w:t xml:space="preserve">3 </w:t>
            </w:r>
            <w:r w:rsidRPr="009C78F5">
              <w:rPr>
                <w:rFonts w:ascii="Times New Roman" w:hAnsi="Times New Roman" w:hint="eastAsia"/>
                <w:color w:val="FF0000"/>
              </w:rPr>
              <w:t>时，推荐</w:t>
            </w:r>
            <w:r w:rsidRPr="009C78F5">
              <w:rPr>
                <w:rFonts w:ascii="Times New Roman" w:hAnsi="Times New Roman" w:hint="eastAsia"/>
                <w:color w:val="FF0000"/>
              </w:rPr>
              <w:t xml:space="preserve"> 3 </w:t>
            </w:r>
            <w:r w:rsidRPr="009C78F5">
              <w:rPr>
                <w:rFonts w:ascii="Times New Roman" w:hAnsi="Times New Roman" w:hint="eastAsia"/>
                <w:color w:val="FF0000"/>
              </w:rPr>
              <w:t>家。</w:t>
            </w:r>
            <w:r w:rsidRPr="009C78F5">
              <w:rPr>
                <w:rFonts w:ascii="Times New Roman" w:hAnsi="Times New Roman" w:hint="eastAsia"/>
                <w:color w:val="FF0000"/>
              </w:rPr>
              <w:t xml:space="preserve"> </w:t>
            </w:r>
          </w:p>
          <w:p w14:paraId="4B4C747C" w14:textId="488DAC3E" w:rsidR="009C78F5" w:rsidRPr="009C78F5" w:rsidRDefault="009C78F5" w:rsidP="009C78F5">
            <w:pPr>
              <w:pStyle w:val="----0"/>
              <w:rPr>
                <w:rFonts w:ascii="Times New Roman" w:hAnsi="Times New Roman"/>
                <w:color w:val="FF0000"/>
              </w:rPr>
            </w:pPr>
            <w:r w:rsidRPr="009C78F5">
              <w:rPr>
                <w:rFonts w:ascii="Times New Roman" w:hAnsi="Times New Roman" w:hint="eastAsia"/>
                <w:color w:val="FF0000"/>
              </w:rPr>
              <w:t>2.</w:t>
            </w:r>
            <w:r w:rsidRPr="009C78F5">
              <w:rPr>
                <w:rFonts w:ascii="Times New Roman" w:hAnsi="Times New Roman" w:hint="eastAsia"/>
                <w:color w:val="FF0000"/>
              </w:rPr>
              <w:t>推荐规则</w:t>
            </w:r>
          </w:p>
          <w:p w14:paraId="4F1D86E6" w14:textId="77777777" w:rsidR="009C78F5" w:rsidRPr="009C78F5" w:rsidRDefault="009C78F5" w:rsidP="009C78F5">
            <w:pPr>
              <w:pStyle w:val="----0"/>
              <w:rPr>
                <w:rFonts w:ascii="Times New Roman" w:hAnsi="Times New Roman"/>
                <w:color w:val="FF0000"/>
              </w:rPr>
            </w:pPr>
            <w:r w:rsidRPr="009C78F5">
              <w:rPr>
                <w:rFonts w:ascii="Times New Roman" w:hAnsi="Times New Roman" w:hint="eastAsia"/>
                <w:color w:val="FF0000"/>
              </w:rPr>
              <w:t>当</w:t>
            </w:r>
            <w:r w:rsidRPr="009C78F5">
              <w:rPr>
                <w:rFonts w:ascii="Times New Roman" w:hAnsi="Times New Roman" w:hint="eastAsia"/>
                <w:color w:val="FF0000"/>
              </w:rPr>
              <w:t xml:space="preserve"> N</w:t>
            </w:r>
            <w:r w:rsidRPr="009C78F5">
              <w:rPr>
                <w:rFonts w:ascii="Times New Roman" w:hAnsi="Times New Roman" w:hint="eastAsia"/>
                <w:color w:val="FF0000"/>
              </w:rPr>
              <w:t>≥</w:t>
            </w:r>
            <w:r w:rsidRPr="009C78F5">
              <w:rPr>
                <w:rFonts w:ascii="Times New Roman" w:hAnsi="Times New Roman" w:hint="eastAsia"/>
                <w:color w:val="FF0000"/>
              </w:rPr>
              <w:t xml:space="preserve">3 </w:t>
            </w:r>
            <w:r w:rsidRPr="009C78F5">
              <w:rPr>
                <w:rFonts w:ascii="Times New Roman" w:hAnsi="Times New Roman" w:hint="eastAsia"/>
                <w:color w:val="FF0000"/>
              </w:rPr>
              <w:t>时，按以下规则进行推荐：</w:t>
            </w:r>
          </w:p>
          <w:p w14:paraId="3ACCF4D4" w14:textId="77777777" w:rsidR="009C78F5" w:rsidRPr="009C78F5" w:rsidRDefault="009C78F5" w:rsidP="009C78F5">
            <w:pPr>
              <w:pStyle w:val="----0"/>
              <w:rPr>
                <w:rFonts w:ascii="Times New Roman" w:hAnsi="Times New Roman"/>
                <w:color w:val="FF0000"/>
              </w:rPr>
            </w:pPr>
            <w:r w:rsidRPr="009C78F5">
              <w:rPr>
                <w:rFonts w:ascii="Times New Roman" w:hAnsi="Times New Roman" w:hint="eastAsia"/>
                <w:color w:val="FF0000"/>
              </w:rPr>
              <w:t>设定综合评价结果为好的投标人家数为</w:t>
            </w:r>
            <w:r w:rsidRPr="009C78F5">
              <w:rPr>
                <w:rFonts w:ascii="Times New Roman" w:hAnsi="Times New Roman" w:hint="eastAsia"/>
                <w:color w:val="FF0000"/>
              </w:rPr>
              <w:t xml:space="preserve"> X </w:t>
            </w:r>
            <w:r w:rsidRPr="009C78F5">
              <w:rPr>
                <w:rFonts w:ascii="Times New Roman" w:hAnsi="Times New Roman" w:hint="eastAsia"/>
                <w:color w:val="FF0000"/>
              </w:rPr>
              <w:t>，综合评</w:t>
            </w:r>
            <w:r w:rsidRPr="009C78F5">
              <w:rPr>
                <w:rFonts w:ascii="Times New Roman" w:hAnsi="Times New Roman" w:hint="eastAsia"/>
                <w:color w:val="FF0000"/>
              </w:rPr>
              <w:t xml:space="preserve"> </w:t>
            </w:r>
            <w:proofErr w:type="gramStart"/>
            <w:r w:rsidRPr="009C78F5">
              <w:rPr>
                <w:rFonts w:ascii="Times New Roman" w:hAnsi="Times New Roman" w:hint="eastAsia"/>
                <w:color w:val="FF0000"/>
              </w:rPr>
              <w:t>价结果</w:t>
            </w:r>
            <w:proofErr w:type="gramEnd"/>
            <w:r w:rsidRPr="009C78F5">
              <w:rPr>
                <w:rFonts w:ascii="Times New Roman" w:hAnsi="Times New Roman" w:hint="eastAsia"/>
                <w:color w:val="FF0000"/>
              </w:rPr>
              <w:t>为较好的投标人家数为</w:t>
            </w:r>
            <w:r w:rsidRPr="009C78F5">
              <w:rPr>
                <w:rFonts w:ascii="Times New Roman" w:hAnsi="Times New Roman" w:hint="eastAsia"/>
                <w:color w:val="FF0000"/>
              </w:rPr>
              <w:t xml:space="preserve"> Y</w:t>
            </w:r>
            <w:r w:rsidRPr="009C78F5">
              <w:rPr>
                <w:rFonts w:ascii="Times New Roman" w:hAnsi="Times New Roman" w:hint="eastAsia"/>
                <w:color w:val="FF0000"/>
              </w:rPr>
              <w:t>。</w:t>
            </w:r>
          </w:p>
          <w:p w14:paraId="63D94999" w14:textId="77777777" w:rsidR="009C78F5" w:rsidRPr="009C78F5" w:rsidRDefault="009C78F5" w:rsidP="009C78F5">
            <w:pPr>
              <w:pStyle w:val="----0"/>
              <w:rPr>
                <w:rFonts w:ascii="Times New Roman" w:hAnsi="Times New Roman"/>
                <w:color w:val="FF0000"/>
              </w:rPr>
            </w:pPr>
            <w:r w:rsidRPr="009C78F5">
              <w:rPr>
                <w:rFonts w:ascii="Times New Roman" w:hAnsi="Times New Roman" w:hint="eastAsia"/>
                <w:color w:val="FF0000"/>
              </w:rPr>
              <w:t>（</w:t>
            </w:r>
            <w:r w:rsidRPr="009C78F5">
              <w:rPr>
                <w:rFonts w:ascii="Times New Roman" w:hAnsi="Times New Roman" w:hint="eastAsia"/>
                <w:color w:val="FF0000"/>
              </w:rPr>
              <w:t>1</w:t>
            </w:r>
            <w:r w:rsidRPr="009C78F5">
              <w:rPr>
                <w:rFonts w:ascii="Times New Roman" w:hAnsi="Times New Roman" w:hint="eastAsia"/>
                <w:color w:val="FF0000"/>
              </w:rPr>
              <w:t>）当</w:t>
            </w:r>
            <w:r w:rsidRPr="009C78F5">
              <w:rPr>
                <w:rFonts w:ascii="Times New Roman" w:hAnsi="Times New Roman" w:hint="eastAsia"/>
                <w:color w:val="FF0000"/>
              </w:rPr>
              <w:t xml:space="preserve"> X=3 </w:t>
            </w:r>
            <w:r w:rsidRPr="009C78F5">
              <w:rPr>
                <w:rFonts w:ascii="Times New Roman" w:hAnsi="Times New Roman" w:hint="eastAsia"/>
                <w:color w:val="FF0000"/>
              </w:rPr>
              <w:t>时，</w:t>
            </w:r>
            <w:proofErr w:type="gramStart"/>
            <w:r w:rsidRPr="009C78F5">
              <w:rPr>
                <w:rFonts w:ascii="Times New Roman" w:hAnsi="Times New Roman" w:hint="eastAsia"/>
                <w:color w:val="FF0000"/>
              </w:rPr>
              <w:t>则综合</w:t>
            </w:r>
            <w:proofErr w:type="gramEnd"/>
            <w:r w:rsidRPr="009C78F5">
              <w:rPr>
                <w:rFonts w:ascii="Times New Roman" w:hAnsi="Times New Roman" w:hint="eastAsia"/>
                <w:color w:val="FF0000"/>
              </w:rPr>
              <w:t>评价结果为好的投标人全部</w:t>
            </w:r>
            <w:r w:rsidRPr="009C78F5">
              <w:rPr>
                <w:rFonts w:ascii="Times New Roman" w:hAnsi="Times New Roman" w:hint="eastAsia"/>
                <w:color w:val="FF0000"/>
              </w:rPr>
              <w:t xml:space="preserve"> </w:t>
            </w:r>
            <w:r w:rsidRPr="009C78F5">
              <w:rPr>
                <w:rFonts w:ascii="Times New Roman" w:hAnsi="Times New Roman" w:hint="eastAsia"/>
                <w:color w:val="FF0000"/>
              </w:rPr>
              <w:t>推荐为中标候选人；</w:t>
            </w:r>
          </w:p>
          <w:p w14:paraId="21E95198" w14:textId="77777777" w:rsidR="009C78F5" w:rsidRPr="009C78F5" w:rsidRDefault="009C78F5" w:rsidP="009C78F5">
            <w:pPr>
              <w:pStyle w:val="----0"/>
              <w:rPr>
                <w:rFonts w:ascii="Times New Roman" w:hAnsi="Times New Roman"/>
                <w:color w:val="FF0000"/>
              </w:rPr>
            </w:pPr>
            <w:r w:rsidRPr="009C78F5">
              <w:rPr>
                <w:rFonts w:ascii="Times New Roman" w:hAnsi="Times New Roman" w:hint="eastAsia"/>
                <w:color w:val="FF0000"/>
              </w:rPr>
              <w:t>（</w:t>
            </w:r>
            <w:r w:rsidRPr="009C78F5">
              <w:rPr>
                <w:rFonts w:ascii="Times New Roman" w:hAnsi="Times New Roman" w:hint="eastAsia"/>
                <w:color w:val="FF0000"/>
              </w:rPr>
              <w:t>2</w:t>
            </w:r>
            <w:r w:rsidRPr="009C78F5">
              <w:rPr>
                <w:rFonts w:ascii="Times New Roman" w:hAnsi="Times New Roman" w:hint="eastAsia"/>
                <w:color w:val="FF0000"/>
              </w:rPr>
              <w:t>）</w:t>
            </w:r>
            <w:r w:rsidRPr="009C78F5">
              <w:rPr>
                <w:rFonts w:ascii="Times New Roman" w:hAnsi="Times New Roman" w:hint="eastAsia"/>
                <w:color w:val="FF0000"/>
              </w:rPr>
              <w:t xml:space="preserve"> </w:t>
            </w:r>
            <w:r w:rsidRPr="009C78F5">
              <w:rPr>
                <w:rFonts w:ascii="Times New Roman" w:hAnsi="Times New Roman" w:hint="eastAsia"/>
                <w:color w:val="FF0000"/>
              </w:rPr>
              <w:t>当</w:t>
            </w:r>
            <w:r w:rsidRPr="009C78F5">
              <w:rPr>
                <w:rFonts w:ascii="Times New Roman" w:hAnsi="Times New Roman" w:hint="eastAsia"/>
                <w:color w:val="FF0000"/>
              </w:rPr>
              <w:t xml:space="preserve"> X</w:t>
            </w:r>
            <w:r w:rsidRPr="009C78F5">
              <w:rPr>
                <w:rFonts w:ascii="Times New Roman" w:hAnsi="Times New Roman" w:hint="eastAsia"/>
                <w:color w:val="FF0000"/>
              </w:rPr>
              <w:t>＞</w:t>
            </w:r>
            <w:r w:rsidRPr="009C78F5">
              <w:rPr>
                <w:rFonts w:ascii="Times New Roman" w:hAnsi="Times New Roman" w:hint="eastAsia"/>
                <w:color w:val="FF0000"/>
              </w:rPr>
              <w:t xml:space="preserve">3 </w:t>
            </w:r>
            <w:r w:rsidRPr="009C78F5">
              <w:rPr>
                <w:rFonts w:ascii="Times New Roman" w:hAnsi="Times New Roman" w:hint="eastAsia"/>
                <w:color w:val="FF0000"/>
              </w:rPr>
              <w:t>时，则评标委员会应按照以下优先顺</w:t>
            </w:r>
            <w:r w:rsidRPr="009C78F5">
              <w:rPr>
                <w:rFonts w:ascii="Times New Roman" w:hAnsi="Times New Roman" w:hint="eastAsia"/>
                <w:color w:val="FF0000"/>
              </w:rPr>
              <w:t xml:space="preserve"> </w:t>
            </w:r>
            <w:proofErr w:type="gramStart"/>
            <w:r w:rsidRPr="009C78F5">
              <w:rPr>
                <w:rFonts w:ascii="Times New Roman" w:hAnsi="Times New Roman" w:hint="eastAsia"/>
                <w:color w:val="FF0000"/>
              </w:rPr>
              <w:t>序从综合</w:t>
            </w:r>
            <w:proofErr w:type="gramEnd"/>
            <w:r w:rsidRPr="009C78F5">
              <w:rPr>
                <w:rFonts w:ascii="Times New Roman" w:hAnsi="Times New Roman" w:hint="eastAsia"/>
                <w:color w:val="FF0000"/>
              </w:rPr>
              <w:t>评价结果为好的投标人中确定中标候选</w:t>
            </w:r>
          </w:p>
          <w:p w14:paraId="0EEBF3FC" w14:textId="77777777" w:rsidR="009C78F5" w:rsidRPr="009C78F5" w:rsidRDefault="009C78F5" w:rsidP="009C78F5">
            <w:pPr>
              <w:pStyle w:val="----0"/>
              <w:rPr>
                <w:rFonts w:ascii="Times New Roman" w:hAnsi="Times New Roman"/>
                <w:color w:val="FF0000"/>
              </w:rPr>
            </w:pPr>
            <w:r w:rsidRPr="009C78F5">
              <w:rPr>
                <w:rFonts w:ascii="Times New Roman" w:hAnsi="Times New Roman" w:hint="eastAsia"/>
                <w:color w:val="FF0000"/>
              </w:rPr>
              <w:t>人：</w:t>
            </w:r>
          </w:p>
          <w:p w14:paraId="0CFBD421" w14:textId="77777777" w:rsidR="009C78F5" w:rsidRPr="009C78F5" w:rsidRDefault="009C78F5" w:rsidP="009C78F5">
            <w:pPr>
              <w:pStyle w:val="----0"/>
              <w:rPr>
                <w:rFonts w:ascii="Times New Roman" w:hAnsi="Times New Roman"/>
                <w:color w:val="FF0000"/>
              </w:rPr>
            </w:pPr>
            <w:r w:rsidRPr="009C78F5">
              <w:rPr>
                <w:rFonts w:ascii="Times New Roman" w:hAnsi="Times New Roman" w:hint="eastAsia"/>
                <w:color w:val="FF0000"/>
              </w:rPr>
              <w:t>①技术、商务、报价评价结果：</w:t>
            </w:r>
            <w:r w:rsidRPr="009C78F5">
              <w:rPr>
                <w:rFonts w:ascii="Times New Roman" w:hAnsi="Times New Roman" w:hint="eastAsia"/>
                <w:color w:val="FF0000"/>
              </w:rPr>
              <w:t xml:space="preserve">AAA </w:t>
            </w:r>
            <w:r w:rsidRPr="009C78F5">
              <w:rPr>
                <w:rFonts w:ascii="Times New Roman" w:hAnsi="Times New Roman" w:hint="eastAsia"/>
                <w:color w:val="FF0000"/>
              </w:rPr>
              <w:t>优于</w:t>
            </w:r>
            <w:r w:rsidRPr="009C78F5">
              <w:rPr>
                <w:rFonts w:ascii="Times New Roman" w:hAnsi="Times New Roman" w:hint="eastAsia"/>
                <w:color w:val="FF0000"/>
              </w:rPr>
              <w:t xml:space="preserve"> AAB</w:t>
            </w:r>
            <w:r w:rsidRPr="009C78F5">
              <w:rPr>
                <w:rFonts w:ascii="Times New Roman" w:hAnsi="Times New Roman" w:hint="eastAsia"/>
                <w:color w:val="FF0000"/>
              </w:rPr>
              <w:t>（或</w:t>
            </w:r>
            <w:r w:rsidRPr="009C78F5">
              <w:rPr>
                <w:rFonts w:ascii="Times New Roman" w:hAnsi="Times New Roman" w:hint="eastAsia"/>
                <w:color w:val="FF0000"/>
              </w:rPr>
              <w:t xml:space="preserve"> ABA </w:t>
            </w:r>
            <w:r w:rsidRPr="009C78F5">
              <w:rPr>
                <w:rFonts w:ascii="Times New Roman" w:hAnsi="Times New Roman" w:hint="eastAsia"/>
                <w:color w:val="FF0000"/>
              </w:rPr>
              <w:t>，或</w:t>
            </w:r>
            <w:r w:rsidRPr="009C78F5">
              <w:rPr>
                <w:rFonts w:ascii="Times New Roman" w:hAnsi="Times New Roman" w:hint="eastAsia"/>
                <w:color w:val="FF0000"/>
              </w:rPr>
              <w:t xml:space="preserve"> BAA</w:t>
            </w:r>
            <w:r w:rsidRPr="009C78F5">
              <w:rPr>
                <w:rFonts w:ascii="Times New Roman" w:hAnsi="Times New Roman" w:hint="eastAsia"/>
                <w:color w:val="FF0000"/>
              </w:rPr>
              <w:t>），</w:t>
            </w:r>
            <w:r w:rsidRPr="009C78F5">
              <w:rPr>
                <w:rFonts w:ascii="Times New Roman" w:hAnsi="Times New Roman" w:hint="eastAsia"/>
                <w:color w:val="FF0000"/>
              </w:rPr>
              <w:t xml:space="preserve">AAB </w:t>
            </w:r>
            <w:r w:rsidRPr="009C78F5">
              <w:rPr>
                <w:rFonts w:ascii="Times New Roman" w:hAnsi="Times New Roman" w:hint="eastAsia"/>
                <w:color w:val="FF0000"/>
              </w:rPr>
              <w:t>、</w:t>
            </w:r>
            <w:r w:rsidRPr="009C78F5">
              <w:rPr>
                <w:rFonts w:ascii="Times New Roman" w:hAnsi="Times New Roman" w:hint="eastAsia"/>
                <w:color w:val="FF0000"/>
              </w:rPr>
              <w:t xml:space="preserve">ABA </w:t>
            </w:r>
            <w:r w:rsidRPr="009C78F5">
              <w:rPr>
                <w:rFonts w:ascii="Times New Roman" w:hAnsi="Times New Roman" w:hint="eastAsia"/>
                <w:color w:val="FF0000"/>
              </w:rPr>
              <w:t>与</w:t>
            </w:r>
            <w:r w:rsidRPr="009C78F5">
              <w:rPr>
                <w:rFonts w:ascii="Times New Roman" w:hAnsi="Times New Roman" w:hint="eastAsia"/>
                <w:color w:val="FF0000"/>
              </w:rPr>
              <w:t xml:space="preserve"> BAA </w:t>
            </w:r>
            <w:r w:rsidRPr="009C78F5">
              <w:rPr>
                <w:rFonts w:ascii="Times New Roman" w:hAnsi="Times New Roman" w:hint="eastAsia"/>
                <w:color w:val="FF0000"/>
              </w:rPr>
              <w:t>三者不区分</w:t>
            </w:r>
            <w:r w:rsidRPr="009C78F5">
              <w:rPr>
                <w:rFonts w:ascii="Times New Roman" w:hAnsi="Times New Roman" w:hint="eastAsia"/>
                <w:color w:val="FF0000"/>
              </w:rPr>
              <w:t xml:space="preserve"> </w:t>
            </w:r>
            <w:r w:rsidRPr="009C78F5">
              <w:rPr>
                <w:rFonts w:ascii="Times New Roman" w:hAnsi="Times New Roman" w:hint="eastAsia"/>
                <w:color w:val="FF0000"/>
              </w:rPr>
              <w:t>优先顺序；</w:t>
            </w:r>
          </w:p>
          <w:p w14:paraId="3405B7B4" w14:textId="77777777" w:rsidR="009C78F5" w:rsidRPr="009C78F5" w:rsidRDefault="009C78F5" w:rsidP="009C78F5">
            <w:pPr>
              <w:pStyle w:val="----0"/>
              <w:rPr>
                <w:rFonts w:ascii="Times New Roman" w:hAnsi="Times New Roman"/>
                <w:color w:val="FF0000"/>
              </w:rPr>
            </w:pPr>
            <w:r w:rsidRPr="009C78F5">
              <w:rPr>
                <w:rFonts w:ascii="Times New Roman" w:hAnsi="Times New Roman" w:hint="eastAsia"/>
                <w:color w:val="FF0000"/>
              </w:rPr>
              <w:t>②技术文件得分高的优先；</w:t>
            </w:r>
          </w:p>
          <w:p w14:paraId="5A653354" w14:textId="77777777" w:rsidR="009C78F5" w:rsidRPr="009C78F5" w:rsidRDefault="009C78F5" w:rsidP="009C78F5">
            <w:pPr>
              <w:pStyle w:val="----0"/>
              <w:rPr>
                <w:rFonts w:ascii="Times New Roman" w:hAnsi="Times New Roman"/>
                <w:color w:val="FF0000"/>
              </w:rPr>
            </w:pPr>
            <w:r w:rsidRPr="009C78F5">
              <w:rPr>
                <w:rFonts w:ascii="Times New Roman" w:hAnsi="Times New Roman" w:hint="eastAsia"/>
                <w:color w:val="FF0000"/>
              </w:rPr>
              <w:t>③商务文件得分高的优先；</w:t>
            </w:r>
          </w:p>
          <w:p w14:paraId="776F0D88" w14:textId="77777777" w:rsidR="009C78F5" w:rsidRPr="009C78F5" w:rsidRDefault="009C78F5" w:rsidP="009C78F5">
            <w:pPr>
              <w:pStyle w:val="----0"/>
              <w:rPr>
                <w:rFonts w:ascii="Times New Roman" w:hAnsi="Times New Roman"/>
                <w:color w:val="FF0000"/>
              </w:rPr>
            </w:pPr>
            <w:r w:rsidRPr="009C78F5">
              <w:rPr>
                <w:rFonts w:ascii="Times New Roman" w:hAnsi="Times New Roman" w:hint="eastAsia"/>
                <w:color w:val="FF0000"/>
              </w:rPr>
              <w:t>④投标报价低的优先；</w:t>
            </w:r>
          </w:p>
          <w:p w14:paraId="50DAA436" w14:textId="77777777" w:rsidR="009C78F5" w:rsidRPr="009C78F5" w:rsidRDefault="009C78F5" w:rsidP="009C78F5">
            <w:pPr>
              <w:pStyle w:val="----0"/>
              <w:rPr>
                <w:rFonts w:ascii="Times New Roman" w:hAnsi="Times New Roman"/>
                <w:color w:val="FF0000"/>
              </w:rPr>
            </w:pPr>
            <w:r w:rsidRPr="009C78F5">
              <w:rPr>
                <w:rFonts w:ascii="Times New Roman" w:hAnsi="Times New Roman" w:hint="eastAsia"/>
                <w:color w:val="FF0000"/>
              </w:rPr>
              <w:t>⑤由评标委员会根据投标文件投票，按少数服从多</w:t>
            </w:r>
            <w:r w:rsidRPr="009C78F5">
              <w:rPr>
                <w:rFonts w:ascii="Times New Roman" w:hAnsi="Times New Roman" w:hint="eastAsia"/>
                <w:color w:val="FF0000"/>
              </w:rPr>
              <w:t xml:space="preserve"> </w:t>
            </w:r>
            <w:r w:rsidRPr="009C78F5">
              <w:rPr>
                <w:rFonts w:ascii="Times New Roman" w:hAnsi="Times New Roman" w:hint="eastAsia"/>
                <w:color w:val="FF0000"/>
              </w:rPr>
              <w:t>数的原则确定中标候选人。</w:t>
            </w:r>
          </w:p>
          <w:p w14:paraId="6A5A534F" w14:textId="77777777" w:rsidR="009C78F5" w:rsidRPr="009C78F5" w:rsidRDefault="009C78F5" w:rsidP="009C78F5">
            <w:pPr>
              <w:pStyle w:val="----0"/>
              <w:rPr>
                <w:rFonts w:ascii="Times New Roman" w:hAnsi="Times New Roman"/>
                <w:color w:val="FF0000"/>
              </w:rPr>
            </w:pPr>
            <w:r w:rsidRPr="009C78F5">
              <w:rPr>
                <w:rFonts w:ascii="Times New Roman" w:hAnsi="Times New Roman" w:hint="eastAsia"/>
                <w:color w:val="FF0000"/>
              </w:rPr>
              <w:t>（注：</w:t>
            </w:r>
            <w:r w:rsidRPr="009C78F5">
              <w:rPr>
                <w:rFonts w:ascii="Times New Roman" w:hAnsi="Times New Roman" w:hint="eastAsia"/>
                <w:color w:val="FF0000"/>
              </w:rPr>
              <w:t xml:space="preserve"> </w:t>
            </w:r>
            <w:r w:rsidRPr="009C78F5">
              <w:rPr>
                <w:rFonts w:ascii="Times New Roman" w:hAnsi="Times New Roman" w:hint="eastAsia"/>
                <w:color w:val="FF0000"/>
              </w:rPr>
              <w:t>以上②③④顺序招标人可依项目特点和实际</w:t>
            </w:r>
            <w:r w:rsidRPr="009C78F5">
              <w:rPr>
                <w:rFonts w:ascii="Times New Roman" w:hAnsi="Times New Roman" w:hint="eastAsia"/>
                <w:color w:val="FF0000"/>
              </w:rPr>
              <w:t xml:space="preserve"> </w:t>
            </w:r>
            <w:r w:rsidRPr="009C78F5">
              <w:rPr>
                <w:rFonts w:ascii="Times New Roman" w:hAnsi="Times New Roman" w:hint="eastAsia"/>
                <w:color w:val="FF0000"/>
              </w:rPr>
              <w:t>需要调整。</w:t>
            </w:r>
            <w:r w:rsidRPr="009C78F5">
              <w:rPr>
                <w:rFonts w:ascii="Times New Roman" w:hAnsi="Times New Roman" w:hint="eastAsia"/>
                <w:color w:val="FF0000"/>
              </w:rPr>
              <w:t xml:space="preserve"> </w:t>
            </w:r>
            <w:r w:rsidRPr="009C78F5">
              <w:rPr>
                <w:rFonts w:ascii="Times New Roman" w:hAnsi="Times New Roman" w:hint="eastAsia"/>
                <w:color w:val="FF0000"/>
              </w:rPr>
              <w:t>）</w:t>
            </w:r>
          </w:p>
          <w:p w14:paraId="263ADD76" w14:textId="77777777" w:rsidR="009C78F5" w:rsidRPr="009C78F5" w:rsidRDefault="009C78F5" w:rsidP="009C78F5">
            <w:pPr>
              <w:pStyle w:val="----0"/>
              <w:rPr>
                <w:rFonts w:ascii="Times New Roman" w:hAnsi="Times New Roman"/>
                <w:color w:val="FF0000"/>
              </w:rPr>
            </w:pPr>
            <w:r w:rsidRPr="009C78F5">
              <w:rPr>
                <w:rFonts w:ascii="Times New Roman" w:hAnsi="Times New Roman" w:hint="eastAsia"/>
                <w:color w:val="FF0000"/>
              </w:rPr>
              <w:t>（</w:t>
            </w:r>
            <w:r w:rsidRPr="009C78F5">
              <w:rPr>
                <w:rFonts w:ascii="Times New Roman" w:hAnsi="Times New Roman" w:hint="eastAsia"/>
                <w:color w:val="FF0000"/>
              </w:rPr>
              <w:t>3</w:t>
            </w:r>
            <w:r w:rsidRPr="009C78F5">
              <w:rPr>
                <w:rFonts w:ascii="Times New Roman" w:hAnsi="Times New Roman" w:hint="eastAsia"/>
                <w:color w:val="FF0000"/>
              </w:rPr>
              <w:t>）</w:t>
            </w:r>
            <w:r w:rsidRPr="009C78F5">
              <w:rPr>
                <w:rFonts w:ascii="Times New Roman" w:hAnsi="Times New Roman" w:hint="eastAsia"/>
                <w:color w:val="FF0000"/>
              </w:rPr>
              <w:t xml:space="preserve"> </w:t>
            </w:r>
            <w:r w:rsidRPr="009C78F5">
              <w:rPr>
                <w:rFonts w:ascii="Times New Roman" w:hAnsi="Times New Roman" w:hint="eastAsia"/>
                <w:color w:val="FF0000"/>
              </w:rPr>
              <w:t>当</w:t>
            </w:r>
            <w:r w:rsidRPr="009C78F5">
              <w:rPr>
                <w:rFonts w:ascii="Times New Roman" w:hAnsi="Times New Roman" w:hint="eastAsia"/>
                <w:color w:val="FF0000"/>
              </w:rPr>
              <w:t xml:space="preserve"> X</w:t>
            </w:r>
            <w:r w:rsidRPr="009C78F5">
              <w:rPr>
                <w:rFonts w:ascii="Times New Roman" w:hAnsi="Times New Roman" w:hint="eastAsia"/>
                <w:color w:val="FF0000"/>
              </w:rPr>
              <w:t>＜</w:t>
            </w:r>
            <w:r w:rsidRPr="009C78F5">
              <w:rPr>
                <w:rFonts w:ascii="Times New Roman" w:hAnsi="Times New Roman" w:hint="eastAsia"/>
                <w:color w:val="FF0000"/>
              </w:rPr>
              <w:t xml:space="preserve">3 </w:t>
            </w:r>
            <w:r w:rsidRPr="009C78F5">
              <w:rPr>
                <w:rFonts w:ascii="Times New Roman" w:hAnsi="Times New Roman" w:hint="eastAsia"/>
                <w:color w:val="FF0000"/>
              </w:rPr>
              <w:t>时，</w:t>
            </w:r>
            <w:proofErr w:type="gramStart"/>
            <w:r w:rsidRPr="009C78F5">
              <w:rPr>
                <w:rFonts w:ascii="Times New Roman" w:hAnsi="Times New Roman" w:hint="eastAsia"/>
                <w:color w:val="FF0000"/>
              </w:rPr>
              <w:t>则综合</w:t>
            </w:r>
            <w:proofErr w:type="gramEnd"/>
            <w:r w:rsidRPr="009C78F5">
              <w:rPr>
                <w:rFonts w:ascii="Times New Roman" w:hAnsi="Times New Roman" w:hint="eastAsia"/>
                <w:color w:val="FF0000"/>
              </w:rPr>
              <w:t>评价结果为好的投标人全</w:t>
            </w:r>
            <w:r w:rsidRPr="009C78F5">
              <w:rPr>
                <w:rFonts w:ascii="Times New Roman" w:hAnsi="Times New Roman" w:hint="eastAsia"/>
                <w:color w:val="FF0000"/>
              </w:rPr>
              <w:t xml:space="preserve"> </w:t>
            </w:r>
            <w:r w:rsidRPr="009C78F5">
              <w:rPr>
                <w:rFonts w:ascii="Times New Roman" w:hAnsi="Times New Roman" w:hint="eastAsia"/>
                <w:color w:val="FF0000"/>
              </w:rPr>
              <w:t>部推荐为中标候选人，剩余</w:t>
            </w:r>
            <w:r w:rsidRPr="009C78F5">
              <w:rPr>
                <w:rFonts w:ascii="Times New Roman" w:hAnsi="Times New Roman" w:hint="eastAsia"/>
                <w:color w:val="FF0000"/>
              </w:rPr>
              <w:t xml:space="preserve"> 3-X </w:t>
            </w:r>
            <w:proofErr w:type="gramStart"/>
            <w:r w:rsidRPr="009C78F5">
              <w:rPr>
                <w:rFonts w:ascii="Times New Roman" w:hAnsi="Times New Roman" w:hint="eastAsia"/>
                <w:color w:val="FF0000"/>
              </w:rPr>
              <w:t>个</w:t>
            </w:r>
            <w:proofErr w:type="gramEnd"/>
            <w:r w:rsidRPr="009C78F5">
              <w:rPr>
                <w:rFonts w:ascii="Times New Roman" w:hAnsi="Times New Roman" w:hint="eastAsia"/>
                <w:color w:val="FF0000"/>
              </w:rPr>
              <w:t>中标候选人评标</w:t>
            </w:r>
            <w:r w:rsidRPr="009C78F5">
              <w:rPr>
                <w:rFonts w:ascii="Times New Roman" w:hAnsi="Times New Roman" w:hint="eastAsia"/>
                <w:color w:val="FF0000"/>
              </w:rPr>
              <w:t xml:space="preserve"> </w:t>
            </w:r>
            <w:r w:rsidRPr="009C78F5">
              <w:rPr>
                <w:rFonts w:ascii="Times New Roman" w:hAnsi="Times New Roman" w:hint="eastAsia"/>
                <w:color w:val="FF0000"/>
              </w:rPr>
              <w:t>委员会应按照以下优</w:t>
            </w:r>
            <w:r w:rsidRPr="009C78F5">
              <w:rPr>
                <w:rFonts w:ascii="Times New Roman" w:hAnsi="Times New Roman" w:hint="eastAsia"/>
                <w:color w:val="FF0000"/>
              </w:rPr>
              <w:lastRenderedPageBreak/>
              <w:t>先顺序从综合评价结果为较好</w:t>
            </w:r>
            <w:r w:rsidRPr="009C78F5">
              <w:rPr>
                <w:rFonts w:ascii="Times New Roman" w:hAnsi="Times New Roman" w:hint="eastAsia"/>
                <w:color w:val="FF0000"/>
              </w:rPr>
              <w:t xml:space="preserve"> </w:t>
            </w:r>
            <w:r w:rsidRPr="009C78F5">
              <w:rPr>
                <w:rFonts w:ascii="Times New Roman" w:hAnsi="Times New Roman" w:hint="eastAsia"/>
                <w:color w:val="FF0000"/>
              </w:rPr>
              <w:t>的投标人中确定中标候选人：</w:t>
            </w:r>
          </w:p>
          <w:p w14:paraId="3B4EB097" w14:textId="311EAEEE" w:rsidR="009C78F5" w:rsidRPr="009C78F5" w:rsidRDefault="009C78F5" w:rsidP="009C78F5">
            <w:pPr>
              <w:pStyle w:val="----0"/>
              <w:rPr>
                <w:rFonts w:ascii="Times New Roman" w:hAnsi="Times New Roman"/>
                <w:color w:val="FF0000"/>
              </w:rPr>
            </w:pPr>
            <w:r w:rsidRPr="009C78F5">
              <w:rPr>
                <w:rFonts w:ascii="Times New Roman" w:hAnsi="Times New Roman" w:hint="eastAsia"/>
                <w:color w:val="FF0000"/>
              </w:rPr>
              <w:t>①技术、商务、报价评价结果：</w:t>
            </w:r>
            <w:r w:rsidRPr="009C78F5">
              <w:rPr>
                <w:rFonts w:ascii="Times New Roman" w:hAnsi="Times New Roman" w:hint="eastAsia"/>
                <w:color w:val="FF0000"/>
              </w:rPr>
              <w:t xml:space="preserve">ABB </w:t>
            </w:r>
            <w:r w:rsidRPr="009C78F5">
              <w:rPr>
                <w:rFonts w:ascii="Times New Roman" w:hAnsi="Times New Roman" w:hint="eastAsia"/>
                <w:color w:val="FF0000"/>
              </w:rPr>
              <w:t>、</w:t>
            </w:r>
            <w:r w:rsidRPr="009C78F5">
              <w:rPr>
                <w:rFonts w:ascii="Times New Roman" w:hAnsi="Times New Roman" w:hint="eastAsia"/>
                <w:color w:val="FF0000"/>
              </w:rPr>
              <w:t xml:space="preserve">BAB </w:t>
            </w:r>
            <w:r w:rsidRPr="009C78F5">
              <w:rPr>
                <w:rFonts w:ascii="Times New Roman" w:hAnsi="Times New Roman" w:hint="eastAsia"/>
                <w:color w:val="FF0000"/>
              </w:rPr>
              <w:t>、</w:t>
            </w:r>
            <w:r w:rsidRPr="009C78F5">
              <w:rPr>
                <w:rFonts w:ascii="Times New Roman" w:hAnsi="Times New Roman" w:hint="eastAsia"/>
                <w:color w:val="FF0000"/>
              </w:rPr>
              <w:t xml:space="preserve">BBA </w:t>
            </w:r>
            <w:r w:rsidRPr="009C78F5">
              <w:rPr>
                <w:rFonts w:ascii="Times New Roman" w:hAnsi="Times New Roman" w:hint="eastAsia"/>
                <w:color w:val="FF0000"/>
              </w:rPr>
              <w:t>优于</w:t>
            </w:r>
            <w:r w:rsidRPr="009C78F5">
              <w:rPr>
                <w:rFonts w:ascii="Times New Roman" w:hAnsi="Times New Roman" w:hint="eastAsia"/>
                <w:color w:val="FF0000"/>
              </w:rPr>
              <w:t xml:space="preserve"> BBB </w:t>
            </w:r>
            <w:r w:rsidRPr="009C78F5">
              <w:rPr>
                <w:rFonts w:ascii="Times New Roman" w:hAnsi="Times New Roman" w:hint="eastAsia"/>
                <w:color w:val="FF0000"/>
              </w:rPr>
              <w:t>，</w:t>
            </w:r>
            <w:r w:rsidRPr="009C78F5">
              <w:rPr>
                <w:rFonts w:ascii="Times New Roman" w:hAnsi="Times New Roman" w:hint="eastAsia"/>
                <w:color w:val="FF0000"/>
              </w:rPr>
              <w:t xml:space="preserve">ABB </w:t>
            </w:r>
            <w:r w:rsidRPr="009C78F5">
              <w:rPr>
                <w:rFonts w:ascii="Times New Roman" w:hAnsi="Times New Roman" w:hint="eastAsia"/>
                <w:color w:val="FF0000"/>
              </w:rPr>
              <w:t>、</w:t>
            </w:r>
            <w:r w:rsidRPr="009C78F5">
              <w:rPr>
                <w:rFonts w:ascii="Times New Roman" w:hAnsi="Times New Roman" w:hint="eastAsia"/>
                <w:color w:val="FF0000"/>
              </w:rPr>
              <w:t xml:space="preserve">BAB </w:t>
            </w:r>
            <w:r w:rsidRPr="009C78F5">
              <w:rPr>
                <w:rFonts w:ascii="Times New Roman" w:hAnsi="Times New Roman" w:hint="eastAsia"/>
                <w:color w:val="FF0000"/>
              </w:rPr>
              <w:t>与</w:t>
            </w:r>
            <w:r w:rsidRPr="009C78F5">
              <w:rPr>
                <w:rFonts w:ascii="Times New Roman" w:hAnsi="Times New Roman" w:hint="eastAsia"/>
                <w:color w:val="FF0000"/>
              </w:rPr>
              <w:t xml:space="preserve"> BBA </w:t>
            </w:r>
            <w:r w:rsidRPr="009C78F5">
              <w:rPr>
                <w:rFonts w:ascii="Times New Roman" w:hAnsi="Times New Roman" w:hint="eastAsia"/>
                <w:color w:val="FF0000"/>
              </w:rPr>
              <w:t>三者不区分优先顺序；</w:t>
            </w:r>
          </w:p>
          <w:p w14:paraId="54D95796" w14:textId="77777777" w:rsidR="009C78F5" w:rsidRPr="009C78F5" w:rsidRDefault="009C78F5" w:rsidP="009C78F5">
            <w:pPr>
              <w:pStyle w:val="----0"/>
              <w:rPr>
                <w:rFonts w:ascii="Times New Roman" w:hAnsi="Times New Roman"/>
                <w:color w:val="FF0000"/>
              </w:rPr>
            </w:pPr>
            <w:r w:rsidRPr="009C78F5">
              <w:rPr>
                <w:rFonts w:ascii="Times New Roman" w:hAnsi="Times New Roman" w:hint="eastAsia"/>
                <w:color w:val="FF0000"/>
              </w:rPr>
              <w:t>②技术文件得分高的优先；</w:t>
            </w:r>
          </w:p>
          <w:p w14:paraId="31020151" w14:textId="77777777" w:rsidR="009C78F5" w:rsidRPr="009C78F5" w:rsidRDefault="009C78F5" w:rsidP="009C78F5">
            <w:pPr>
              <w:pStyle w:val="----0"/>
              <w:rPr>
                <w:rFonts w:ascii="Times New Roman" w:hAnsi="Times New Roman"/>
                <w:color w:val="FF0000"/>
              </w:rPr>
            </w:pPr>
            <w:r w:rsidRPr="009C78F5">
              <w:rPr>
                <w:rFonts w:ascii="Times New Roman" w:hAnsi="Times New Roman" w:hint="eastAsia"/>
                <w:color w:val="FF0000"/>
              </w:rPr>
              <w:t>③商务文件得分高的优先；</w:t>
            </w:r>
          </w:p>
          <w:p w14:paraId="34F94283" w14:textId="77777777" w:rsidR="009C78F5" w:rsidRPr="009C78F5" w:rsidRDefault="009C78F5" w:rsidP="009C78F5">
            <w:pPr>
              <w:pStyle w:val="----0"/>
              <w:rPr>
                <w:rFonts w:ascii="Times New Roman" w:hAnsi="Times New Roman"/>
                <w:color w:val="FF0000"/>
              </w:rPr>
            </w:pPr>
            <w:r w:rsidRPr="009C78F5">
              <w:rPr>
                <w:rFonts w:ascii="Times New Roman" w:hAnsi="Times New Roman" w:hint="eastAsia"/>
                <w:color w:val="FF0000"/>
              </w:rPr>
              <w:t>④投标报价低的优先；</w:t>
            </w:r>
          </w:p>
          <w:p w14:paraId="59797D5F" w14:textId="1E2627ED" w:rsidR="009C78F5" w:rsidRPr="009C78F5" w:rsidRDefault="009C78F5" w:rsidP="009C78F5">
            <w:pPr>
              <w:pStyle w:val="----0"/>
              <w:rPr>
                <w:rFonts w:ascii="Times New Roman" w:hAnsi="Times New Roman"/>
                <w:color w:val="FF0000"/>
              </w:rPr>
            </w:pPr>
            <w:r w:rsidRPr="009C78F5">
              <w:rPr>
                <w:rFonts w:ascii="Times New Roman" w:hAnsi="Times New Roman" w:hint="eastAsia"/>
                <w:color w:val="FF0000"/>
              </w:rPr>
              <w:t>⑤由评标委员会根据投标文件投票，按少数服从多数的原则确定中标候选人。</w:t>
            </w:r>
          </w:p>
          <w:p w14:paraId="24CB80ED" w14:textId="77777777" w:rsidR="009C78F5" w:rsidRPr="009C78F5" w:rsidRDefault="009C78F5" w:rsidP="009C78F5">
            <w:pPr>
              <w:pStyle w:val="----0"/>
              <w:rPr>
                <w:rFonts w:ascii="Times New Roman" w:hAnsi="Times New Roman"/>
                <w:color w:val="FF0000"/>
              </w:rPr>
            </w:pPr>
            <w:r w:rsidRPr="009C78F5">
              <w:rPr>
                <w:rFonts w:ascii="Times New Roman" w:hAnsi="Times New Roman" w:hint="eastAsia"/>
                <w:color w:val="FF0000"/>
              </w:rPr>
              <w:t>（</w:t>
            </w:r>
            <w:r w:rsidRPr="009C78F5">
              <w:rPr>
                <w:rFonts w:ascii="Times New Roman" w:hAnsi="Times New Roman" w:hint="eastAsia"/>
                <w:color w:val="FF0000"/>
              </w:rPr>
              <w:t>4</w:t>
            </w:r>
            <w:r w:rsidRPr="009C78F5">
              <w:rPr>
                <w:rFonts w:ascii="Times New Roman" w:hAnsi="Times New Roman" w:hint="eastAsia"/>
                <w:color w:val="FF0000"/>
              </w:rPr>
              <w:t>）当</w:t>
            </w:r>
            <w:r w:rsidRPr="009C78F5">
              <w:rPr>
                <w:rFonts w:ascii="Times New Roman" w:hAnsi="Times New Roman" w:hint="eastAsia"/>
                <w:color w:val="FF0000"/>
              </w:rPr>
              <w:t xml:space="preserve"> X+Y</w:t>
            </w:r>
            <w:r w:rsidRPr="009C78F5">
              <w:rPr>
                <w:rFonts w:ascii="Times New Roman" w:hAnsi="Times New Roman" w:hint="eastAsia"/>
                <w:color w:val="FF0000"/>
              </w:rPr>
              <w:t>＜</w:t>
            </w:r>
            <w:r w:rsidRPr="009C78F5">
              <w:rPr>
                <w:rFonts w:ascii="Times New Roman" w:hAnsi="Times New Roman" w:hint="eastAsia"/>
                <w:color w:val="FF0000"/>
              </w:rPr>
              <w:t xml:space="preserve">3 </w:t>
            </w:r>
            <w:r w:rsidRPr="009C78F5">
              <w:rPr>
                <w:rFonts w:ascii="Times New Roman" w:hAnsi="Times New Roman" w:hint="eastAsia"/>
                <w:color w:val="FF0000"/>
              </w:rPr>
              <w:t>时，评标委员会应当否决所有投标。</w:t>
            </w:r>
          </w:p>
          <w:p w14:paraId="13619939" w14:textId="2E1DCEA7" w:rsidR="009C78F5" w:rsidRPr="009C78F5" w:rsidRDefault="009C78F5" w:rsidP="009C78F5">
            <w:pPr>
              <w:pStyle w:val="----0"/>
              <w:rPr>
                <w:rFonts w:ascii="Times New Roman" w:hAnsi="Times New Roman"/>
                <w:color w:val="FF0000"/>
              </w:rPr>
            </w:pPr>
            <w:r w:rsidRPr="009C78F5">
              <w:rPr>
                <w:rFonts w:ascii="Times New Roman" w:hAnsi="Times New Roman" w:hint="eastAsia"/>
                <w:color w:val="FF0000"/>
              </w:rPr>
              <w:t>（</w:t>
            </w:r>
            <w:r w:rsidRPr="009C78F5">
              <w:rPr>
                <w:rFonts w:ascii="Times New Roman" w:hAnsi="Times New Roman" w:hint="eastAsia"/>
                <w:color w:val="FF0000"/>
              </w:rPr>
              <w:t>5</w:t>
            </w:r>
            <w:r w:rsidRPr="009C78F5">
              <w:rPr>
                <w:rFonts w:ascii="Times New Roman" w:hAnsi="Times New Roman" w:hint="eastAsia"/>
                <w:color w:val="FF0000"/>
              </w:rPr>
              <w:t>）综合评价结果为一般的，不得推荐。</w:t>
            </w:r>
          </w:p>
          <w:p w14:paraId="2E607B4E" w14:textId="5DE2621C" w:rsidR="006C282D" w:rsidRPr="009C78F5" w:rsidRDefault="006C282D" w:rsidP="009C78F5">
            <w:pPr>
              <w:pStyle w:val="----0"/>
              <w:rPr>
                <w:rFonts w:ascii="宋体" w:hAnsi="宋体" w:cs="宋体"/>
                <w:b/>
                <w:bCs/>
                <w:color w:val="FF0000"/>
              </w:rPr>
            </w:pPr>
            <w:r w:rsidRPr="009C78F5">
              <w:rPr>
                <w:rFonts w:ascii="Times New Roman" w:hAnsi="Times New Roman" w:hint="eastAsia"/>
                <w:color w:val="FF0000"/>
              </w:rPr>
              <w:t>3</w:t>
            </w:r>
            <w:r w:rsidRPr="009C78F5">
              <w:rPr>
                <w:rFonts w:ascii="Times New Roman" w:hAnsi="Times New Roman"/>
                <w:color w:val="FF0000"/>
              </w:rPr>
              <w:t>.</w:t>
            </w:r>
            <w:r w:rsidRPr="009C78F5">
              <w:rPr>
                <w:rFonts w:ascii="宋体" w:hAnsi="宋体" w:cs="宋体" w:hint="eastAsia"/>
                <w:b/>
                <w:bCs/>
                <w:color w:val="FF0000"/>
              </w:rPr>
              <w:t xml:space="preserve"> 因异议、投诉等原因导致候选单位只有1</w:t>
            </w:r>
            <w:r w:rsidR="00B31A96" w:rsidRPr="009C78F5">
              <w:rPr>
                <w:rFonts w:ascii="宋体" w:hAnsi="宋体" w:cs="宋体" w:hint="eastAsia"/>
                <w:b/>
                <w:bCs/>
                <w:color w:val="FF0000"/>
              </w:rPr>
              <w:t>家</w:t>
            </w:r>
            <w:r w:rsidRPr="009C78F5">
              <w:rPr>
                <w:rFonts w:ascii="宋体" w:hAnsi="宋体" w:cs="宋体" w:hint="eastAsia"/>
                <w:b/>
                <w:bCs/>
                <w:color w:val="FF0000"/>
              </w:rPr>
              <w:t>时的处理：</w:t>
            </w:r>
          </w:p>
          <w:p w14:paraId="3A3C26A7" w14:textId="77777777" w:rsidR="006C282D" w:rsidRPr="009C78F5" w:rsidRDefault="006C282D" w:rsidP="006C282D">
            <w:pPr>
              <w:snapToGrid w:val="0"/>
              <w:spacing w:line="380" w:lineRule="exact"/>
              <w:rPr>
                <w:rFonts w:ascii="宋体" w:hAnsi="宋体" w:cs="宋体"/>
                <w:b/>
                <w:bCs/>
                <w:color w:val="FF0000"/>
              </w:rPr>
            </w:pPr>
            <w:permStart w:id="2114864742" w:edGrp="everyone"/>
            <w:r w:rsidRPr="009C78F5">
              <w:rPr>
                <w:rFonts w:ascii="宋体" w:hAnsi="宋体" w:cs="宋体" w:hint="eastAsia"/>
                <w:b/>
                <w:bCs/>
                <w:snapToGrid w:val="0"/>
                <w:color w:val="FF0000"/>
                <w:kern w:val="0"/>
              </w:rPr>
              <w:t>□</w:t>
            </w:r>
            <w:permEnd w:id="2114864742"/>
            <w:r w:rsidRPr="009C78F5">
              <w:rPr>
                <w:rFonts w:ascii="宋体" w:hAnsi="宋体" w:cs="宋体" w:hint="eastAsia"/>
                <w:b/>
                <w:bCs/>
                <w:color w:val="FF0000"/>
              </w:rPr>
              <w:t>继续定标</w:t>
            </w:r>
          </w:p>
          <w:p w14:paraId="2CE89DCB" w14:textId="78F3E605" w:rsidR="006C282D" w:rsidRPr="009C78F5" w:rsidRDefault="006C282D" w:rsidP="006C282D">
            <w:pPr>
              <w:pStyle w:val="----0"/>
              <w:rPr>
                <w:rFonts w:ascii="Times New Roman" w:hAnsi="Times New Roman"/>
                <w:color w:val="FF0000"/>
              </w:rPr>
            </w:pPr>
            <w:permStart w:id="754201797" w:edGrp="everyone"/>
            <w:r w:rsidRPr="009C78F5">
              <w:rPr>
                <w:rFonts w:ascii="宋体" w:hAnsi="宋体" w:cs="宋体" w:hint="eastAsia"/>
                <w:b/>
                <w:bCs/>
                <w:snapToGrid w:val="0"/>
                <w:color w:val="FF0000"/>
                <w:kern w:val="0"/>
              </w:rPr>
              <w:t xml:space="preserve">□ </w:t>
            </w:r>
            <w:permEnd w:id="754201797"/>
            <w:r w:rsidRPr="009C78F5">
              <w:rPr>
                <w:rFonts w:ascii="宋体" w:hAnsi="宋体" w:cs="宋体" w:hint="eastAsia"/>
                <w:b/>
                <w:bCs/>
                <w:color w:val="FF0000"/>
              </w:rPr>
              <w:t>组织原评标委员会按照原评审情况</w:t>
            </w:r>
            <w:r w:rsidR="009C78F5">
              <w:rPr>
                <w:rFonts w:ascii="宋体" w:hAnsi="宋体" w:cs="宋体" w:hint="eastAsia"/>
                <w:b/>
                <w:bCs/>
                <w:color w:val="FF0000"/>
              </w:rPr>
              <w:t>依照上述推荐规则</w:t>
            </w:r>
            <w:r w:rsidRPr="009C78F5">
              <w:rPr>
                <w:rFonts w:ascii="宋体" w:hAnsi="宋体" w:cs="宋体" w:hint="eastAsia"/>
                <w:b/>
                <w:bCs/>
                <w:color w:val="FF0000"/>
              </w:rPr>
              <w:t>补充推荐至</w:t>
            </w:r>
            <w:r w:rsidRPr="009C78F5">
              <w:rPr>
                <w:rFonts w:ascii="宋体" w:hAnsi="宋体" w:cs="宋体"/>
                <w:b/>
                <w:bCs/>
                <w:color w:val="FF0000"/>
              </w:rPr>
              <w:t>3</w:t>
            </w:r>
            <w:r w:rsidR="00B31A96" w:rsidRPr="009C78F5">
              <w:rPr>
                <w:rFonts w:ascii="宋体" w:hAnsi="宋体" w:cs="宋体" w:hint="eastAsia"/>
                <w:b/>
                <w:bCs/>
                <w:color w:val="FF0000"/>
              </w:rPr>
              <w:t>家</w:t>
            </w:r>
            <w:r w:rsidRPr="009C78F5">
              <w:rPr>
                <w:rFonts w:ascii="宋体" w:hAnsi="宋体" w:cs="宋体" w:hint="eastAsia"/>
                <w:b/>
                <w:bCs/>
                <w:color w:val="FF0000"/>
              </w:rPr>
              <w:t>定标候选人，不足</w:t>
            </w:r>
            <w:r w:rsidRPr="009C78F5">
              <w:rPr>
                <w:rFonts w:ascii="宋体" w:hAnsi="宋体" w:cs="宋体"/>
                <w:b/>
                <w:bCs/>
                <w:color w:val="FF0000"/>
              </w:rPr>
              <w:t>3</w:t>
            </w:r>
            <w:r w:rsidR="00B31A96" w:rsidRPr="009C78F5">
              <w:rPr>
                <w:rFonts w:ascii="宋体" w:hAnsi="宋体" w:cs="宋体" w:hint="eastAsia"/>
                <w:b/>
                <w:bCs/>
                <w:color w:val="FF0000"/>
              </w:rPr>
              <w:t>家</w:t>
            </w:r>
            <w:r w:rsidRPr="009C78F5">
              <w:rPr>
                <w:rFonts w:ascii="宋体" w:hAnsi="宋体" w:cs="宋体" w:hint="eastAsia"/>
                <w:b/>
                <w:bCs/>
                <w:color w:val="FF0000"/>
              </w:rPr>
              <w:t>时按实际数量递补</w:t>
            </w:r>
            <w:r w:rsidR="009C78F5">
              <w:rPr>
                <w:rFonts w:ascii="宋体" w:hAnsi="宋体" w:cs="宋体" w:hint="eastAsia"/>
                <w:b/>
                <w:bCs/>
                <w:color w:val="FF0000"/>
              </w:rPr>
              <w:t>，</w:t>
            </w:r>
            <w:r w:rsidR="009C78F5" w:rsidRPr="009C78F5">
              <w:rPr>
                <w:rFonts w:ascii="Times New Roman" w:hAnsi="Times New Roman" w:hint="eastAsia"/>
                <w:b/>
                <w:bCs/>
                <w:color w:val="FF0000"/>
              </w:rPr>
              <w:t>综合评价结果为一般的，不得递补</w:t>
            </w:r>
            <w:r w:rsidRPr="009C78F5">
              <w:rPr>
                <w:rFonts w:ascii="宋体" w:hAnsi="宋体" w:cs="宋体" w:hint="eastAsia"/>
                <w:b/>
                <w:bCs/>
                <w:color w:val="FF0000"/>
              </w:rPr>
              <w:t>。</w:t>
            </w:r>
          </w:p>
        </w:tc>
      </w:tr>
      <w:tr w:rsidR="00FB5B59" w14:paraId="615D1285" w14:textId="77777777" w:rsidTr="001E1B28">
        <w:trPr>
          <w:trHeight w:val="567"/>
        </w:trPr>
        <w:tc>
          <w:tcPr>
            <w:tcW w:w="771" w:type="pct"/>
            <w:vAlign w:val="center"/>
          </w:tcPr>
          <w:p w14:paraId="06D6AB7B" w14:textId="77777777" w:rsidR="00FB5B59" w:rsidRDefault="00FB5B59" w:rsidP="001E1B28">
            <w:pPr>
              <w:pStyle w:val="----1"/>
              <w:rPr>
                <w:rFonts w:ascii="Times New Roman" w:hAnsi="Times New Roman"/>
              </w:rPr>
            </w:pPr>
            <w:r>
              <w:rPr>
                <w:rFonts w:ascii="Times New Roman" w:hAnsi="Times New Roman" w:hint="eastAsia"/>
              </w:rPr>
              <w:lastRenderedPageBreak/>
              <w:t>1.3</w:t>
            </w:r>
          </w:p>
        </w:tc>
        <w:tc>
          <w:tcPr>
            <w:tcW w:w="962" w:type="pct"/>
            <w:tcMar>
              <w:left w:w="75" w:type="dxa"/>
            </w:tcMar>
            <w:vAlign w:val="center"/>
          </w:tcPr>
          <w:p w14:paraId="747D36AB" w14:textId="77777777" w:rsidR="00FB5B59" w:rsidRDefault="00FB5B59" w:rsidP="001E1B28">
            <w:pPr>
              <w:pStyle w:val="----1"/>
              <w:rPr>
                <w:rFonts w:ascii="Times New Roman" w:hAnsi="Times New Roman"/>
              </w:rPr>
            </w:pPr>
            <w:r>
              <w:rPr>
                <w:rFonts w:ascii="Times New Roman" w:hAnsi="Times New Roman" w:hint="eastAsia"/>
              </w:rPr>
              <w:t>推荐中标候选人先后顺序</w:t>
            </w:r>
          </w:p>
        </w:tc>
        <w:tc>
          <w:tcPr>
            <w:tcW w:w="3265" w:type="pct"/>
            <w:tcMar>
              <w:left w:w="75" w:type="dxa"/>
            </w:tcMar>
            <w:vAlign w:val="center"/>
          </w:tcPr>
          <w:p w14:paraId="02A725AD" w14:textId="77777777" w:rsidR="00FB5B59" w:rsidRDefault="00FB5B59" w:rsidP="001E1B28">
            <w:pPr>
              <w:pStyle w:val="----0"/>
              <w:rPr>
                <w:rFonts w:ascii="Times New Roman" w:hAnsi="Times New Roman"/>
              </w:rPr>
            </w:pPr>
            <w:r>
              <w:rPr>
                <w:rFonts w:ascii="Times New Roman" w:hAnsi="Times New Roman" w:hint="eastAsia"/>
              </w:rPr>
              <w:t>按每个标段的最高投标限价由高到低依次评审并推荐。（非多标段对应“</w:t>
            </w:r>
            <w:r>
              <w:rPr>
                <w:rFonts w:ascii="Times New Roman" w:hAnsi="Times New Roman" w:hint="eastAsia"/>
              </w:rPr>
              <w:t>/</w:t>
            </w:r>
            <w:r>
              <w:rPr>
                <w:rFonts w:ascii="Times New Roman" w:hAnsi="Times New Roman" w:hint="eastAsia"/>
              </w:rPr>
              <w:t>”）</w:t>
            </w:r>
          </w:p>
        </w:tc>
      </w:tr>
      <w:tr w:rsidR="00FB5B59" w14:paraId="53A64ADF" w14:textId="77777777" w:rsidTr="001E1B28">
        <w:trPr>
          <w:trHeight w:val="567"/>
        </w:trPr>
        <w:tc>
          <w:tcPr>
            <w:tcW w:w="771" w:type="pct"/>
            <w:vAlign w:val="center"/>
          </w:tcPr>
          <w:p w14:paraId="4A9C6CC2" w14:textId="77777777" w:rsidR="00FB5B59" w:rsidRDefault="00FB5B59" w:rsidP="001E1B28">
            <w:pPr>
              <w:pStyle w:val="----1"/>
              <w:rPr>
                <w:rFonts w:ascii="Times New Roman" w:hAnsi="Times New Roman"/>
              </w:rPr>
            </w:pPr>
            <w:r>
              <w:rPr>
                <w:rFonts w:ascii="Times New Roman" w:hAnsi="Times New Roman" w:hint="eastAsia"/>
              </w:rPr>
              <w:t>2.1</w:t>
            </w:r>
          </w:p>
        </w:tc>
        <w:tc>
          <w:tcPr>
            <w:tcW w:w="962" w:type="pct"/>
            <w:tcMar>
              <w:left w:w="75" w:type="dxa"/>
            </w:tcMar>
            <w:vAlign w:val="center"/>
          </w:tcPr>
          <w:p w14:paraId="6E05234B" w14:textId="77777777" w:rsidR="00FB5B59" w:rsidRDefault="00FB5B59" w:rsidP="001E1B28">
            <w:pPr>
              <w:pStyle w:val="----1"/>
              <w:rPr>
                <w:rFonts w:ascii="Times New Roman" w:hAnsi="Times New Roman"/>
              </w:rPr>
            </w:pPr>
            <w:r>
              <w:rPr>
                <w:rFonts w:ascii="Times New Roman" w:hAnsi="Times New Roman" w:hint="eastAsia"/>
              </w:rPr>
              <w:t>初步评审标准</w:t>
            </w:r>
          </w:p>
        </w:tc>
        <w:tc>
          <w:tcPr>
            <w:tcW w:w="3265" w:type="pct"/>
            <w:vAlign w:val="center"/>
          </w:tcPr>
          <w:p w14:paraId="5627E5C3" w14:textId="77777777" w:rsidR="00FB5B59" w:rsidRDefault="00FB5B59" w:rsidP="001E1B28">
            <w:pPr>
              <w:pStyle w:val="----0"/>
              <w:rPr>
                <w:rFonts w:ascii="Times New Roman" w:hAnsi="Times New Roman"/>
              </w:rPr>
            </w:pPr>
            <w:r>
              <w:rPr>
                <w:rFonts w:ascii="Times New Roman" w:hAnsi="Times New Roman" w:hint="eastAsia"/>
              </w:rPr>
              <w:t>见“商务及技术文件初步评审”、“报价文件初步评审”。</w:t>
            </w:r>
          </w:p>
        </w:tc>
      </w:tr>
      <w:tr w:rsidR="00FB5B59" w14:paraId="695D552D" w14:textId="77777777" w:rsidTr="001E1B28">
        <w:trPr>
          <w:trHeight w:val="567"/>
        </w:trPr>
        <w:tc>
          <w:tcPr>
            <w:tcW w:w="771" w:type="pct"/>
            <w:vAlign w:val="center"/>
          </w:tcPr>
          <w:p w14:paraId="2D932F78" w14:textId="77777777" w:rsidR="00FB5B59" w:rsidRDefault="00FB5B59" w:rsidP="001E1B28">
            <w:pPr>
              <w:pStyle w:val="----1"/>
              <w:rPr>
                <w:rFonts w:ascii="Times New Roman" w:hAnsi="Times New Roman"/>
              </w:rPr>
            </w:pPr>
            <w:r>
              <w:rPr>
                <w:rFonts w:ascii="Times New Roman" w:hAnsi="Times New Roman" w:hint="eastAsia"/>
              </w:rPr>
              <w:t>2.2.1</w:t>
            </w:r>
          </w:p>
        </w:tc>
        <w:tc>
          <w:tcPr>
            <w:tcW w:w="962" w:type="pct"/>
            <w:tcMar>
              <w:left w:w="75" w:type="dxa"/>
            </w:tcMar>
            <w:vAlign w:val="center"/>
          </w:tcPr>
          <w:p w14:paraId="0290DC00" w14:textId="77777777" w:rsidR="00FB5B59" w:rsidRDefault="00FB5B59" w:rsidP="001E1B28">
            <w:pPr>
              <w:pStyle w:val="----1"/>
              <w:rPr>
                <w:rFonts w:ascii="Times New Roman" w:hAnsi="Times New Roman"/>
              </w:rPr>
            </w:pPr>
            <w:r>
              <w:rPr>
                <w:rFonts w:ascii="Times New Roman" w:hAnsi="Times New Roman" w:hint="eastAsia"/>
              </w:rPr>
              <w:t>详细评审标准</w:t>
            </w:r>
          </w:p>
        </w:tc>
        <w:tc>
          <w:tcPr>
            <w:tcW w:w="3265" w:type="pct"/>
            <w:vAlign w:val="center"/>
          </w:tcPr>
          <w:p w14:paraId="0A549178" w14:textId="77777777" w:rsidR="00FB5B59" w:rsidRDefault="00FB5B59" w:rsidP="001E1B28">
            <w:pPr>
              <w:pStyle w:val="----0"/>
              <w:rPr>
                <w:rFonts w:ascii="Times New Roman" w:hAnsi="Times New Roman"/>
              </w:rPr>
            </w:pPr>
            <w:r>
              <w:rPr>
                <w:rFonts w:ascii="Times New Roman" w:hAnsi="Times New Roman" w:hint="eastAsia"/>
              </w:rPr>
              <w:t>见“详细评审标准”。</w:t>
            </w:r>
          </w:p>
        </w:tc>
      </w:tr>
      <w:tr w:rsidR="00FB5B59" w14:paraId="09CA8DF7" w14:textId="77777777" w:rsidTr="001E1B28">
        <w:trPr>
          <w:trHeight w:val="567"/>
        </w:trPr>
        <w:tc>
          <w:tcPr>
            <w:tcW w:w="771" w:type="pct"/>
            <w:vAlign w:val="center"/>
          </w:tcPr>
          <w:p w14:paraId="3C99931A" w14:textId="77777777" w:rsidR="00FB5B59" w:rsidRDefault="00FB5B59" w:rsidP="001E1B28">
            <w:pPr>
              <w:pStyle w:val="----1"/>
              <w:rPr>
                <w:rFonts w:ascii="Times New Roman" w:hAnsi="Times New Roman"/>
              </w:rPr>
            </w:pPr>
            <w:r>
              <w:rPr>
                <w:rFonts w:ascii="Times New Roman" w:hAnsi="Times New Roman" w:hint="eastAsia"/>
              </w:rPr>
              <w:t>3.5.2</w:t>
            </w:r>
          </w:p>
        </w:tc>
        <w:tc>
          <w:tcPr>
            <w:tcW w:w="962" w:type="pct"/>
            <w:tcMar>
              <w:left w:w="75" w:type="dxa"/>
            </w:tcMar>
            <w:vAlign w:val="center"/>
          </w:tcPr>
          <w:p w14:paraId="6AAD2F59" w14:textId="77777777" w:rsidR="00FB5B59" w:rsidRDefault="00FB5B59" w:rsidP="001E1B28">
            <w:pPr>
              <w:pStyle w:val="----1"/>
              <w:rPr>
                <w:rFonts w:ascii="Times New Roman" w:hAnsi="Times New Roman"/>
              </w:rPr>
            </w:pPr>
            <w:r>
              <w:rPr>
                <w:rFonts w:ascii="Times New Roman" w:hAnsi="Times New Roman" w:hint="eastAsia"/>
              </w:rPr>
              <w:t>否决投标的其他情形</w:t>
            </w:r>
          </w:p>
        </w:tc>
        <w:tc>
          <w:tcPr>
            <w:tcW w:w="3265" w:type="pct"/>
            <w:vAlign w:val="center"/>
          </w:tcPr>
          <w:p w14:paraId="10FE608C" w14:textId="77777777" w:rsidR="00FB5B59" w:rsidRDefault="00FB5B59" w:rsidP="001E1B28">
            <w:pPr>
              <w:pStyle w:val="----0"/>
              <w:rPr>
                <w:rFonts w:ascii="Times New Roman" w:hAnsi="Times New Roman"/>
              </w:rPr>
            </w:pPr>
            <w:r>
              <w:rPr>
                <w:rFonts w:ascii="Times New Roman" w:hAnsi="Times New Roman" w:hint="eastAsia"/>
              </w:rPr>
              <w:t>见附件</w:t>
            </w:r>
            <w:r>
              <w:rPr>
                <w:rFonts w:ascii="Times New Roman" w:hAnsi="Times New Roman" w:hint="eastAsia"/>
              </w:rPr>
              <w:t>1</w:t>
            </w:r>
            <w:r>
              <w:rPr>
                <w:rFonts w:ascii="Times New Roman" w:hAnsi="Times New Roman" w:hint="eastAsia"/>
              </w:rPr>
              <w:t>。</w:t>
            </w:r>
          </w:p>
        </w:tc>
      </w:tr>
      <w:tr w:rsidR="00FB5B59" w14:paraId="58DD9417" w14:textId="77777777" w:rsidTr="001E1B28">
        <w:trPr>
          <w:trHeight w:val="567"/>
        </w:trPr>
        <w:tc>
          <w:tcPr>
            <w:tcW w:w="771" w:type="pct"/>
            <w:vAlign w:val="center"/>
          </w:tcPr>
          <w:p w14:paraId="3AB4EB90" w14:textId="77777777" w:rsidR="00FB5B59" w:rsidRDefault="00FB5B59" w:rsidP="001E1B28">
            <w:pPr>
              <w:pStyle w:val="----1"/>
              <w:rPr>
                <w:rFonts w:ascii="Times New Roman" w:hAnsi="Times New Roman"/>
              </w:rPr>
            </w:pPr>
            <w:r>
              <w:rPr>
                <w:rFonts w:ascii="Times New Roman" w:hAnsi="Times New Roman" w:hint="eastAsia"/>
              </w:rPr>
              <w:t>3.5.6</w:t>
            </w:r>
          </w:p>
        </w:tc>
        <w:tc>
          <w:tcPr>
            <w:tcW w:w="962" w:type="pct"/>
            <w:tcMar>
              <w:left w:w="75" w:type="dxa"/>
            </w:tcMar>
            <w:vAlign w:val="center"/>
          </w:tcPr>
          <w:p w14:paraId="49BDBAF2" w14:textId="77777777" w:rsidR="00FB5B59" w:rsidRDefault="00FB5B59" w:rsidP="001E1B28">
            <w:pPr>
              <w:pStyle w:val="----1"/>
              <w:rPr>
                <w:rFonts w:ascii="Times New Roman" w:hAnsi="Times New Roman"/>
              </w:rPr>
            </w:pPr>
            <w:r>
              <w:rPr>
                <w:rFonts w:ascii="Times New Roman" w:hAnsi="Times New Roman" w:hint="eastAsia"/>
              </w:rPr>
              <w:t>异常低价评审</w:t>
            </w:r>
          </w:p>
        </w:tc>
        <w:tc>
          <w:tcPr>
            <w:tcW w:w="3265" w:type="pct"/>
            <w:vAlign w:val="center"/>
          </w:tcPr>
          <w:p w14:paraId="0EB9A245" w14:textId="77777777" w:rsidR="00FB5B59" w:rsidRDefault="00FB5B59" w:rsidP="001E1B28">
            <w:pPr>
              <w:pStyle w:val="----0"/>
              <w:rPr>
                <w:rFonts w:ascii="Times New Roman" w:hAnsi="Times New Roman"/>
              </w:rPr>
            </w:pPr>
            <w:r>
              <w:rPr>
                <w:rFonts w:ascii="Times New Roman" w:hAnsi="Times New Roman" w:hint="eastAsia"/>
              </w:rPr>
              <w:sym w:font="Wingdings 2" w:char="00A3"/>
            </w:r>
            <w:r>
              <w:rPr>
                <w:rFonts w:ascii="Times New Roman" w:hAnsi="Times New Roman" w:hint="eastAsia"/>
              </w:rPr>
              <w:t>不适用</w:t>
            </w:r>
          </w:p>
          <w:p w14:paraId="0292E811" w14:textId="77777777" w:rsidR="00FB5B59" w:rsidRDefault="00FB5B59" w:rsidP="001E1B28">
            <w:pPr>
              <w:pStyle w:val="----0"/>
              <w:rPr>
                <w:rFonts w:ascii="Times New Roman" w:hAnsi="Times New Roman"/>
              </w:rPr>
            </w:pPr>
            <w:r>
              <w:rPr>
                <w:rFonts w:ascii="Times New Roman" w:hAnsi="Times New Roman" w:hint="eastAsia"/>
              </w:rPr>
              <w:sym w:font="Wingdings 2" w:char="00A3"/>
            </w:r>
            <w:r>
              <w:rPr>
                <w:rFonts w:ascii="Times New Roman" w:hAnsi="Times New Roman" w:hint="eastAsia"/>
              </w:rPr>
              <w:t>适用，异常低价规定指标：</w:t>
            </w:r>
            <w:r>
              <w:rPr>
                <w:rFonts w:ascii="Times New Roman" w:hAnsi="Times New Roman" w:hint="eastAsia"/>
                <w:u w:val="single"/>
              </w:rPr>
              <w:t xml:space="preserve">      </w:t>
            </w:r>
            <w:r>
              <w:rPr>
                <w:rFonts w:ascii="Times New Roman" w:hAnsi="Times New Roman" w:hint="eastAsia"/>
              </w:rPr>
              <w:t>，具体见附件</w:t>
            </w:r>
            <w:r>
              <w:rPr>
                <w:rFonts w:ascii="Times New Roman" w:hAnsi="Times New Roman" w:hint="eastAsia"/>
              </w:rPr>
              <w:t>2</w:t>
            </w:r>
            <w:r>
              <w:rPr>
                <w:rFonts w:ascii="Times New Roman" w:hAnsi="Times New Roman" w:hint="eastAsia"/>
              </w:rPr>
              <w:t>。</w:t>
            </w:r>
          </w:p>
        </w:tc>
      </w:tr>
    </w:tbl>
    <w:p w14:paraId="47870DE0" w14:textId="77777777" w:rsidR="00FB5B59" w:rsidRDefault="00FB5B59" w:rsidP="00FB5B59">
      <w:pPr>
        <w:jc w:val="left"/>
        <w:rPr>
          <w:rFonts w:ascii="Times New Roman" w:hAnsi="Times New Roman"/>
          <w:color w:val="000000"/>
          <w:sz w:val="21"/>
          <w:szCs w:val="24"/>
        </w:rPr>
      </w:pPr>
      <w:bookmarkStart w:id="640" w:name="_Toc3439"/>
      <w:bookmarkStart w:id="641" w:name="_Toc18591"/>
      <w:bookmarkStart w:id="642" w:name="_Toc118586942"/>
    </w:p>
    <w:p w14:paraId="232C1ADA" w14:textId="77777777" w:rsidR="00FB5B59" w:rsidRDefault="00FB5B59" w:rsidP="00FB5B59">
      <w:pPr>
        <w:rPr>
          <w:rFonts w:ascii="Times New Roman" w:hAnsi="Times New Roman" w:cs="宋体"/>
          <w:b/>
          <w:bCs/>
          <w:color w:val="000000"/>
          <w:szCs w:val="24"/>
        </w:rPr>
      </w:pPr>
      <w:bookmarkStart w:id="643" w:name="_Toc13347"/>
      <w:bookmarkStart w:id="644" w:name="_Toc26810"/>
      <w:bookmarkStart w:id="645" w:name="_Toc28331"/>
      <w:bookmarkStart w:id="646" w:name="_Toc23879"/>
      <w:bookmarkStart w:id="647" w:name="_Toc3658"/>
      <w:r>
        <w:rPr>
          <w:rFonts w:ascii="Times New Roman" w:hAnsi="Times New Roman" w:cs="宋体" w:hint="eastAsia"/>
          <w:b/>
          <w:bCs/>
          <w:color w:val="000000"/>
          <w:szCs w:val="24"/>
        </w:rPr>
        <w:br w:type="page"/>
      </w:r>
    </w:p>
    <w:p w14:paraId="6E0ED3D1" w14:textId="77777777" w:rsidR="00FB5B59" w:rsidRDefault="00FB5B59" w:rsidP="00FB5B59">
      <w:pPr>
        <w:pStyle w:val="----"/>
        <w:ind w:left="420" w:hanging="420"/>
        <w:outlineLvl w:val="9"/>
        <w:rPr>
          <w:rFonts w:ascii="Times New Roman" w:hAnsi="Times New Roman" w:hint="default"/>
        </w:rPr>
      </w:pPr>
      <w:r>
        <w:rPr>
          <w:rFonts w:ascii="Times New Roman" w:hAnsi="Times New Roman"/>
        </w:rPr>
        <w:lastRenderedPageBreak/>
        <w:t>商务及技术文件初步评审标准</w:t>
      </w:r>
      <w:bookmarkEnd w:id="640"/>
      <w:bookmarkEnd w:id="641"/>
      <w:bookmarkEnd w:id="642"/>
      <w:bookmarkEnd w:id="643"/>
      <w:bookmarkEnd w:id="644"/>
      <w:bookmarkEnd w:id="645"/>
      <w:bookmarkEnd w:id="646"/>
      <w:bookmarkEnd w:id="647"/>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9"/>
        <w:gridCol w:w="867"/>
        <w:gridCol w:w="1480"/>
        <w:gridCol w:w="5920"/>
      </w:tblGrid>
      <w:tr w:rsidR="00FB5B59" w14:paraId="1245349F" w14:textId="77777777" w:rsidTr="00FB5B59">
        <w:trPr>
          <w:trHeight w:val="567"/>
        </w:trPr>
        <w:tc>
          <w:tcPr>
            <w:tcW w:w="869" w:type="pct"/>
            <w:gridSpan w:val="2"/>
            <w:vAlign w:val="center"/>
          </w:tcPr>
          <w:p w14:paraId="49E0E2B9" w14:textId="77777777" w:rsidR="00FB5B59" w:rsidRDefault="00FB5B59" w:rsidP="001E1B28">
            <w:pPr>
              <w:pStyle w:val="-----20"/>
              <w:rPr>
                <w:rFonts w:ascii="Times New Roman" w:hAnsi="Times New Roman"/>
              </w:rPr>
            </w:pPr>
            <w:r>
              <w:rPr>
                <w:rFonts w:ascii="Times New Roman" w:hAnsi="Times New Roman" w:hint="eastAsia"/>
              </w:rPr>
              <w:t>条款号</w:t>
            </w:r>
          </w:p>
        </w:tc>
        <w:tc>
          <w:tcPr>
            <w:tcW w:w="826" w:type="pct"/>
            <w:vAlign w:val="center"/>
          </w:tcPr>
          <w:p w14:paraId="5366BF54" w14:textId="77777777" w:rsidR="00FB5B59" w:rsidRDefault="00FB5B59" w:rsidP="001E1B28">
            <w:pPr>
              <w:pStyle w:val="-----20"/>
              <w:rPr>
                <w:rFonts w:ascii="Times New Roman" w:hAnsi="Times New Roman"/>
              </w:rPr>
            </w:pPr>
            <w:r>
              <w:rPr>
                <w:rFonts w:ascii="Times New Roman" w:hAnsi="Times New Roman" w:hint="eastAsia"/>
              </w:rPr>
              <w:t>评审因素</w:t>
            </w:r>
          </w:p>
        </w:tc>
        <w:tc>
          <w:tcPr>
            <w:tcW w:w="3305" w:type="pct"/>
            <w:vAlign w:val="center"/>
          </w:tcPr>
          <w:p w14:paraId="27C6D77A" w14:textId="77777777" w:rsidR="00FB5B59" w:rsidRDefault="00FB5B59" w:rsidP="001E1B28">
            <w:pPr>
              <w:pStyle w:val="-----20"/>
              <w:rPr>
                <w:rFonts w:ascii="Times New Roman" w:hAnsi="Times New Roman"/>
              </w:rPr>
            </w:pPr>
            <w:r>
              <w:rPr>
                <w:rFonts w:ascii="Times New Roman" w:hAnsi="Times New Roman" w:hint="eastAsia"/>
              </w:rPr>
              <w:t>评审标准</w:t>
            </w:r>
          </w:p>
        </w:tc>
      </w:tr>
      <w:tr w:rsidR="00FB5B59" w14:paraId="5DB3E4A0" w14:textId="77777777" w:rsidTr="00FB5B59">
        <w:trPr>
          <w:trHeight w:val="567"/>
        </w:trPr>
        <w:tc>
          <w:tcPr>
            <w:tcW w:w="385" w:type="pct"/>
            <w:vMerge w:val="restart"/>
            <w:vAlign w:val="center"/>
          </w:tcPr>
          <w:p w14:paraId="04006E50" w14:textId="77777777" w:rsidR="00FB5B59" w:rsidRDefault="00FB5B59" w:rsidP="001E1B28">
            <w:pPr>
              <w:pStyle w:val="----1"/>
              <w:rPr>
                <w:rFonts w:ascii="Times New Roman" w:hAnsi="Times New Roman"/>
              </w:rPr>
            </w:pPr>
            <w:r>
              <w:rPr>
                <w:rFonts w:ascii="Times New Roman" w:hAnsi="Times New Roman" w:hint="eastAsia"/>
              </w:rPr>
              <w:t>2.1.1</w:t>
            </w:r>
          </w:p>
        </w:tc>
        <w:tc>
          <w:tcPr>
            <w:tcW w:w="484" w:type="pct"/>
            <w:vMerge w:val="restart"/>
            <w:vAlign w:val="center"/>
          </w:tcPr>
          <w:p w14:paraId="1F94AF88" w14:textId="77777777" w:rsidR="00FB5B59" w:rsidRDefault="00FB5B59" w:rsidP="001E1B28">
            <w:pPr>
              <w:pStyle w:val="----1"/>
              <w:rPr>
                <w:rFonts w:ascii="Times New Roman" w:hAnsi="Times New Roman"/>
              </w:rPr>
            </w:pPr>
            <w:r>
              <w:rPr>
                <w:rFonts w:ascii="Times New Roman" w:hAnsi="Times New Roman" w:hint="eastAsia"/>
              </w:rPr>
              <w:t>形式评审标准</w:t>
            </w:r>
          </w:p>
        </w:tc>
        <w:tc>
          <w:tcPr>
            <w:tcW w:w="826" w:type="pct"/>
            <w:tcMar>
              <w:left w:w="75" w:type="dxa"/>
            </w:tcMar>
            <w:vAlign w:val="center"/>
          </w:tcPr>
          <w:p w14:paraId="261EBE4A" w14:textId="77777777" w:rsidR="00FB5B59" w:rsidRDefault="00FB5B59" w:rsidP="001E1B28">
            <w:pPr>
              <w:pStyle w:val="----1"/>
              <w:rPr>
                <w:rFonts w:ascii="Times New Roman" w:hAnsi="Times New Roman"/>
              </w:rPr>
            </w:pPr>
            <w:r>
              <w:rPr>
                <w:rFonts w:ascii="Times New Roman" w:hAnsi="Times New Roman" w:hint="eastAsia"/>
              </w:rPr>
              <w:t>投标人名称</w:t>
            </w:r>
          </w:p>
        </w:tc>
        <w:tc>
          <w:tcPr>
            <w:tcW w:w="3305" w:type="pct"/>
            <w:tcMar>
              <w:left w:w="75" w:type="dxa"/>
            </w:tcMar>
            <w:vAlign w:val="center"/>
          </w:tcPr>
          <w:p w14:paraId="0476D41C" w14:textId="77777777" w:rsidR="00FB5B59" w:rsidRDefault="00FB5B59" w:rsidP="001E1B28">
            <w:pPr>
              <w:pStyle w:val="----0"/>
              <w:rPr>
                <w:rFonts w:ascii="Times New Roman" w:hAnsi="Times New Roman"/>
              </w:rPr>
            </w:pPr>
            <w:r>
              <w:rPr>
                <w:rFonts w:ascii="Times New Roman" w:hAnsi="Times New Roman" w:hint="eastAsia"/>
              </w:rPr>
              <w:t>与营业执照、资质证书、安全生产许可证一致。</w:t>
            </w:r>
          </w:p>
        </w:tc>
      </w:tr>
      <w:tr w:rsidR="00FB5B59" w14:paraId="3E9488D3" w14:textId="77777777" w:rsidTr="00FB5B59">
        <w:trPr>
          <w:trHeight w:val="567"/>
        </w:trPr>
        <w:tc>
          <w:tcPr>
            <w:tcW w:w="385" w:type="pct"/>
            <w:vMerge/>
            <w:vAlign w:val="center"/>
          </w:tcPr>
          <w:p w14:paraId="5956BFA4" w14:textId="77777777" w:rsidR="00FB5B59" w:rsidRDefault="00FB5B59" w:rsidP="001E1B28">
            <w:pPr>
              <w:pStyle w:val="----1"/>
              <w:rPr>
                <w:rFonts w:ascii="Times New Roman" w:hAnsi="Times New Roman"/>
              </w:rPr>
            </w:pPr>
          </w:p>
        </w:tc>
        <w:tc>
          <w:tcPr>
            <w:tcW w:w="484" w:type="pct"/>
            <w:vMerge/>
            <w:vAlign w:val="center"/>
          </w:tcPr>
          <w:p w14:paraId="7002D788" w14:textId="77777777" w:rsidR="00FB5B59" w:rsidRDefault="00FB5B59" w:rsidP="001E1B28">
            <w:pPr>
              <w:pStyle w:val="----1"/>
              <w:rPr>
                <w:rFonts w:ascii="Times New Roman" w:hAnsi="Times New Roman"/>
              </w:rPr>
            </w:pPr>
          </w:p>
        </w:tc>
        <w:tc>
          <w:tcPr>
            <w:tcW w:w="826" w:type="pct"/>
            <w:tcMar>
              <w:left w:w="75" w:type="dxa"/>
            </w:tcMar>
            <w:vAlign w:val="center"/>
          </w:tcPr>
          <w:p w14:paraId="38137E42" w14:textId="77777777" w:rsidR="00FB5B59" w:rsidRDefault="00FB5B59" w:rsidP="001E1B28">
            <w:pPr>
              <w:pStyle w:val="----1"/>
              <w:rPr>
                <w:rFonts w:ascii="Times New Roman" w:hAnsi="Times New Roman"/>
              </w:rPr>
            </w:pPr>
            <w:r>
              <w:rPr>
                <w:rFonts w:ascii="Times New Roman" w:hAnsi="Times New Roman" w:hint="eastAsia"/>
              </w:rPr>
              <w:t>签字盖章</w:t>
            </w:r>
          </w:p>
        </w:tc>
        <w:tc>
          <w:tcPr>
            <w:tcW w:w="3305" w:type="pct"/>
            <w:tcMar>
              <w:left w:w="75" w:type="dxa"/>
            </w:tcMar>
            <w:vAlign w:val="center"/>
          </w:tcPr>
          <w:p w14:paraId="5EDF7B92" w14:textId="77777777" w:rsidR="00FB5B59" w:rsidRDefault="00FB5B59" w:rsidP="001E1B28">
            <w:pPr>
              <w:pStyle w:val="----0"/>
              <w:rPr>
                <w:rFonts w:ascii="Times New Roman" w:hAnsi="Times New Roman"/>
              </w:rPr>
            </w:pPr>
            <w:r>
              <w:rPr>
                <w:rFonts w:ascii="Times New Roman" w:hAnsi="Times New Roman" w:hint="eastAsia"/>
              </w:rPr>
              <w:t>符合第二章“投标人须知”第</w:t>
            </w:r>
            <w:r>
              <w:rPr>
                <w:rFonts w:ascii="Times New Roman" w:hAnsi="Times New Roman" w:hint="eastAsia"/>
              </w:rPr>
              <w:t>3.7.3</w:t>
            </w:r>
            <w:r>
              <w:rPr>
                <w:rFonts w:ascii="Times New Roman" w:hAnsi="Times New Roman" w:hint="eastAsia"/>
              </w:rPr>
              <w:t>项规定。</w:t>
            </w:r>
          </w:p>
        </w:tc>
      </w:tr>
      <w:tr w:rsidR="00FB5B59" w14:paraId="2F6B26AB" w14:textId="77777777" w:rsidTr="00FB5B59">
        <w:trPr>
          <w:trHeight w:val="567"/>
        </w:trPr>
        <w:tc>
          <w:tcPr>
            <w:tcW w:w="385" w:type="pct"/>
            <w:vMerge/>
            <w:vAlign w:val="center"/>
          </w:tcPr>
          <w:p w14:paraId="6351D8FF" w14:textId="77777777" w:rsidR="00FB5B59" w:rsidRDefault="00FB5B59" w:rsidP="001E1B28">
            <w:pPr>
              <w:pStyle w:val="----1"/>
              <w:rPr>
                <w:rFonts w:ascii="Times New Roman" w:hAnsi="Times New Roman"/>
              </w:rPr>
            </w:pPr>
          </w:p>
        </w:tc>
        <w:tc>
          <w:tcPr>
            <w:tcW w:w="484" w:type="pct"/>
            <w:vMerge/>
            <w:vAlign w:val="center"/>
          </w:tcPr>
          <w:p w14:paraId="55FEA060" w14:textId="77777777" w:rsidR="00FB5B59" w:rsidRDefault="00FB5B59" w:rsidP="001E1B28">
            <w:pPr>
              <w:pStyle w:val="----1"/>
              <w:rPr>
                <w:rFonts w:ascii="Times New Roman" w:hAnsi="Times New Roman"/>
              </w:rPr>
            </w:pPr>
          </w:p>
        </w:tc>
        <w:tc>
          <w:tcPr>
            <w:tcW w:w="826" w:type="pct"/>
            <w:tcMar>
              <w:left w:w="75" w:type="dxa"/>
            </w:tcMar>
            <w:vAlign w:val="center"/>
          </w:tcPr>
          <w:p w14:paraId="245B78BD" w14:textId="77777777" w:rsidR="00FB5B59" w:rsidRDefault="00FB5B59" w:rsidP="001E1B28">
            <w:pPr>
              <w:pStyle w:val="----1"/>
              <w:rPr>
                <w:rFonts w:ascii="Times New Roman" w:hAnsi="Times New Roman"/>
              </w:rPr>
            </w:pPr>
            <w:r>
              <w:rPr>
                <w:rFonts w:ascii="Times New Roman" w:hAnsi="Times New Roman" w:hint="eastAsia"/>
              </w:rPr>
              <w:t>投标文件格式</w:t>
            </w:r>
          </w:p>
        </w:tc>
        <w:tc>
          <w:tcPr>
            <w:tcW w:w="3305" w:type="pct"/>
            <w:tcMar>
              <w:left w:w="75" w:type="dxa"/>
            </w:tcMar>
            <w:vAlign w:val="center"/>
          </w:tcPr>
          <w:p w14:paraId="6433B9C8" w14:textId="77777777" w:rsidR="00FB5B59" w:rsidRDefault="00FB5B59" w:rsidP="001E1B28">
            <w:pPr>
              <w:pStyle w:val="----0"/>
              <w:rPr>
                <w:rFonts w:ascii="Times New Roman" w:hAnsi="Times New Roman"/>
              </w:rPr>
            </w:pPr>
            <w:r>
              <w:rPr>
                <w:rFonts w:ascii="Times New Roman" w:hAnsi="Times New Roman" w:hint="eastAsia"/>
              </w:rPr>
              <w:t>符合第八章“投标文件格式”的规定。</w:t>
            </w:r>
          </w:p>
        </w:tc>
      </w:tr>
      <w:tr w:rsidR="00FB5B59" w14:paraId="5A71E2A8" w14:textId="77777777" w:rsidTr="00FB5B59">
        <w:trPr>
          <w:trHeight w:val="567"/>
        </w:trPr>
        <w:tc>
          <w:tcPr>
            <w:tcW w:w="385" w:type="pct"/>
            <w:vMerge/>
            <w:vAlign w:val="center"/>
          </w:tcPr>
          <w:p w14:paraId="3CB72F02" w14:textId="77777777" w:rsidR="00FB5B59" w:rsidRDefault="00FB5B59" w:rsidP="001E1B28">
            <w:pPr>
              <w:pStyle w:val="----1"/>
              <w:rPr>
                <w:rFonts w:ascii="Times New Roman" w:hAnsi="Times New Roman"/>
              </w:rPr>
            </w:pPr>
          </w:p>
        </w:tc>
        <w:tc>
          <w:tcPr>
            <w:tcW w:w="484" w:type="pct"/>
            <w:vMerge/>
            <w:vAlign w:val="center"/>
          </w:tcPr>
          <w:p w14:paraId="5A93451A" w14:textId="77777777" w:rsidR="00FB5B59" w:rsidRDefault="00FB5B59" w:rsidP="001E1B28">
            <w:pPr>
              <w:pStyle w:val="----1"/>
              <w:rPr>
                <w:rFonts w:ascii="Times New Roman" w:hAnsi="Times New Roman"/>
              </w:rPr>
            </w:pPr>
          </w:p>
        </w:tc>
        <w:tc>
          <w:tcPr>
            <w:tcW w:w="826" w:type="pct"/>
            <w:tcMar>
              <w:left w:w="75" w:type="dxa"/>
            </w:tcMar>
            <w:vAlign w:val="center"/>
          </w:tcPr>
          <w:p w14:paraId="5ECEED6E" w14:textId="77777777" w:rsidR="00FB5B59" w:rsidRDefault="00FB5B59" w:rsidP="001E1B28">
            <w:pPr>
              <w:pStyle w:val="----1"/>
              <w:rPr>
                <w:rFonts w:ascii="Times New Roman" w:hAnsi="Times New Roman"/>
              </w:rPr>
            </w:pPr>
            <w:r>
              <w:rPr>
                <w:rFonts w:ascii="Times New Roman" w:hAnsi="Times New Roman" w:hint="eastAsia"/>
              </w:rPr>
              <w:t>联合体投标人</w:t>
            </w:r>
          </w:p>
        </w:tc>
        <w:tc>
          <w:tcPr>
            <w:tcW w:w="3305" w:type="pct"/>
            <w:tcMar>
              <w:left w:w="75" w:type="dxa"/>
            </w:tcMar>
            <w:vAlign w:val="center"/>
          </w:tcPr>
          <w:p w14:paraId="43777FE2" w14:textId="77777777" w:rsidR="00FB5B59" w:rsidRDefault="00FB5B59" w:rsidP="001E1B28">
            <w:pPr>
              <w:pStyle w:val="----0"/>
              <w:rPr>
                <w:rFonts w:ascii="Times New Roman" w:hAnsi="Times New Roman"/>
              </w:rPr>
            </w:pPr>
            <w:r>
              <w:rPr>
                <w:rFonts w:ascii="Times New Roman" w:hAnsi="Times New Roman" w:hint="eastAsia"/>
              </w:rPr>
              <w:t>提交符合招标文件要求的联合体协议书，明确各方承担连带责任，并明确联合体牵头人。</w:t>
            </w:r>
          </w:p>
        </w:tc>
      </w:tr>
      <w:tr w:rsidR="00FB5B59" w14:paraId="536389B0" w14:textId="77777777" w:rsidTr="00FB5B59">
        <w:trPr>
          <w:trHeight w:val="567"/>
        </w:trPr>
        <w:tc>
          <w:tcPr>
            <w:tcW w:w="385" w:type="pct"/>
            <w:vMerge/>
            <w:vAlign w:val="center"/>
          </w:tcPr>
          <w:p w14:paraId="5E1133E7" w14:textId="77777777" w:rsidR="00FB5B59" w:rsidRDefault="00FB5B59" w:rsidP="001E1B28">
            <w:pPr>
              <w:pStyle w:val="----1"/>
              <w:rPr>
                <w:rFonts w:ascii="Times New Roman" w:hAnsi="Times New Roman"/>
              </w:rPr>
            </w:pPr>
          </w:p>
        </w:tc>
        <w:tc>
          <w:tcPr>
            <w:tcW w:w="484" w:type="pct"/>
            <w:vMerge/>
            <w:vAlign w:val="center"/>
          </w:tcPr>
          <w:p w14:paraId="5500FBD5" w14:textId="77777777" w:rsidR="00FB5B59" w:rsidRDefault="00FB5B59" w:rsidP="001E1B28">
            <w:pPr>
              <w:pStyle w:val="----1"/>
              <w:rPr>
                <w:rFonts w:ascii="Times New Roman" w:hAnsi="Times New Roman"/>
              </w:rPr>
            </w:pPr>
          </w:p>
        </w:tc>
        <w:tc>
          <w:tcPr>
            <w:tcW w:w="826" w:type="pct"/>
            <w:tcMar>
              <w:left w:w="75" w:type="dxa"/>
            </w:tcMar>
            <w:vAlign w:val="center"/>
          </w:tcPr>
          <w:p w14:paraId="21CA0F32" w14:textId="77777777" w:rsidR="00FB5B59" w:rsidRDefault="00FB5B59" w:rsidP="001E1B28">
            <w:pPr>
              <w:pStyle w:val="----1"/>
              <w:rPr>
                <w:rFonts w:ascii="Times New Roman" w:hAnsi="Times New Roman"/>
              </w:rPr>
            </w:pPr>
            <w:r>
              <w:rPr>
                <w:rFonts w:ascii="Times New Roman" w:hAnsi="Times New Roman" w:hint="eastAsia"/>
              </w:rPr>
              <w:t>未出现异常情形</w:t>
            </w:r>
          </w:p>
        </w:tc>
        <w:tc>
          <w:tcPr>
            <w:tcW w:w="3305" w:type="pct"/>
            <w:tcMar>
              <w:left w:w="75" w:type="dxa"/>
            </w:tcMar>
            <w:vAlign w:val="center"/>
          </w:tcPr>
          <w:p w14:paraId="3FFCEE56" w14:textId="77777777" w:rsidR="00FB5B59" w:rsidRPr="0082106D" w:rsidRDefault="00FB5B59" w:rsidP="00FB5B59">
            <w:pPr>
              <w:pStyle w:val="----0"/>
              <w:rPr>
                <w:rFonts w:ascii="Times New Roman" w:hAnsi="Times New Roman"/>
              </w:rPr>
            </w:pPr>
            <w:r w:rsidRPr="0082106D">
              <w:rPr>
                <w:rFonts w:ascii="Times New Roman" w:hAnsi="Times New Roman" w:hint="eastAsia"/>
              </w:rPr>
              <w:t>不同投标人未出现使用相同的投标文件制作机器码或使用相同</w:t>
            </w:r>
            <w:r w:rsidRPr="0082106D">
              <w:rPr>
                <w:rFonts w:ascii="宋体" w:hAnsi="宋体" w:cs="宋体" w:hint="eastAsia"/>
              </w:rPr>
              <w:t>文件创建标识码</w:t>
            </w:r>
            <w:r w:rsidRPr="0082106D">
              <w:rPr>
                <w:rFonts w:ascii="Times New Roman" w:hAnsi="Times New Roman" w:hint="eastAsia"/>
              </w:rPr>
              <w:t>进行投标的情形；</w:t>
            </w:r>
          </w:p>
          <w:p w14:paraId="65503BC5" w14:textId="77777777" w:rsidR="00FB5B59" w:rsidRPr="0082106D" w:rsidRDefault="00FB5B59" w:rsidP="00FB5B59">
            <w:pPr>
              <w:pStyle w:val="----0"/>
              <w:rPr>
                <w:rFonts w:ascii="Times New Roman" w:hAnsi="Times New Roman"/>
              </w:rPr>
            </w:pPr>
            <w:r w:rsidRPr="0082106D">
              <w:rPr>
                <w:rFonts w:ascii="Times New Roman" w:hAnsi="Times New Roman" w:hint="eastAsia"/>
              </w:rPr>
              <w:t>其他：</w:t>
            </w:r>
          </w:p>
          <w:p w14:paraId="5211EF4C" w14:textId="77777777" w:rsidR="00FB5B59" w:rsidRPr="0082106D" w:rsidRDefault="00FB5B59" w:rsidP="00FB5B59">
            <w:pPr>
              <w:pStyle w:val="----0"/>
              <w:rPr>
                <w:rFonts w:ascii="宋体" w:hAnsi="宋体" w:cs="宋体"/>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）不同</w:t>
            </w:r>
            <w:r w:rsidRPr="0082106D">
              <w:rPr>
                <w:rFonts w:ascii="宋体" w:hAnsi="宋体" w:cs="宋体" w:hint="eastAsia"/>
              </w:rPr>
              <w:t>投标人投标 MAC 地址一致的；</w:t>
            </w:r>
          </w:p>
          <w:p w14:paraId="577F8D7B" w14:textId="151624AF" w:rsidR="00FB5B59" w:rsidRDefault="00FB5B59" w:rsidP="00FB5B59">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）不同</w:t>
            </w:r>
            <w:r w:rsidRPr="0082106D">
              <w:rPr>
                <w:rFonts w:ascii="宋体" w:hAnsi="宋体" w:cs="宋体" w:hint="eastAsia"/>
              </w:rPr>
              <w:t>投标人申请开具电子保函 MAC 地址一致的。</w:t>
            </w:r>
          </w:p>
        </w:tc>
      </w:tr>
      <w:tr w:rsidR="00FB5B59" w14:paraId="063AA2BC" w14:textId="77777777" w:rsidTr="00FB5B59">
        <w:trPr>
          <w:trHeight w:val="567"/>
        </w:trPr>
        <w:tc>
          <w:tcPr>
            <w:tcW w:w="385" w:type="pct"/>
            <w:vMerge/>
            <w:vAlign w:val="center"/>
          </w:tcPr>
          <w:p w14:paraId="2CA61542" w14:textId="77777777" w:rsidR="00FB5B59" w:rsidRDefault="00FB5B59" w:rsidP="001E1B28">
            <w:pPr>
              <w:pStyle w:val="----1"/>
              <w:rPr>
                <w:rFonts w:ascii="Times New Roman" w:hAnsi="Times New Roman"/>
              </w:rPr>
            </w:pPr>
          </w:p>
        </w:tc>
        <w:tc>
          <w:tcPr>
            <w:tcW w:w="484" w:type="pct"/>
            <w:vMerge/>
            <w:vAlign w:val="center"/>
          </w:tcPr>
          <w:p w14:paraId="7A8A432A" w14:textId="77777777" w:rsidR="00FB5B59" w:rsidRDefault="00FB5B59" w:rsidP="001E1B28">
            <w:pPr>
              <w:pStyle w:val="----1"/>
              <w:rPr>
                <w:rFonts w:ascii="Times New Roman" w:hAnsi="Times New Roman"/>
              </w:rPr>
            </w:pPr>
          </w:p>
        </w:tc>
        <w:tc>
          <w:tcPr>
            <w:tcW w:w="826" w:type="pct"/>
            <w:tcMar>
              <w:left w:w="75" w:type="dxa"/>
            </w:tcMar>
            <w:vAlign w:val="center"/>
          </w:tcPr>
          <w:p w14:paraId="253F9952" w14:textId="77777777" w:rsidR="00FB5B59" w:rsidRDefault="00FB5B59" w:rsidP="001E1B28">
            <w:pPr>
              <w:pStyle w:val="----1"/>
              <w:rPr>
                <w:rFonts w:ascii="Times New Roman" w:hAnsi="Times New Roman"/>
              </w:rPr>
            </w:pPr>
            <w:r>
              <w:rPr>
                <w:rFonts w:ascii="Times New Roman" w:hAnsi="Times New Roman" w:hint="eastAsia"/>
              </w:rPr>
              <w:t>未出现投标报价</w:t>
            </w:r>
          </w:p>
        </w:tc>
        <w:tc>
          <w:tcPr>
            <w:tcW w:w="3305" w:type="pct"/>
            <w:tcMar>
              <w:left w:w="75" w:type="dxa"/>
            </w:tcMar>
            <w:vAlign w:val="center"/>
          </w:tcPr>
          <w:p w14:paraId="13E9AA65" w14:textId="77777777" w:rsidR="00FB5B59" w:rsidRDefault="00FB5B59" w:rsidP="001E1B28">
            <w:pPr>
              <w:pStyle w:val="----0"/>
              <w:rPr>
                <w:rFonts w:ascii="Times New Roman" w:hAnsi="Times New Roman"/>
              </w:rPr>
            </w:pPr>
            <w:r>
              <w:rPr>
                <w:rFonts w:ascii="Times New Roman" w:hAnsi="Times New Roman" w:hint="eastAsia"/>
              </w:rPr>
              <w:t>商务文件中未出现有关投标报价的内容。</w:t>
            </w:r>
          </w:p>
        </w:tc>
      </w:tr>
      <w:tr w:rsidR="00FB5B59" w14:paraId="61E7429F" w14:textId="77777777" w:rsidTr="00FB5B59">
        <w:trPr>
          <w:trHeight w:val="567"/>
        </w:trPr>
        <w:tc>
          <w:tcPr>
            <w:tcW w:w="385" w:type="pct"/>
            <w:vMerge w:val="restart"/>
            <w:vAlign w:val="center"/>
          </w:tcPr>
          <w:p w14:paraId="1281C910" w14:textId="77777777" w:rsidR="00FB5B59" w:rsidRDefault="00FB5B59" w:rsidP="001E1B28">
            <w:pPr>
              <w:pStyle w:val="----1"/>
              <w:rPr>
                <w:rFonts w:ascii="Times New Roman" w:hAnsi="Times New Roman"/>
              </w:rPr>
            </w:pPr>
            <w:r>
              <w:rPr>
                <w:rFonts w:ascii="Times New Roman" w:hAnsi="Times New Roman" w:hint="eastAsia"/>
              </w:rPr>
              <w:t>2.1.2</w:t>
            </w:r>
          </w:p>
        </w:tc>
        <w:tc>
          <w:tcPr>
            <w:tcW w:w="484" w:type="pct"/>
            <w:vMerge w:val="restart"/>
            <w:vAlign w:val="center"/>
          </w:tcPr>
          <w:p w14:paraId="180B1839" w14:textId="77777777" w:rsidR="00FB5B59" w:rsidRDefault="00FB5B59" w:rsidP="001E1B28">
            <w:pPr>
              <w:pStyle w:val="----1"/>
              <w:rPr>
                <w:rFonts w:ascii="Times New Roman" w:hAnsi="Times New Roman"/>
              </w:rPr>
            </w:pPr>
            <w:r>
              <w:rPr>
                <w:rFonts w:ascii="Times New Roman" w:hAnsi="Times New Roman" w:hint="eastAsia"/>
              </w:rPr>
              <w:t>资格评审标准</w:t>
            </w:r>
          </w:p>
        </w:tc>
        <w:tc>
          <w:tcPr>
            <w:tcW w:w="826" w:type="pct"/>
            <w:tcMar>
              <w:left w:w="75" w:type="dxa"/>
            </w:tcMar>
            <w:vAlign w:val="center"/>
          </w:tcPr>
          <w:p w14:paraId="7CACF907" w14:textId="77777777" w:rsidR="00FB5B59" w:rsidRDefault="00FB5B59" w:rsidP="001E1B28">
            <w:pPr>
              <w:pStyle w:val="----1"/>
              <w:rPr>
                <w:rFonts w:ascii="Times New Roman" w:hAnsi="Times New Roman"/>
              </w:rPr>
            </w:pPr>
            <w:r>
              <w:rPr>
                <w:rFonts w:ascii="Times New Roman" w:hAnsi="Times New Roman" w:hint="eastAsia"/>
              </w:rPr>
              <w:t>营业执照</w:t>
            </w:r>
          </w:p>
        </w:tc>
        <w:tc>
          <w:tcPr>
            <w:tcW w:w="3305" w:type="pct"/>
            <w:tcMar>
              <w:left w:w="75" w:type="dxa"/>
            </w:tcMar>
            <w:vAlign w:val="center"/>
          </w:tcPr>
          <w:p w14:paraId="12DA75D6" w14:textId="77777777" w:rsidR="00FB5B59" w:rsidRDefault="00FB5B59" w:rsidP="001E1B28">
            <w:pPr>
              <w:pStyle w:val="----0"/>
              <w:rPr>
                <w:rFonts w:ascii="Times New Roman" w:hAnsi="Times New Roman"/>
              </w:rPr>
            </w:pPr>
            <w:r>
              <w:rPr>
                <w:rFonts w:ascii="Times New Roman" w:hAnsi="Times New Roman" w:hint="eastAsia"/>
              </w:rPr>
              <w:t>具备有效的营业执照，如为联合体投标，联合体各方均须提供。</w:t>
            </w:r>
          </w:p>
        </w:tc>
      </w:tr>
      <w:tr w:rsidR="00FB5B59" w14:paraId="2532F53B" w14:textId="77777777" w:rsidTr="00FB5B59">
        <w:trPr>
          <w:trHeight w:val="567"/>
        </w:trPr>
        <w:tc>
          <w:tcPr>
            <w:tcW w:w="385" w:type="pct"/>
            <w:vMerge/>
            <w:vAlign w:val="center"/>
          </w:tcPr>
          <w:p w14:paraId="7FF3AA38" w14:textId="77777777" w:rsidR="00FB5B59" w:rsidRDefault="00FB5B59" w:rsidP="001E1B28">
            <w:pPr>
              <w:pStyle w:val="----1"/>
              <w:rPr>
                <w:rFonts w:ascii="Times New Roman" w:hAnsi="Times New Roman"/>
              </w:rPr>
            </w:pPr>
          </w:p>
        </w:tc>
        <w:tc>
          <w:tcPr>
            <w:tcW w:w="484" w:type="pct"/>
            <w:vMerge/>
            <w:vAlign w:val="center"/>
          </w:tcPr>
          <w:p w14:paraId="41D62C17" w14:textId="77777777" w:rsidR="00FB5B59" w:rsidRDefault="00FB5B59" w:rsidP="001E1B28">
            <w:pPr>
              <w:pStyle w:val="----1"/>
              <w:rPr>
                <w:rFonts w:ascii="Times New Roman" w:hAnsi="Times New Roman"/>
              </w:rPr>
            </w:pPr>
          </w:p>
        </w:tc>
        <w:tc>
          <w:tcPr>
            <w:tcW w:w="826" w:type="pct"/>
            <w:tcMar>
              <w:left w:w="75" w:type="dxa"/>
            </w:tcMar>
            <w:vAlign w:val="center"/>
          </w:tcPr>
          <w:p w14:paraId="50665109" w14:textId="77777777" w:rsidR="00FB5B59" w:rsidRDefault="00FB5B59" w:rsidP="001E1B28">
            <w:pPr>
              <w:pStyle w:val="----1"/>
              <w:rPr>
                <w:rFonts w:ascii="Times New Roman" w:hAnsi="Times New Roman"/>
              </w:rPr>
            </w:pPr>
            <w:r>
              <w:rPr>
                <w:rFonts w:ascii="Times New Roman" w:hAnsi="Times New Roman" w:hint="eastAsia"/>
              </w:rPr>
              <w:t>资质等级</w:t>
            </w:r>
          </w:p>
        </w:tc>
        <w:tc>
          <w:tcPr>
            <w:tcW w:w="3305" w:type="pct"/>
            <w:tcMar>
              <w:left w:w="75" w:type="dxa"/>
            </w:tcMar>
            <w:vAlign w:val="center"/>
          </w:tcPr>
          <w:p w14:paraId="003FA894" w14:textId="77777777" w:rsidR="00FB5B59" w:rsidRDefault="00FB5B59" w:rsidP="001E1B28">
            <w:pPr>
              <w:pStyle w:val="----0"/>
              <w:rPr>
                <w:rFonts w:ascii="Times New Roman" w:hAnsi="Times New Roman"/>
              </w:rPr>
            </w:pPr>
            <w:r>
              <w:rPr>
                <w:rFonts w:ascii="Times New Roman" w:hAnsi="Times New Roman" w:hint="eastAsia"/>
              </w:rPr>
              <w:t>符合第二章“投标人须知”第</w:t>
            </w:r>
            <w:r>
              <w:rPr>
                <w:rFonts w:ascii="Times New Roman" w:hAnsi="Times New Roman" w:hint="eastAsia"/>
              </w:rPr>
              <w:t>1.4.1</w:t>
            </w:r>
            <w:r>
              <w:rPr>
                <w:rFonts w:ascii="Times New Roman" w:hAnsi="Times New Roman" w:hint="eastAsia"/>
              </w:rPr>
              <w:t>项规定。</w:t>
            </w:r>
          </w:p>
        </w:tc>
      </w:tr>
      <w:tr w:rsidR="00FB5B59" w14:paraId="3011635E" w14:textId="77777777" w:rsidTr="00FB5B59">
        <w:trPr>
          <w:trHeight w:val="567"/>
        </w:trPr>
        <w:tc>
          <w:tcPr>
            <w:tcW w:w="385" w:type="pct"/>
            <w:vMerge/>
            <w:vAlign w:val="center"/>
          </w:tcPr>
          <w:p w14:paraId="2EF6AC82" w14:textId="77777777" w:rsidR="00FB5B59" w:rsidRDefault="00FB5B59" w:rsidP="001E1B28">
            <w:pPr>
              <w:pStyle w:val="----1"/>
              <w:rPr>
                <w:rFonts w:ascii="Times New Roman" w:hAnsi="Times New Roman"/>
              </w:rPr>
            </w:pPr>
          </w:p>
        </w:tc>
        <w:tc>
          <w:tcPr>
            <w:tcW w:w="484" w:type="pct"/>
            <w:vMerge/>
            <w:vAlign w:val="center"/>
          </w:tcPr>
          <w:p w14:paraId="4844B172" w14:textId="77777777" w:rsidR="00FB5B59" w:rsidRDefault="00FB5B59" w:rsidP="001E1B28">
            <w:pPr>
              <w:pStyle w:val="----1"/>
              <w:rPr>
                <w:rFonts w:ascii="Times New Roman" w:hAnsi="Times New Roman"/>
              </w:rPr>
            </w:pPr>
          </w:p>
        </w:tc>
        <w:tc>
          <w:tcPr>
            <w:tcW w:w="826" w:type="pct"/>
            <w:tcMar>
              <w:left w:w="75" w:type="dxa"/>
            </w:tcMar>
            <w:vAlign w:val="center"/>
          </w:tcPr>
          <w:p w14:paraId="0E58416D" w14:textId="77777777" w:rsidR="00FB5B59" w:rsidRDefault="00FB5B59" w:rsidP="001E1B28">
            <w:pPr>
              <w:pStyle w:val="----1"/>
              <w:rPr>
                <w:rFonts w:ascii="Times New Roman" w:hAnsi="Times New Roman"/>
              </w:rPr>
            </w:pPr>
            <w:r>
              <w:rPr>
                <w:rFonts w:ascii="Times New Roman" w:hAnsi="Times New Roman" w:hint="eastAsia"/>
              </w:rPr>
              <w:t>安全生产许可证</w:t>
            </w:r>
          </w:p>
        </w:tc>
        <w:tc>
          <w:tcPr>
            <w:tcW w:w="3305" w:type="pct"/>
            <w:tcMar>
              <w:left w:w="75" w:type="dxa"/>
            </w:tcMar>
            <w:vAlign w:val="center"/>
          </w:tcPr>
          <w:p w14:paraId="6AD2B25C" w14:textId="77777777" w:rsidR="00FB5B59" w:rsidRDefault="00FB5B59" w:rsidP="001E1B28">
            <w:pPr>
              <w:pStyle w:val="----0"/>
              <w:rPr>
                <w:rFonts w:ascii="Times New Roman" w:hAnsi="Times New Roman"/>
              </w:rPr>
            </w:pPr>
            <w:r>
              <w:rPr>
                <w:rFonts w:ascii="Times New Roman" w:hAnsi="Times New Roman" w:hint="eastAsia"/>
              </w:rPr>
              <w:t>具备有效的安全生产许可证。</w:t>
            </w:r>
          </w:p>
        </w:tc>
      </w:tr>
      <w:tr w:rsidR="00FB5B59" w14:paraId="13C0782C" w14:textId="77777777" w:rsidTr="00FB5B59">
        <w:trPr>
          <w:trHeight w:val="567"/>
        </w:trPr>
        <w:tc>
          <w:tcPr>
            <w:tcW w:w="385" w:type="pct"/>
            <w:vMerge/>
            <w:vAlign w:val="center"/>
          </w:tcPr>
          <w:p w14:paraId="261DCF03" w14:textId="77777777" w:rsidR="00FB5B59" w:rsidRDefault="00FB5B59" w:rsidP="001E1B28">
            <w:pPr>
              <w:pStyle w:val="----1"/>
              <w:rPr>
                <w:rFonts w:ascii="Times New Roman" w:hAnsi="Times New Roman"/>
              </w:rPr>
            </w:pPr>
          </w:p>
        </w:tc>
        <w:tc>
          <w:tcPr>
            <w:tcW w:w="484" w:type="pct"/>
            <w:vMerge/>
            <w:vAlign w:val="center"/>
          </w:tcPr>
          <w:p w14:paraId="609B72F7" w14:textId="77777777" w:rsidR="00FB5B59" w:rsidRDefault="00FB5B59" w:rsidP="001E1B28">
            <w:pPr>
              <w:pStyle w:val="----1"/>
              <w:rPr>
                <w:rFonts w:ascii="Times New Roman" w:hAnsi="Times New Roman"/>
              </w:rPr>
            </w:pPr>
          </w:p>
        </w:tc>
        <w:tc>
          <w:tcPr>
            <w:tcW w:w="826" w:type="pct"/>
            <w:tcMar>
              <w:left w:w="75" w:type="dxa"/>
            </w:tcMar>
            <w:vAlign w:val="center"/>
          </w:tcPr>
          <w:p w14:paraId="46965582" w14:textId="77777777" w:rsidR="00FB5B59" w:rsidRDefault="00FB5B59" w:rsidP="001E1B28">
            <w:pPr>
              <w:pStyle w:val="----1"/>
              <w:rPr>
                <w:rFonts w:ascii="Times New Roman" w:hAnsi="Times New Roman"/>
              </w:rPr>
            </w:pPr>
            <w:r>
              <w:rPr>
                <w:rFonts w:ascii="Times New Roman" w:hAnsi="Times New Roman" w:hint="eastAsia"/>
              </w:rPr>
              <w:t>财务要求</w:t>
            </w:r>
          </w:p>
        </w:tc>
        <w:tc>
          <w:tcPr>
            <w:tcW w:w="3305" w:type="pct"/>
            <w:tcMar>
              <w:left w:w="75" w:type="dxa"/>
            </w:tcMar>
            <w:vAlign w:val="center"/>
          </w:tcPr>
          <w:p w14:paraId="105B25A9" w14:textId="77777777" w:rsidR="00FB5B59" w:rsidRDefault="00FB5B59" w:rsidP="001E1B28">
            <w:pPr>
              <w:pStyle w:val="----0"/>
              <w:rPr>
                <w:rFonts w:ascii="Times New Roman" w:hAnsi="Times New Roman"/>
              </w:rPr>
            </w:pPr>
            <w:r>
              <w:rPr>
                <w:rFonts w:ascii="Times New Roman" w:hAnsi="Times New Roman" w:hint="eastAsia"/>
              </w:rPr>
              <w:t>符合第二章“投标人须知”第</w:t>
            </w:r>
            <w:r>
              <w:rPr>
                <w:rFonts w:ascii="Times New Roman" w:hAnsi="Times New Roman" w:hint="eastAsia"/>
              </w:rPr>
              <w:t>1.4.1</w:t>
            </w:r>
            <w:r>
              <w:rPr>
                <w:rFonts w:ascii="Times New Roman" w:hAnsi="Times New Roman" w:hint="eastAsia"/>
              </w:rPr>
              <w:t>项规定。</w:t>
            </w:r>
          </w:p>
        </w:tc>
      </w:tr>
      <w:tr w:rsidR="00FB5B59" w14:paraId="38BDBE15" w14:textId="77777777" w:rsidTr="00FB5B59">
        <w:trPr>
          <w:trHeight w:val="567"/>
        </w:trPr>
        <w:tc>
          <w:tcPr>
            <w:tcW w:w="385" w:type="pct"/>
            <w:vMerge/>
            <w:vAlign w:val="center"/>
          </w:tcPr>
          <w:p w14:paraId="59CEF72A" w14:textId="77777777" w:rsidR="00FB5B59" w:rsidRDefault="00FB5B59" w:rsidP="001E1B28">
            <w:pPr>
              <w:pStyle w:val="----1"/>
              <w:rPr>
                <w:rFonts w:ascii="Times New Roman" w:hAnsi="Times New Roman"/>
              </w:rPr>
            </w:pPr>
          </w:p>
        </w:tc>
        <w:tc>
          <w:tcPr>
            <w:tcW w:w="484" w:type="pct"/>
            <w:vMerge/>
            <w:vAlign w:val="center"/>
          </w:tcPr>
          <w:p w14:paraId="73ECF586" w14:textId="77777777" w:rsidR="00FB5B59" w:rsidRDefault="00FB5B59" w:rsidP="001E1B28">
            <w:pPr>
              <w:pStyle w:val="----1"/>
              <w:rPr>
                <w:rFonts w:ascii="Times New Roman" w:hAnsi="Times New Roman"/>
              </w:rPr>
            </w:pPr>
          </w:p>
        </w:tc>
        <w:tc>
          <w:tcPr>
            <w:tcW w:w="826" w:type="pct"/>
            <w:tcMar>
              <w:left w:w="75" w:type="dxa"/>
            </w:tcMar>
            <w:vAlign w:val="center"/>
          </w:tcPr>
          <w:p w14:paraId="64940BC4" w14:textId="77777777" w:rsidR="00FB5B59" w:rsidRDefault="00FB5B59" w:rsidP="001E1B28">
            <w:pPr>
              <w:pStyle w:val="----1"/>
              <w:rPr>
                <w:rFonts w:ascii="Times New Roman" w:hAnsi="Times New Roman"/>
              </w:rPr>
            </w:pPr>
            <w:r>
              <w:rPr>
                <w:rFonts w:ascii="Times New Roman" w:hAnsi="Times New Roman" w:hint="eastAsia"/>
              </w:rPr>
              <w:t>投标人业绩要求</w:t>
            </w:r>
          </w:p>
        </w:tc>
        <w:tc>
          <w:tcPr>
            <w:tcW w:w="3305" w:type="pct"/>
            <w:tcMar>
              <w:left w:w="75" w:type="dxa"/>
            </w:tcMar>
            <w:vAlign w:val="center"/>
          </w:tcPr>
          <w:p w14:paraId="1E94423C" w14:textId="77777777" w:rsidR="00FB5B59" w:rsidRDefault="00FB5B59" w:rsidP="001E1B28">
            <w:pPr>
              <w:pStyle w:val="----0"/>
              <w:rPr>
                <w:rFonts w:ascii="Times New Roman" w:hAnsi="Times New Roman"/>
              </w:rPr>
            </w:pPr>
            <w:r>
              <w:rPr>
                <w:rFonts w:ascii="Times New Roman" w:hAnsi="Times New Roman" w:hint="eastAsia"/>
              </w:rPr>
              <w:t>符合第二章“投标人须知”第</w:t>
            </w:r>
            <w:r>
              <w:rPr>
                <w:rFonts w:ascii="Times New Roman" w:hAnsi="Times New Roman" w:hint="eastAsia"/>
              </w:rPr>
              <w:t>1.4.1</w:t>
            </w:r>
            <w:r>
              <w:rPr>
                <w:rFonts w:ascii="Times New Roman" w:hAnsi="Times New Roman" w:hint="eastAsia"/>
              </w:rPr>
              <w:t>项规定。</w:t>
            </w:r>
          </w:p>
        </w:tc>
      </w:tr>
      <w:tr w:rsidR="00FB5B59" w14:paraId="5A928653" w14:textId="77777777" w:rsidTr="00FB5B59">
        <w:trPr>
          <w:trHeight w:val="567"/>
        </w:trPr>
        <w:tc>
          <w:tcPr>
            <w:tcW w:w="385" w:type="pct"/>
            <w:vMerge/>
            <w:vAlign w:val="center"/>
          </w:tcPr>
          <w:p w14:paraId="6231EDA4" w14:textId="77777777" w:rsidR="00FB5B59" w:rsidRDefault="00FB5B59" w:rsidP="001E1B28">
            <w:pPr>
              <w:pStyle w:val="----1"/>
              <w:rPr>
                <w:rFonts w:ascii="Times New Roman" w:hAnsi="Times New Roman"/>
              </w:rPr>
            </w:pPr>
          </w:p>
        </w:tc>
        <w:tc>
          <w:tcPr>
            <w:tcW w:w="484" w:type="pct"/>
            <w:vMerge/>
            <w:vAlign w:val="center"/>
          </w:tcPr>
          <w:p w14:paraId="30768764" w14:textId="77777777" w:rsidR="00FB5B59" w:rsidRDefault="00FB5B59" w:rsidP="001E1B28">
            <w:pPr>
              <w:pStyle w:val="----1"/>
              <w:rPr>
                <w:rFonts w:ascii="Times New Roman" w:hAnsi="Times New Roman"/>
              </w:rPr>
            </w:pPr>
          </w:p>
        </w:tc>
        <w:tc>
          <w:tcPr>
            <w:tcW w:w="826" w:type="pct"/>
            <w:tcMar>
              <w:left w:w="75" w:type="dxa"/>
            </w:tcMar>
            <w:vAlign w:val="center"/>
          </w:tcPr>
          <w:p w14:paraId="4E34E6DC" w14:textId="77777777" w:rsidR="00FB5B59" w:rsidRDefault="00FB5B59" w:rsidP="001E1B28">
            <w:pPr>
              <w:pStyle w:val="----1"/>
              <w:rPr>
                <w:rFonts w:ascii="Times New Roman" w:hAnsi="Times New Roman"/>
              </w:rPr>
            </w:pPr>
            <w:r>
              <w:rPr>
                <w:rFonts w:ascii="Times New Roman" w:hAnsi="Times New Roman" w:hint="eastAsia"/>
              </w:rPr>
              <w:t>信誉要求</w:t>
            </w:r>
          </w:p>
        </w:tc>
        <w:tc>
          <w:tcPr>
            <w:tcW w:w="3305" w:type="pct"/>
            <w:tcMar>
              <w:left w:w="75" w:type="dxa"/>
            </w:tcMar>
            <w:vAlign w:val="center"/>
          </w:tcPr>
          <w:p w14:paraId="5E897676" w14:textId="77777777" w:rsidR="00FB5B59" w:rsidRDefault="00FB5B59" w:rsidP="001E1B28">
            <w:pPr>
              <w:pStyle w:val="----0"/>
              <w:rPr>
                <w:rFonts w:ascii="Times New Roman" w:hAnsi="Times New Roman"/>
              </w:rPr>
            </w:pPr>
            <w:r>
              <w:rPr>
                <w:rFonts w:ascii="Times New Roman" w:hAnsi="Times New Roman" w:hint="eastAsia"/>
              </w:rPr>
              <w:t>符合第二章“投标人须知”第</w:t>
            </w:r>
            <w:r>
              <w:rPr>
                <w:rFonts w:ascii="Times New Roman" w:hAnsi="Times New Roman" w:hint="eastAsia"/>
              </w:rPr>
              <w:t>1.4.1</w:t>
            </w:r>
            <w:r>
              <w:rPr>
                <w:rFonts w:ascii="Times New Roman" w:hAnsi="Times New Roman" w:hint="eastAsia"/>
              </w:rPr>
              <w:t>项规定。</w:t>
            </w:r>
          </w:p>
        </w:tc>
      </w:tr>
      <w:tr w:rsidR="00FB5B59" w14:paraId="56F000D4" w14:textId="77777777" w:rsidTr="00FB5B59">
        <w:trPr>
          <w:trHeight w:val="567"/>
        </w:trPr>
        <w:tc>
          <w:tcPr>
            <w:tcW w:w="385" w:type="pct"/>
            <w:vMerge/>
            <w:vAlign w:val="center"/>
          </w:tcPr>
          <w:p w14:paraId="423808DA" w14:textId="77777777" w:rsidR="00FB5B59" w:rsidRDefault="00FB5B59" w:rsidP="001E1B28">
            <w:pPr>
              <w:pStyle w:val="----1"/>
              <w:rPr>
                <w:rFonts w:ascii="Times New Roman" w:hAnsi="Times New Roman"/>
              </w:rPr>
            </w:pPr>
          </w:p>
        </w:tc>
        <w:tc>
          <w:tcPr>
            <w:tcW w:w="484" w:type="pct"/>
            <w:vMerge/>
            <w:vAlign w:val="center"/>
          </w:tcPr>
          <w:p w14:paraId="7AB85FD8" w14:textId="77777777" w:rsidR="00FB5B59" w:rsidRDefault="00FB5B59" w:rsidP="001E1B28">
            <w:pPr>
              <w:pStyle w:val="----1"/>
              <w:rPr>
                <w:rFonts w:ascii="Times New Roman" w:hAnsi="Times New Roman"/>
              </w:rPr>
            </w:pPr>
          </w:p>
        </w:tc>
        <w:tc>
          <w:tcPr>
            <w:tcW w:w="826" w:type="pct"/>
            <w:tcMar>
              <w:left w:w="75" w:type="dxa"/>
            </w:tcMar>
            <w:vAlign w:val="center"/>
          </w:tcPr>
          <w:p w14:paraId="0E41DAB5" w14:textId="77777777" w:rsidR="00FB5B59" w:rsidRDefault="00FB5B59" w:rsidP="001E1B28">
            <w:pPr>
              <w:pStyle w:val="----1"/>
              <w:rPr>
                <w:rFonts w:ascii="Times New Roman" w:hAnsi="Times New Roman"/>
              </w:rPr>
            </w:pPr>
            <w:r>
              <w:rPr>
                <w:rFonts w:ascii="Times New Roman" w:hAnsi="Times New Roman" w:hint="eastAsia"/>
              </w:rPr>
              <w:t>项目经理</w:t>
            </w:r>
          </w:p>
        </w:tc>
        <w:tc>
          <w:tcPr>
            <w:tcW w:w="3305" w:type="pct"/>
            <w:tcMar>
              <w:left w:w="75" w:type="dxa"/>
            </w:tcMar>
            <w:vAlign w:val="center"/>
          </w:tcPr>
          <w:p w14:paraId="0F700156" w14:textId="77777777" w:rsidR="00FB5B59" w:rsidRDefault="00FB5B59" w:rsidP="001E1B28">
            <w:pPr>
              <w:pStyle w:val="----0"/>
              <w:rPr>
                <w:rFonts w:ascii="Times New Roman" w:hAnsi="Times New Roman"/>
              </w:rPr>
            </w:pPr>
            <w:r>
              <w:rPr>
                <w:rFonts w:ascii="Times New Roman" w:hAnsi="Times New Roman" w:hint="eastAsia"/>
              </w:rPr>
              <w:t>符合第二章“投标人须知”第</w:t>
            </w:r>
            <w:r>
              <w:rPr>
                <w:rFonts w:ascii="Times New Roman" w:hAnsi="Times New Roman" w:hint="eastAsia"/>
              </w:rPr>
              <w:t>1.4.1</w:t>
            </w:r>
            <w:r>
              <w:rPr>
                <w:rFonts w:ascii="Times New Roman" w:hAnsi="Times New Roman" w:hint="eastAsia"/>
              </w:rPr>
              <w:t>项规定。</w:t>
            </w:r>
          </w:p>
        </w:tc>
      </w:tr>
      <w:tr w:rsidR="00FB5B59" w14:paraId="6D7372F9" w14:textId="77777777" w:rsidTr="00FB5B59">
        <w:trPr>
          <w:trHeight w:val="567"/>
        </w:trPr>
        <w:tc>
          <w:tcPr>
            <w:tcW w:w="385" w:type="pct"/>
            <w:vMerge/>
            <w:vAlign w:val="center"/>
          </w:tcPr>
          <w:p w14:paraId="505CB4E2" w14:textId="77777777" w:rsidR="00FB5B59" w:rsidRDefault="00FB5B59" w:rsidP="001E1B28">
            <w:pPr>
              <w:pStyle w:val="----1"/>
              <w:rPr>
                <w:rFonts w:ascii="Times New Roman" w:hAnsi="Times New Roman"/>
              </w:rPr>
            </w:pPr>
          </w:p>
        </w:tc>
        <w:tc>
          <w:tcPr>
            <w:tcW w:w="484" w:type="pct"/>
            <w:vMerge/>
            <w:vAlign w:val="center"/>
          </w:tcPr>
          <w:p w14:paraId="0F942336" w14:textId="77777777" w:rsidR="00FB5B59" w:rsidRDefault="00FB5B59" w:rsidP="001E1B28">
            <w:pPr>
              <w:pStyle w:val="----1"/>
              <w:rPr>
                <w:rFonts w:ascii="Times New Roman" w:hAnsi="Times New Roman"/>
              </w:rPr>
            </w:pPr>
          </w:p>
        </w:tc>
        <w:tc>
          <w:tcPr>
            <w:tcW w:w="826" w:type="pct"/>
            <w:tcMar>
              <w:left w:w="75" w:type="dxa"/>
            </w:tcMar>
            <w:vAlign w:val="center"/>
          </w:tcPr>
          <w:p w14:paraId="411791AE" w14:textId="77777777" w:rsidR="00FB5B59" w:rsidRDefault="00FB5B59" w:rsidP="001E1B28">
            <w:pPr>
              <w:pStyle w:val="----1"/>
              <w:rPr>
                <w:rFonts w:ascii="Times New Roman" w:hAnsi="Times New Roman"/>
              </w:rPr>
            </w:pPr>
            <w:r>
              <w:rPr>
                <w:rFonts w:ascii="Times New Roman" w:hAnsi="Times New Roman" w:hint="eastAsia"/>
              </w:rPr>
              <w:t>项目经理业绩要求</w:t>
            </w:r>
          </w:p>
        </w:tc>
        <w:tc>
          <w:tcPr>
            <w:tcW w:w="3305" w:type="pct"/>
            <w:tcMar>
              <w:left w:w="75" w:type="dxa"/>
            </w:tcMar>
            <w:vAlign w:val="center"/>
          </w:tcPr>
          <w:p w14:paraId="403C897E" w14:textId="77777777" w:rsidR="00FB5B59" w:rsidRDefault="00FB5B59" w:rsidP="001E1B28">
            <w:pPr>
              <w:pStyle w:val="----0"/>
              <w:rPr>
                <w:rFonts w:ascii="Times New Roman" w:hAnsi="Times New Roman"/>
              </w:rPr>
            </w:pPr>
            <w:r>
              <w:rPr>
                <w:rFonts w:ascii="Times New Roman" w:hAnsi="Times New Roman" w:hint="eastAsia"/>
              </w:rPr>
              <w:t>符合第二章“投标人须知”第</w:t>
            </w:r>
            <w:r>
              <w:rPr>
                <w:rFonts w:ascii="Times New Roman" w:hAnsi="Times New Roman" w:hint="eastAsia"/>
              </w:rPr>
              <w:t>1.4.1</w:t>
            </w:r>
            <w:r>
              <w:rPr>
                <w:rFonts w:ascii="Times New Roman" w:hAnsi="Times New Roman" w:hint="eastAsia"/>
              </w:rPr>
              <w:t>项规定。</w:t>
            </w:r>
          </w:p>
        </w:tc>
      </w:tr>
      <w:tr w:rsidR="00FB5B59" w14:paraId="5478FD91" w14:textId="77777777" w:rsidTr="00FB5B59">
        <w:trPr>
          <w:trHeight w:val="567"/>
        </w:trPr>
        <w:tc>
          <w:tcPr>
            <w:tcW w:w="385" w:type="pct"/>
            <w:vMerge/>
            <w:vAlign w:val="center"/>
          </w:tcPr>
          <w:p w14:paraId="010EB040" w14:textId="77777777" w:rsidR="00FB5B59" w:rsidRDefault="00FB5B59" w:rsidP="001E1B28">
            <w:pPr>
              <w:pStyle w:val="----1"/>
              <w:rPr>
                <w:rFonts w:ascii="Times New Roman" w:hAnsi="Times New Roman"/>
              </w:rPr>
            </w:pPr>
          </w:p>
        </w:tc>
        <w:tc>
          <w:tcPr>
            <w:tcW w:w="484" w:type="pct"/>
            <w:vMerge/>
            <w:vAlign w:val="center"/>
          </w:tcPr>
          <w:p w14:paraId="2B8C290B" w14:textId="77777777" w:rsidR="00FB5B59" w:rsidRDefault="00FB5B59" w:rsidP="001E1B28">
            <w:pPr>
              <w:pStyle w:val="----1"/>
              <w:rPr>
                <w:rFonts w:ascii="Times New Roman" w:hAnsi="Times New Roman"/>
              </w:rPr>
            </w:pPr>
          </w:p>
        </w:tc>
        <w:tc>
          <w:tcPr>
            <w:tcW w:w="826" w:type="pct"/>
            <w:tcMar>
              <w:left w:w="75" w:type="dxa"/>
            </w:tcMar>
            <w:vAlign w:val="center"/>
          </w:tcPr>
          <w:p w14:paraId="3B0F61C4" w14:textId="77777777" w:rsidR="00FB5B59" w:rsidRDefault="00FB5B59" w:rsidP="001E1B28">
            <w:pPr>
              <w:pStyle w:val="----1"/>
              <w:rPr>
                <w:rFonts w:ascii="Times New Roman" w:hAnsi="Times New Roman"/>
              </w:rPr>
            </w:pPr>
            <w:r>
              <w:rPr>
                <w:rFonts w:ascii="Times New Roman" w:hAnsi="Times New Roman" w:hint="eastAsia"/>
              </w:rPr>
              <w:t>其他主要管理人员和技术人员配备</w:t>
            </w:r>
          </w:p>
        </w:tc>
        <w:tc>
          <w:tcPr>
            <w:tcW w:w="3305" w:type="pct"/>
            <w:tcMar>
              <w:left w:w="75" w:type="dxa"/>
            </w:tcMar>
            <w:vAlign w:val="center"/>
          </w:tcPr>
          <w:p w14:paraId="58266837" w14:textId="77777777" w:rsidR="00FB5B59" w:rsidRDefault="00FB5B59" w:rsidP="001E1B28">
            <w:pPr>
              <w:pStyle w:val="----0"/>
              <w:rPr>
                <w:rFonts w:ascii="Times New Roman" w:hAnsi="Times New Roman"/>
              </w:rPr>
            </w:pPr>
            <w:r>
              <w:rPr>
                <w:rFonts w:ascii="Times New Roman" w:hAnsi="Times New Roman" w:hint="eastAsia"/>
              </w:rPr>
              <w:t>符合第二章“投标人须知”第</w:t>
            </w:r>
            <w:r>
              <w:rPr>
                <w:rFonts w:ascii="Times New Roman" w:hAnsi="Times New Roman" w:hint="eastAsia"/>
              </w:rPr>
              <w:t>1.4.1</w:t>
            </w:r>
            <w:r>
              <w:rPr>
                <w:rFonts w:ascii="Times New Roman" w:hAnsi="Times New Roman" w:hint="eastAsia"/>
              </w:rPr>
              <w:t>项规定。</w:t>
            </w:r>
          </w:p>
        </w:tc>
      </w:tr>
      <w:tr w:rsidR="00FB5B59" w14:paraId="0EF32FBE" w14:textId="77777777" w:rsidTr="00FB5B59">
        <w:trPr>
          <w:trHeight w:val="567"/>
        </w:trPr>
        <w:tc>
          <w:tcPr>
            <w:tcW w:w="385" w:type="pct"/>
            <w:vMerge/>
            <w:vAlign w:val="center"/>
          </w:tcPr>
          <w:p w14:paraId="40A4799E" w14:textId="77777777" w:rsidR="00FB5B59" w:rsidRDefault="00FB5B59" w:rsidP="001E1B28">
            <w:pPr>
              <w:pStyle w:val="----1"/>
              <w:rPr>
                <w:rFonts w:ascii="Times New Roman" w:hAnsi="Times New Roman"/>
              </w:rPr>
            </w:pPr>
          </w:p>
        </w:tc>
        <w:tc>
          <w:tcPr>
            <w:tcW w:w="484" w:type="pct"/>
            <w:vMerge/>
            <w:vAlign w:val="center"/>
          </w:tcPr>
          <w:p w14:paraId="00DA895B" w14:textId="77777777" w:rsidR="00FB5B59" w:rsidRDefault="00FB5B59" w:rsidP="001E1B28">
            <w:pPr>
              <w:pStyle w:val="----1"/>
              <w:rPr>
                <w:rFonts w:ascii="Times New Roman" w:hAnsi="Times New Roman"/>
              </w:rPr>
            </w:pPr>
          </w:p>
        </w:tc>
        <w:tc>
          <w:tcPr>
            <w:tcW w:w="826" w:type="pct"/>
            <w:tcMar>
              <w:left w:w="75" w:type="dxa"/>
            </w:tcMar>
            <w:vAlign w:val="center"/>
          </w:tcPr>
          <w:p w14:paraId="5AD40B33" w14:textId="77777777" w:rsidR="00FB5B59" w:rsidRDefault="00FB5B59" w:rsidP="001E1B28">
            <w:pPr>
              <w:pStyle w:val="----1"/>
              <w:rPr>
                <w:rFonts w:ascii="Times New Roman" w:hAnsi="Times New Roman"/>
              </w:rPr>
            </w:pPr>
            <w:r>
              <w:rPr>
                <w:rFonts w:ascii="Times New Roman" w:hAnsi="Times New Roman" w:hint="eastAsia"/>
              </w:rPr>
              <w:t>联合体投标人</w:t>
            </w:r>
          </w:p>
        </w:tc>
        <w:tc>
          <w:tcPr>
            <w:tcW w:w="3305" w:type="pct"/>
            <w:tcMar>
              <w:left w:w="75" w:type="dxa"/>
            </w:tcMar>
            <w:vAlign w:val="center"/>
          </w:tcPr>
          <w:p w14:paraId="13BE84A3" w14:textId="77777777" w:rsidR="00FB5B59" w:rsidRDefault="00FB5B59" w:rsidP="001E1B28">
            <w:pPr>
              <w:pStyle w:val="----0"/>
              <w:rPr>
                <w:rFonts w:ascii="Times New Roman" w:hAnsi="Times New Roman"/>
              </w:rPr>
            </w:pPr>
            <w:r>
              <w:rPr>
                <w:rFonts w:ascii="Times New Roman" w:hAnsi="Times New Roman" w:hint="eastAsia"/>
              </w:rPr>
              <w:t>符合第二章“投标人须知”第</w:t>
            </w:r>
            <w:r>
              <w:rPr>
                <w:rFonts w:ascii="Times New Roman" w:hAnsi="Times New Roman" w:hint="eastAsia"/>
              </w:rPr>
              <w:t>1.4.2</w:t>
            </w:r>
            <w:r>
              <w:rPr>
                <w:rFonts w:ascii="Times New Roman" w:hAnsi="Times New Roman" w:hint="eastAsia"/>
              </w:rPr>
              <w:t>项规定。</w:t>
            </w:r>
          </w:p>
        </w:tc>
      </w:tr>
      <w:tr w:rsidR="00FB5B59" w14:paraId="511D51F7" w14:textId="77777777" w:rsidTr="00FB5B59">
        <w:trPr>
          <w:trHeight w:val="567"/>
        </w:trPr>
        <w:tc>
          <w:tcPr>
            <w:tcW w:w="385" w:type="pct"/>
            <w:vMerge/>
            <w:vAlign w:val="center"/>
          </w:tcPr>
          <w:p w14:paraId="227B4D4A" w14:textId="77777777" w:rsidR="00FB5B59" w:rsidRDefault="00FB5B59" w:rsidP="001E1B28">
            <w:pPr>
              <w:pStyle w:val="----1"/>
              <w:rPr>
                <w:rFonts w:ascii="Times New Roman" w:hAnsi="Times New Roman"/>
              </w:rPr>
            </w:pPr>
          </w:p>
        </w:tc>
        <w:tc>
          <w:tcPr>
            <w:tcW w:w="484" w:type="pct"/>
            <w:vMerge/>
            <w:vAlign w:val="center"/>
          </w:tcPr>
          <w:p w14:paraId="6F50CB60" w14:textId="77777777" w:rsidR="00FB5B59" w:rsidRDefault="00FB5B59" w:rsidP="001E1B28">
            <w:pPr>
              <w:pStyle w:val="----1"/>
              <w:rPr>
                <w:rFonts w:ascii="Times New Roman" w:hAnsi="Times New Roman"/>
              </w:rPr>
            </w:pPr>
          </w:p>
        </w:tc>
        <w:tc>
          <w:tcPr>
            <w:tcW w:w="826" w:type="pct"/>
            <w:tcMar>
              <w:left w:w="75" w:type="dxa"/>
            </w:tcMar>
            <w:vAlign w:val="center"/>
          </w:tcPr>
          <w:p w14:paraId="09970442" w14:textId="77777777" w:rsidR="00FB5B59" w:rsidRDefault="00FB5B59" w:rsidP="001E1B28">
            <w:pPr>
              <w:pStyle w:val="----1"/>
              <w:rPr>
                <w:rFonts w:ascii="Times New Roman" w:hAnsi="Times New Roman"/>
              </w:rPr>
            </w:pPr>
            <w:r>
              <w:rPr>
                <w:rFonts w:ascii="Times New Roman" w:hAnsi="Times New Roman" w:hint="eastAsia"/>
              </w:rPr>
              <w:t>不存在禁止投标的情形</w:t>
            </w:r>
          </w:p>
        </w:tc>
        <w:tc>
          <w:tcPr>
            <w:tcW w:w="3305" w:type="pct"/>
            <w:tcMar>
              <w:left w:w="75" w:type="dxa"/>
            </w:tcMar>
            <w:vAlign w:val="center"/>
          </w:tcPr>
          <w:p w14:paraId="018B1E7D" w14:textId="77777777" w:rsidR="00FB5B59" w:rsidRDefault="00FB5B59" w:rsidP="001E1B28">
            <w:pPr>
              <w:pStyle w:val="----0"/>
              <w:rPr>
                <w:rFonts w:ascii="Times New Roman" w:hAnsi="Times New Roman"/>
              </w:rPr>
            </w:pPr>
            <w:r>
              <w:rPr>
                <w:rFonts w:ascii="Times New Roman" w:hAnsi="Times New Roman" w:hint="eastAsia"/>
              </w:rPr>
              <w:t>不存在第二章“投标人须知”第</w:t>
            </w:r>
            <w:r>
              <w:rPr>
                <w:rFonts w:ascii="Times New Roman" w:hAnsi="Times New Roman" w:hint="eastAsia"/>
              </w:rPr>
              <w:t>1.4.3</w:t>
            </w:r>
            <w:r>
              <w:rPr>
                <w:rFonts w:ascii="Times New Roman" w:hAnsi="Times New Roman" w:hint="eastAsia"/>
              </w:rPr>
              <w:t>项或第</w:t>
            </w:r>
            <w:r>
              <w:rPr>
                <w:rFonts w:ascii="Times New Roman" w:hAnsi="Times New Roman" w:hint="eastAsia"/>
              </w:rPr>
              <w:t>1.4.4</w:t>
            </w:r>
            <w:r>
              <w:rPr>
                <w:rFonts w:ascii="Times New Roman" w:hAnsi="Times New Roman" w:hint="eastAsia"/>
              </w:rPr>
              <w:t>项规定的任何一种情形。投标人应按照第八章“投标文件格式”的“诚信投标承诺书”承诺。</w:t>
            </w:r>
          </w:p>
        </w:tc>
      </w:tr>
      <w:tr w:rsidR="00FB5B59" w14:paraId="347266DF" w14:textId="77777777" w:rsidTr="00FB5B59">
        <w:trPr>
          <w:trHeight w:val="567"/>
        </w:trPr>
        <w:tc>
          <w:tcPr>
            <w:tcW w:w="385" w:type="pct"/>
            <w:vMerge w:val="restart"/>
            <w:vAlign w:val="center"/>
          </w:tcPr>
          <w:p w14:paraId="6CDE3F2E" w14:textId="77777777" w:rsidR="00FB5B59" w:rsidRDefault="00FB5B59" w:rsidP="001E1B28">
            <w:pPr>
              <w:pStyle w:val="----1"/>
              <w:rPr>
                <w:rFonts w:ascii="Times New Roman" w:hAnsi="Times New Roman"/>
              </w:rPr>
            </w:pPr>
            <w:r>
              <w:rPr>
                <w:rFonts w:ascii="Times New Roman" w:hAnsi="Times New Roman" w:hint="eastAsia"/>
              </w:rPr>
              <w:t>2.1.3</w:t>
            </w:r>
          </w:p>
        </w:tc>
        <w:tc>
          <w:tcPr>
            <w:tcW w:w="484" w:type="pct"/>
            <w:vMerge w:val="restart"/>
            <w:vAlign w:val="center"/>
          </w:tcPr>
          <w:p w14:paraId="252AB3D6" w14:textId="77777777" w:rsidR="00FB5B59" w:rsidRDefault="00FB5B59" w:rsidP="001E1B28">
            <w:pPr>
              <w:pStyle w:val="----1"/>
              <w:rPr>
                <w:rFonts w:ascii="Times New Roman" w:hAnsi="Times New Roman"/>
              </w:rPr>
            </w:pPr>
            <w:r>
              <w:rPr>
                <w:rFonts w:ascii="Times New Roman" w:hAnsi="Times New Roman" w:hint="eastAsia"/>
              </w:rPr>
              <w:t>响应性评审标准</w:t>
            </w:r>
          </w:p>
        </w:tc>
        <w:tc>
          <w:tcPr>
            <w:tcW w:w="826" w:type="pct"/>
            <w:tcMar>
              <w:left w:w="75" w:type="dxa"/>
            </w:tcMar>
            <w:vAlign w:val="center"/>
          </w:tcPr>
          <w:p w14:paraId="7241D069" w14:textId="77777777" w:rsidR="00FB5B59" w:rsidRDefault="00FB5B59" w:rsidP="001E1B28">
            <w:pPr>
              <w:pStyle w:val="----1"/>
              <w:rPr>
                <w:rFonts w:ascii="Times New Roman" w:hAnsi="Times New Roman"/>
              </w:rPr>
            </w:pPr>
            <w:r>
              <w:rPr>
                <w:rFonts w:ascii="Times New Roman" w:hAnsi="Times New Roman" w:hint="eastAsia"/>
              </w:rPr>
              <w:t>投标内容</w:t>
            </w:r>
          </w:p>
        </w:tc>
        <w:tc>
          <w:tcPr>
            <w:tcW w:w="3305" w:type="pct"/>
            <w:tcMar>
              <w:left w:w="75" w:type="dxa"/>
            </w:tcMar>
            <w:vAlign w:val="center"/>
          </w:tcPr>
          <w:p w14:paraId="61E54AC6" w14:textId="77777777" w:rsidR="00FB5B59" w:rsidRDefault="00FB5B59" w:rsidP="001E1B28">
            <w:pPr>
              <w:pStyle w:val="----0"/>
              <w:rPr>
                <w:rFonts w:ascii="Times New Roman" w:hAnsi="Times New Roman"/>
              </w:rPr>
            </w:pPr>
            <w:r>
              <w:rPr>
                <w:rFonts w:ascii="Times New Roman" w:hAnsi="Times New Roman" w:hint="eastAsia"/>
              </w:rPr>
              <w:t>符合第二章“投标人须知”第</w:t>
            </w:r>
            <w:r>
              <w:rPr>
                <w:rFonts w:ascii="Times New Roman" w:hAnsi="Times New Roman" w:hint="eastAsia"/>
              </w:rPr>
              <w:t>1.3.1</w:t>
            </w:r>
            <w:r>
              <w:rPr>
                <w:rFonts w:ascii="Times New Roman" w:hAnsi="Times New Roman" w:hint="eastAsia"/>
              </w:rPr>
              <w:t>项规定。</w:t>
            </w:r>
          </w:p>
        </w:tc>
      </w:tr>
      <w:tr w:rsidR="00FB5B59" w14:paraId="17958F82" w14:textId="77777777" w:rsidTr="00FB5B59">
        <w:trPr>
          <w:trHeight w:val="567"/>
        </w:trPr>
        <w:tc>
          <w:tcPr>
            <w:tcW w:w="385" w:type="pct"/>
            <w:vMerge/>
            <w:vAlign w:val="center"/>
          </w:tcPr>
          <w:p w14:paraId="23E143CB" w14:textId="77777777" w:rsidR="00FB5B59" w:rsidRDefault="00FB5B59" w:rsidP="001E1B28">
            <w:pPr>
              <w:pStyle w:val="----1"/>
              <w:rPr>
                <w:rFonts w:ascii="Times New Roman" w:hAnsi="Times New Roman"/>
              </w:rPr>
            </w:pPr>
          </w:p>
        </w:tc>
        <w:tc>
          <w:tcPr>
            <w:tcW w:w="484" w:type="pct"/>
            <w:vMerge/>
            <w:vAlign w:val="center"/>
          </w:tcPr>
          <w:p w14:paraId="13F280DD" w14:textId="77777777" w:rsidR="00FB5B59" w:rsidRDefault="00FB5B59" w:rsidP="001E1B28">
            <w:pPr>
              <w:pStyle w:val="----1"/>
              <w:rPr>
                <w:rFonts w:ascii="Times New Roman" w:hAnsi="Times New Roman"/>
              </w:rPr>
            </w:pPr>
          </w:p>
        </w:tc>
        <w:tc>
          <w:tcPr>
            <w:tcW w:w="826" w:type="pct"/>
            <w:tcMar>
              <w:left w:w="75" w:type="dxa"/>
            </w:tcMar>
            <w:vAlign w:val="center"/>
          </w:tcPr>
          <w:p w14:paraId="59466803" w14:textId="77777777" w:rsidR="00FB5B59" w:rsidRDefault="00FB5B59" w:rsidP="001E1B28">
            <w:pPr>
              <w:pStyle w:val="----1"/>
              <w:rPr>
                <w:rFonts w:ascii="Times New Roman" w:hAnsi="Times New Roman"/>
              </w:rPr>
            </w:pPr>
            <w:r>
              <w:rPr>
                <w:rFonts w:ascii="Times New Roman" w:hAnsi="Times New Roman" w:hint="eastAsia"/>
              </w:rPr>
              <w:t>工期</w:t>
            </w:r>
          </w:p>
        </w:tc>
        <w:tc>
          <w:tcPr>
            <w:tcW w:w="3305" w:type="pct"/>
            <w:tcMar>
              <w:left w:w="75" w:type="dxa"/>
            </w:tcMar>
            <w:vAlign w:val="center"/>
          </w:tcPr>
          <w:p w14:paraId="7D113119" w14:textId="77777777" w:rsidR="00FB5B59" w:rsidRDefault="00FB5B59" w:rsidP="001E1B28">
            <w:pPr>
              <w:pStyle w:val="----0"/>
              <w:rPr>
                <w:rFonts w:ascii="Times New Roman" w:hAnsi="Times New Roman"/>
              </w:rPr>
            </w:pPr>
            <w:r>
              <w:rPr>
                <w:rFonts w:ascii="Times New Roman" w:hAnsi="Times New Roman" w:hint="eastAsia"/>
              </w:rPr>
              <w:t>符合第二章“投标人须知”第</w:t>
            </w:r>
            <w:r>
              <w:rPr>
                <w:rFonts w:ascii="Times New Roman" w:hAnsi="Times New Roman" w:hint="eastAsia"/>
              </w:rPr>
              <w:t>1.3.2</w:t>
            </w:r>
            <w:r>
              <w:rPr>
                <w:rFonts w:ascii="Times New Roman" w:hAnsi="Times New Roman" w:hint="eastAsia"/>
              </w:rPr>
              <w:t>项规定。</w:t>
            </w:r>
          </w:p>
        </w:tc>
      </w:tr>
      <w:tr w:rsidR="00FB5B59" w14:paraId="1EE15C4E" w14:textId="77777777" w:rsidTr="00FB5B59">
        <w:trPr>
          <w:trHeight w:val="567"/>
        </w:trPr>
        <w:tc>
          <w:tcPr>
            <w:tcW w:w="385" w:type="pct"/>
            <w:vMerge/>
            <w:vAlign w:val="center"/>
          </w:tcPr>
          <w:p w14:paraId="5FAF38C7" w14:textId="77777777" w:rsidR="00FB5B59" w:rsidRDefault="00FB5B59" w:rsidP="001E1B28">
            <w:pPr>
              <w:pStyle w:val="----1"/>
              <w:rPr>
                <w:rFonts w:ascii="Times New Roman" w:hAnsi="Times New Roman"/>
              </w:rPr>
            </w:pPr>
          </w:p>
        </w:tc>
        <w:tc>
          <w:tcPr>
            <w:tcW w:w="484" w:type="pct"/>
            <w:vMerge/>
            <w:vAlign w:val="center"/>
          </w:tcPr>
          <w:p w14:paraId="6022203A" w14:textId="77777777" w:rsidR="00FB5B59" w:rsidRDefault="00FB5B59" w:rsidP="001E1B28">
            <w:pPr>
              <w:pStyle w:val="----1"/>
              <w:rPr>
                <w:rFonts w:ascii="Times New Roman" w:hAnsi="Times New Roman"/>
              </w:rPr>
            </w:pPr>
          </w:p>
        </w:tc>
        <w:tc>
          <w:tcPr>
            <w:tcW w:w="826" w:type="pct"/>
            <w:tcMar>
              <w:left w:w="75" w:type="dxa"/>
            </w:tcMar>
            <w:vAlign w:val="center"/>
          </w:tcPr>
          <w:p w14:paraId="183B4D87" w14:textId="77777777" w:rsidR="00FB5B59" w:rsidRDefault="00FB5B59" w:rsidP="001E1B28">
            <w:pPr>
              <w:pStyle w:val="----1"/>
              <w:rPr>
                <w:rFonts w:ascii="Times New Roman" w:hAnsi="Times New Roman"/>
              </w:rPr>
            </w:pPr>
            <w:r>
              <w:rPr>
                <w:rFonts w:ascii="Times New Roman" w:hAnsi="Times New Roman" w:hint="eastAsia"/>
              </w:rPr>
              <w:t>质量标准</w:t>
            </w:r>
          </w:p>
        </w:tc>
        <w:tc>
          <w:tcPr>
            <w:tcW w:w="3305" w:type="pct"/>
            <w:tcMar>
              <w:left w:w="75" w:type="dxa"/>
            </w:tcMar>
            <w:vAlign w:val="center"/>
          </w:tcPr>
          <w:p w14:paraId="361A0292" w14:textId="77777777" w:rsidR="00FB5B59" w:rsidRDefault="00FB5B59" w:rsidP="001E1B28">
            <w:pPr>
              <w:pStyle w:val="----0"/>
              <w:rPr>
                <w:rFonts w:ascii="Times New Roman" w:hAnsi="Times New Roman"/>
              </w:rPr>
            </w:pPr>
            <w:r>
              <w:rPr>
                <w:rFonts w:ascii="Times New Roman" w:hAnsi="Times New Roman" w:hint="eastAsia"/>
              </w:rPr>
              <w:t>符合第二章“投标人须知”第</w:t>
            </w:r>
            <w:r>
              <w:rPr>
                <w:rFonts w:ascii="Times New Roman" w:hAnsi="Times New Roman" w:hint="eastAsia"/>
              </w:rPr>
              <w:t>1.3.3</w:t>
            </w:r>
            <w:r>
              <w:rPr>
                <w:rFonts w:ascii="Times New Roman" w:hAnsi="Times New Roman" w:hint="eastAsia"/>
              </w:rPr>
              <w:t>项规定。</w:t>
            </w:r>
          </w:p>
        </w:tc>
      </w:tr>
      <w:tr w:rsidR="00FB5B59" w14:paraId="54D2ABFE" w14:textId="77777777" w:rsidTr="00FB5B59">
        <w:trPr>
          <w:trHeight w:val="567"/>
        </w:trPr>
        <w:tc>
          <w:tcPr>
            <w:tcW w:w="385" w:type="pct"/>
            <w:vMerge/>
            <w:vAlign w:val="center"/>
          </w:tcPr>
          <w:p w14:paraId="469ED7D4" w14:textId="77777777" w:rsidR="00FB5B59" w:rsidRDefault="00FB5B59" w:rsidP="001E1B28">
            <w:pPr>
              <w:pStyle w:val="----1"/>
              <w:rPr>
                <w:rFonts w:ascii="Times New Roman" w:hAnsi="Times New Roman"/>
              </w:rPr>
            </w:pPr>
          </w:p>
        </w:tc>
        <w:tc>
          <w:tcPr>
            <w:tcW w:w="484" w:type="pct"/>
            <w:vMerge/>
            <w:vAlign w:val="center"/>
          </w:tcPr>
          <w:p w14:paraId="56CAC265" w14:textId="77777777" w:rsidR="00FB5B59" w:rsidRDefault="00FB5B59" w:rsidP="001E1B28">
            <w:pPr>
              <w:pStyle w:val="----1"/>
              <w:rPr>
                <w:rFonts w:ascii="Times New Roman" w:hAnsi="Times New Roman"/>
              </w:rPr>
            </w:pPr>
          </w:p>
        </w:tc>
        <w:tc>
          <w:tcPr>
            <w:tcW w:w="826" w:type="pct"/>
            <w:tcMar>
              <w:left w:w="75" w:type="dxa"/>
            </w:tcMar>
            <w:vAlign w:val="center"/>
          </w:tcPr>
          <w:p w14:paraId="3B90897D" w14:textId="77777777" w:rsidR="00FB5B59" w:rsidRDefault="00FB5B59" w:rsidP="001E1B28">
            <w:pPr>
              <w:pStyle w:val="----1"/>
              <w:rPr>
                <w:rFonts w:ascii="Times New Roman" w:hAnsi="Times New Roman"/>
              </w:rPr>
            </w:pPr>
            <w:r>
              <w:rPr>
                <w:rFonts w:ascii="Times New Roman" w:hAnsi="Times New Roman" w:hint="eastAsia"/>
              </w:rPr>
              <w:t>投标有效期</w:t>
            </w:r>
          </w:p>
        </w:tc>
        <w:tc>
          <w:tcPr>
            <w:tcW w:w="3305" w:type="pct"/>
            <w:tcMar>
              <w:left w:w="75" w:type="dxa"/>
            </w:tcMar>
            <w:vAlign w:val="center"/>
          </w:tcPr>
          <w:p w14:paraId="32F7505C" w14:textId="77777777" w:rsidR="00FB5B59" w:rsidRDefault="00FB5B59" w:rsidP="001E1B28">
            <w:pPr>
              <w:pStyle w:val="----0"/>
              <w:rPr>
                <w:rFonts w:ascii="Times New Roman" w:hAnsi="Times New Roman"/>
              </w:rPr>
            </w:pPr>
            <w:r>
              <w:rPr>
                <w:rFonts w:ascii="Times New Roman" w:hAnsi="Times New Roman" w:hint="eastAsia"/>
              </w:rPr>
              <w:t>符合第二章“投标人须知”第</w:t>
            </w:r>
            <w:r>
              <w:rPr>
                <w:rFonts w:ascii="Times New Roman" w:hAnsi="Times New Roman" w:hint="eastAsia"/>
              </w:rPr>
              <w:t>3.3.1</w:t>
            </w:r>
            <w:r>
              <w:rPr>
                <w:rFonts w:ascii="Times New Roman" w:hAnsi="Times New Roman" w:hint="eastAsia"/>
              </w:rPr>
              <w:t>项规定。</w:t>
            </w:r>
          </w:p>
        </w:tc>
      </w:tr>
      <w:tr w:rsidR="00FB5B59" w14:paraId="0BDBC41C" w14:textId="77777777" w:rsidTr="00FB5B59">
        <w:trPr>
          <w:trHeight w:val="567"/>
        </w:trPr>
        <w:tc>
          <w:tcPr>
            <w:tcW w:w="385" w:type="pct"/>
            <w:vMerge/>
            <w:vAlign w:val="center"/>
          </w:tcPr>
          <w:p w14:paraId="311D0F8F" w14:textId="77777777" w:rsidR="00FB5B59" w:rsidRDefault="00FB5B59" w:rsidP="001E1B28">
            <w:pPr>
              <w:pStyle w:val="----1"/>
              <w:rPr>
                <w:rFonts w:ascii="Times New Roman" w:hAnsi="Times New Roman"/>
              </w:rPr>
            </w:pPr>
          </w:p>
        </w:tc>
        <w:tc>
          <w:tcPr>
            <w:tcW w:w="484" w:type="pct"/>
            <w:vMerge/>
            <w:vAlign w:val="center"/>
          </w:tcPr>
          <w:p w14:paraId="42EAA416" w14:textId="77777777" w:rsidR="00FB5B59" w:rsidRDefault="00FB5B59" w:rsidP="001E1B28">
            <w:pPr>
              <w:pStyle w:val="----1"/>
              <w:rPr>
                <w:rFonts w:ascii="Times New Roman" w:hAnsi="Times New Roman"/>
              </w:rPr>
            </w:pPr>
          </w:p>
        </w:tc>
        <w:tc>
          <w:tcPr>
            <w:tcW w:w="826" w:type="pct"/>
            <w:tcMar>
              <w:left w:w="75" w:type="dxa"/>
            </w:tcMar>
            <w:vAlign w:val="center"/>
          </w:tcPr>
          <w:p w14:paraId="3EA5B03E" w14:textId="77777777" w:rsidR="00FB5B59" w:rsidRDefault="00FB5B59" w:rsidP="001E1B28">
            <w:pPr>
              <w:pStyle w:val="----1"/>
              <w:rPr>
                <w:rFonts w:ascii="Times New Roman" w:hAnsi="Times New Roman"/>
              </w:rPr>
            </w:pPr>
            <w:r>
              <w:rPr>
                <w:rFonts w:ascii="Times New Roman" w:hAnsi="Times New Roman" w:hint="eastAsia"/>
              </w:rPr>
              <w:t>投标保证金</w:t>
            </w:r>
          </w:p>
        </w:tc>
        <w:tc>
          <w:tcPr>
            <w:tcW w:w="3305" w:type="pct"/>
            <w:tcMar>
              <w:left w:w="75" w:type="dxa"/>
            </w:tcMar>
            <w:vAlign w:val="center"/>
          </w:tcPr>
          <w:p w14:paraId="7567029A" w14:textId="77777777" w:rsidR="00FB5B59" w:rsidRDefault="00FB5B59" w:rsidP="001E1B28">
            <w:pPr>
              <w:pStyle w:val="----0"/>
              <w:rPr>
                <w:rFonts w:ascii="Times New Roman" w:hAnsi="Times New Roman"/>
              </w:rPr>
            </w:pPr>
            <w:r>
              <w:rPr>
                <w:rFonts w:ascii="Times New Roman" w:hAnsi="Times New Roman" w:hint="eastAsia"/>
              </w:rPr>
              <w:t>符合第二章“投标人须知”第</w:t>
            </w:r>
            <w:r>
              <w:rPr>
                <w:rFonts w:ascii="Times New Roman" w:hAnsi="Times New Roman" w:hint="eastAsia"/>
              </w:rPr>
              <w:t>3.4.1</w:t>
            </w:r>
            <w:r>
              <w:rPr>
                <w:rFonts w:ascii="Times New Roman" w:hAnsi="Times New Roman" w:hint="eastAsia"/>
              </w:rPr>
              <w:t>项规定（符合免缴投标保证金的须满足免缴条件且须进行相应承诺）。</w:t>
            </w:r>
          </w:p>
        </w:tc>
      </w:tr>
      <w:tr w:rsidR="00FB5B59" w14:paraId="282B8818" w14:textId="77777777" w:rsidTr="00FB5B59">
        <w:trPr>
          <w:trHeight w:val="567"/>
        </w:trPr>
        <w:tc>
          <w:tcPr>
            <w:tcW w:w="385" w:type="pct"/>
            <w:vMerge/>
            <w:vAlign w:val="center"/>
          </w:tcPr>
          <w:p w14:paraId="08FF2AE3" w14:textId="77777777" w:rsidR="00FB5B59" w:rsidRDefault="00FB5B59" w:rsidP="001E1B28">
            <w:pPr>
              <w:pStyle w:val="----1"/>
              <w:rPr>
                <w:rFonts w:ascii="Times New Roman" w:hAnsi="Times New Roman"/>
              </w:rPr>
            </w:pPr>
          </w:p>
        </w:tc>
        <w:tc>
          <w:tcPr>
            <w:tcW w:w="484" w:type="pct"/>
            <w:vMerge/>
            <w:vAlign w:val="center"/>
          </w:tcPr>
          <w:p w14:paraId="401CE93B" w14:textId="77777777" w:rsidR="00FB5B59" w:rsidRDefault="00FB5B59" w:rsidP="001E1B28">
            <w:pPr>
              <w:pStyle w:val="----1"/>
              <w:rPr>
                <w:rFonts w:ascii="Times New Roman" w:hAnsi="Times New Roman"/>
              </w:rPr>
            </w:pPr>
          </w:p>
        </w:tc>
        <w:tc>
          <w:tcPr>
            <w:tcW w:w="826" w:type="pct"/>
            <w:tcMar>
              <w:left w:w="75" w:type="dxa"/>
            </w:tcMar>
            <w:vAlign w:val="center"/>
          </w:tcPr>
          <w:p w14:paraId="302C6110" w14:textId="77777777" w:rsidR="00FB5B59" w:rsidRDefault="00FB5B59" w:rsidP="001E1B28">
            <w:pPr>
              <w:pStyle w:val="----1"/>
              <w:rPr>
                <w:rFonts w:ascii="Times New Roman" w:hAnsi="Times New Roman"/>
              </w:rPr>
            </w:pPr>
            <w:r>
              <w:rPr>
                <w:rFonts w:ascii="Times New Roman" w:hAnsi="Times New Roman" w:hint="eastAsia"/>
              </w:rPr>
              <w:t>项目经理承诺</w:t>
            </w:r>
          </w:p>
        </w:tc>
        <w:tc>
          <w:tcPr>
            <w:tcW w:w="3305" w:type="pct"/>
            <w:tcMar>
              <w:left w:w="75" w:type="dxa"/>
            </w:tcMar>
            <w:vAlign w:val="center"/>
          </w:tcPr>
          <w:p w14:paraId="31947A7B" w14:textId="77777777" w:rsidR="00FB5B59" w:rsidRDefault="00FB5B59" w:rsidP="001E1B28">
            <w:pPr>
              <w:pStyle w:val="----0"/>
              <w:rPr>
                <w:rFonts w:ascii="Times New Roman" w:hAnsi="Times New Roman"/>
              </w:rPr>
            </w:pPr>
            <w:r>
              <w:rPr>
                <w:rFonts w:ascii="Times New Roman" w:hAnsi="Times New Roman" w:hint="eastAsia"/>
              </w:rPr>
              <w:t>符合第二章“投标人须知”第</w:t>
            </w:r>
            <w:r>
              <w:rPr>
                <w:rFonts w:ascii="Times New Roman" w:hAnsi="Times New Roman" w:hint="eastAsia"/>
              </w:rPr>
              <w:t>1.4.1</w:t>
            </w:r>
            <w:r>
              <w:rPr>
                <w:rFonts w:ascii="Times New Roman" w:hAnsi="Times New Roman" w:hint="eastAsia"/>
              </w:rPr>
              <w:t>项规定。投标人应按照招标文件第八章“投标文件格式”的“项目经理承诺”提供承诺。</w:t>
            </w:r>
          </w:p>
        </w:tc>
      </w:tr>
      <w:tr w:rsidR="00FB5B59" w14:paraId="0E042B94" w14:textId="77777777" w:rsidTr="00FB5B59">
        <w:trPr>
          <w:trHeight w:val="567"/>
        </w:trPr>
        <w:tc>
          <w:tcPr>
            <w:tcW w:w="385" w:type="pct"/>
            <w:vMerge/>
            <w:vAlign w:val="center"/>
          </w:tcPr>
          <w:p w14:paraId="2910B82B" w14:textId="77777777" w:rsidR="00FB5B59" w:rsidRDefault="00FB5B59" w:rsidP="001E1B28">
            <w:pPr>
              <w:pStyle w:val="----1"/>
              <w:rPr>
                <w:rFonts w:ascii="Times New Roman" w:hAnsi="Times New Roman"/>
              </w:rPr>
            </w:pPr>
          </w:p>
        </w:tc>
        <w:tc>
          <w:tcPr>
            <w:tcW w:w="484" w:type="pct"/>
            <w:vMerge/>
            <w:vAlign w:val="center"/>
          </w:tcPr>
          <w:p w14:paraId="01760CFC" w14:textId="77777777" w:rsidR="00FB5B59" w:rsidRDefault="00FB5B59" w:rsidP="001E1B28">
            <w:pPr>
              <w:pStyle w:val="----1"/>
              <w:rPr>
                <w:rFonts w:ascii="Times New Roman" w:hAnsi="Times New Roman"/>
              </w:rPr>
            </w:pPr>
          </w:p>
        </w:tc>
        <w:tc>
          <w:tcPr>
            <w:tcW w:w="826" w:type="pct"/>
            <w:tcMar>
              <w:left w:w="75" w:type="dxa"/>
            </w:tcMar>
            <w:vAlign w:val="center"/>
          </w:tcPr>
          <w:p w14:paraId="28DCDE57" w14:textId="77777777" w:rsidR="00FB5B59" w:rsidRDefault="00FB5B59" w:rsidP="001E1B28">
            <w:pPr>
              <w:pStyle w:val="----1"/>
              <w:rPr>
                <w:rFonts w:ascii="Times New Roman" w:hAnsi="Times New Roman"/>
              </w:rPr>
            </w:pPr>
            <w:r>
              <w:rPr>
                <w:rFonts w:ascii="Times New Roman" w:hAnsi="Times New Roman" w:hint="eastAsia"/>
              </w:rPr>
              <w:t>分包计划</w:t>
            </w:r>
          </w:p>
        </w:tc>
        <w:tc>
          <w:tcPr>
            <w:tcW w:w="3305" w:type="pct"/>
            <w:tcMar>
              <w:left w:w="75" w:type="dxa"/>
            </w:tcMar>
            <w:vAlign w:val="center"/>
          </w:tcPr>
          <w:p w14:paraId="3C4A6B53" w14:textId="77777777" w:rsidR="00FB5B59" w:rsidRDefault="00FB5B59" w:rsidP="001E1B28">
            <w:pPr>
              <w:pStyle w:val="----0"/>
              <w:rPr>
                <w:rFonts w:ascii="Times New Roman" w:hAnsi="Times New Roman"/>
              </w:rPr>
            </w:pPr>
            <w:r>
              <w:rPr>
                <w:rFonts w:ascii="Times New Roman" w:hAnsi="Times New Roman" w:hint="eastAsia"/>
              </w:rPr>
              <w:t>投标人如有分包计划，符合招标文件第二章“投标人须知”第</w:t>
            </w:r>
            <w:r>
              <w:rPr>
                <w:rFonts w:ascii="Times New Roman" w:hAnsi="Times New Roman" w:hint="eastAsia"/>
              </w:rPr>
              <w:t>1.11</w:t>
            </w:r>
            <w:r>
              <w:rPr>
                <w:rFonts w:ascii="Times New Roman" w:hAnsi="Times New Roman" w:hint="eastAsia"/>
              </w:rPr>
              <w:t>款规定，</w:t>
            </w:r>
            <w:proofErr w:type="gramStart"/>
            <w:r>
              <w:rPr>
                <w:rFonts w:ascii="Times New Roman" w:hAnsi="Times New Roman" w:hint="eastAsia"/>
              </w:rPr>
              <w:t>且按照</w:t>
            </w:r>
            <w:proofErr w:type="gramEnd"/>
            <w:r>
              <w:rPr>
                <w:rFonts w:ascii="Times New Roman" w:hAnsi="Times New Roman" w:hint="eastAsia"/>
              </w:rPr>
              <w:t>招标文件第八章“投标文件格式”的要求填写了“拟分包项目情况表”。</w:t>
            </w:r>
          </w:p>
        </w:tc>
      </w:tr>
      <w:tr w:rsidR="00FB5B59" w14:paraId="71DB1DB1" w14:textId="77777777" w:rsidTr="00FB5B59">
        <w:trPr>
          <w:trHeight w:val="567"/>
        </w:trPr>
        <w:tc>
          <w:tcPr>
            <w:tcW w:w="385" w:type="pct"/>
            <w:vMerge/>
            <w:vAlign w:val="center"/>
          </w:tcPr>
          <w:p w14:paraId="11982CEE" w14:textId="77777777" w:rsidR="00FB5B59" w:rsidRDefault="00FB5B59" w:rsidP="001E1B28">
            <w:pPr>
              <w:pStyle w:val="----1"/>
              <w:rPr>
                <w:rFonts w:ascii="Times New Roman" w:hAnsi="Times New Roman"/>
              </w:rPr>
            </w:pPr>
          </w:p>
        </w:tc>
        <w:tc>
          <w:tcPr>
            <w:tcW w:w="484" w:type="pct"/>
            <w:vMerge/>
            <w:vAlign w:val="center"/>
          </w:tcPr>
          <w:p w14:paraId="16005A17" w14:textId="77777777" w:rsidR="00FB5B59" w:rsidRDefault="00FB5B59" w:rsidP="001E1B28">
            <w:pPr>
              <w:pStyle w:val="----1"/>
              <w:rPr>
                <w:rFonts w:ascii="Times New Roman" w:hAnsi="Times New Roman"/>
              </w:rPr>
            </w:pPr>
          </w:p>
        </w:tc>
        <w:tc>
          <w:tcPr>
            <w:tcW w:w="826" w:type="pct"/>
            <w:tcMar>
              <w:left w:w="75" w:type="dxa"/>
            </w:tcMar>
            <w:vAlign w:val="center"/>
          </w:tcPr>
          <w:p w14:paraId="268CDD9A" w14:textId="77777777" w:rsidR="00FB5B59" w:rsidRDefault="00FB5B59" w:rsidP="001E1B28">
            <w:pPr>
              <w:pStyle w:val="----1"/>
              <w:rPr>
                <w:rFonts w:ascii="Times New Roman" w:hAnsi="Times New Roman"/>
              </w:rPr>
            </w:pPr>
            <w:r>
              <w:rPr>
                <w:rFonts w:ascii="Times New Roman" w:hAnsi="Times New Roman" w:hint="eastAsia"/>
              </w:rPr>
              <w:t>其他实质性要求</w:t>
            </w:r>
          </w:p>
        </w:tc>
        <w:tc>
          <w:tcPr>
            <w:tcW w:w="3305" w:type="pct"/>
            <w:tcMar>
              <w:left w:w="75" w:type="dxa"/>
            </w:tcMar>
            <w:vAlign w:val="center"/>
          </w:tcPr>
          <w:p w14:paraId="051E2E19" w14:textId="77777777" w:rsidR="00FB5B59" w:rsidRDefault="00FB5B59" w:rsidP="001E1B28">
            <w:pPr>
              <w:pStyle w:val="----0"/>
              <w:rPr>
                <w:rFonts w:ascii="Times New Roman" w:hAnsi="Times New Roman"/>
              </w:rPr>
            </w:pPr>
            <w:r>
              <w:rPr>
                <w:rFonts w:ascii="Times New Roman" w:hAnsi="Times New Roman" w:hint="eastAsia"/>
              </w:rPr>
              <w:t>符合招标文件的其他实质性要求和条件。</w:t>
            </w:r>
          </w:p>
        </w:tc>
      </w:tr>
    </w:tbl>
    <w:p w14:paraId="7E0EFA5F" w14:textId="77777777" w:rsidR="00FB5B59" w:rsidRDefault="00FB5B59" w:rsidP="00FB5B59">
      <w:pPr>
        <w:widowControl/>
        <w:adjustRightInd/>
        <w:spacing w:line="240" w:lineRule="auto"/>
        <w:jc w:val="left"/>
        <w:rPr>
          <w:rFonts w:ascii="Times New Roman" w:hAnsi="Times New Roman"/>
        </w:rPr>
      </w:pPr>
      <w:bookmarkStart w:id="648" w:name="_Toc32245"/>
      <w:bookmarkStart w:id="649" w:name="_Toc3337"/>
      <w:bookmarkStart w:id="650" w:name="_Toc118586943"/>
      <w:bookmarkStart w:id="651" w:name="_Toc31946"/>
    </w:p>
    <w:p w14:paraId="1FA7FE15" w14:textId="77777777" w:rsidR="00FB5B59" w:rsidRDefault="00FB5B59" w:rsidP="00FB5B59">
      <w:pPr>
        <w:rPr>
          <w:rFonts w:ascii="Times New Roman" w:hAnsi="Times New Roman" w:cs="宋体"/>
          <w:b/>
          <w:bCs/>
          <w:color w:val="000000"/>
          <w:szCs w:val="24"/>
        </w:rPr>
      </w:pPr>
      <w:bookmarkStart w:id="652" w:name="_Toc29404"/>
      <w:bookmarkStart w:id="653" w:name="_Toc29298"/>
      <w:bookmarkStart w:id="654" w:name="_Toc27981"/>
      <w:bookmarkStart w:id="655" w:name="_Toc27196"/>
      <w:r>
        <w:rPr>
          <w:rFonts w:ascii="Times New Roman" w:hAnsi="Times New Roman" w:cs="宋体" w:hint="eastAsia"/>
          <w:b/>
          <w:bCs/>
          <w:color w:val="000000"/>
          <w:szCs w:val="24"/>
        </w:rPr>
        <w:br w:type="page"/>
      </w:r>
    </w:p>
    <w:p w14:paraId="0ACB30F1" w14:textId="77777777" w:rsidR="00FB5B59" w:rsidRDefault="00FB5B59" w:rsidP="00FB5B59">
      <w:pPr>
        <w:pStyle w:val="----"/>
        <w:ind w:left="420" w:hanging="420"/>
        <w:outlineLvl w:val="9"/>
        <w:rPr>
          <w:rFonts w:ascii="Times New Roman" w:hAnsi="Times New Roman" w:hint="default"/>
        </w:rPr>
      </w:pPr>
      <w:r>
        <w:rPr>
          <w:rFonts w:ascii="Times New Roman" w:hAnsi="Times New Roman"/>
        </w:rPr>
        <w:lastRenderedPageBreak/>
        <w:t>报价文件初步评审标准</w:t>
      </w:r>
      <w:bookmarkEnd w:id="648"/>
      <w:bookmarkEnd w:id="649"/>
      <w:bookmarkEnd w:id="650"/>
      <w:bookmarkEnd w:id="651"/>
      <w:bookmarkEnd w:id="652"/>
      <w:bookmarkEnd w:id="653"/>
      <w:bookmarkEnd w:id="654"/>
      <w:bookmarkEnd w:id="655"/>
    </w:p>
    <w:tbl>
      <w:tblPr>
        <w:tblW w:w="5025" w:type="pct"/>
        <w:tblInd w:w="8"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00" w:firstRow="0" w:lastRow="0" w:firstColumn="0" w:lastColumn="0" w:noHBand="0" w:noVBand="0"/>
      </w:tblPr>
      <w:tblGrid>
        <w:gridCol w:w="855"/>
        <w:gridCol w:w="898"/>
        <w:gridCol w:w="1833"/>
        <w:gridCol w:w="5402"/>
      </w:tblGrid>
      <w:tr w:rsidR="00FB5B59" w14:paraId="4C14CA90" w14:textId="77777777" w:rsidTr="001E1B28">
        <w:trPr>
          <w:trHeight w:val="540"/>
          <w:tblHeader/>
        </w:trPr>
        <w:tc>
          <w:tcPr>
            <w:tcW w:w="886" w:type="pct"/>
            <w:gridSpan w:val="2"/>
            <w:tcBorders>
              <w:top w:val="outset" w:sz="6" w:space="0" w:color="auto"/>
              <w:left w:val="outset" w:sz="6" w:space="0" w:color="auto"/>
              <w:bottom w:val="outset" w:sz="6" w:space="0" w:color="auto"/>
              <w:right w:val="single" w:sz="4" w:space="0" w:color="auto"/>
            </w:tcBorders>
            <w:vAlign w:val="center"/>
          </w:tcPr>
          <w:p w14:paraId="302141B4" w14:textId="77777777" w:rsidR="00FB5B59" w:rsidRDefault="00FB5B59" w:rsidP="001E1B28">
            <w:pPr>
              <w:pStyle w:val="-----20"/>
              <w:rPr>
                <w:rFonts w:ascii="Times New Roman" w:hAnsi="Times New Roman"/>
              </w:rPr>
            </w:pPr>
            <w:r>
              <w:rPr>
                <w:rFonts w:ascii="Times New Roman" w:hAnsi="Times New Roman" w:hint="eastAsia"/>
              </w:rPr>
              <w:t>条款号</w:t>
            </w:r>
          </w:p>
        </w:tc>
        <w:tc>
          <w:tcPr>
            <w:tcW w:w="1064" w:type="pct"/>
            <w:tcBorders>
              <w:top w:val="outset" w:sz="6" w:space="0" w:color="auto"/>
              <w:left w:val="single" w:sz="4" w:space="0" w:color="auto"/>
              <w:bottom w:val="outset" w:sz="6" w:space="0" w:color="auto"/>
              <w:right w:val="single" w:sz="4" w:space="0" w:color="auto"/>
            </w:tcBorders>
            <w:vAlign w:val="center"/>
          </w:tcPr>
          <w:p w14:paraId="06E25A0E" w14:textId="77777777" w:rsidR="00FB5B59" w:rsidRDefault="00FB5B59" w:rsidP="001E1B28">
            <w:pPr>
              <w:pStyle w:val="-----20"/>
              <w:rPr>
                <w:rFonts w:ascii="Times New Roman" w:hAnsi="Times New Roman"/>
              </w:rPr>
            </w:pPr>
            <w:r>
              <w:rPr>
                <w:rFonts w:ascii="Times New Roman" w:hAnsi="Times New Roman" w:hint="eastAsia"/>
              </w:rPr>
              <w:t>评审因素</w:t>
            </w:r>
          </w:p>
        </w:tc>
        <w:tc>
          <w:tcPr>
            <w:tcW w:w="3048" w:type="pct"/>
            <w:tcBorders>
              <w:top w:val="outset" w:sz="6" w:space="0" w:color="auto"/>
              <w:left w:val="single" w:sz="4" w:space="0" w:color="auto"/>
              <w:bottom w:val="outset" w:sz="6" w:space="0" w:color="auto"/>
              <w:right w:val="outset" w:sz="6" w:space="0" w:color="auto"/>
            </w:tcBorders>
            <w:vAlign w:val="center"/>
          </w:tcPr>
          <w:p w14:paraId="34A57F63" w14:textId="77777777" w:rsidR="00FB5B59" w:rsidRDefault="00FB5B59" w:rsidP="001E1B28">
            <w:pPr>
              <w:pStyle w:val="-----20"/>
              <w:rPr>
                <w:rFonts w:ascii="Times New Roman" w:hAnsi="Times New Roman"/>
              </w:rPr>
            </w:pPr>
            <w:r>
              <w:rPr>
                <w:rFonts w:ascii="Times New Roman" w:hAnsi="Times New Roman" w:hint="eastAsia"/>
              </w:rPr>
              <w:t>评审标准</w:t>
            </w:r>
          </w:p>
        </w:tc>
      </w:tr>
      <w:tr w:rsidR="00FB5B59" w14:paraId="1185A603" w14:textId="77777777" w:rsidTr="001E1B28">
        <w:trPr>
          <w:trHeight w:val="510"/>
        </w:trPr>
        <w:tc>
          <w:tcPr>
            <w:tcW w:w="342" w:type="pct"/>
            <w:vMerge w:val="restart"/>
            <w:tcBorders>
              <w:top w:val="outset" w:sz="6" w:space="0" w:color="auto"/>
              <w:left w:val="outset" w:sz="6" w:space="0" w:color="auto"/>
              <w:bottom w:val="outset" w:sz="6" w:space="0" w:color="auto"/>
              <w:right w:val="outset" w:sz="6" w:space="0" w:color="auto"/>
            </w:tcBorders>
            <w:vAlign w:val="center"/>
          </w:tcPr>
          <w:p w14:paraId="54ABC8BC" w14:textId="77777777" w:rsidR="00FB5B59" w:rsidRDefault="00FB5B59" w:rsidP="001E1B28">
            <w:pPr>
              <w:pStyle w:val="----2"/>
              <w:ind w:firstLine="420"/>
              <w:rPr>
                <w:rFonts w:ascii="Times New Roman" w:hAnsi="Times New Roman"/>
              </w:rPr>
            </w:pPr>
            <w:r>
              <w:rPr>
                <w:rFonts w:ascii="Times New Roman" w:hAnsi="Times New Roman" w:hint="eastAsia"/>
              </w:rPr>
              <w:t>2.1.1</w:t>
            </w:r>
          </w:p>
        </w:tc>
        <w:tc>
          <w:tcPr>
            <w:tcW w:w="544" w:type="pct"/>
            <w:vMerge w:val="restart"/>
            <w:tcBorders>
              <w:top w:val="outset" w:sz="6" w:space="0" w:color="auto"/>
              <w:left w:val="outset" w:sz="6" w:space="0" w:color="auto"/>
              <w:bottom w:val="outset" w:sz="6" w:space="0" w:color="auto"/>
              <w:right w:val="single" w:sz="4" w:space="0" w:color="auto"/>
            </w:tcBorders>
            <w:vAlign w:val="center"/>
          </w:tcPr>
          <w:p w14:paraId="5D40A6A4" w14:textId="77777777" w:rsidR="00FB5B59" w:rsidRDefault="00FB5B59" w:rsidP="001E1B28">
            <w:pPr>
              <w:pStyle w:val="----2"/>
              <w:ind w:firstLineChars="0" w:firstLine="0"/>
              <w:rPr>
                <w:rFonts w:ascii="Times New Roman" w:hAnsi="Times New Roman"/>
              </w:rPr>
            </w:pPr>
            <w:r>
              <w:rPr>
                <w:rFonts w:ascii="Times New Roman" w:hAnsi="Times New Roman" w:hint="eastAsia"/>
              </w:rPr>
              <w:t>形式评审标准</w:t>
            </w:r>
          </w:p>
        </w:tc>
        <w:tc>
          <w:tcPr>
            <w:tcW w:w="1064" w:type="pct"/>
            <w:tcBorders>
              <w:top w:val="outset" w:sz="6" w:space="0" w:color="auto"/>
              <w:left w:val="single" w:sz="4" w:space="0" w:color="auto"/>
              <w:bottom w:val="outset" w:sz="6" w:space="0" w:color="auto"/>
              <w:right w:val="outset" w:sz="6" w:space="0" w:color="auto"/>
            </w:tcBorders>
            <w:tcMar>
              <w:left w:w="75" w:type="dxa"/>
            </w:tcMar>
            <w:vAlign w:val="center"/>
          </w:tcPr>
          <w:p w14:paraId="1445D352" w14:textId="77777777" w:rsidR="00FB5B59" w:rsidRDefault="00FB5B59" w:rsidP="001E1B28">
            <w:pPr>
              <w:pStyle w:val="----2"/>
              <w:ind w:firstLineChars="0" w:firstLine="0"/>
              <w:rPr>
                <w:rFonts w:ascii="Times New Roman" w:hAnsi="Times New Roman"/>
              </w:rPr>
            </w:pPr>
            <w:r>
              <w:rPr>
                <w:rFonts w:ascii="Times New Roman" w:hAnsi="Times New Roman" w:hint="eastAsia"/>
              </w:rPr>
              <w:t>投标人名称</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55C8C049" w14:textId="77777777" w:rsidR="00FB5B59" w:rsidRDefault="00FB5B59" w:rsidP="001E1B28">
            <w:pPr>
              <w:pStyle w:val="----0"/>
              <w:rPr>
                <w:rFonts w:ascii="Times New Roman" w:hAnsi="Times New Roman"/>
              </w:rPr>
            </w:pPr>
            <w:r>
              <w:rPr>
                <w:rFonts w:ascii="Times New Roman" w:hAnsi="Times New Roman" w:hint="eastAsia"/>
              </w:rPr>
              <w:t>与营业执照、资质证书、安全生产许可证一致。</w:t>
            </w:r>
          </w:p>
        </w:tc>
      </w:tr>
      <w:tr w:rsidR="00FB5B59" w14:paraId="69870CA7" w14:textId="77777777" w:rsidTr="001E1B28">
        <w:trPr>
          <w:trHeight w:val="510"/>
        </w:trPr>
        <w:tc>
          <w:tcPr>
            <w:tcW w:w="342" w:type="pct"/>
            <w:vMerge/>
            <w:tcBorders>
              <w:top w:val="outset" w:sz="6" w:space="0" w:color="auto"/>
              <w:left w:val="outset" w:sz="6" w:space="0" w:color="auto"/>
              <w:bottom w:val="outset" w:sz="6" w:space="0" w:color="auto"/>
              <w:right w:val="outset" w:sz="6" w:space="0" w:color="auto"/>
            </w:tcBorders>
            <w:vAlign w:val="center"/>
          </w:tcPr>
          <w:p w14:paraId="4F3E6D5F" w14:textId="77777777" w:rsidR="00FB5B59" w:rsidRDefault="00FB5B59" w:rsidP="001E1B28">
            <w:pPr>
              <w:pStyle w:val="----2"/>
              <w:ind w:firstLine="420"/>
              <w:rPr>
                <w:rFonts w:ascii="Times New Roman" w:hAnsi="Times New Roman"/>
              </w:rPr>
            </w:pPr>
          </w:p>
        </w:tc>
        <w:tc>
          <w:tcPr>
            <w:tcW w:w="544" w:type="pct"/>
            <w:vMerge/>
            <w:tcBorders>
              <w:top w:val="outset" w:sz="6" w:space="0" w:color="auto"/>
              <w:left w:val="outset" w:sz="6" w:space="0" w:color="auto"/>
              <w:bottom w:val="outset" w:sz="6" w:space="0" w:color="auto"/>
              <w:right w:val="single" w:sz="4" w:space="0" w:color="auto"/>
            </w:tcBorders>
            <w:vAlign w:val="center"/>
          </w:tcPr>
          <w:p w14:paraId="28F6BCC4" w14:textId="77777777" w:rsidR="00FB5B59" w:rsidRDefault="00FB5B59" w:rsidP="001E1B28">
            <w:pPr>
              <w:pStyle w:val="----2"/>
              <w:ind w:firstLine="420"/>
              <w:rPr>
                <w:rFonts w:ascii="Times New Roman" w:hAnsi="Times New Roman"/>
              </w:rPr>
            </w:pPr>
          </w:p>
        </w:tc>
        <w:tc>
          <w:tcPr>
            <w:tcW w:w="1064" w:type="pct"/>
            <w:tcBorders>
              <w:top w:val="outset" w:sz="6" w:space="0" w:color="auto"/>
              <w:left w:val="single" w:sz="4" w:space="0" w:color="auto"/>
              <w:bottom w:val="outset" w:sz="6" w:space="0" w:color="auto"/>
              <w:right w:val="outset" w:sz="6" w:space="0" w:color="auto"/>
            </w:tcBorders>
            <w:tcMar>
              <w:left w:w="75" w:type="dxa"/>
            </w:tcMar>
            <w:vAlign w:val="center"/>
          </w:tcPr>
          <w:p w14:paraId="1CB46A38" w14:textId="77777777" w:rsidR="00FB5B59" w:rsidRDefault="00FB5B59" w:rsidP="001E1B28">
            <w:pPr>
              <w:pStyle w:val="----2"/>
              <w:ind w:firstLineChars="0" w:firstLine="0"/>
              <w:rPr>
                <w:rFonts w:ascii="Times New Roman" w:hAnsi="Times New Roman"/>
              </w:rPr>
            </w:pPr>
            <w:r>
              <w:rPr>
                <w:rFonts w:ascii="Times New Roman" w:hAnsi="Times New Roman" w:hint="eastAsia"/>
              </w:rPr>
              <w:t>签字盖章</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505BB6F7" w14:textId="77777777" w:rsidR="00FB5B59" w:rsidRDefault="00FB5B59" w:rsidP="001E1B28">
            <w:pPr>
              <w:pStyle w:val="----0"/>
              <w:rPr>
                <w:rFonts w:ascii="Times New Roman" w:hAnsi="Times New Roman"/>
              </w:rPr>
            </w:pPr>
            <w:r>
              <w:rPr>
                <w:rFonts w:ascii="Times New Roman" w:hAnsi="Times New Roman" w:hint="eastAsia"/>
              </w:rPr>
              <w:t>符合第二章“投标人须知”第</w:t>
            </w:r>
            <w:r>
              <w:rPr>
                <w:rFonts w:ascii="Times New Roman" w:hAnsi="Times New Roman" w:hint="eastAsia"/>
              </w:rPr>
              <w:t>3.7.3</w:t>
            </w:r>
            <w:r>
              <w:rPr>
                <w:rFonts w:ascii="Times New Roman" w:hAnsi="Times New Roman" w:hint="eastAsia"/>
              </w:rPr>
              <w:t>项规定。</w:t>
            </w:r>
          </w:p>
        </w:tc>
      </w:tr>
      <w:tr w:rsidR="00FB5B59" w14:paraId="5309ACEC" w14:textId="77777777" w:rsidTr="001E1B28">
        <w:trPr>
          <w:trHeight w:val="510"/>
        </w:trPr>
        <w:tc>
          <w:tcPr>
            <w:tcW w:w="342" w:type="pct"/>
            <w:vMerge/>
            <w:tcBorders>
              <w:top w:val="outset" w:sz="6" w:space="0" w:color="auto"/>
              <w:left w:val="outset" w:sz="6" w:space="0" w:color="auto"/>
              <w:bottom w:val="outset" w:sz="6" w:space="0" w:color="auto"/>
              <w:right w:val="outset" w:sz="6" w:space="0" w:color="auto"/>
            </w:tcBorders>
            <w:vAlign w:val="center"/>
          </w:tcPr>
          <w:p w14:paraId="7CFD4439" w14:textId="77777777" w:rsidR="00FB5B59" w:rsidRDefault="00FB5B59" w:rsidP="001E1B28">
            <w:pPr>
              <w:pStyle w:val="----2"/>
              <w:ind w:firstLine="420"/>
              <w:rPr>
                <w:rFonts w:ascii="Times New Roman" w:hAnsi="Times New Roman"/>
              </w:rPr>
            </w:pPr>
          </w:p>
        </w:tc>
        <w:tc>
          <w:tcPr>
            <w:tcW w:w="544" w:type="pct"/>
            <w:vMerge/>
            <w:tcBorders>
              <w:top w:val="outset" w:sz="6" w:space="0" w:color="auto"/>
              <w:left w:val="outset" w:sz="6" w:space="0" w:color="auto"/>
              <w:bottom w:val="outset" w:sz="6" w:space="0" w:color="auto"/>
              <w:right w:val="single" w:sz="4" w:space="0" w:color="auto"/>
            </w:tcBorders>
            <w:vAlign w:val="center"/>
          </w:tcPr>
          <w:p w14:paraId="1B2F2B95" w14:textId="77777777" w:rsidR="00FB5B59" w:rsidRDefault="00FB5B59" w:rsidP="001E1B28">
            <w:pPr>
              <w:pStyle w:val="----2"/>
              <w:ind w:firstLine="420"/>
              <w:rPr>
                <w:rFonts w:ascii="Times New Roman" w:hAnsi="Times New Roman"/>
              </w:rPr>
            </w:pPr>
          </w:p>
        </w:tc>
        <w:tc>
          <w:tcPr>
            <w:tcW w:w="1064" w:type="pct"/>
            <w:tcBorders>
              <w:top w:val="outset" w:sz="6" w:space="0" w:color="auto"/>
              <w:left w:val="single" w:sz="4" w:space="0" w:color="auto"/>
              <w:bottom w:val="outset" w:sz="6" w:space="0" w:color="auto"/>
              <w:right w:val="outset" w:sz="6" w:space="0" w:color="auto"/>
            </w:tcBorders>
            <w:tcMar>
              <w:left w:w="75" w:type="dxa"/>
            </w:tcMar>
            <w:vAlign w:val="center"/>
          </w:tcPr>
          <w:p w14:paraId="7BA7A3C1" w14:textId="77777777" w:rsidR="00FB5B59" w:rsidRDefault="00FB5B59" w:rsidP="001E1B28">
            <w:pPr>
              <w:pStyle w:val="----2"/>
              <w:ind w:firstLineChars="0" w:firstLine="0"/>
              <w:rPr>
                <w:rFonts w:ascii="Times New Roman" w:hAnsi="Times New Roman"/>
              </w:rPr>
            </w:pPr>
            <w:r>
              <w:rPr>
                <w:rFonts w:ascii="Times New Roman" w:hAnsi="Times New Roman" w:hint="eastAsia"/>
              </w:rPr>
              <w:t>投标文件格式</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69421EE5" w14:textId="77777777" w:rsidR="00FB5B59" w:rsidRDefault="00FB5B59" w:rsidP="001E1B28">
            <w:pPr>
              <w:pStyle w:val="----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）报价文件电子文件可以正常读取；</w:t>
            </w:r>
          </w:p>
          <w:p w14:paraId="28A813BB" w14:textId="77777777" w:rsidR="00FB5B59" w:rsidRDefault="00FB5B59" w:rsidP="001E1B28">
            <w:pPr>
              <w:pStyle w:val="----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）符合第八章“投标文件格式”的规定，关键字迹清晰可辨。</w:t>
            </w:r>
          </w:p>
        </w:tc>
      </w:tr>
      <w:tr w:rsidR="00FB5B59" w14:paraId="3A263797" w14:textId="77777777" w:rsidTr="001E1B28">
        <w:trPr>
          <w:trHeight w:val="510"/>
        </w:trPr>
        <w:tc>
          <w:tcPr>
            <w:tcW w:w="342" w:type="pct"/>
            <w:vMerge/>
            <w:tcBorders>
              <w:top w:val="outset" w:sz="6" w:space="0" w:color="auto"/>
              <w:left w:val="outset" w:sz="6" w:space="0" w:color="auto"/>
              <w:bottom w:val="outset" w:sz="6" w:space="0" w:color="auto"/>
              <w:right w:val="outset" w:sz="6" w:space="0" w:color="auto"/>
            </w:tcBorders>
            <w:vAlign w:val="center"/>
          </w:tcPr>
          <w:p w14:paraId="353BB838" w14:textId="77777777" w:rsidR="00FB5B59" w:rsidRDefault="00FB5B59" w:rsidP="001E1B28">
            <w:pPr>
              <w:pStyle w:val="----2"/>
              <w:ind w:firstLine="420"/>
              <w:rPr>
                <w:rFonts w:ascii="Times New Roman" w:hAnsi="Times New Roman"/>
              </w:rPr>
            </w:pPr>
          </w:p>
        </w:tc>
        <w:tc>
          <w:tcPr>
            <w:tcW w:w="544" w:type="pct"/>
            <w:vMerge/>
            <w:tcBorders>
              <w:top w:val="outset" w:sz="6" w:space="0" w:color="auto"/>
              <w:left w:val="outset" w:sz="6" w:space="0" w:color="auto"/>
              <w:bottom w:val="outset" w:sz="6" w:space="0" w:color="auto"/>
              <w:right w:val="single" w:sz="4" w:space="0" w:color="auto"/>
            </w:tcBorders>
            <w:vAlign w:val="center"/>
          </w:tcPr>
          <w:p w14:paraId="4F17180E" w14:textId="77777777" w:rsidR="00FB5B59" w:rsidRDefault="00FB5B59" w:rsidP="001E1B28">
            <w:pPr>
              <w:pStyle w:val="----2"/>
              <w:ind w:firstLine="420"/>
              <w:rPr>
                <w:rFonts w:ascii="Times New Roman" w:hAnsi="Times New Roman"/>
              </w:rPr>
            </w:pPr>
          </w:p>
        </w:tc>
        <w:tc>
          <w:tcPr>
            <w:tcW w:w="1064" w:type="pct"/>
            <w:tcBorders>
              <w:top w:val="outset" w:sz="6" w:space="0" w:color="auto"/>
              <w:left w:val="single" w:sz="4" w:space="0" w:color="auto"/>
              <w:bottom w:val="outset" w:sz="6" w:space="0" w:color="auto"/>
              <w:right w:val="outset" w:sz="6" w:space="0" w:color="auto"/>
            </w:tcBorders>
            <w:tcMar>
              <w:left w:w="75" w:type="dxa"/>
            </w:tcMar>
            <w:vAlign w:val="center"/>
          </w:tcPr>
          <w:p w14:paraId="4402B783" w14:textId="77777777" w:rsidR="00FB5B59" w:rsidRDefault="00FB5B59" w:rsidP="001E1B28">
            <w:pPr>
              <w:pStyle w:val="----2"/>
              <w:ind w:firstLineChars="0" w:firstLine="0"/>
              <w:rPr>
                <w:rFonts w:ascii="Times New Roman" w:hAnsi="Times New Roman"/>
              </w:rPr>
            </w:pPr>
            <w:r>
              <w:rPr>
                <w:rFonts w:ascii="Times New Roman" w:hAnsi="Times New Roman" w:hint="eastAsia"/>
              </w:rPr>
              <w:t>备选投标方案</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3747020B" w14:textId="77777777" w:rsidR="00FB5B59" w:rsidRDefault="00FB5B59" w:rsidP="001E1B28">
            <w:pPr>
              <w:pStyle w:val="----0"/>
              <w:rPr>
                <w:rFonts w:ascii="Times New Roman" w:hAnsi="Times New Roman"/>
              </w:rPr>
            </w:pPr>
            <w:r>
              <w:rPr>
                <w:rFonts w:ascii="Times New Roman" w:hAnsi="Times New Roman" w:hint="eastAsia"/>
              </w:rPr>
              <w:t>除招标文件明确允许备选投标方案外，投标人不得提交备选投标方案。</w:t>
            </w:r>
          </w:p>
        </w:tc>
      </w:tr>
      <w:tr w:rsidR="00FB5B59" w14:paraId="104C0983" w14:textId="77777777" w:rsidTr="001E1B28">
        <w:trPr>
          <w:trHeight w:val="510"/>
        </w:trPr>
        <w:tc>
          <w:tcPr>
            <w:tcW w:w="342" w:type="pct"/>
            <w:vMerge/>
            <w:tcBorders>
              <w:top w:val="outset" w:sz="6" w:space="0" w:color="auto"/>
              <w:left w:val="outset" w:sz="6" w:space="0" w:color="auto"/>
              <w:bottom w:val="outset" w:sz="6" w:space="0" w:color="auto"/>
              <w:right w:val="outset" w:sz="6" w:space="0" w:color="auto"/>
            </w:tcBorders>
            <w:vAlign w:val="center"/>
          </w:tcPr>
          <w:p w14:paraId="672F5C4B" w14:textId="77777777" w:rsidR="00FB5B59" w:rsidRDefault="00FB5B59" w:rsidP="001E1B28">
            <w:pPr>
              <w:pStyle w:val="----2"/>
              <w:ind w:firstLine="420"/>
              <w:rPr>
                <w:rFonts w:ascii="Times New Roman" w:hAnsi="Times New Roman"/>
              </w:rPr>
            </w:pPr>
          </w:p>
        </w:tc>
        <w:tc>
          <w:tcPr>
            <w:tcW w:w="544" w:type="pct"/>
            <w:vMerge/>
            <w:tcBorders>
              <w:top w:val="outset" w:sz="6" w:space="0" w:color="auto"/>
              <w:left w:val="outset" w:sz="6" w:space="0" w:color="auto"/>
              <w:bottom w:val="outset" w:sz="6" w:space="0" w:color="auto"/>
              <w:right w:val="single" w:sz="4" w:space="0" w:color="auto"/>
            </w:tcBorders>
            <w:vAlign w:val="center"/>
          </w:tcPr>
          <w:p w14:paraId="1EF48B2E" w14:textId="77777777" w:rsidR="00FB5B59" w:rsidRDefault="00FB5B59" w:rsidP="001E1B28">
            <w:pPr>
              <w:pStyle w:val="----2"/>
              <w:ind w:firstLine="420"/>
              <w:rPr>
                <w:rFonts w:ascii="Times New Roman" w:hAnsi="Times New Roman"/>
              </w:rPr>
            </w:pPr>
          </w:p>
        </w:tc>
        <w:tc>
          <w:tcPr>
            <w:tcW w:w="1064" w:type="pct"/>
            <w:tcBorders>
              <w:top w:val="outset" w:sz="6" w:space="0" w:color="auto"/>
              <w:left w:val="single" w:sz="4" w:space="0" w:color="auto"/>
              <w:bottom w:val="outset" w:sz="6" w:space="0" w:color="auto"/>
              <w:right w:val="outset" w:sz="6" w:space="0" w:color="auto"/>
            </w:tcBorders>
            <w:tcMar>
              <w:left w:w="75" w:type="dxa"/>
            </w:tcMar>
            <w:vAlign w:val="center"/>
          </w:tcPr>
          <w:p w14:paraId="268C26B3" w14:textId="77777777" w:rsidR="00FB5B59" w:rsidRDefault="00FB5B59" w:rsidP="001E1B28">
            <w:pPr>
              <w:pStyle w:val="----2"/>
              <w:ind w:firstLineChars="0" w:firstLine="0"/>
              <w:rPr>
                <w:rFonts w:ascii="Times New Roman" w:hAnsi="Times New Roman"/>
              </w:rPr>
            </w:pPr>
            <w:r>
              <w:rPr>
                <w:rFonts w:ascii="Times New Roman" w:hAnsi="Times New Roman" w:hint="eastAsia"/>
              </w:rPr>
              <w:t>未出现异常情形</w:t>
            </w:r>
          </w:p>
        </w:tc>
        <w:tc>
          <w:tcPr>
            <w:tcW w:w="3048" w:type="pct"/>
            <w:tcBorders>
              <w:top w:val="outset" w:sz="6" w:space="0" w:color="auto"/>
              <w:left w:val="outset" w:sz="6" w:space="0" w:color="auto"/>
              <w:bottom w:val="outset" w:sz="6" w:space="0" w:color="auto"/>
              <w:right w:val="outset" w:sz="6" w:space="0" w:color="auto"/>
            </w:tcBorders>
            <w:tcMar>
              <w:left w:w="75" w:type="dxa"/>
            </w:tcMar>
          </w:tcPr>
          <w:p w14:paraId="6EB0D0ED" w14:textId="34C250BF" w:rsidR="00FB5B59" w:rsidRDefault="00FB5B59" w:rsidP="001E1B28">
            <w:pPr>
              <w:pStyle w:val="----0"/>
              <w:rPr>
                <w:rFonts w:ascii="Times New Roman" w:hAnsi="Times New Roman"/>
              </w:rPr>
            </w:pPr>
            <w:r w:rsidRPr="0082106D">
              <w:rPr>
                <w:rFonts w:ascii="Times New Roman" w:hAnsi="Times New Roman" w:hint="eastAsia"/>
              </w:rPr>
              <w:t>不同投标人未出现使用相同</w:t>
            </w:r>
            <w:proofErr w:type="gramStart"/>
            <w:r w:rsidRPr="0082106D">
              <w:rPr>
                <w:rFonts w:ascii="Times New Roman" w:hAnsi="Times New Roman" w:hint="eastAsia"/>
              </w:rPr>
              <w:t>加密锁号的</w:t>
            </w:r>
            <w:proofErr w:type="gramEnd"/>
            <w:r w:rsidRPr="0082106D">
              <w:rPr>
                <w:rFonts w:ascii="Times New Roman" w:hAnsi="Times New Roman" w:hint="eastAsia"/>
              </w:rPr>
              <w:t>造价软件的情形</w:t>
            </w:r>
          </w:p>
        </w:tc>
      </w:tr>
      <w:tr w:rsidR="00FB5B59" w14:paraId="79276100" w14:textId="77777777" w:rsidTr="001E1B28">
        <w:trPr>
          <w:trHeight w:val="510"/>
        </w:trPr>
        <w:tc>
          <w:tcPr>
            <w:tcW w:w="342" w:type="pct"/>
            <w:vMerge w:val="restart"/>
            <w:tcBorders>
              <w:top w:val="outset" w:sz="6" w:space="0" w:color="auto"/>
              <w:left w:val="outset" w:sz="6" w:space="0" w:color="auto"/>
              <w:bottom w:val="outset" w:sz="6" w:space="0" w:color="auto"/>
              <w:right w:val="single" w:sz="4" w:space="0" w:color="auto"/>
            </w:tcBorders>
            <w:vAlign w:val="center"/>
          </w:tcPr>
          <w:p w14:paraId="5015B257" w14:textId="77777777" w:rsidR="00FB5B59" w:rsidRDefault="00FB5B59" w:rsidP="001E1B28">
            <w:pPr>
              <w:pStyle w:val="----2"/>
              <w:ind w:firstLine="420"/>
              <w:rPr>
                <w:rFonts w:ascii="Times New Roman" w:hAnsi="Times New Roman"/>
              </w:rPr>
            </w:pPr>
            <w:r>
              <w:rPr>
                <w:rFonts w:ascii="Times New Roman" w:hAnsi="Times New Roman" w:hint="eastAsia"/>
              </w:rPr>
              <w:t>2.1.3</w:t>
            </w:r>
          </w:p>
        </w:tc>
        <w:tc>
          <w:tcPr>
            <w:tcW w:w="544" w:type="pct"/>
            <w:vMerge w:val="restart"/>
            <w:tcBorders>
              <w:top w:val="outset" w:sz="6" w:space="0" w:color="auto"/>
              <w:left w:val="single" w:sz="4" w:space="0" w:color="auto"/>
              <w:bottom w:val="outset" w:sz="6" w:space="0" w:color="auto"/>
              <w:right w:val="outset" w:sz="6" w:space="0" w:color="auto"/>
            </w:tcBorders>
            <w:vAlign w:val="center"/>
          </w:tcPr>
          <w:p w14:paraId="6B67A5F2" w14:textId="77777777" w:rsidR="00FB5B59" w:rsidRDefault="00FB5B59" w:rsidP="001E1B28">
            <w:pPr>
              <w:pStyle w:val="----2"/>
              <w:ind w:firstLineChars="0" w:firstLine="0"/>
              <w:rPr>
                <w:rFonts w:ascii="Times New Roman" w:hAnsi="Times New Roman"/>
              </w:rPr>
            </w:pPr>
            <w:r>
              <w:rPr>
                <w:rFonts w:ascii="Times New Roman" w:hAnsi="Times New Roman" w:hint="eastAsia"/>
              </w:rPr>
              <w:t>响应性评审标准</w:t>
            </w:r>
          </w:p>
        </w:tc>
        <w:tc>
          <w:tcPr>
            <w:tcW w:w="1064" w:type="pct"/>
            <w:tcBorders>
              <w:top w:val="single" w:sz="4" w:space="0" w:color="auto"/>
              <w:left w:val="outset" w:sz="6" w:space="0" w:color="auto"/>
              <w:bottom w:val="outset" w:sz="6" w:space="0" w:color="auto"/>
              <w:right w:val="outset" w:sz="6" w:space="0" w:color="auto"/>
            </w:tcBorders>
            <w:tcMar>
              <w:left w:w="75" w:type="dxa"/>
            </w:tcMar>
            <w:vAlign w:val="center"/>
          </w:tcPr>
          <w:p w14:paraId="025615CD" w14:textId="77777777" w:rsidR="00FB5B59" w:rsidRDefault="00FB5B59" w:rsidP="001E1B28">
            <w:pPr>
              <w:pStyle w:val="----2"/>
              <w:ind w:firstLineChars="0" w:firstLine="0"/>
              <w:rPr>
                <w:rFonts w:ascii="Times New Roman" w:hAnsi="Times New Roman"/>
              </w:rPr>
            </w:pPr>
            <w:r>
              <w:rPr>
                <w:rFonts w:ascii="Times New Roman" w:hAnsi="Times New Roman" w:hint="eastAsia"/>
              </w:rPr>
              <w:t>投标内容</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3B8F07B4" w14:textId="77777777" w:rsidR="00FB5B59" w:rsidRDefault="00FB5B59" w:rsidP="001E1B28">
            <w:pPr>
              <w:pStyle w:val="----0"/>
              <w:rPr>
                <w:rFonts w:ascii="Times New Roman" w:hAnsi="Times New Roman"/>
              </w:rPr>
            </w:pPr>
            <w:r>
              <w:rPr>
                <w:rFonts w:ascii="Times New Roman" w:hAnsi="Times New Roman" w:hint="eastAsia"/>
              </w:rPr>
              <w:t>符合第二章“投标人须知”第</w:t>
            </w:r>
            <w:r>
              <w:rPr>
                <w:rFonts w:ascii="Times New Roman" w:hAnsi="Times New Roman" w:hint="eastAsia"/>
              </w:rPr>
              <w:t>1.3.1</w:t>
            </w:r>
            <w:r>
              <w:rPr>
                <w:rFonts w:ascii="Times New Roman" w:hAnsi="Times New Roman" w:hint="eastAsia"/>
              </w:rPr>
              <w:t>项规定。</w:t>
            </w:r>
          </w:p>
        </w:tc>
      </w:tr>
      <w:tr w:rsidR="00FB5B59" w14:paraId="51D9DDEA" w14:textId="77777777" w:rsidTr="001E1B28">
        <w:trPr>
          <w:trHeight w:val="510"/>
        </w:trPr>
        <w:tc>
          <w:tcPr>
            <w:tcW w:w="342" w:type="pct"/>
            <w:vMerge/>
            <w:tcBorders>
              <w:top w:val="outset" w:sz="6" w:space="0" w:color="auto"/>
              <w:left w:val="outset" w:sz="6" w:space="0" w:color="auto"/>
              <w:bottom w:val="outset" w:sz="6" w:space="0" w:color="auto"/>
              <w:right w:val="outset" w:sz="6" w:space="0" w:color="auto"/>
            </w:tcBorders>
            <w:vAlign w:val="center"/>
          </w:tcPr>
          <w:p w14:paraId="76C14152" w14:textId="77777777" w:rsidR="00FB5B59" w:rsidRDefault="00FB5B59" w:rsidP="001E1B28">
            <w:pPr>
              <w:pStyle w:val="----2"/>
              <w:ind w:firstLine="420"/>
              <w:rPr>
                <w:rFonts w:ascii="Times New Roman" w:hAnsi="Times New Roman"/>
              </w:rPr>
            </w:pPr>
          </w:p>
        </w:tc>
        <w:tc>
          <w:tcPr>
            <w:tcW w:w="544" w:type="pct"/>
            <w:vMerge/>
            <w:tcBorders>
              <w:top w:val="outset" w:sz="6" w:space="0" w:color="auto"/>
              <w:left w:val="outset" w:sz="6" w:space="0" w:color="auto"/>
              <w:bottom w:val="outset" w:sz="6" w:space="0" w:color="auto"/>
              <w:right w:val="outset" w:sz="6" w:space="0" w:color="auto"/>
            </w:tcBorders>
            <w:vAlign w:val="center"/>
          </w:tcPr>
          <w:p w14:paraId="6EF3DE99" w14:textId="77777777" w:rsidR="00FB5B59" w:rsidRDefault="00FB5B59" w:rsidP="001E1B28">
            <w:pPr>
              <w:pStyle w:val="----2"/>
              <w:ind w:firstLine="420"/>
              <w:rPr>
                <w:rFonts w:ascii="Times New Roman" w:hAnsi="Times New Roman"/>
              </w:rPr>
            </w:pPr>
          </w:p>
        </w:tc>
        <w:tc>
          <w:tcPr>
            <w:tcW w:w="1064" w:type="pct"/>
            <w:tcBorders>
              <w:top w:val="single" w:sz="4" w:space="0" w:color="auto"/>
              <w:left w:val="outset" w:sz="6" w:space="0" w:color="auto"/>
              <w:bottom w:val="outset" w:sz="6" w:space="0" w:color="auto"/>
              <w:right w:val="outset" w:sz="6" w:space="0" w:color="auto"/>
            </w:tcBorders>
            <w:tcMar>
              <w:left w:w="75" w:type="dxa"/>
            </w:tcMar>
            <w:vAlign w:val="center"/>
          </w:tcPr>
          <w:p w14:paraId="1CAF7E82" w14:textId="77777777" w:rsidR="00FB5B59" w:rsidRDefault="00FB5B59" w:rsidP="001E1B28">
            <w:pPr>
              <w:pStyle w:val="----2"/>
              <w:ind w:firstLineChars="0" w:firstLine="0"/>
              <w:rPr>
                <w:rFonts w:ascii="Times New Roman" w:hAnsi="Times New Roman"/>
              </w:rPr>
            </w:pPr>
            <w:r>
              <w:rPr>
                <w:rFonts w:ascii="Times New Roman" w:hAnsi="Times New Roman" w:hint="eastAsia"/>
              </w:rPr>
              <w:t>投标报价</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1394FC7F" w14:textId="77777777" w:rsidR="00FB5B59" w:rsidRDefault="00FB5B59" w:rsidP="001E1B28">
            <w:pPr>
              <w:pStyle w:val="----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）投标报价未超过招标文件设定的最高投标限价（如有）。</w:t>
            </w:r>
          </w:p>
          <w:p w14:paraId="55A7619D" w14:textId="77777777" w:rsidR="00FB5B59" w:rsidRDefault="00FB5B59" w:rsidP="001E1B28">
            <w:pPr>
              <w:pStyle w:val="----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）投标报价的大写数值能确定具体数值，未出现数量级错误、报价金额单位错误。</w:t>
            </w:r>
          </w:p>
          <w:p w14:paraId="115896D6" w14:textId="77777777" w:rsidR="00FB5B59" w:rsidRDefault="00FB5B59" w:rsidP="001E1B28">
            <w:pPr>
              <w:pStyle w:val="----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）同一投标人未递交两个以上不同的投标报价，但招标文件要求提交备选投标的除外。</w:t>
            </w:r>
          </w:p>
          <w:p w14:paraId="0E9F3835" w14:textId="77777777" w:rsidR="00FB5B59" w:rsidRDefault="00FB5B59" w:rsidP="001E1B28">
            <w:pPr>
              <w:pStyle w:val="----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）已标价工程量清单的分部分项工程的项目编码、项目名称、项目特征描述、计量单位及工程量与招标人提供的工程量清单未出现实质性内容不一致。</w:t>
            </w:r>
          </w:p>
          <w:p w14:paraId="0D3C0008" w14:textId="77777777" w:rsidR="00FB5B59" w:rsidRDefault="00FB5B59" w:rsidP="001E1B28">
            <w:pPr>
              <w:pStyle w:val="----0"/>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）按照清单计价规范要求不应为负值的，已标价工程量清单中的数据未出现该情形。</w:t>
            </w:r>
          </w:p>
        </w:tc>
      </w:tr>
      <w:tr w:rsidR="00FB5B59" w14:paraId="7787E8E6" w14:textId="77777777" w:rsidTr="001E1B28">
        <w:trPr>
          <w:trHeight w:val="510"/>
        </w:trPr>
        <w:tc>
          <w:tcPr>
            <w:tcW w:w="342" w:type="pct"/>
            <w:vMerge/>
            <w:tcBorders>
              <w:top w:val="outset" w:sz="6" w:space="0" w:color="auto"/>
              <w:left w:val="outset" w:sz="6" w:space="0" w:color="auto"/>
              <w:bottom w:val="outset" w:sz="6" w:space="0" w:color="auto"/>
              <w:right w:val="outset" w:sz="6" w:space="0" w:color="auto"/>
            </w:tcBorders>
            <w:vAlign w:val="center"/>
          </w:tcPr>
          <w:p w14:paraId="2E233DE3" w14:textId="77777777" w:rsidR="00FB5B59" w:rsidRDefault="00FB5B59" w:rsidP="001E1B28">
            <w:pPr>
              <w:pStyle w:val="----2"/>
              <w:ind w:firstLine="420"/>
              <w:rPr>
                <w:rFonts w:ascii="Times New Roman" w:hAnsi="Times New Roman"/>
              </w:rPr>
            </w:pPr>
          </w:p>
        </w:tc>
        <w:tc>
          <w:tcPr>
            <w:tcW w:w="544" w:type="pct"/>
            <w:vMerge/>
            <w:tcBorders>
              <w:top w:val="outset" w:sz="6" w:space="0" w:color="auto"/>
              <w:left w:val="outset" w:sz="6" w:space="0" w:color="auto"/>
              <w:bottom w:val="outset" w:sz="6" w:space="0" w:color="auto"/>
              <w:right w:val="outset" w:sz="6" w:space="0" w:color="auto"/>
            </w:tcBorders>
            <w:vAlign w:val="center"/>
          </w:tcPr>
          <w:p w14:paraId="190A0C2D" w14:textId="77777777" w:rsidR="00FB5B59" w:rsidRDefault="00FB5B59" w:rsidP="001E1B28">
            <w:pPr>
              <w:pStyle w:val="----2"/>
              <w:ind w:firstLine="420"/>
              <w:rPr>
                <w:rFonts w:ascii="Times New Roman" w:hAnsi="Times New Roman"/>
              </w:rPr>
            </w:pPr>
          </w:p>
        </w:tc>
        <w:tc>
          <w:tcPr>
            <w:tcW w:w="1064" w:type="pct"/>
            <w:tcBorders>
              <w:top w:val="single" w:sz="4" w:space="0" w:color="auto"/>
              <w:left w:val="outset" w:sz="6" w:space="0" w:color="auto"/>
              <w:bottom w:val="outset" w:sz="6" w:space="0" w:color="auto"/>
              <w:right w:val="outset" w:sz="6" w:space="0" w:color="auto"/>
            </w:tcBorders>
            <w:tcMar>
              <w:left w:w="75" w:type="dxa"/>
            </w:tcMar>
            <w:vAlign w:val="center"/>
          </w:tcPr>
          <w:p w14:paraId="3181E49A" w14:textId="77777777" w:rsidR="00FB5B59" w:rsidRDefault="00FB5B59" w:rsidP="001E1B28">
            <w:pPr>
              <w:pStyle w:val="----2"/>
              <w:ind w:firstLineChars="0" w:firstLine="0"/>
              <w:rPr>
                <w:rFonts w:ascii="Times New Roman" w:hAnsi="Times New Roman"/>
              </w:rPr>
            </w:pPr>
            <w:r>
              <w:rPr>
                <w:rFonts w:ascii="Times New Roman" w:hAnsi="Times New Roman" w:hint="eastAsia"/>
              </w:rPr>
              <w:t>投标报价不可竞争内容</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5F2BC202" w14:textId="77777777" w:rsidR="00FB5B59" w:rsidRDefault="00FB5B59" w:rsidP="001E1B28">
            <w:pPr>
              <w:pStyle w:val="----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）安全文明施工费报价符合招标文件要求。</w:t>
            </w:r>
          </w:p>
          <w:p w14:paraId="2CBEAD4E" w14:textId="77777777" w:rsidR="00FB5B59" w:rsidRDefault="00FB5B59" w:rsidP="001E1B28">
            <w:pPr>
              <w:pStyle w:val="----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）人工费工日单价不得低于工程所在地政府发布的最低工资标准折算的工日单价。</w:t>
            </w:r>
          </w:p>
          <w:p w14:paraId="2A0B565D" w14:textId="77777777" w:rsidR="00FB5B59" w:rsidRDefault="00FB5B59" w:rsidP="001E1B28">
            <w:pPr>
              <w:pStyle w:val="----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）已标价工程量清单中未更改招标文件确定的暂列金额、暂估价。</w:t>
            </w:r>
          </w:p>
          <w:p w14:paraId="0FFCFD23" w14:textId="77777777" w:rsidR="00FB5B59" w:rsidRDefault="00FB5B59" w:rsidP="001E1B28">
            <w:pPr>
              <w:pStyle w:val="----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）增值税报价符合招标文件规定。</w:t>
            </w:r>
          </w:p>
        </w:tc>
      </w:tr>
      <w:tr w:rsidR="00FB5B59" w14:paraId="7BCE0172" w14:textId="77777777" w:rsidTr="001E1B28">
        <w:trPr>
          <w:trHeight w:val="510"/>
        </w:trPr>
        <w:tc>
          <w:tcPr>
            <w:tcW w:w="342" w:type="pct"/>
            <w:vMerge/>
            <w:tcBorders>
              <w:top w:val="outset" w:sz="6" w:space="0" w:color="auto"/>
              <w:left w:val="outset" w:sz="6" w:space="0" w:color="auto"/>
              <w:bottom w:val="outset" w:sz="6" w:space="0" w:color="auto"/>
              <w:right w:val="outset" w:sz="6" w:space="0" w:color="auto"/>
            </w:tcBorders>
            <w:vAlign w:val="center"/>
          </w:tcPr>
          <w:p w14:paraId="33FEC0CF" w14:textId="77777777" w:rsidR="00FB5B59" w:rsidRDefault="00FB5B59" w:rsidP="001E1B28">
            <w:pPr>
              <w:pStyle w:val="----2"/>
              <w:ind w:firstLine="420"/>
              <w:rPr>
                <w:rFonts w:ascii="Times New Roman" w:hAnsi="Times New Roman"/>
              </w:rPr>
            </w:pPr>
          </w:p>
        </w:tc>
        <w:tc>
          <w:tcPr>
            <w:tcW w:w="544" w:type="pct"/>
            <w:vMerge/>
            <w:tcBorders>
              <w:top w:val="outset" w:sz="6" w:space="0" w:color="auto"/>
              <w:left w:val="outset" w:sz="6" w:space="0" w:color="auto"/>
              <w:bottom w:val="outset" w:sz="6" w:space="0" w:color="auto"/>
              <w:right w:val="outset" w:sz="6" w:space="0" w:color="auto"/>
            </w:tcBorders>
            <w:vAlign w:val="center"/>
          </w:tcPr>
          <w:p w14:paraId="4F37856A" w14:textId="77777777" w:rsidR="00FB5B59" w:rsidRDefault="00FB5B59" w:rsidP="001E1B28">
            <w:pPr>
              <w:pStyle w:val="----2"/>
              <w:ind w:firstLine="420"/>
              <w:rPr>
                <w:rFonts w:ascii="Times New Roman" w:hAnsi="Times New Roman"/>
              </w:rPr>
            </w:pPr>
          </w:p>
        </w:tc>
        <w:tc>
          <w:tcPr>
            <w:tcW w:w="1064" w:type="pct"/>
            <w:tcBorders>
              <w:top w:val="single" w:sz="4" w:space="0" w:color="auto"/>
              <w:left w:val="outset" w:sz="6" w:space="0" w:color="auto"/>
              <w:bottom w:val="outset" w:sz="6" w:space="0" w:color="auto"/>
              <w:right w:val="outset" w:sz="6" w:space="0" w:color="auto"/>
            </w:tcBorders>
            <w:tcMar>
              <w:left w:w="75" w:type="dxa"/>
            </w:tcMar>
            <w:vAlign w:val="center"/>
          </w:tcPr>
          <w:p w14:paraId="20060089" w14:textId="77777777" w:rsidR="00FB5B59" w:rsidRDefault="00FB5B59" w:rsidP="001E1B28">
            <w:pPr>
              <w:pStyle w:val="----2"/>
              <w:ind w:firstLineChars="0" w:firstLine="0"/>
              <w:rPr>
                <w:rFonts w:ascii="Times New Roman" w:hAnsi="Times New Roman"/>
              </w:rPr>
            </w:pPr>
            <w:r>
              <w:rPr>
                <w:rFonts w:ascii="Times New Roman" w:hAnsi="Times New Roman" w:hint="eastAsia"/>
              </w:rPr>
              <w:t>总人工费</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214F571F" w14:textId="77777777" w:rsidR="00FB5B59" w:rsidRDefault="00FB5B59" w:rsidP="001E1B28">
            <w:pPr>
              <w:pStyle w:val="----0"/>
              <w:rPr>
                <w:rFonts w:ascii="Times New Roman" w:hAnsi="Times New Roman"/>
              </w:rPr>
            </w:pPr>
            <w:r>
              <w:rPr>
                <w:rFonts w:ascii="Times New Roman" w:hAnsi="Times New Roman" w:hint="eastAsia"/>
              </w:rPr>
              <w:t>投标报价中的总人工费与技术文件中的劳动力安排计划相比，不得明显过低。</w:t>
            </w:r>
          </w:p>
        </w:tc>
      </w:tr>
      <w:tr w:rsidR="00FB5B59" w14:paraId="156A8B73" w14:textId="77777777" w:rsidTr="001E1B28">
        <w:trPr>
          <w:trHeight w:val="510"/>
        </w:trPr>
        <w:tc>
          <w:tcPr>
            <w:tcW w:w="342" w:type="pct"/>
            <w:vMerge/>
            <w:tcBorders>
              <w:top w:val="outset" w:sz="6" w:space="0" w:color="auto"/>
              <w:left w:val="outset" w:sz="6" w:space="0" w:color="auto"/>
              <w:bottom w:val="outset" w:sz="6" w:space="0" w:color="auto"/>
              <w:right w:val="outset" w:sz="6" w:space="0" w:color="auto"/>
            </w:tcBorders>
            <w:vAlign w:val="center"/>
          </w:tcPr>
          <w:p w14:paraId="291A73AB" w14:textId="77777777" w:rsidR="00FB5B59" w:rsidRDefault="00FB5B59" w:rsidP="001E1B28">
            <w:pPr>
              <w:pStyle w:val="----2"/>
              <w:ind w:firstLine="420"/>
              <w:rPr>
                <w:rFonts w:ascii="Times New Roman" w:hAnsi="Times New Roman"/>
              </w:rPr>
            </w:pPr>
          </w:p>
        </w:tc>
        <w:tc>
          <w:tcPr>
            <w:tcW w:w="544" w:type="pct"/>
            <w:vMerge/>
            <w:tcBorders>
              <w:top w:val="outset" w:sz="6" w:space="0" w:color="auto"/>
              <w:left w:val="outset" w:sz="6" w:space="0" w:color="auto"/>
              <w:bottom w:val="outset" w:sz="6" w:space="0" w:color="auto"/>
              <w:right w:val="outset" w:sz="6" w:space="0" w:color="auto"/>
            </w:tcBorders>
            <w:vAlign w:val="center"/>
          </w:tcPr>
          <w:p w14:paraId="76D42755" w14:textId="77777777" w:rsidR="00FB5B59" w:rsidRDefault="00FB5B59" w:rsidP="001E1B28">
            <w:pPr>
              <w:pStyle w:val="----2"/>
              <w:ind w:firstLine="420"/>
              <w:rPr>
                <w:rFonts w:ascii="Times New Roman" w:hAnsi="Times New Roman"/>
              </w:rPr>
            </w:pPr>
          </w:p>
        </w:tc>
        <w:tc>
          <w:tcPr>
            <w:tcW w:w="1064" w:type="pct"/>
            <w:tcBorders>
              <w:top w:val="single" w:sz="4" w:space="0" w:color="auto"/>
              <w:left w:val="outset" w:sz="6" w:space="0" w:color="auto"/>
              <w:bottom w:val="outset" w:sz="6" w:space="0" w:color="auto"/>
              <w:right w:val="outset" w:sz="6" w:space="0" w:color="auto"/>
            </w:tcBorders>
            <w:tcMar>
              <w:left w:w="75" w:type="dxa"/>
            </w:tcMar>
            <w:vAlign w:val="center"/>
          </w:tcPr>
          <w:p w14:paraId="43F5DB45" w14:textId="77777777" w:rsidR="00FB5B59" w:rsidRDefault="00FB5B59" w:rsidP="001E1B28">
            <w:pPr>
              <w:pStyle w:val="----2"/>
              <w:ind w:firstLineChars="0" w:firstLine="0"/>
              <w:rPr>
                <w:rFonts w:ascii="Times New Roman" w:hAnsi="Times New Roman"/>
              </w:rPr>
            </w:pPr>
            <w:r>
              <w:rPr>
                <w:rFonts w:ascii="Times New Roman" w:hAnsi="Times New Roman" w:hint="eastAsia"/>
              </w:rPr>
              <w:t>投标报价偏差</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49E9B56A" w14:textId="77777777" w:rsidR="00FB5B59" w:rsidRDefault="00FB5B59" w:rsidP="001E1B28">
            <w:pPr>
              <w:pStyle w:val="----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）因投标人原因造成投标报价累计缺漏金额（多报金额不得</w:t>
            </w:r>
            <w:proofErr w:type="gramStart"/>
            <w:r>
              <w:rPr>
                <w:rFonts w:ascii="Times New Roman" w:hAnsi="Times New Roman" w:hint="eastAsia"/>
              </w:rPr>
              <w:t>抵销</w:t>
            </w:r>
            <w:proofErr w:type="gramEnd"/>
            <w:r>
              <w:rPr>
                <w:rFonts w:ascii="Times New Roman" w:hAnsi="Times New Roman" w:hint="eastAsia"/>
              </w:rPr>
              <w:t>缺漏金额，缺漏金额计算时按照最高投标限价相</w:t>
            </w:r>
            <w:r>
              <w:rPr>
                <w:rFonts w:ascii="Times New Roman" w:hAnsi="Times New Roman" w:hint="eastAsia"/>
              </w:rPr>
              <w:lastRenderedPageBreak/>
              <w:t>应数据计算）占投标报价未超过</w:t>
            </w:r>
            <w:r>
              <w:rPr>
                <w:rFonts w:ascii="Times New Roman" w:hAnsi="Times New Roman" w:hint="eastAsia"/>
              </w:rPr>
              <w:t>3%</w:t>
            </w:r>
            <w:r>
              <w:rPr>
                <w:rFonts w:ascii="Times New Roman" w:hAnsi="Times New Roman" w:hint="eastAsia"/>
              </w:rPr>
              <w:t>，也未影响各投标人排序。</w:t>
            </w:r>
          </w:p>
          <w:p w14:paraId="25E18B10" w14:textId="77777777" w:rsidR="00FB5B59" w:rsidRDefault="00FB5B59" w:rsidP="001E1B28">
            <w:pPr>
              <w:pStyle w:val="----0"/>
              <w:rPr>
                <w:rFonts w:ascii="Times New Roman" w:hAnsi="Times New Roman"/>
              </w:rPr>
            </w:pPr>
            <w:r>
              <w:rPr>
                <w:rFonts w:ascii="Times New Roman" w:hAnsi="Times New Roman" w:hint="eastAsia"/>
              </w:rPr>
              <w:t>凡招标文件要求或者工程量清单计价规范规定应计算的费用而投标人未报，且投标文件未阐明充分理由，并不能提供足够证据者，均视为缺漏金额。</w:t>
            </w:r>
          </w:p>
          <w:p w14:paraId="58A09956" w14:textId="77777777" w:rsidR="00FB5B59" w:rsidRDefault="00FB5B59" w:rsidP="001E1B28">
            <w:pPr>
              <w:pStyle w:val="----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）对投标报价存在计算错误的，按照本章第</w:t>
            </w:r>
            <w:r>
              <w:rPr>
                <w:rFonts w:ascii="Times New Roman" w:hAnsi="Times New Roman" w:hint="eastAsia"/>
              </w:rPr>
              <w:t>3.2.4</w:t>
            </w:r>
            <w:r>
              <w:rPr>
                <w:rFonts w:ascii="Times New Roman" w:hAnsi="Times New Roman" w:hint="eastAsia"/>
              </w:rPr>
              <w:t>项规定的标准对投标报价进行修正，修正后的投标报价与修正前投标报价的偏差未超过</w:t>
            </w:r>
            <w:r>
              <w:rPr>
                <w:rFonts w:ascii="Times New Roman" w:hAnsi="Times New Roman" w:hint="eastAsia"/>
              </w:rPr>
              <w:t>3%</w:t>
            </w:r>
            <w:r>
              <w:rPr>
                <w:rFonts w:ascii="Times New Roman" w:hAnsi="Times New Roman" w:hint="eastAsia"/>
              </w:rPr>
              <w:t>，也未影响各投标人排序。</w:t>
            </w:r>
          </w:p>
          <w:p w14:paraId="24275EBF" w14:textId="77777777" w:rsidR="00FB5B59" w:rsidRDefault="00FB5B59" w:rsidP="001E1B28">
            <w:pPr>
              <w:pStyle w:val="----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）投标报价中减少实体材料消耗量指标的，符合计量计价规范或实际情况。</w:t>
            </w:r>
          </w:p>
        </w:tc>
      </w:tr>
      <w:tr w:rsidR="00FB5B59" w14:paraId="47F6F666" w14:textId="77777777" w:rsidTr="001E1B28">
        <w:trPr>
          <w:trHeight w:val="510"/>
        </w:trPr>
        <w:tc>
          <w:tcPr>
            <w:tcW w:w="342" w:type="pct"/>
            <w:vMerge/>
            <w:tcBorders>
              <w:top w:val="outset" w:sz="6" w:space="0" w:color="auto"/>
              <w:left w:val="outset" w:sz="6" w:space="0" w:color="auto"/>
              <w:bottom w:val="outset" w:sz="6" w:space="0" w:color="auto"/>
              <w:right w:val="outset" w:sz="6" w:space="0" w:color="auto"/>
            </w:tcBorders>
            <w:vAlign w:val="center"/>
          </w:tcPr>
          <w:p w14:paraId="337467E3" w14:textId="77777777" w:rsidR="00FB5B59" w:rsidRDefault="00FB5B59" w:rsidP="001E1B28">
            <w:pPr>
              <w:pStyle w:val="----2"/>
              <w:ind w:firstLine="420"/>
              <w:rPr>
                <w:rFonts w:ascii="Times New Roman" w:hAnsi="Times New Roman"/>
              </w:rPr>
            </w:pPr>
          </w:p>
        </w:tc>
        <w:tc>
          <w:tcPr>
            <w:tcW w:w="544" w:type="pct"/>
            <w:vMerge/>
            <w:tcBorders>
              <w:top w:val="outset" w:sz="6" w:space="0" w:color="auto"/>
              <w:left w:val="outset" w:sz="6" w:space="0" w:color="auto"/>
              <w:bottom w:val="outset" w:sz="6" w:space="0" w:color="auto"/>
              <w:right w:val="outset" w:sz="6" w:space="0" w:color="auto"/>
            </w:tcBorders>
            <w:vAlign w:val="center"/>
          </w:tcPr>
          <w:p w14:paraId="13C23048" w14:textId="77777777" w:rsidR="00FB5B59" w:rsidRDefault="00FB5B59" w:rsidP="001E1B28">
            <w:pPr>
              <w:pStyle w:val="----2"/>
              <w:ind w:firstLine="420"/>
              <w:rPr>
                <w:rFonts w:ascii="Times New Roman" w:hAnsi="Times New Roman"/>
              </w:rPr>
            </w:pPr>
          </w:p>
        </w:tc>
        <w:tc>
          <w:tcPr>
            <w:tcW w:w="1064" w:type="pct"/>
            <w:tcBorders>
              <w:top w:val="single" w:sz="4" w:space="0" w:color="auto"/>
              <w:left w:val="outset" w:sz="6" w:space="0" w:color="auto"/>
              <w:bottom w:val="outset" w:sz="6" w:space="0" w:color="auto"/>
              <w:right w:val="outset" w:sz="6" w:space="0" w:color="auto"/>
            </w:tcBorders>
            <w:tcMar>
              <w:left w:w="75" w:type="dxa"/>
            </w:tcMar>
            <w:vAlign w:val="center"/>
          </w:tcPr>
          <w:p w14:paraId="1BC2F235" w14:textId="77777777" w:rsidR="00FB5B59" w:rsidRDefault="00FB5B59" w:rsidP="001E1B28">
            <w:pPr>
              <w:pStyle w:val="----2"/>
              <w:ind w:firstLineChars="0" w:firstLine="0"/>
              <w:rPr>
                <w:rFonts w:ascii="Times New Roman" w:hAnsi="Times New Roman"/>
              </w:rPr>
            </w:pPr>
            <w:r>
              <w:rPr>
                <w:rFonts w:ascii="Times New Roman" w:hAnsi="Times New Roman" w:hint="eastAsia"/>
              </w:rPr>
              <w:t>报价规范性评审</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20D289A3" w14:textId="77777777" w:rsidR="00FB5B59" w:rsidRDefault="00FB5B59" w:rsidP="001E1B28">
            <w:pPr>
              <w:pStyle w:val="----0"/>
              <w:rPr>
                <w:rFonts w:ascii="Times New Roman" w:hAnsi="Times New Roman"/>
              </w:rPr>
            </w:pPr>
            <w:r>
              <w:rPr>
                <w:rFonts w:ascii="Times New Roman" w:hAnsi="Times New Roman" w:hint="eastAsia"/>
              </w:rPr>
              <w:t>对已标价的工程量清单报价书“分部分项工程量清单综合单价分析表”中的综合单价、主要材料价格、人工费（含工日数量及工日单价）、机械费，“措施项目清单与计价表”中的措施费及“不可竞争项目清单与计价表”的不可竞争费等进行规范性评审，对明显相互冲突或不合理的，或未按照工程量清单计价规范要求计价的，可否决其投标（如：“分部分项工程量清单综合单价分析表”中的综合单价低于主材价格等情况）。</w:t>
            </w:r>
          </w:p>
        </w:tc>
      </w:tr>
      <w:tr w:rsidR="00FB5B59" w14:paraId="6DFEE981" w14:textId="77777777" w:rsidTr="001E1B28">
        <w:trPr>
          <w:trHeight w:val="510"/>
        </w:trPr>
        <w:tc>
          <w:tcPr>
            <w:tcW w:w="342" w:type="pct"/>
            <w:vMerge/>
            <w:tcBorders>
              <w:top w:val="outset" w:sz="6" w:space="0" w:color="auto"/>
              <w:left w:val="outset" w:sz="6" w:space="0" w:color="auto"/>
              <w:bottom w:val="outset" w:sz="6" w:space="0" w:color="auto"/>
              <w:right w:val="outset" w:sz="6" w:space="0" w:color="auto"/>
            </w:tcBorders>
            <w:vAlign w:val="center"/>
          </w:tcPr>
          <w:p w14:paraId="68578C21" w14:textId="77777777" w:rsidR="00FB5B59" w:rsidRDefault="00FB5B59" w:rsidP="001E1B28">
            <w:pPr>
              <w:pStyle w:val="----2"/>
              <w:ind w:firstLine="420"/>
              <w:rPr>
                <w:rFonts w:ascii="Times New Roman" w:hAnsi="Times New Roman"/>
              </w:rPr>
            </w:pPr>
          </w:p>
        </w:tc>
        <w:tc>
          <w:tcPr>
            <w:tcW w:w="544" w:type="pct"/>
            <w:vMerge/>
            <w:tcBorders>
              <w:top w:val="outset" w:sz="6" w:space="0" w:color="auto"/>
              <w:left w:val="outset" w:sz="6" w:space="0" w:color="auto"/>
              <w:bottom w:val="outset" w:sz="6" w:space="0" w:color="auto"/>
              <w:right w:val="outset" w:sz="6" w:space="0" w:color="auto"/>
            </w:tcBorders>
            <w:vAlign w:val="center"/>
          </w:tcPr>
          <w:p w14:paraId="01A7CF78" w14:textId="77777777" w:rsidR="00FB5B59" w:rsidRDefault="00FB5B59" w:rsidP="001E1B28">
            <w:pPr>
              <w:pStyle w:val="----2"/>
              <w:ind w:firstLine="420"/>
              <w:rPr>
                <w:rFonts w:ascii="Times New Roman" w:hAnsi="Times New Roman"/>
              </w:rPr>
            </w:pPr>
          </w:p>
        </w:tc>
        <w:tc>
          <w:tcPr>
            <w:tcW w:w="1064" w:type="pct"/>
            <w:tcBorders>
              <w:top w:val="single" w:sz="4" w:space="0" w:color="auto"/>
              <w:left w:val="outset" w:sz="6" w:space="0" w:color="auto"/>
              <w:bottom w:val="outset" w:sz="6" w:space="0" w:color="auto"/>
              <w:right w:val="outset" w:sz="6" w:space="0" w:color="auto"/>
            </w:tcBorders>
            <w:tcMar>
              <w:left w:w="75" w:type="dxa"/>
            </w:tcMar>
            <w:vAlign w:val="center"/>
          </w:tcPr>
          <w:p w14:paraId="1DCEDD47" w14:textId="77777777" w:rsidR="00FB5B59" w:rsidRDefault="00FB5B59" w:rsidP="001E1B28">
            <w:pPr>
              <w:pStyle w:val="----2"/>
              <w:ind w:firstLineChars="0" w:firstLine="0"/>
              <w:rPr>
                <w:rFonts w:ascii="Times New Roman" w:hAnsi="Times New Roman"/>
              </w:rPr>
            </w:pPr>
            <w:r>
              <w:rPr>
                <w:rFonts w:ascii="Times New Roman" w:hAnsi="Times New Roman" w:hint="eastAsia"/>
              </w:rPr>
              <w:t>不平衡报价评审</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240BA67E" w14:textId="2F6A9F84" w:rsidR="00FB5B59" w:rsidRPr="00FB5B59" w:rsidRDefault="00FB5B59" w:rsidP="001E1B28">
            <w:pPr>
              <w:pStyle w:val="----0"/>
              <w:rPr>
                <w:rFonts w:ascii="Times New Roman" w:hAnsi="Times New Roman"/>
              </w:rPr>
            </w:pPr>
            <w:r w:rsidRPr="0082106D">
              <w:rPr>
                <w:rFonts w:hAnsi="宋体" w:cs="宋体"/>
                <w:szCs w:val="24"/>
              </w:rPr>
              <w:t>对已标价的工程量清单报价书“分部分项工程量清单综合单价</w:t>
            </w:r>
            <w:r w:rsidRPr="0082106D">
              <w:rPr>
                <w:rFonts w:hAnsi="宋体" w:cs="宋体" w:hint="eastAsia"/>
                <w:szCs w:val="24"/>
              </w:rPr>
              <w:t>计价</w:t>
            </w:r>
            <w:r w:rsidRPr="0082106D">
              <w:rPr>
                <w:rFonts w:hAnsi="宋体" w:cs="宋体"/>
                <w:szCs w:val="24"/>
              </w:rPr>
              <w:t>表”中的综合单价</w:t>
            </w:r>
            <w:r w:rsidRPr="0082106D">
              <w:rPr>
                <w:rFonts w:ascii="Times New Roman" w:hAnsi="Times New Roman" w:hint="eastAsia"/>
              </w:rPr>
              <w:t>高于最高投标限价对应部分的</w:t>
            </w:r>
            <w:r w:rsidRPr="0082106D">
              <w:rPr>
                <w:rFonts w:ascii="Times New Roman" w:hAnsi="Times New Roman" w:hint="eastAsia"/>
                <w:u w:val="single"/>
              </w:rPr>
              <w:t xml:space="preserve"> </w:t>
            </w:r>
            <w:r w:rsidRPr="0082106D">
              <w:rPr>
                <w:rFonts w:ascii="Times New Roman" w:hAnsi="Times New Roman"/>
                <w:u w:val="single"/>
              </w:rPr>
              <w:t xml:space="preserve">   </w:t>
            </w:r>
            <w:r w:rsidRPr="0082106D">
              <w:rPr>
                <w:rFonts w:ascii="Times New Roman" w:hAnsi="Times New Roman" w:hint="eastAsia"/>
              </w:rPr>
              <w:t>，或低于最高投标限价对应部分的</w:t>
            </w:r>
            <w:r w:rsidRPr="0082106D">
              <w:rPr>
                <w:rFonts w:ascii="Times New Roman" w:hAnsi="Times New Roman" w:hint="eastAsia"/>
                <w:u w:val="single"/>
              </w:rPr>
              <w:t xml:space="preserve">     </w:t>
            </w:r>
            <w:r w:rsidRPr="0082106D">
              <w:rPr>
                <w:rFonts w:ascii="Times New Roman" w:hAnsi="Times New Roman" w:hint="eastAsia"/>
              </w:rPr>
              <w:t>，评标委员会可认定为恶意不平衡报价，否决其投标。</w:t>
            </w:r>
            <w:r w:rsidRPr="0082106D">
              <w:rPr>
                <w:rStyle w:val="afff1"/>
                <w:rFonts w:ascii="Times New Roman" w:hAnsi="Times New Roman" w:cs="宋体" w:hint="eastAsia"/>
              </w:rPr>
              <w:footnoteReference w:id="40"/>
            </w:r>
          </w:p>
        </w:tc>
      </w:tr>
      <w:tr w:rsidR="00FB5B59" w14:paraId="75B8520A" w14:textId="77777777" w:rsidTr="001E1B28">
        <w:trPr>
          <w:trHeight w:val="510"/>
        </w:trPr>
        <w:tc>
          <w:tcPr>
            <w:tcW w:w="342" w:type="pct"/>
            <w:vMerge/>
            <w:tcBorders>
              <w:top w:val="outset" w:sz="6" w:space="0" w:color="auto"/>
              <w:left w:val="outset" w:sz="6" w:space="0" w:color="auto"/>
              <w:bottom w:val="outset" w:sz="6" w:space="0" w:color="auto"/>
              <w:right w:val="outset" w:sz="6" w:space="0" w:color="auto"/>
            </w:tcBorders>
            <w:vAlign w:val="center"/>
          </w:tcPr>
          <w:p w14:paraId="6750E51F" w14:textId="77777777" w:rsidR="00FB5B59" w:rsidRDefault="00FB5B59" w:rsidP="001E1B28">
            <w:pPr>
              <w:pStyle w:val="----2"/>
              <w:ind w:firstLine="420"/>
              <w:rPr>
                <w:rFonts w:ascii="Times New Roman" w:hAnsi="Times New Roman"/>
              </w:rPr>
            </w:pPr>
          </w:p>
        </w:tc>
        <w:tc>
          <w:tcPr>
            <w:tcW w:w="544" w:type="pct"/>
            <w:vMerge/>
            <w:tcBorders>
              <w:top w:val="outset" w:sz="6" w:space="0" w:color="auto"/>
              <w:left w:val="outset" w:sz="6" w:space="0" w:color="auto"/>
              <w:bottom w:val="outset" w:sz="6" w:space="0" w:color="auto"/>
              <w:right w:val="outset" w:sz="6" w:space="0" w:color="auto"/>
            </w:tcBorders>
            <w:vAlign w:val="center"/>
          </w:tcPr>
          <w:p w14:paraId="2572C409" w14:textId="77777777" w:rsidR="00FB5B59" w:rsidRDefault="00FB5B59" w:rsidP="001E1B28">
            <w:pPr>
              <w:pStyle w:val="----2"/>
              <w:ind w:firstLine="420"/>
              <w:rPr>
                <w:rFonts w:ascii="Times New Roman" w:hAnsi="Times New Roman"/>
              </w:rPr>
            </w:pPr>
          </w:p>
        </w:tc>
        <w:tc>
          <w:tcPr>
            <w:tcW w:w="1064" w:type="pct"/>
            <w:tcBorders>
              <w:top w:val="single" w:sz="4" w:space="0" w:color="auto"/>
              <w:left w:val="outset" w:sz="6" w:space="0" w:color="auto"/>
              <w:bottom w:val="outset" w:sz="6" w:space="0" w:color="auto"/>
              <w:right w:val="outset" w:sz="6" w:space="0" w:color="auto"/>
            </w:tcBorders>
            <w:tcMar>
              <w:left w:w="75" w:type="dxa"/>
            </w:tcMar>
            <w:vAlign w:val="center"/>
          </w:tcPr>
          <w:p w14:paraId="3ED744B8" w14:textId="77777777" w:rsidR="00FB5B59" w:rsidRDefault="00FB5B59" w:rsidP="001E1B28">
            <w:pPr>
              <w:pStyle w:val="----2"/>
              <w:ind w:firstLineChars="0" w:firstLine="0"/>
              <w:rPr>
                <w:rFonts w:ascii="Times New Roman" w:hAnsi="Times New Roman"/>
              </w:rPr>
            </w:pPr>
            <w:r>
              <w:rPr>
                <w:rFonts w:ascii="Times New Roman" w:hAnsi="Times New Roman" w:hint="eastAsia"/>
              </w:rPr>
              <w:t>需评审人工和主要材料一览表评审（如有）</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63740A34" w14:textId="77777777" w:rsidR="00FB5B59" w:rsidRDefault="00FB5B59" w:rsidP="001E1B28">
            <w:pPr>
              <w:pStyle w:val="----0"/>
              <w:rPr>
                <w:rFonts w:ascii="Times New Roman" w:hAnsi="Times New Roman"/>
              </w:rPr>
            </w:pPr>
            <w:r>
              <w:rPr>
                <w:rFonts w:ascii="Times New Roman" w:hAnsi="Times New Roman" w:hint="eastAsia"/>
              </w:rPr>
              <w:t>投标人应响应招标人《可调整价差人工和主要材料一览表》的内容；对于招标人发放的《可调整价差人工和主要材料一览表》中第</w:t>
            </w:r>
            <w:r>
              <w:rPr>
                <w:rFonts w:ascii="Times New Roman" w:hAnsi="Times New Roman" w:hint="eastAsia"/>
              </w:rPr>
              <w:t>1</w:t>
            </w:r>
            <w:r>
              <w:rPr>
                <w:rFonts w:ascii="Times New Roman" w:hAnsi="Times New Roman" w:hint="eastAsia"/>
              </w:rPr>
              <w:t>列（序号）、第</w:t>
            </w:r>
            <w:r>
              <w:rPr>
                <w:rFonts w:ascii="Times New Roman" w:hAnsi="Times New Roman" w:hint="eastAsia"/>
              </w:rPr>
              <w:t>2</w:t>
            </w:r>
            <w:r>
              <w:rPr>
                <w:rFonts w:ascii="Times New Roman" w:hAnsi="Times New Roman" w:hint="eastAsia"/>
              </w:rPr>
              <w:t>列（名称、规格</w:t>
            </w:r>
            <w:r>
              <w:rPr>
                <w:rFonts w:ascii="Times New Roman" w:hAnsi="Times New Roman" w:hint="eastAsia"/>
              </w:rPr>
              <w:t xml:space="preserve"> </w:t>
            </w:r>
            <w:r>
              <w:rPr>
                <w:rFonts w:ascii="Times New Roman" w:hAnsi="Times New Roman" w:hint="eastAsia"/>
              </w:rPr>
              <w:t>、型号）、第</w:t>
            </w:r>
            <w:r>
              <w:rPr>
                <w:rFonts w:ascii="Times New Roman" w:hAnsi="Times New Roman" w:hint="eastAsia"/>
              </w:rPr>
              <w:t>3</w:t>
            </w:r>
            <w:r>
              <w:rPr>
                <w:rFonts w:ascii="Times New Roman" w:hAnsi="Times New Roman" w:hint="eastAsia"/>
              </w:rPr>
              <w:t>列（计量单位）、第</w:t>
            </w:r>
            <w:r>
              <w:rPr>
                <w:rFonts w:ascii="Times New Roman" w:hAnsi="Times New Roman" w:hint="eastAsia"/>
              </w:rPr>
              <w:t>4</w:t>
            </w:r>
            <w:r>
              <w:rPr>
                <w:rFonts w:ascii="Times New Roman" w:hAnsi="Times New Roman" w:hint="eastAsia"/>
              </w:rPr>
              <w:t>列（数量）内容不得修改，不得增删或改变顺序。投标人在投标报价时，其人工费工日单价不得低于工程所在地政府发布的最低工资标准折算的工日单价。</w:t>
            </w:r>
          </w:p>
        </w:tc>
      </w:tr>
      <w:tr w:rsidR="00FB5B59" w14:paraId="06168E68" w14:textId="77777777" w:rsidTr="001E1B28">
        <w:trPr>
          <w:trHeight w:val="510"/>
        </w:trPr>
        <w:tc>
          <w:tcPr>
            <w:tcW w:w="342" w:type="pct"/>
            <w:vMerge/>
            <w:tcBorders>
              <w:top w:val="outset" w:sz="6" w:space="0" w:color="auto"/>
              <w:left w:val="outset" w:sz="6" w:space="0" w:color="auto"/>
              <w:bottom w:val="outset" w:sz="6" w:space="0" w:color="auto"/>
              <w:right w:val="outset" w:sz="6" w:space="0" w:color="auto"/>
            </w:tcBorders>
            <w:vAlign w:val="center"/>
          </w:tcPr>
          <w:p w14:paraId="3B305214" w14:textId="77777777" w:rsidR="00FB5B59" w:rsidRDefault="00FB5B59" w:rsidP="001E1B28">
            <w:pPr>
              <w:pStyle w:val="----2"/>
              <w:ind w:firstLine="420"/>
              <w:rPr>
                <w:rFonts w:ascii="Times New Roman" w:hAnsi="Times New Roman"/>
              </w:rPr>
            </w:pPr>
          </w:p>
        </w:tc>
        <w:tc>
          <w:tcPr>
            <w:tcW w:w="544" w:type="pct"/>
            <w:vMerge/>
            <w:tcBorders>
              <w:top w:val="outset" w:sz="6" w:space="0" w:color="auto"/>
              <w:left w:val="outset" w:sz="6" w:space="0" w:color="auto"/>
              <w:bottom w:val="outset" w:sz="6" w:space="0" w:color="auto"/>
              <w:right w:val="outset" w:sz="6" w:space="0" w:color="auto"/>
            </w:tcBorders>
            <w:vAlign w:val="center"/>
          </w:tcPr>
          <w:p w14:paraId="47C99A43" w14:textId="77777777" w:rsidR="00FB5B59" w:rsidRDefault="00FB5B59" w:rsidP="001E1B28">
            <w:pPr>
              <w:pStyle w:val="----2"/>
              <w:ind w:firstLine="420"/>
              <w:rPr>
                <w:rFonts w:ascii="Times New Roman" w:hAnsi="Times New Roman"/>
              </w:rPr>
            </w:pPr>
          </w:p>
        </w:tc>
        <w:tc>
          <w:tcPr>
            <w:tcW w:w="1064" w:type="pct"/>
            <w:tcBorders>
              <w:top w:val="outset" w:sz="6" w:space="0" w:color="auto"/>
              <w:left w:val="outset" w:sz="6" w:space="0" w:color="auto"/>
              <w:bottom w:val="outset" w:sz="6" w:space="0" w:color="auto"/>
              <w:right w:val="outset" w:sz="6" w:space="0" w:color="auto"/>
            </w:tcBorders>
            <w:tcMar>
              <w:left w:w="75" w:type="dxa"/>
            </w:tcMar>
            <w:vAlign w:val="center"/>
          </w:tcPr>
          <w:p w14:paraId="1C2FE3BE" w14:textId="77777777" w:rsidR="00FB5B59" w:rsidRDefault="00FB5B59" w:rsidP="001E1B28">
            <w:pPr>
              <w:pStyle w:val="----2"/>
              <w:ind w:firstLineChars="0" w:firstLine="0"/>
              <w:rPr>
                <w:rFonts w:ascii="Times New Roman" w:hAnsi="Times New Roman"/>
              </w:rPr>
            </w:pPr>
            <w:r>
              <w:rPr>
                <w:rFonts w:ascii="Times New Roman" w:hAnsi="Times New Roman" w:hint="eastAsia"/>
              </w:rPr>
              <w:t>其他情形</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7440BCF9" w14:textId="77777777" w:rsidR="00FB5B59" w:rsidRDefault="00FB5B59" w:rsidP="001E1B28">
            <w:pPr>
              <w:pStyle w:val="----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）清</w:t>
            </w:r>
            <w:proofErr w:type="gramStart"/>
            <w:r>
              <w:rPr>
                <w:rFonts w:ascii="Times New Roman" w:hAnsi="Times New Roman" w:hint="eastAsia"/>
              </w:rPr>
              <w:t>标结果</w:t>
            </w:r>
            <w:proofErr w:type="gramEnd"/>
            <w:r>
              <w:rPr>
                <w:rFonts w:ascii="Times New Roman" w:hAnsi="Times New Roman" w:hint="eastAsia"/>
              </w:rPr>
              <w:t>未显示投标人的投标文件存在以下情形之一：</w:t>
            </w:r>
          </w:p>
          <w:p w14:paraId="729E8B33" w14:textId="77777777" w:rsidR="00FB5B59" w:rsidRDefault="00FB5B59" w:rsidP="001E1B28">
            <w:pPr>
              <w:pStyle w:val="----0"/>
              <w:rPr>
                <w:rFonts w:ascii="Times New Roman" w:hAnsi="Times New Roman"/>
              </w:rPr>
            </w:pPr>
            <w:r>
              <w:rPr>
                <w:rFonts w:ascii="Times New Roman" w:hAnsi="Times New Roman" w:hint="eastAsia"/>
              </w:rPr>
              <w:t>①不同投标人的投标文件存在异常一致的情形；</w:t>
            </w:r>
          </w:p>
          <w:p w14:paraId="474F0F59" w14:textId="77777777" w:rsidR="00FB5B59" w:rsidRDefault="00FB5B59" w:rsidP="001E1B28">
            <w:pPr>
              <w:pStyle w:val="----0"/>
              <w:rPr>
                <w:rFonts w:ascii="Times New Roman" w:hAnsi="Times New Roman"/>
              </w:rPr>
            </w:pPr>
            <w:r>
              <w:rPr>
                <w:rFonts w:ascii="Times New Roman" w:hAnsi="Times New Roman" w:hint="eastAsia"/>
              </w:rPr>
              <w:t>②投标报价呈规律性</w:t>
            </w:r>
            <w:proofErr w:type="gramStart"/>
            <w:r>
              <w:rPr>
                <w:rFonts w:ascii="Times New Roman" w:hAnsi="Times New Roman" w:hint="eastAsia"/>
              </w:rPr>
              <w:t>差异等招投标</w:t>
            </w:r>
            <w:proofErr w:type="gramEnd"/>
            <w:r>
              <w:rPr>
                <w:rFonts w:ascii="Times New Roman" w:hAnsi="Times New Roman" w:hint="eastAsia"/>
              </w:rPr>
              <w:t>相关法律法规明确规定为串通投标的情形；</w:t>
            </w:r>
          </w:p>
          <w:p w14:paraId="3F0CB1DB" w14:textId="77777777" w:rsidR="00FB5B59" w:rsidRDefault="00FB5B59" w:rsidP="001E1B28">
            <w:pPr>
              <w:pStyle w:val="----0"/>
              <w:rPr>
                <w:rFonts w:ascii="Times New Roman" w:hAnsi="Times New Roman"/>
              </w:rPr>
            </w:pPr>
            <w:r>
              <w:rPr>
                <w:rFonts w:ascii="Times New Roman" w:hAnsi="Times New Roman" w:hint="eastAsia"/>
              </w:rPr>
              <w:t>③弄虚作假的情形；</w:t>
            </w:r>
          </w:p>
          <w:p w14:paraId="6510074E" w14:textId="77777777" w:rsidR="00FB5B59" w:rsidRDefault="00FB5B59" w:rsidP="001E1B28">
            <w:pPr>
              <w:pStyle w:val="----0"/>
              <w:rPr>
                <w:rFonts w:ascii="Times New Roman" w:hAnsi="Times New Roman"/>
              </w:rPr>
            </w:pPr>
            <w:r>
              <w:rPr>
                <w:rFonts w:ascii="Times New Roman" w:hAnsi="Times New Roman" w:hint="eastAsia"/>
              </w:rPr>
              <w:t>④有其他违法行为的情形。</w:t>
            </w:r>
          </w:p>
          <w:p w14:paraId="32F538FE" w14:textId="77777777" w:rsidR="00FB5B59" w:rsidRDefault="00FB5B59" w:rsidP="001E1B28">
            <w:pPr>
              <w:pStyle w:val="----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项目评审中，多家投标人投标报价规律性集中出现在高价区域，明显与近期类似项目报价情况不一致，以致影响正常评审的，评标委员会应确定项目投标报价明显缺乏竞争性，宣布流标，同时将异常报价报招标投标行政监督部门。</w:t>
            </w:r>
          </w:p>
          <w:p w14:paraId="04983335" w14:textId="77777777" w:rsidR="00FB5B59" w:rsidRDefault="00FB5B59" w:rsidP="001E1B28">
            <w:pPr>
              <w:pStyle w:val="----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）投标文件中不得存在招标人不能接受的其他实质性条件。</w:t>
            </w:r>
          </w:p>
          <w:p w14:paraId="5DF11DF1" w14:textId="77777777" w:rsidR="00FB5B59" w:rsidRDefault="00FB5B59" w:rsidP="001E1B28">
            <w:pPr>
              <w:pStyle w:val="----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）法律、法规规定的其他情形。</w:t>
            </w:r>
          </w:p>
        </w:tc>
      </w:tr>
    </w:tbl>
    <w:p w14:paraId="2A61D5D1" w14:textId="77777777" w:rsidR="00FB5B59" w:rsidRDefault="00FB5B59" w:rsidP="00FB5B59">
      <w:pPr>
        <w:ind w:firstLineChars="200" w:firstLine="480"/>
        <w:jc w:val="center"/>
        <w:rPr>
          <w:rFonts w:ascii="Times New Roman" w:eastAsia="黑体" w:hAnsi="Times New Roman"/>
          <w:color w:val="000000"/>
        </w:rPr>
      </w:pPr>
    </w:p>
    <w:p w14:paraId="065488F3" w14:textId="77777777" w:rsidR="00FB5B59" w:rsidRDefault="00FB5B59" w:rsidP="00FB5B59">
      <w:pPr>
        <w:spacing w:beforeLines="100" w:before="240" w:afterLines="100" w:after="240"/>
        <w:jc w:val="center"/>
        <w:rPr>
          <w:rStyle w:val="----Char"/>
          <w:rFonts w:ascii="Times New Roman" w:hAnsi="Times New Roman"/>
        </w:rPr>
      </w:pPr>
      <w:r>
        <w:rPr>
          <w:rFonts w:ascii="Times New Roman" w:eastAsia="黑体" w:hAnsi="Times New Roman"/>
          <w:color w:val="000000"/>
        </w:rPr>
        <w:br w:type="page"/>
      </w:r>
      <w:bookmarkStart w:id="656" w:name="_Toc118586944"/>
      <w:bookmarkStart w:id="657" w:name="_Toc28436"/>
      <w:bookmarkStart w:id="658" w:name="_Toc4792"/>
      <w:bookmarkStart w:id="659" w:name="_Toc20541"/>
      <w:bookmarkStart w:id="660" w:name="_Toc14776"/>
      <w:bookmarkStart w:id="661" w:name="_Toc13926"/>
      <w:bookmarkStart w:id="662" w:name="_Toc16727"/>
      <w:bookmarkStart w:id="663" w:name="_Toc5525"/>
      <w:bookmarkStart w:id="664" w:name="_Toc2501"/>
      <w:bookmarkStart w:id="665" w:name="_Toc26421"/>
      <w:r>
        <w:rPr>
          <w:rStyle w:val="----Char"/>
          <w:rFonts w:ascii="Times New Roman" w:hAnsi="Times New Roman" w:hint="eastAsia"/>
        </w:rPr>
        <w:lastRenderedPageBreak/>
        <w:t>详细评审标准</w:t>
      </w:r>
      <w:bookmarkEnd w:id="656"/>
      <w:bookmarkEnd w:id="657"/>
      <w:bookmarkEnd w:id="658"/>
      <w:bookmarkEnd w:id="659"/>
      <w:bookmarkEnd w:id="660"/>
      <w:bookmarkEnd w:id="661"/>
      <w:bookmarkEnd w:id="662"/>
      <w:bookmarkEnd w:id="663"/>
      <w:bookmarkEnd w:id="664"/>
    </w:p>
    <w:tbl>
      <w:tblPr>
        <w:tblW w:w="52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9"/>
        <w:gridCol w:w="270"/>
        <w:gridCol w:w="969"/>
        <w:gridCol w:w="2847"/>
        <w:gridCol w:w="4660"/>
      </w:tblGrid>
      <w:tr w:rsidR="00FB5B59" w14:paraId="3267B603" w14:textId="77777777" w:rsidTr="00821BEC">
        <w:trPr>
          <w:trHeight w:val="728"/>
        </w:trPr>
        <w:tc>
          <w:tcPr>
            <w:tcW w:w="513" w:type="pct"/>
            <w:gridSpan w:val="2"/>
            <w:vAlign w:val="center"/>
          </w:tcPr>
          <w:bookmarkEnd w:id="665"/>
          <w:p w14:paraId="74167378" w14:textId="77777777" w:rsidR="00FB5B59" w:rsidRDefault="00FB5B59" w:rsidP="001E1B28">
            <w:pPr>
              <w:pStyle w:val="-----20"/>
              <w:rPr>
                <w:rFonts w:ascii="Times New Roman" w:hAnsi="Times New Roman"/>
              </w:rPr>
            </w:pPr>
            <w:r>
              <w:rPr>
                <w:rFonts w:ascii="Times New Roman" w:hAnsi="Times New Roman" w:hint="eastAsia"/>
              </w:rPr>
              <w:t>条款号</w:t>
            </w:r>
          </w:p>
        </w:tc>
        <w:tc>
          <w:tcPr>
            <w:tcW w:w="513" w:type="pct"/>
            <w:tcMar>
              <w:left w:w="75" w:type="dxa"/>
            </w:tcMar>
            <w:vAlign w:val="center"/>
          </w:tcPr>
          <w:p w14:paraId="1C58AE58" w14:textId="77777777" w:rsidR="00FB5B59" w:rsidRDefault="00FB5B59" w:rsidP="001E1B28">
            <w:pPr>
              <w:pStyle w:val="-----20"/>
              <w:rPr>
                <w:rFonts w:ascii="Times New Roman" w:hAnsi="Times New Roman"/>
              </w:rPr>
            </w:pPr>
            <w:r>
              <w:rPr>
                <w:rFonts w:ascii="Times New Roman" w:hAnsi="Times New Roman" w:hint="eastAsia"/>
              </w:rPr>
              <w:t>权重</w:t>
            </w:r>
          </w:p>
        </w:tc>
        <w:tc>
          <w:tcPr>
            <w:tcW w:w="1507" w:type="pct"/>
            <w:tcMar>
              <w:left w:w="75" w:type="dxa"/>
            </w:tcMar>
            <w:vAlign w:val="center"/>
          </w:tcPr>
          <w:p w14:paraId="1125213D" w14:textId="77777777" w:rsidR="00FB5B59" w:rsidRDefault="00FB5B59" w:rsidP="001E1B28">
            <w:pPr>
              <w:pStyle w:val="-----20"/>
              <w:rPr>
                <w:rFonts w:ascii="Times New Roman" w:hAnsi="Times New Roman"/>
              </w:rPr>
            </w:pPr>
            <w:r>
              <w:rPr>
                <w:rFonts w:ascii="Times New Roman" w:hAnsi="Times New Roman" w:hint="eastAsia"/>
              </w:rPr>
              <w:t>评审因素</w:t>
            </w:r>
          </w:p>
        </w:tc>
        <w:tc>
          <w:tcPr>
            <w:tcW w:w="2467" w:type="pct"/>
            <w:vAlign w:val="center"/>
          </w:tcPr>
          <w:p w14:paraId="5878EEA3" w14:textId="77777777" w:rsidR="00FB5B59" w:rsidRDefault="00FB5B59" w:rsidP="001E1B28">
            <w:pPr>
              <w:pStyle w:val="-----20"/>
              <w:rPr>
                <w:rFonts w:ascii="Times New Roman" w:hAnsi="Times New Roman"/>
              </w:rPr>
            </w:pPr>
            <w:r>
              <w:rPr>
                <w:rFonts w:ascii="Times New Roman" w:hAnsi="Times New Roman" w:hint="eastAsia"/>
              </w:rPr>
              <w:t>评审标准</w:t>
            </w:r>
          </w:p>
        </w:tc>
      </w:tr>
      <w:tr w:rsidR="00FB5B59" w14:paraId="10375019" w14:textId="77777777" w:rsidTr="00821BEC">
        <w:trPr>
          <w:trHeight w:val="586"/>
        </w:trPr>
        <w:tc>
          <w:tcPr>
            <w:tcW w:w="370" w:type="pct"/>
            <w:vMerge w:val="restart"/>
            <w:vAlign w:val="center"/>
          </w:tcPr>
          <w:p w14:paraId="4FBE5FEA" w14:textId="77777777" w:rsidR="00FB5B59" w:rsidRDefault="00FB5B59" w:rsidP="001E1B28">
            <w:pPr>
              <w:pStyle w:val="----1"/>
              <w:rPr>
                <w:rFonts w:ascii="Times New Roman" w:hAnsi="Times New Roman"/>
              </w:rPr>
            </w:pPr>
            <w:r>
              <w:rPr>
                <w:rFonts w:ascii="Times New Roman" w:hAnsi="Times New Roman" w:hint="eastAsia"/>
              </w:rPr>
              <w:t>2.2.1</w:t>
            </w:r>
            <w:r>
              <w:rPr>
                <w:rFonts w:ascii="Times New Roman" w:hAnsi="Times New Roman" w:hint="eastAsia"/>
              </w:rPr>
              <w:t>（</w:t>
            </w:r>
            <w:r>
              <w:rPr>
                <w:rFonts w:ascii="Times New Roman" w:hAnsi="Times New Roman" w:hint="eastAsia"/>
              </w:rPr>
              <w:t>1</w:t>
            </w:r>
            <w:r>
              <w:rPr>
                <w:rFonts w:ascii="Times New Roman" w:hAnsi="Times New Roman" w:hint="eastAsia"/>
              </w:rPr>
              <w:t>）</w:t>
            </w:r>
          </w:p>
        </w:tc>
        <w:tc>
          <w:tcPr>
            <w:tcW w:w="143" w:type="pct"/>
            <w:vMerge w:val="restart"/>
            <w:vAlign w:val="center"/>
          </w:tcPr>
          <w:p w14:paraId="55727125" w14:textId="77777777" w:rsidR="00FB5B59" w:rsidRDefault="00FB5B59" w:rsidP="001E1B28">
            <w:pPr>
              <w:pStyle w:val="----1"/>
              <w:rPr>
                <w:rFonts w:ascii="Times New Roman" w:hAnsi="Times New Roman"/>
              </w:rPr>
            </w:pPr>
            <w:r>
              <w:rPr>
                <w:rFonts w:ascii="Times New Roman" w:hAnsi="Times New Roman" w:hint="eastAsia"/>
              </w:rPr>
              <w:t>商务文件评审标准</w:t>
            </w:r>
          </w:p>
        </w:tc>
        <w:tc>
          <w:tcPr>
            <w:tcW w:w="513" w:type="pct"/>
            <w:tcMar>
              <w:left w:w="75" w:type="dxa"/>
            </w:tcMar>
            <w:vAlign w:val="center"/>
          </w:tcPr>
          <w:p w14:paraId="226B69D1" w14:textId="77777777" w:rsidR="00FB5B59" w:rsidRDefault="00FB5B59" w:rsidP="001E1B28">
            <w:pPr>
              <w:pStyle w:val="----1"/>
              <w:jc w:val="both"/>
              <w:rPr>
                <w:rFonts w:ascii="Times New Roman" w:hAnsi="Times New Roman"/>
              </w:rPr>
            </w:pPr>
            <w:r>
              <w:rPr>
                <w:rFonts w:ascii="Times New Roman" w:hAnsi="Times New Roman" w:hint="eastAsia"/>
                <w:u w:val="single"/>
              </w:rPr>
              <w:t xml:space="preserve">      </w:t>
            </w:r>
            <w:r>
              <w:rPr>
                <w:rFonts w:ascii="Times New Roman" w:hAnsi="Times New Roman" w:hint="eastAsia"/>
              </w:rPr>
              <w:t>%</w:t>
            </w:r>
          </w:p>
        </w:tc>
        <w:tc>
          <w:tcPr>
            <w:tcW w:w="1507" w:type="pct"/>
            <w:tcMar>
              <w:left w:w="75" w:type="dxa"/>
            </w:tcMar>
            <w:vAlign w:val="center"/>
          </w:tcPr>
          <w:p w14:paraId="0DC73472" w14:textId="77777777" w:rsidR="00FB5B59" w:rsidRDefault="00FB5B59" w:rsidP="001E1B28">
            <w:pPr>
              <w:pStyle w:val="----1"/>
              <w:rPr>
                <w:rFonts w:ascii="Times New Roman" w:hAnsi="Times New Roman"/>
              </w:rPr>
            </w:pPr>
            <w:r>
              <w:rPr>
                <w:rFonts w:ascii="Times New Roman" w:hAnsi="Times New Roman" w:hint="eastAsia"/>
              </w:rPr>
              <w:t>投标人业绩</w:t>
            </w:r>
          </w:p>
        </w:tc>
        <w:tc>
          <w:tcPr>
            <w:tcW w:w="2467" w:type="pct"/>
            <w:vAlign w:val="center"/>
          </w:tcPr>
          <w:p w14:paraId="05E38F41" w14:textId="5DE0B19E" w:rsidR="006072B1" w:rsidRPr="006072B1" w:rsidRDefault="006072B1" w:rsidP="006072B1">
            <w:pPr>
              <w:snapToGrid w:val="0"/>
              <w:jc w:val="left"/>
              <w:rPr>
                <w:rFonts w:ascii="Times New Roman" w:hAnsi="Times New Roman" w:cs="宋体"/>
                <w:color w:val="000000"/>
                <w:szCs w:val="24"/>
                <w:u w:val="single"/>
              </w:rPr>
            </w:pPr>
            <w:r>
              <w:rPr>
                <w:rFonts w:ascii="Times New Roman" w:hAnsi="Times New Roman" w:cs="宋体" w:hint="eastAsia"/>
                <w:color w:val="000000"/>
                <w:szCs w:val="24"/>
              </w:rPr>
              <w:t xml:space="preserve"> </w:t>
            </w:r>
            <w:r w:rsidRPr="006072B1">
              <w:rPr>
                <w:rFonts w:ascii="Times New Roman" w:hAnsi="Times New Roman" w:cs="宋体"/>
                <w:color w:val="000000"/>
                <w:szCs w:val="24"/>
                <w:u w:val="single"/>
              </w:rPr>
              <w:t xml:space="preserve">                      </w:t>
            </w:r>
          </w:p>
          <w:p w14:paraId="6A65D717" w14:textId="77777777" w:rsidR="006072B1" w:rsidRDefault="006072B1" w:rsidP="006072B1">
            <w:pPr>
              <w:snapToGrid w:val="0"/>
              <w:jc w:val="left"/>
              <w:rPr>
                <w:rFonts w:ascii="Times New Roman" w:hAnsi="Times New Roman" w:cs="宋体"/>
                <w:color w:val="000000"/>
                <w:szCs w:val="24"/>
              </w:rPr>
            </w:pPr>
          </w:p>
          <w:p w14:paraId="76A6099D" w14:textId="31141491" w:rsidR="006072B1" w:rsidRPr="006072B1" w:rsidRDefault="006072B1" w:rsidP="006072B1">
            <w:pPr>
              <w:snapToGrid w:val="0"/>
              <w:jc w:val="left"/>
              <w:rPr>
                <w:rFonts w:ascii="Times New Roman" w:hAnsi="Times New Roman" w:cs="宋体"/>
                <w:color w:val="FF0000"/>
                <w:szCs w:val="24"/>
              </w:rPr>
            </w:pPr>
            <w:r w:rsidRPr="006072B1">
              <w:rPr>
                <w:rFonts w:ascii="Times New Roman" w:hAnsi="Times New Roman" w:cs="宋体" w:hint="eastAsia"/>
                <w:color w:val="FF0000"/>
                <w:szCs w:val="24"/>
              </w:rPr>
              <w:t>注：</w:t>
            </w:r>
          </w:p>
          <w:p w14:paraId="5ACBD228" w14:textId="11E11A39" w:rsidR="006072B1" w:rsidRPr="006072B1" w:rsidRDefault="006072B1" w:rsidP="006072B1">
            <w:pPr>
              <w:snapToGrid w:val="0"/>
              <w:jc w:val="left"/>
              <w:rPr>
                <w:rFonts w:ascii="Times New Roman" w:hAnsi="Times New Roman" w:cs="宋体"/>
                <w:color w:val="FF0000"/>
                <w:szCs w:val="24"/>
              </w:rPr>
            </w:pPr>
            <w:r w:rsidRPr="006072B1">
              <w:rPr>
                <w:rFonts w:ascii="Times New Roman" w:hAnsi="Times New Roman" w:cs="宋体" w:hint="eastAsia"/>
                <w:color w:val="FF0000"/>
                <w:szCs w:val="24"/>
              </w:rPr>
              <w:t>1.</w:t>
            </w:r>
            <w:r w:rsidRPr="006072B1">
              <w:rPr>
                <w:rFonts w:ascii="Times New Roman" w:hAnsi="Times New Roman" w:cs="宋体" w:hint="eastAsia"/>
                <w:color w:val="FF0000"/>
                <w:szCs w:val="24"/>
              </w:rPr>
              <w:t>投标人业绩（详细评审）评审标准规定数量：</w:t>
            </w:r>
            <w:r w:rsidRPr="006072B1">
              <w:rPr>
                <w:rFonts w:ascii="Times New Roman" w:hAnsi="Times New Roman" w:cs="宋体" w:hint="eastAsia"/>
                <w:color w:val="FF0000"/>
                <w:szCs w:val="24"/>
              </w:rPr>
              <w:t xml:space="preserve">1 </w:t>
            </w:r>
            <w:proofErr w:type="gramStart"/>
            <w:r w:rsidRPr="006072B1">
              <w:rPr>
                <w:rFonts w:ascii="Times New Roman" w:hAnsi="Times New Roman" w:cs="宋体" w:hint="eastAsia"/>
                <w:color w:val="FF0000"/>
                <w:szCs w:val="24"/>
              </w:rPr>
              <w:t>个</w:t>
            </w:r>
            <w:proofErr w:type="gramEnd"/>
            <w:r w:rsidRPr="006072B1">
              <w:rPr>
                <w:rFonts w:ascii="Times New Roman" w:hAnsi="Times New Roman" w:cs="宋体" w:hint="eastAsia"/>
                <w:color w:val="FF0000"/>
                <w:szCs w:val="24"/>
              </w:rPr>
              <w:t>。</w:t>
            </w:r>
          </w:p>
          <w:p w14:paraId="2FE45EE0" w14:textId="191581ED" w:rsidR="006072B1" w:rsidRPr="006072B1" w:rsidRDefault="006072B1" w:rsidP="006072B1">
            <w:pPr>
              <w:snapToGrid w:val="0"/>
              <w:jc w:val="left"/>
              <w:rPr>
                <w:rFonts w:ascii="Times New Roman" w:hAnsi="Times New Roman" w:cs="宋体"/>
                <w:color w:val="FF0000"/>
                <w:szCs w:val="24"/>
              </w:rPr>
            </w:pPr>
            <w:r w:rsidRPr="006072B1">
              <w:rPr>
                <w:rFonts w:ascii="Times New Roman" w:hAnsi="Times New Roman" w:cs="宋体" w:hint="eastAsia"/>
                <w:color w:val="FF0000"/>
                <w:szCs w:val="24"/>
              </w:rPr>
              <w:t>2.</w:t>
            </w:r>
            <w:r w:rsidRPr="006072B1">
              <w:rPr>
                <w:rFonts w:ascii="Times New Roman" w:hAnsi="Times New Roman" w:cs="宋体" w:hint="eastAsia"/>
                <w:color w:val="FF0000"/>
                <w:szCs w:val="24"/>
              </w:rPr>
              <w:t>投标人业绩提供的业绩证明资料同投标人须知前附表附录</w:t>
            </w:r>
            <w:r w:rsidRPr="006072B1">
              <w:rPr>
                <w:rFonts w:ascii="Times New Roman" w:hAnsi="Times New Roman" w:cs="宋体" w:hint="eastAsia"/>
                <w:color w:val="FF0000"/>
                <w:szCs w:val="24"/>
              </w:rPr>
              <w:t>3</w:t>
            </w:r>
            <w:r w:rsidRPr="006072B1">
              <w:rPr>
                <w:rFonts w:ascii="Times New Roman" w:hAnsi="Times New Roman" w:cs="宋体" w:hint="eastAsia"/>
                <w:color w:val="FF0000"/>
                <w:szCs w:val="24"/>
              </w:rPr>
              <w:t>中规定提供的业绩证明材料；</w:t>
            </w:r>
          </w:p>
          <w:p w14:paraId="303DAE0E" w14:textId="23EFCC56" w:rsidR="006072B1" w:rsidRPr="006072B1" w:rsidRDefault="006072B1" w:rsidP="006072B1">
            <w:pPr>
              <w:snapToGrid w:val="0"/>
              <w:jc w:val="left"/>
              <w:rPr>
                <w:rFonts w:ascii="Times New Roman" w:hAnsi="Times New Roman" w:cs="宋体"/>
                <w:color w:val="FF0000"/>
                <w:szCs w:val="24"/>
              </w:rPr>
            </w:pPr>
            <w:r w:rsidRPr="006072B1">
              <w:rPr>
                <w:rFonts w:ascii="Times New Roman" w:hAnsi="Times New Roman" w:cs="宋体" w:hint="eastAsia"/>
                <w:color w:val="FF0000"/>
                <w:szCs w:val="24"/>
              </w:rPr>
              <w:t>3.</w:t>
            </w:r>
            <w:r w:rsidRPr="006072B1">
              <w:rPr>
                <w:rFonts w:ascii="Times New Roman" w:hAnsi="Times New Roman" w:cs="宋体" w:hint="eastAsia"/>
                <w:color w:val="FF0000"/>
                <w:szCs w:val="24"/>
              </w:rPr>
              <w:t>评标委员会根据投标人所提供的满足以上要求的投标人业</w:t>
            </w:r>
            <w:r w:rsidRPr="006072B1">
              <w:rPr>
                <w:rFonts w:ascii="Times New Roman" w:hAnsi="Times New Roman" w:cs="宋体" w:hint="eastAsia"/>
                <w:color w:val="FF0000"/>
                <w:szCs w:val="24"/>
              </w:rPr>
              <w:t xml:space="preserve"> </w:t>
            </w:r>
            <w:proofErr w:type="gramStart"/>
            <w:r w:rsidRPr="006072B1">
              <w:rPr>
                <w:rFonts w:ascii="Times New Roman" w:hAnsi="Times New Roman" w:cs="宋体" w:hint="eastAsia"/>
                <w:color w:val="FF0000"/>
                <w:szCs w:val="24"/>
              </w:rPr>
              <w:t>绩数量</w:t>
            </w:r>
            <w:proofErr w:type="gramEnd"/>
            <w:r w:rsidRPr="006072B1">
              <w:rPr>
                <w:rFonts w:ascii="Times New Roman" w:hAnsi="Times New Roman" w:cs="宋体" w:hint="eastAsia"/>
                <w:color w:val="FF0000"/>
                <w:szCs w:val="24"/>
              </w:rPr>
              <w:t>进行评审：</w:t>
            </w:r>
          </w:p>
          <w:p w14:paraId="062308A0" w14:textId="77777777" w:rsidR="006072B1" w:rsidRPr="006072B1" w:rsidRDefault="006072B1" w:rsidP="006072B1">
            <w:pPr>
              <w:snapToGrid w:val="0"/>
              <w:jc w:val="left"/>
              <w:rPr>
                <w:rFonts w:ascii="Times New Roman" w:hAnsi="Times New Roman" w:cs="宋体"/>
                <w:color w:val="FF0000"/>
                <w:szCs w:val="24"/>
              </w:rPr>
            </w:pPr>
            <w:r w:rsidRPr="006072B1">
              <w:rPr>
                <w:rFonts w:ascii="Times New Roman" w:hAnsi="Times New Roman" w:cs="宋体" w:hint="eastAsia"/>
                <w:color w:val="FF0000"/>
                <w:szCs w:val="24"/>
              </w:rPr>
              <w:t>满足以上要求的业绩数量</w:t>
            </w:r>
            <w:r w:rsidRPr="006072B1">
              <w:rPr>
                <w:rFonts w:ascii="Times New Roman" w:hAnsi="Times New Roman" w:cs="宋体" w:hint="eastAsia"/>
                <w:color w:val="FF0000"/>
                <w:szCs w:val="24"/>
              </w:rPr>
              <w:t>=1</w:t>
            </w:r>
            <w:r w:rsidRPr="006072B1">
              <w:rPr>
                <w:rFonts w:ascii="Times New Roman" w:hAnsi="Times New Roman" w:cs="宋体" w:hint="eastAsia"/>
                <w:color w:val="FF0000"/>
                <w:szCs w:val="24"/>
              </w:rPr>
              <w:t>的为优良（应赋</w:t>
            </w:r>
            <w:r w:rsidRPr="006072B1">
              <w:rPr>
                <w:rFonts w:ascii="Times New Roman" w:hAnsi="Times New Roman" w:cs="宋体" w:hint="eastAsia"/>
                <w:color w:val="FF0000"/>
                <w:szCs w:val="24"/>
              </w:rPr>
              <w:t xml:space="preserve"> 100 </w:t>
            </w:r>
            <w:r w:rsidRPr="006072B1">
              <w:rPr>
                <w:rFonts w:ascii="Times New Roman" w:hAnsi="Times New Roman" w:cs="宋体" w:hint="eastAsia"/>
                <w:color w:val="FF0000"/>
                <w:szCs w:val="24"/>
              </w:rPr>
              <w:t>分）；</w:t>
            </w:r>
          </w:p>
          <w:p w14:paraId="2E33B1C3" w14:textId="090EA51E" w:rsidR="006072B1" w:rsidRDefault="006072B1" w:rsidP="006072B1">
            <w:pPr>
              <w:snapToGrid w:val="0"/>
              <w:jc w:val="left"/>
              <w:rPr>
                <w:rFonts w:ascii="Times New Roman" w:hAnsi="Times New Roman" w:cs="宋体"/>
                <w:szCs w:val="24"/>
              </w:rPr>
            </w:pPr>
            <w:r w:rsidRPr="006072B1">
              <w:rPr>
                <w:rFonts w:ascii="Times New Roman" w:hAnsi="Times New Roman" w:cs="宋体" w:hint="eastAsia"/>
                <w:color w:val="FF0000"/>
                <w:szCs w:val="24"/>
              </w:rPr>
              <w:t>满足以上要求的业绩数量</w:t>
            </w:r>
            <w:r w:rsidRPr="006072B1">
              <w:rPr>
                <w:rFonts w:ascii="Times New Roman" w:hAnsi="Times New Roman" w:cs="宋体" w:hint="eastAsia"/>
                <w:color w:val="FF0000"/>
                <w:szCs w:val="24"/>
              </w:rPr>
              <w:t>=0</w:t>
            </w:r>
            <w:r w:rsidRPr="006072B1">
              <w:rPr>
                <w:rFonts w:ascii="Times New Roman" w:hAnsi="Times New Roman" w:cs="宋体" w:hint="eastAsia"/>
                <w:color w:val="FF0000"/>
                <w:szCs w:val="24"/>
              </w:rPr>
              <w:t>的为差（应赋</w:t>
            </w:r>
            <w:r w:rsidRPr="006072B1">
              <w:rPr>
                <w:rFonts w:ascii="Times New Roman" w:hAnsi="Times New Roman" w:cs="宋体" w:hint="eastAsia"/>
                <w:color w:val="FF0000"/>
                <w:szCs w:val="24"/>
              </w:rPr>
              <w:t xml:space="preserve"> 0 </w:t>
            </w:r>
            <w:r w:rsidRPr="006072B1">
              <w:rPr>
                <w:rFonts w:ascii="Times New Roman" w:hAnsi="Times New Roman" w:cs="宋体" w:hint="eastAsia"/>
                <w:color w:val="FF0000"/>
                <w:szCs w:val="24"/>
              </w:rPr>
              <w:t>分）。</w:t>
            </w:r>
          </w:p>
        </w:tc>
      </w:tr>
      <w:tr w:rsidR="00FB5B59" w14:paraId="5FC87E91" w14:textId="77777777" w:rsidTr="00821BEC">
        <w:trPr>
          <w:trHeight w:val="776"/>
        </w:trPr>
        <w:tc>
          <w:tcPr>
            <w:tcW w:w="370" w:type="pct"/>
            <w:vMerge/>
            <w:vAlign w:val="center"/>
          </w:tcPr>
          <w:p w14:paraId="5CFC4E09" w14:textId="77777777" w:rsidR="00FB5B59" w:rsidRDefault="00FB5B59" w:rsidP="001E1B28">
            <w:pPr>
              <w:pStyle w:val="----1"/>
              <w:rPr>
                <w:rFonts w:ascii="Times New Roman" w:hAnsi="Times New Roman"/>
              </w:rPr>
            </w:pPr>
          </w:p>
        </w:tc>
        <w:tc>
          <w:tcPr>
            <w:tcW w:w="143" w:type="pct"/>
            <w:vMerge/>
            <w:vAlign w:val="center"/>
          </w:tcPr>
          <w:p w14:paraId="564A8A88" w14:textId="77777777" w:rsidR="00FB5B59" w:rsidRDefault="00FB5B59" w:rsidP="001E1B28">
            <w:pPr>
              <w:pStyle w:val="----1"/>
              <w:rPr>
                <w:rFonts w:ascii="Times New Roman" w:hAnsi="Times New Roman"/>
              </w:rPr>
            </w:pPr>
          </w:p>
        </w:tc>
        <w:tc>
          <w:tcPr>
            <w:tcW w:w="513" w:type="pct"/>
            <w:tcMar>
              <w:left w:w="75" w:type="dxa"/>
            </w:tcMar>
            <w:vAlign w:val="center"/>
          </w:tcPr>
          <w:p w14:paraId="04B16664" w14:textId="77777777" w:rsidR="00FB5B59" w:rsidRDefault="00FB5B59" w:rsidP="001E1B28">
            <w:pPr>
              <w:pStyle w:val="----1"/>
              <w:jc w:val="both"/>
              <w:rPr>
                <w:rFonts w:ascii="Times New Roman" w:hAnsi="Times New Roman"/>
              </w:rPr>
            </w:pPr>
            <w:r>
              <w:rPr>
                <w:rFonts w:ascii="Times New Roman" w:hAnsi="Times New Roman" w:hint="eastAsia"/>
                <w:u w:val="single"/>
              </w:rPr>
              <w:t xml:space="preserve">      </w:t>
            </w:r>
            <w:r>
              <w:rPr>
                <w:rFonts w:ascii="Times New Roman" w:hAnsi="Times New Roman" w:hint="eastAsia"/>
              </w:rPr>
              <w:t>%</w:t>
            </w:r>
          </w:p>
        </w:tc>
        <w:tc>
          <w:tcPr>
            <w:tcW w:w="1507" w:type="pct"/>
            <w:tcMar>
              <w:left w:w="75" w:type="dxa"/>
            </w:tcMar>
            <w:vAlign w:val="center"/>
          </w:tcPr>
          <w:p w14:paraId="24B1BBC8" w14:textId="77777777" w:rsidR="00FB5B59" w:rsidRDefault="00FB5B59" w:rsidP="001E1B28">
            <w:pPr>
              <w:pStyle w:val="----1"/>
              <w:rPr>
                <w:rFonts w:ascii="Times New Roman" w:hAnsi="Times New Roman"/>
              </w:rPr>
            </w:pPr>
            <w:r>
              <w:rPr>
                <w:rFonts w:ascii="Times New Roman" w:hAnsi="Times New Roman" w:hint="eastAsia"/>
              </w:rPr>
              <w:t>投标人奖项荣誉</w:t>
            </w:r>
          </w:p>
        </w:tc>
        <w:tc>
          <w:tcPr>
            <w:tcW w:w="2467" w:type="pct"/>
            <w:vAlign w:val="center"/>
          </w:tcPr>
          <w:p w14:paraId="7C12D682" w14:textId="56CFD9D5" w:rsidR="00FB5B59" w:rsidRPr="006072B1" w:rsidRDefault="006072B1" w:rsidP="001E1B28">
            <w:pPr>
              <w:widowControl/>
              <w:jc w:val="left"/>
              <w:rPr>
                <w:rFonts w:ascii="Times New Roman" w:hAnsi="Times New Roman" w:cs="宋体"/>
                <w:color w:val="000000"/>
                <w:szCs w:val="24"/>
                <w:u w:val="single"/>
              </w:rPr>
            </w:pPr>
            <w:r>
              <w:rPr>
                <w:rFonts w:ascii="Times New Roman" w:hAnsi="Times New Roman" w:cs="宋体" w:hint="eastAsia"/>
                <w:color w:val="000000"/>
                <w:szCs w:val="24"/>
              </w:rPr>
              <w:t xml:space="preserve"> </w:t>
            </w:r>
            <w:r w:rsidRPr="006072B1">
              <w:rPr>
                <w:rFonts w:ascii="Times New Roman" w:hAnsi="Times New Roman" w:cs="宋体"/>
                <w:color w:val="000000"/>
                <w:szCs w:val="24"/>
                <w:u w:val="single"/>
              </w:rPr>
              <w:t xml:space="preserve">                              </w:t>
            </w:r>
          </w:p>
          <w:p w14:paraId="5BCBDABA" w14:textId="77777777" w:rsidR="006072B1" w:rsidRPr="006072B1" w:rsidRDefault="006072B1" w:rsidP="006072B1">
            <w:pPr>
              <w:widowControl/>
              <w:jc w:val="left"/>
              <w:rPr>
                <w:rFonts w:ascii="Times New Roman" w:hAnsi="Times New Roman" w:cs="宋体"/>
                <w:color w:val="FF0000"/>
                <w:szCs w:val="24"/>
              </w:rPr>
            </w:pPr>
            <w:r w:rsidRPr="006072B1">
              <w:rPr>
                <w:rFonts w:ascii="Times New Roman" w:hAnsi="Times New Roman" w:cs="宋体" w:hint="eastAsia"/>
                <w:color w:val="FF0000"/>
                <w:szCs w:val="24"/>
              </w:rPr>
              <w:t>注：</w:t>
            </w:r>
          </w:p>
          <w:p w14:paraId="153BB1C0" w14:textId="77777777" w:rsidR="006072B1" w:rsidRPr="006072B1" w:rsidRDefault="006072B1" w:rsidP="006072B1">
            <w:pPr>
              <w:widowControl/>
              <w:jc w:val="left"/>
              <w:rPr>
                <w:rFonts w:ascii="Times New Roman" w:hAnsi="Times New Roman" w:cs="宋体"/>
                <w:color w:val="FF0000"/>
                <w:szCs w:val="24"/>
              </w:rPr>
            </w:pPr>
            <w:r w:rsidRPr="006072B1">
              <w:rPr>
                <w:rFonts w:ascii="Times New Roman" w:hAnsi="Times New Roman" w:cs="宋体" w:hint="eastAsia"/>
                <w:color w:val="FF0000"/>
                <w:szCs w:val="24"/>
              </w:rPr>
              <w:t>1.</w:t>
            </w:r>
            <w:r w:rsidRPr="006072B1">
              <w:rPr>
                <w:rFonts w:ascii="Times New Roman" w:hAnsi="Times New Roman" w:cs="宋体" w:hint="eastAsia"/>
                <w:color w:val="FF0000"/>
                <w:szCs w:val="24"/>
              </w:rPr>
              <w:t>投标人奖项荣誉（详细评审）评审标准规定数量：</w:t>
            </w:r>
            <w:r w:rsidRPr="006072B1">
              <w:rPr>
                <w:rFonts w:ascii="Times New Roman" w:hAnsi="Times New Roman" w:cs="宋体"/>
                <w:color w:val="FF0000"/>
                <w:szCs w:val="24"/>
              </w:rPr>
              <w:t>1</w:t>
            </w:r>
            <w:r w:rsidRPr="006072B1">
              <w:rPr>
                <w:rFonts w:ascii="Times New Roman" w:hAnsi="Times New Roman" w:cs="宋体" w:hint="eastAsia"/>
                <w:color w:val="FF0000"/>
                <w:szCs w:val="24"/>
              </w:rPr>
              <w:t>个；</w:t>
            </w:r>
            <w:r w:rsidRPr="006072B1">
              <w:rPr>
                <w:rFonts w:ascii="Times New Roman" w:hAnsi="Times New Roman" w:cs="宋体" w:hint="eastAsia"/>
                <w:color w:val="FF0000"/>
                <w:szCs w:val="24"/>
              </w:rPr>
              <w:t xml:space="preserve"> </w:t>
            </w:r>
          </w:p>
          <w:p w14:paraId="36930569" w14:textId="37D2C810" w:rsidR="006072B1" w:rsidRPr="006072B1" w:rsidRDefault="006072B1" w:rsidP="006072B1">
            <w:pPr>
              <w:widowControl/>
              <w:jc w:val="left"/>
              <w:rPr>
                <w:rFonts w:ascii="Times New Roman" w:hAnsi="Times New Roman" w:cs="宋体"/>
                <w:color w:val="FF0000"/>
                <w:szCs w:val="24"/>
              </w:rPr>
            </w:pPr>
            <w:r w:rsidRPr="006072B1">
              <w:rPr>
                <w:rFonts w:ascii="Times New Roman" w:hAnsi="Times New Roman" w:cs="宋体" w:hint="eastAsia"/>
                <w:color w:val="FF0000"/>
                <w:szCs w:val="24"/>
              </w:rPr>
              <w:t>2.</w:t>
            </w:r>
            <w:r w:rsidRPr="006072B1">
              <w:rPr>
                <w:rFonts w:ascii="Times New Roman" w:hAnsi="Times New Roman" w:cs="宋体" w:hint="eastAsia"/>
                <w:color w:val="FF0000"/>
                <w:szCs w:val="24"/>
              </w:rPr>
              <w:t>评标委员会根据投标人所提供的满足以上要求的投标人奖项荣誉数量进行评审：</w:t>
            </w:r>
          </w:p>
          <w:p w14:paraId="24DEECE8" w14:textId="77777777" w:rsidR="006072B1" w:rsidRPr="006072B1" w:rsidRDefault="006072B1" w:rsidP="006072B1">
            <w:pPr>
              <w:widowControl/>
              <w:jc w:val="left"/>
              <w:rPr>
                <w:rFonts w:ascii="Times New Roman" w:hAnsi="Times New Roman" w:cs="宋体"/>
                <w:color w:val="FF0000"/>
                <w:szCs w:val="24"/>
              </w:rPr>
            </w:pPr>
            <w:r w:rsidRPr="006072B1">
              <w:rPr>
                <w:rFonts w:ascii="Times New Roman" w:hAnsi="Times New Roman" w:cs="宋体" w:hint="eastAsia"/>
                <w:color w:val="FF0000"/>
                <w:szCs w:val="24"/>
              </w:rPr>
              <w:t>满足以上要求的奖项荣誉数量</w:t>
            </w:r>
            <w:r w:rsidRPr="006072B1">
              <w:rPr>
                <w:rFonts w:ascii="Times New Roman" w:hAnsi="Times New Roman" w:cs="宋体" w:hint="eastAsia"/>
                <w:color w:val="FF0000"/>
                <w:szCs w:val="24"/>
              </w:rPr>
              <w:t>=</w:t>
            </w:r>
            <w:r w:rsidRPr="006072B1">
              <w:rPr>
                <w:rFonts w:ascii="Times New Roman" w:hAnsi="Times New Roman" w:cs="宋体"/>
                <w:color w:val="FF0000"/>
                <w:szCs w:val="24"/>
              </w:rPr>
              <w:t>1</w:t>
            </w:r>
            <w:r w:rsidRPr="006072B1">
              <w:rPr>
                <w:rFonts w:ascii="Times New Roman" w:hAnsi="Times New Roman" w:cs="宋体" w:hint="eastAsia"/>
                <w:color w:val="FF0000"/>
                <w:szCs w:val="24"/>
              </w:rPr>
              <w:t>的为优良（应赋</w:t>
            </w:r>
            <w:r w:rsidRPr="006072B1">
              <w:rPr>
                <w:rFonts w:ascii="Times New Roman" w:hAnsi="Times New Roman" w:cs="宋体" w:hint="eastAsia"/>
                <w:color w:val="FF0000"/>
                <w:szCs w:val="24"/>
              </w:rPr>
              <w:t xml:space="preserve"> 100 </w:t>
            </w:r>
            <w:r w:rsidRPr="006072B1">
              <w:rPr>
                <w:rFonts w:ascii="Times New Roman" w:hAnsi="Times New Roman" w:cs="宋体" w:hint="eastAsia"/>
                <w:color w:val="FF0000"/>
                <w:szCs w:val="24"/>
              </w:rPr>
              <w:t>分）；</w:t>
            </w:r>
            <w:r w:rsidRPr="006072B1">
              <w:rPr>
                <w:rFonts w:ascii="Times New Roman" w:hAnsi="Times New Roman" w:cs="宋体" w:hint="eastAsia"/>
                <w:color w:val="FF0000"/>
                <w:szCs w:val="24"/>
              </w:rPr>
              <w:t xml:space="preserve"> </w:t>
            </w:r>
          </w:p>
          <w:p w14:paraId="517DBD00" w14:textId="17333D93" w:rsidR="006072B1" w:rsidRDefault="006072B1" w:rsidP="006072B1">
            <w:pPr>
              <w:widowControl/>
              <w:jc w:val="left"/>
              <w:rPr>
                <w:rFonts w:ascii="Times New Roman" w:hAnsi="Times New Roman" w:cs="宋体"/>
                <w:szCs w:val="24"/>
              </w:rPr>
            </w:pPr>
            <w:r w:rsidRPr="006072B1">
              <w:rPr>
                <w:rFonts w:ascii="Times New Roman" w:hAnsi="Times New Roman" w:cs="宋体" w:hint="eastAsia"/>
                <w:color w:val="FF0000"/>
                <w:szCs w:val="24"/>
              </w:rPr>
              <w:t>满足以上要求的奖项荣誉数量</w:t>
            </w:r>
            <w:r w:rsidRPr="006072B1">
              <w:rPr>
                <w:rFonts w:ascii="Times New Roman" w:hAnsi="Times New Roman" w:cs="宋体" w:hint="eastAsia"/>
                <w:color w:val="FF0000"/>
                <w:szCs w:val="24"/>
              </w:rPr>
              <w:t xml:space="preserve">=0 </w:t>
            </w:r>
            <w:r w:rsidRPr="006072B1">
              <w:rPr>
                <w:rFonts w:ascii="Times New Roman" w:hAnsi="Times New Roman" w:cs="宋体" w:hint="eastAsia"/>
                <w:color w:val="FF0000"/>
                <w:szCs w:val="24"/>
              </w:rPr>
              <w:t>的为差（应赋</w:t>
            </w:r>
            <w:r w:rsidRPr="006072B1">
              <w:rPr>
                <w:rFonts w:ascii="Times New Roman" w:hAnsi="Times New Roman" w:cs="宋体" w:hint="eastAsia"/>
                <w:color w:val="FF0000"/>
                <w:szCs w:val="24"/>
              </w:rPr>
              <w:t xml:space="preserve"> 0 </w:t>
            </w:r>
            <w:r w:rsidRPr="006072B1">
              <w:rPr>
                <w:rFonts w:ascii="Times New Roman" w:hAnsi="Times New Roman" w:cs="宋体" w:hint="eastAsia"/>
                <w:color w:val="FF0000"/>
                <w:szCs w:val="24"/>
              </w:rPr>
              <w:t>分）。</w:t>
            </w:r>
          </w:p>
        </w:tc>
      </w:tr>
      <w:tr w:rsidR="006072B1" w14:paraId="15743905" w14:textId="77777777" w:rsidTr="00821BEC">
        <w:trPr>
          <w:trHeight w:val="698"/>
        </w:trPr>
        <w:tc>
          <w:tcPr>
            <w:tcW w:w="370" w:type="pct"/>
            <w:vMerge/>
            <w:vAlign w:val="center"/>
          </w:tcPr>
          <w:p w14:paraId="39C8A14C" w14:textId="77777777" w:rsidR="006072B1" w:rsidRDefault="006072B1" w:rsidP="006072B1">
            <w:pPr>
              <w:pStyle w:val="----1"/>
              <w:rPr>
                <w:rFonts w:ascii="Times New Roman" w:hAnsi="Times New Roman"/>
              </w:rPr>
            </w:pPr>
          </w:p>
        </w:tc>
        <w:tc>
          <w:tcPr>
            <w:tcW w:w="143" w:type="pct"/>
            <w:vMerge/>
            <w:vAlign w:val="center"/>
          </w:tcPr>
          <w:p w14:paraId="60E0B50D" w14:textId="77777777" w:rsidR="006072B1" w:rsidRDefault="006072B1" w:rsidP="006072B1">
            <w:pPr>
              <w:pStyle w:val="----1"/>
              <w:rPr>
                <w:rFonts w:ascii="Times New Roman" w:hAnsi="Times New Roman"/>
              </w:rPr>
            </w:pPr>
          </w:p>
        </w:tc>
        <w:tc>
          <w:tcPr>
            <w:tcW w:w="513" w:type="pct"/>
            <w:tcMar>
              <w:left w:w="75" w:type="dxa"/>
            </w:tcMar>
            <w:vAlign w:val="center"/>
          </w:tcPr>
          <w:p w14:paraId="278EA8C3" w14:textId="77777777" w:rsidR="006072B1" w:rsidRDefault="006072B1" w:rsidP="006072B1">
            <w:pPr>
              <w:pStyle w:val="----1"/>
              <w:jc w:val="both"/>
              <w:rPr>
                <w:rFonts w:ascii="Times New Roman" w:hAnsi="Times New Roman"/>
              </w:rPr>
            </w:pPr>
            <w:r>
              <w:rPr>
                <w:rFonts w:ascii="Times New Roman" w:hAnsi="Times New Roman" w:hint="eastAsia"/>
                <w:u w:val="single"/>
              </w:rPr>
              <w:t xml:space="preserve">      </w:t>
            </w:r>
            <w:r>
              <w:rPr>
                <w:rFonts w:ascii="Times New Roman" w:hAnsi="Times New Roman" w:hint="eastAsia"/>
              </w:rPr>
              <w:t>%</w:t>
            </w:r>
          </w:p>
        </w:tc>
        <w:tc>
          <w:tcPr>
            <w:tcW w:w="1507" w:type="pct"/>
            <w:tcMar>
              <w:left w:w="75" w:type="dxa"/>
            </w:tcMar>
            <w:vAlign w:val="center"/>
          </w:tcPr>
          <w:p w14:paraId="26ED100A" w14:textId="77777777" w:rsidR="006072B1" w:rsidRDefault="006072B1" w:rsidP="006072B1">
            <w:pPr>
              <w:pStyle w:val="----1"/>
              <w:rPr>
                <w:rFonts w:ascii="Times New Roman" w:hAnsi="Times New Roman"/>
              </w:rPr>
            </w:pPr>
            <w:r>
              <w:rPr>
                <w:rFonts w:ascii="Times New Roman" w:hAnsi="Times New Roman" w:hint="eastAsia"/>
              </w:rPr>
              <w:t>项目经理业绩</w:t>
            </w:r>
          </w:p>
        </w:tc>
        <w:tc>
          <w:tcPr>
            <w:tcW w:w="2467" w:type="pct"/>
            <w:vAlign w:val="center"/>
          </w:tcPr>
          <w:p w14:paraId="5A3F55B7" w14:textId="77777777" w:rsidR="006072B1" w:rsidRPr="006072B1" w:rsidRDefault="006072B1" w:rsidP="006072B1">
            <w:pPr>
              <w:widowControl/>
              <w:jc w:val="left"/>
              <w:rPr>
                <w:rFonts w:ascii="Times New Roman" w:hAnsi="Times New Roman" w:cs="宋体"/>
                <w:color w:val="000000"/>
                <w:szCs w:val="24"/>
                <w:u w:val="single"/>
              </w:rPr>
            </w:pPr>
            <w:r>
              <w:rPr>
                <w:rFonts w:ascii="Times New Roman" w:hAnsi="Times New Roman" w:cs="宋体" w:hint="eastAsia"/>
                <w:color w:val="000000"/>
                <w:szCs w:val="24"/>
              </w:rPr>
              <w:t xml:space="preserve"> </w:t>
            </w:r>
            <w:r w:rsidRPr="006072B1">
              <w:rPr>
                <w:rFonts w:ascii="Times New Roman" w:hAnsi="Times New Roman" w:cs="宋体"/>
                <w:color w:val="000000"/>
                <w:szCs w:val="24"/>
                <w:u w:val="single"/>
              </w:rPr>
              <w:t xml:space="preserve">                              </w:t>
            </w:r>
          </w:p>
          <w:p w14:paraId="375BCD3D" w14:textId="5411DAE8" w:rsidR="006072B1" w:rsidRPr="006072B1" w:rsidRDefault="006072B1" w:rsidP="006072B1">
            <w:pPr>
              <w:widowControl/>
              <w:jc w:val="left"/>
              <w:rPr>
                <w:rFonts w:ascii="Times New Roman" w:hAnsi="Times New Roman" w:cs="宋体"/>
                <w:color w:val="FF0000"/>
                <w:szCs w:val="24"/>
              </w:rPr>
            </w:pPr>
            <w:r w:rsidRPr="006072B1">
              <w:rPr>
                <w:rFonts w:ascii="Times New Roman" w:hAnsi="Times New Roman" w:cs="宋体" w:hint="eastAsia"/>
                <w:color w:val="FF0000"/>
                <w:szCs w:val="24"/>
              </w:rPr>
              <w:t>1.</w:t>
            </w:r>
            <w:r w:rsidRPr="006072B1">
              <w:rPr>
                <w:rFonts w:ascii="Times New Roman" w:hAnsi="Times New Roman" w:cs="宋体" w:hint="eastAsia"/>
                <w:color w:val="FF0000"/>
                <w:szCs w:val="24"/>
              </w:rPr>
              <w:t>项目经理业绩（详细评审）评审标准规定数量：</w:t>
            </w:r>
            <w:r w:rsidRPr="006072B1">
              <w:rPr>
                <w:rFonts w:ascii="Times New Roman" w:hAnsi="Times New Roman" w:cs="宋体" w:hint="eastAsia"/>
                <w:color w:val="FF0000"/>
                <w:szCs w:val="24"/>
              </w:rPr>
              <w:t xml:space="preserve">1 </w:t>
            </w:r>
            <w:proofErr w:type="gramStart"/>
            <w:r w:rsidRPr="006072B1">
              <w:rPr>
                <w:rFonts w:ascii="Times New Roman" w:hAnsi="Times New Roman" w:cs="宋体" w:hint="eastAsia"/>
                <w:color w:val="FF0000"/>
                <w:szCs w:val="24"/>
              </w:rPr>
              <w:t>个</w:t>
            </w:r>
            <w:proofErr w:type="gramEnd"/>
            <w:r w:rsidRPr="006072B1">
              <w:rPr>
                <w:rFonts w:ascii="Times New Roman" w:hAnsi="Times New Roman" w:cs="宋体" w:hint="eastAsia"/>
                <w:color w:val="FF0000"/>
                <w:szCs w:val="24"/>
              </w:rPr>
              <w:t>。</w:t>
            </w:r>
          </w:p>
          <w:p w14:paraId="57DD6FBB" w14:textId="30878909" w:rsidR="006072B1" w:rsidRPr="006072B1" w:rsidRDefault="006072B1" w:rsidP="006072B1">
            <w:pPr>
              <w:widowControl/>
              <w:jc w:val="left"/>
              <w:rPr>
                <w:rFonts w:ascii="Times New Roman" w:hAnsi="Times New Roman" w:cs="宋体"/>
                <w:color w:val="FF0000"/>
                <w:szCs w:val="24"/>
              </w:rPr>
            </w:pPr>
            <w:r w:rsidRPr="006072B1">
              <w:rPr>
                <w:rFonts w:ascii="Times New Roman" w:hAnsi="Times New Roman" w:cs="宋体" w:hint="eastAsia"/>
                <w:color w:val="FF0000"/>
                <w:szCs w:val="24"/>
              </w:rPr>
              <w:t>2.</w:t>
            </w:r>
            <w:r w:rsidRPr="006072B1">
              <w:rPr>
                <w:rFonts w:ascii="Times New Roman" w:hAnsi="Times New Roman" w:cs="宋体" w:hint="eastAsia"/>
                <w:color w:val="FF0000"/>
                <w:szCs w:val="24"/>
              </w:rPr>
              <w:t>项目经理业绩提供的业绩证明资料同投标人须知前附表附录</w:t>
            </w:r>
            <w:r w:rsidRPr="006072B1">
              <w:rPr>
                <w:rFonts w:ascii="Times New Roman" w:hAnsi="Times New Roman" w:cs="宋体" w:hint="eastAsia"/>
                <w:color w:val="FF0000"/>
                <w:szCs w:val="24"/>
              </w:rPr>
              <w:t>5</w:t>
            </w:r>
            <w:r w:rsidRPr="006072B1">
              <w:rPr>
                <w:rFonts w:ascii="Times New Roman" w:hAnsi="Times New Roman" w:cs="宋体" w:hint="eastAsia"/>
                <w:color w:val="FF0000"/>
                <w:szCs w:val="24"/>
              </w:rPr>
              <w:t>中规定提供的业绩证明材料；</w:t>
            </w:r>
          </w:p>
          <w:p w14:paraId="6BFF1FFB" w14:textId="77777777" w:rsidR="006072B1" w:rsidRDefault="006072B1" w:rsidP="006072B1">
            <w:pPr>
              <w:widowControl/>
              <w:jc w:val="left"/>
              <w:rPr>
                <w:rFonts w:ascii="Times New Roman" w:hAnsi="Times New Roman" w:cs="宋体"/>
                <w:color w:val="FF0000"/>
                <w:szCs w:val="24"/>
              </w:rPr>
            </w:pPr>
            <w:r w:rsidRPr="006072B1">
              <w:rPr>
                <w:rFonts w:ascii="Times New Roman" w:hAnsi="Times New Roman" w:cs="宋体" w:hint="eastAsia"/>
                <w:color w:val="FF0000"/>
                <w:szCs w:val="24"/>
              </w:rPr>
              <w:lastRenderedPageBreak/>
              <w:t>3.</w:t>
            </w:r>
            <w:r w:rsidRPr="006072B1">
              <w:rPr>
                <w:rFonts w:ascii="Times New Roman" w:hAnsi="Times New Roman" w:cs="宋体" w:hint="eastAsia"/>
                <w:color w:val="FF0000"/>
                <w:szCs w:val="24"/>
              </w:rPr>
              <w:t>详细评审中，投标人业绩与项目经理业绩可以为同一业绩。</w:t>
            </w:r>
            <w:r w:rsidRPr="006072B1">
              <w:rPr>
                <w:rFonts w:ascii="Times New Roman" w:hAnsi="Times New Roman" w:cs="宋体" w:hint="eastAsia"/>
                <w:color w:val="FF0000"/>
                <w:szCs w:val="24"/>
              </w:rPr>
              <w:t xml:space="preserve"> </w:t>
            </w:r>
          </w:p>
          <w:p w14:paraId="65143937" w14:textId="1B1C43D0" w:rsidR="006072B1" w:rsidRPr="006072B1" w:rsidRDefault="006072B1" w:rsidP="006072B1">
            <w:pPr>
              <w:widowControl/>
              <w:jc w:val="left"/>
              <w:rPr>
                <w:rFonts w:ascii="Times New Roman" w:hAnsi="Times New Roman" w:cs="宋体"/>
                <w:color w:val="FF0000"/>
                <w:szCs w:val="24"/>
              </w:rPr>
            </w:pPr>
            <w:r w:rsidRPr="006072B1">
              <w:rPr>
                <w:rFonts w:ascii="Times New Roman" w:hAnsi="Times New Roman" w:cs="宋体" w:hint="eastAsia"/>
                <w:color w:val="FF0000"/>
                <w:szCs w:val="24"/>
              </w:rPr>
              <w:t>4.</w:t>
            </w:r>
            <w:r w:rsidRPr="006072B1">
              <w:rPr>
                <w:rFonts w:ascii="Times New Roman" w:hAnsi="Times New Roman" w:cs="宋体" w:hint="eastAsia"/>
                <w:color w:val="FF0000"/>
                <w:szCs w:val="24"/>
              </w:rPr>
              <w:t>评标委员会根据投标人所提供的满足以上要求的投标人业绩数量进行评审：</w:t>
            </w:r>
          </w:p>
          <w:p w14:paraId="53E3DC7B" w14:textId="77777777" w:rsidR="006072B1" w:rsidRPr="006072B1" w:rsidRDefault="006072B1" w:rsidP="006072B1">
            <w:pPr>
              <w:widowControl/>
              <w:jc w:val="left"/>
              <w:rPr>
                <w:rFonts w:ascii="Times New Roman" w:hAnsi="Times New Roman" w:cs="宋体"/>
                <w:color w:val="FF0000"/>
                <w:szCs w:val="24"/>
              </w:rPr>
            </w:pPr>
            <w:r w:rsidRPr="006072B1">
              <w:rPr>
                <w:rFonts w:ascii="Times New Roman" w:hAnsi="Times New Roman" w:cs="宋体" w:hint="eastAsia"/>
                <w:color w:val="FF0000"/>
                <w:szCs w:val="24"/>
              </w:rPr>
              <w:t>满足以上要求的业绩数量</w:t>
            </w:r>
            <w:r w:rsidRPr="006072B1">
              <w:rPr>
                <w:rFonts w:ascii="Times New Roman" w:hAnsi="Times New Roman" w:cs="宋体" w:hint="eastAsia"/>
                <w:color w:val="FF0000"/>
                <w:szCs w:val="24"/>
              </w:rPr>
              <w:t xml:space="preserve">=1 </w:t>
            </w:r>
            <w:r w:rsidRPr="006072B1">
              <w:rPr>
                <w:rFonts w:ascii="Times New Roman" w:hAnsi="Times New Roman" w:cs="宋体" w:hint="eastAsia"/>
                <w:color w:val="FF0000"/>
                <w:szCs w:val="24"/>
              </w:rPr>
              <w:t>的为优良（应赋</w:t>
            </w:r>
            <w:r w:rsidRPr="006072B1">
              <w:rPr>
                <w:rFonts w:ascii="Times New Roman" w:hAnsi="Times New Roman" w:cs="宋体" w:hint="eastAsia"/>
                <w:color w:val="FF0000"/>
                <w:szCs w:val="24"/>
              </w:rPr>
              <w:t xml:space="preserve"> 100 </w:t>
            </w:r>
            <w:r w:rsidRPr="006072B1">
              <w:rPr>
                <w:rFonts w:ascii="Times New Roman" w:hAnsi="Times New Roman" w:cs="宋体" w:hint="eastAsia"/>
                <w:color w:val="FF0000"/>
                <w:szCs w:val="24"/>
              </w:rPr>
              <w:t>分）；</w:t>
            </w:r>
          </w:p>
          <w:p w14:paraId="6F8D293F" w14:textId="678E2AEE" w:rsidR="006072B1" w:rsidRDefault="006072B1" w:rsidP="006072B1">
            <w:pPr>
              <w:keepNext/>
              <w:keepLines/>
              <w:spacing w:before="120" w:after="120" w:line="360" w:lineRule="auto"/>
              <w:jc w:val="left"/>
              <w:outlineLvl w:val="2"/>
              <w:rPr>
                <w:rFonts w:ascii="Times New Roman" w:eastAsia="黑体" w:hAnsi="Times New Roman" w:cs="宋体"/>
                <w:bCs/>
                <w:szCs w:val="24"/>
              </w:rPr>
            </w:pPr>
            <w:r w:rsidRPr="006072B1">
              <w:rPr>
                <w:rFonts w:ascii="Times New Roman" w:hAnsi="Times New Roman" w:cs="宋体" w:hint="eastAsia"/>
                <w:color w:val="FF0000"/>
                <w:szCs w:val="24"/>
              </w:rPr>
              <w:t>满足以上要求的业绩数量</w:t>
            </w:r>
            <w:r w:rsidRPr="006072B1">
              <w:rPr>
                <w:rFonts w:ascii="Times New Roman" w:hAnsi="Times New Roman" w:cs="宋体" w:hint="eastAsia"/>
                <w:color w:val="FF0000"/>
                <w:szCs w:val="24"/>
              </w:rPr>
              <w:t xml:space="preserve">=0 </w:t>
            </w:r>
            <w:r w:rsidRPr="006072B1">
              <w:rPr>
                <w:rFonts w:ascii="Times New Roman" w:hAnsi="Times New Roman" w:cs="宋体" w:hint="eastAsia"/>
                <w:color w:val="FF0000"/>
                <w:szCs w:val="24"/>
              </w:rPr>
              <w:t>的为差（应赋</w:t>
            </w:r>
            <w:r w:rsidRPr="006072B1">
              <w:rPr>
                <w:rFonts w:ascii="Times New Roman" w:hAnsi="Times New Roman" w:cs="宋体" w:hint="eastAsia"/>
                <w:color w:val="FF0000"/>
                <w:szCs w:val="24"/>
              </w:rPr>
              <w:t xml:space="preserve"> 0 </w:t>
            </w:r>
            <w:r w:rsidRPr="006072B1">
              <w:rPr>
                <w:rFonts w:ascii="Times New Roman" w:hAnsi="Times New Roman" w:cs="宋体" w:hint="eastAsia"/>
                <w:color w:val="FF0000"/>
                <w:szCs w:val="24"/>
              </w:rPr>
              <w:t>分）。</w:t>
            </w:r>
          </w:p>
        </w:tc>
      </w:tr>
      <w:tr w:rsidR="006072B1" w14:paraId="3DC659F4" w14:textId="77777777" w:rsidTr="00821BEC">
        <w:trPr>
          <w:trHeight w:val="623"/>
        </w:trPr>
        <w:tc>
          <w:tcPr>
            <w:tcW w:w="370" w:type="pct"/>
            <w:vMerge/>
            <w:vAlign w:val="center"/>
          </w:tcPr>
          <w:p w14:paraId="74DF0048" w14:textId="77777777" w:rsidR="006072B1" w:rsidRDefault="006072B1" w:rsidP="006072B1">
            <w:pPr>
              <w:pStyle w:val="----1"/>
              <w:rPr>
                <w:rFonts w:ascii="Times New Roman" w:hAnsi="Times New Roman"/>
              </w:rPr>
            </w:pPr>
          </w:p>
        </w:tc>
        <w:tc>
          <w:tcPr>
            <w:tcW w:w="143" w:type="pct"/>
            <w:vMerge/>
            <w:vAlign w:val="center"/>
          </w:tcPr>
          <w:p w14:paraId="2A1AB442" w14:textId="77777777" w:rsidR="006072B1" w:rsidRDefault="006072B1" w:rsidP="006072B1">
            <w:pPr>
              <w:pStyle w:val="----1"/>
              <w:rPr>
                <w:rFonts w:ascii="Times New Roman" w:hAnsi="Times New Roman"/>
              </w:rPr>
            </w:pPr>
          </w:p>
        </w:tc>
        <w:tc>
          <w:tcPr>
            <w:tcW w:w="513" w:type="pct"/>
            <w:tcMar>
              <w:left w:w="75" w:type="dxa"/>
            </w:tcMar>
            <w:vAlign w:val="center"/>
          </w:tcPr>
          <w:p w14:paraId="5D82033E" w14:textId="77777777" w:rsidR="006072B1" w:rsidRDefault="006072B1" w:rsidP="006072B1">
            <w:pPr>
              <w:pStyle w:val="----1"/>
              <w:jc w:val="both"/>
              <w:rPr>
                <w:rFonts w:ascii="Times New Roman" w:hAnsi="Times New Roman"/>
              </w:rPr>
            </w:pPr>
            <w:r>
              <w:rPr>
                <w:rFonts w:ascii="Times New Roman" w:hAnsi="Times New Roman" w:hint="eastAsia"/>
                <w:u w:val="single"/>
              </w:rPr>
              <w:t xml:space="preserve">      </w:t>
            </w:r>
            <w:r>
              <w:rPr>
                <w:rFonts w:ascii="Times New Roman" w:hAnsi="Times New Roman" w:hint="eastAsia"/>
              </w:rPr>
              <w:t>%</w:t>
            </w:r>
          </w:p>
        </w:tc>
        <w:tc>
          <w:tcPr>
            <w:tcW w:w="1507" w:type="pct"/>
            <w:tcMar>
              <w:left w:w="75" w:type="dxa"/>
            </w:tcMar>
            <w:vAlign w:val="center"/>
          </w:tcPr>
          <w:p w14:paraId="5FC3555C" w14:textId="77777777" w:rsidR="006072B1" w:rsidRDefault="006072B1" w:rsidP="006072B1">
            <w:pPr>
              <w:pStyle w:val="----1"/>
              <w:rPr>
                <w:rFonts w:ascii="Times New Roman" w:hAnsi="Times New Roman"/>
              </w:rPr>
            </w:pPr>
            <w:r>
              <w:rPr>
                <w:rFonts w:ascii="Times New Roman" w:hAnsi="Times New Roman" w:hint="eastAsia"/>
              </w:rPr>
              <w:t>……</w:t>
            </w:r>
          </w:p>
        </w:tc>
        <w:tc>
          <w:tcPr>
            <w:tcW w:w="2467" w:type="pct"/>
            <w:vAlign w:val="center"/>
          </w:tcPr>
          <w:p w14:paraId="63AEA394" w14:textId="77777777" w:rsidR="006072B1" w:rsidRDefault="006072B1" w:rsidP="006072B1">
            <w:pPr>
              <w:rPr>
                <w:rFonts w:ascii="Times New Roman" w:hAnsi="Times New Roman" w:cs="宋体"/>
                <w:b/>
                <w:szCs w:val="24"/>
              </w:rPr>
            </w:pPr>
            <w:r>
              <w:rPr>
                <w:rFonts w:ascii="Times New Roman" w:hAnsi="Times New Roman" w:cs="宋体" w:hint="eastAsia"/>
                <w:color w:val="000000"/>
                <w:szCs w:val="24"/>
              </w:rPr>
              <w:t>……</w:t>
            </w:r>
          </w:p>
        </w:tc>
      </w:tr>
      <w:tr w:rsidR="006072B1" w14:paraId="6E9699AA" w14:textId="77777777" w:rsidTr="00821BEC">
        <w:trPr>
          <w:trHeight w:val="623"/>
        </w:trPr>
        <w:tc>
          <w:tcPr>
            <w:tcW w:w="5000" w:type="pct"/>
            <w:gridSpan w:val="5"/>
            <w:vAlign w:val="center"/>
          </w:tcPr>
          <w:p w14:paraId="7D75C2C6" w14:textId="77777777" w:rsidR="006072B1" w:rsidRDefault="006072B1" w:rsidP="006072B1">
            <w:pPr>
              <w:pStyle w:val="----0"/>
              <w:rPr>
                <w:rFonts w:ascii="Times New Roman" w:hAnsi="Times New Roman"/>
              </w:rPr>
            </w:pPr>
            <w:r>
              <w:rPr>
                <w:rFonts w:ascii="Times New Roman" w:hAnsi="Times New Roman" w:hint="eastAsia"/>
              </w:rPr>
              <w:t>注：</w:t>
            </w:r>
            <w:r>
              <w:rPr>
                <w:rFonts w:ascii="Times New Roman" w:hAnsi="Times New Roman" w:hint="eastAsia"/>
              </w:rPr>
              <w:t>1.</w:t>
            </w:r>
            <w:r>
              <w:rPr>
                <w:rFonts w:ascii="Times New Roman" w:hAnsi="Times New Roman" w:hint="eastAsia"/>
              </w:rPr>
              <w:t>商务文件各评审因素的权重之和为</w:t>
            </w:r>
            <w:r>
              <w:rPr>
                <w:rFonts w:ascii="Times New Roman" w:hAnsi="Times New Roman" w:hint="eastAsia"/>
              </w:rPr>
              <w:t>100%</w:t>
            </w:r>
            <w:r>
              <w:rPr>
                <w:rFonts w:ascii="Times New Roman" w:hAnsi="Times New Roman" w:hint="eastAsia"/>
              </w:rPr>
              <w:t>。</w:t>
            </w:r>
          </w:p>
          <w:p w14:paraId="29BE1DAB" w14:textId="77777777" w:rsidR="006072B1" w:rsidRDefault="006072B1" w:rsidP="006072B1">
            <w:pPr>
              <w:pStyle w:val="----0"/>
              <w:rPr>
                <w:rFonts w:ascii="Times New Roman" w:hAnsi="Times New Roman"/>
              </w:rPr>
            </w:pPr>
            <w:r>
              <w:rPr>
                <w:rFonts w:ascii="Times New Roman" w:hAnsi="Times New Roman" w:hint="eastAsia"/>
              </w:rPr>
              <w:t>2.</w:t>
            </w:r>
            <w:r>
              <w:rPr>
                <w:rFonts w:ascii="Times New Roman" w:hAnsi="Times New Roman" w:hint="eastAsia"/>
              </w:rPr>
              <w:t>商务文件各评审因素满分均为</w:t>
            </w:r>
            <w:r>
              <w:rPr>
                <w:rFonts w:ascii="Times New Roman" w:hAnsi="Times New Roman" w:hint="eastAsia"/>
              </w:rPr>
              <w:t>100</w:t>
            </w:r>
            <w:r>
              <w:rPr>
                <w:rFonts w:ascii="Times New Roman" w:hAnsi="Times New Roman" w:hint="eastAsia"/>
              </w:rPr>
              <w:t>分。</w:t>
            </w:r>
          </w:p>
          <w:p w14:paraId="3A03074C" w14:textId="77777777" w:rsidR="006072B1" w:rsidRDefault="006072B1" w:rsidP="006072B1">
            <w:pPr>
              <w:pStyle w:val="----0"/>
              <w:rPr>
                <w:rFonts w:ascii="Times New Roman" w:hAnsi="Times New Roman"/>
              </w:rPr>
            </w:pPr>
            <w:r>
              <w:rPr>
                <w:rFonts w:ascii="Times New Roman" w:hAnsi="Times New Roman" w:hint="eastAsia"/>
              </w:rPr>
              <w:t>3.</w:t>
            </w:r>
            <w:r>
              <w:rPr>
                <w:rFonts w:ascii="Times New Roman" w:hAnsi="Times New Roman" w:hint="eastAsia"/>
              </w:rPr>
              <w:t>各评审因素应分别设置优、良（如有）、中等（如有）、一般（如有）、差等量化等级，并对应设置相应的量化分值。未提供的或不符合评审标准要求的该项评审因素不得分。</w:t>
            </w:r>
          </w:p>
          <w:p w14:paraId="4991F65C" w14:textId="020B843B" w:rsidR="006072B1" w:rsidRPr="00FA0BC7" w:rsidRDefault="006072B1" w:rsidP="006072B1">
            <w:pPr>
              <w:pStyle w:val="----0"/>
              <w:rPr>
                <w:rFonts w:ascii="宋体" w:hAnsi="宋体"/>
                <w:color w:val="FF0000"/>
              </w:rPr>
            </w:pPr>
            <w:r w:rsidRPr="00FA0BC7">
              <w:rPr>
                <w:rFonts w:ascii="Times New Roman" w:hAnsi="Times New Roman" w:hint="eastAsia"/>
                <w:color w:val="FF0000"/>
              </w:rPr>
              <w:t>4</w:t>
            </w:r>
            <w:r w:rsidRPr="00FA0BC7">
              <w:rPr>
                <w:rFonts w:ascii="Times New Roman" w:hAnsi="Times New Roman"/>
                <w:color w:val="FF0000"/>
              </w:rPr>
              <w:t>.</w:t>
            </w:r>
            <w:r w:rsidRPr="00FA0BC7">
              <w:rPr>
                <w:rFonts w:ascii="宋体" w:hAnsi="宋体" w:hint="eastAsia"/>
                <w:color w:val="FF0000"/>
              </w:rPr>
              <w:t>奖项和业绩设置应根据项目规模且符合相关规定：</w:t>
            </w:r>
          </w:p>
          <w:p w14:paraId="7FA50468" w14:textId="77777777" w:rsidR="006072B1" w:rsidRPr="00FA0BC7" w:rsidRDefault="006072B1" w:rsidP="006072B1">
            <w:pPr>
              <w:pStyle w:val="----0"/>
              <w:rPr>
                <w:rFonts w:ascii="宋体" w:hAnsi="宋体"/>
                <w:color w:val="FF0000"/>
              </w:rPr>
            </w:pPr>
            <w:r w:rsidRPr="00FA0BC7">
              <w:rPr>
                <w:rFonts w:ascii="宋体" w:hAnsi="宋体" w:hint="eastAsia"/>
                <w:color w:val="FF0000"/>
              </w:rPr>
              <w:t>招标项目未要求达到市优质工程的，不得对投标单位市优质工程及以上奖项进行评分；未要求达到省优质工程的，不得对投标单位省优质工程及以上奖项进行评分；未要求达到国家优质工程的，不得对投标单位国家优质工程奖项评分。</w:t>
            </w:r>
          </w:p>
          <w:p w14:paraId="78A6F394" w14:textId="77777777" w:rsidR="006072B1" w:rsidRPr="00FA0BC7" w:rsidRDefault="006072B1" w:rsidP="006072B1">
            <w:pPr>
              <w:pStyle w:val="----0"/>
              <w:rPr>
                <w:rFonts w:ascii="宋体" w:hAnsi="宋体"/>
                <w:color w:val="FF0000"/>
              </w:rPr>
            </w:pPr>
            <w:r w:rsidRPr="00FA0BC7">
              <w:rPr>
                <w:rFonts w:ascii="宋体" w:hAnsi="宋体" w:hint="eastAsia"/>
                <w:color w:val="FF0000"/>
              </w:rPr>
              <w:t>投标人获得的国家级奖项自开标之日起往前追溯六年，省级奖项自开标之日起往前追溯五年，市级（地级市）及以下奖项自开标之日起往前追溯四年。</w:t>
            </w:r>
          </w:p>
          <w:p w14:paraId="37DB60E3" w14:textId="3C4CB8D3" w:rsidR="006072B1" w:rsidRPr="00FA0BC7" w:rsidRDefault="006072B1" w:rsidP="006072B1">
            <w:pPr>
              <w:pStyle w:val="----0"/>
              <w:rPr>
                <w:rFonts w:ascii="宋体" w:hAnsi="宋体"/>
                <w:color w:val="FF0000"/>
              </w:rPr>
            </w:pPr>
            <w:r w:rsidRPr="00FA0BC7">
              <w:rPr>
                <w:rFonts w:ascii="宋体" w:hAnsi="宋体" w:hint="eastAsia"/>
                <w:color w:val="FF0000"/>
              </w:rPr>
              <w:t>5</w:t>
            </w:r>
            <w:r w:rsidRPr="00FA0BC7">
              <w:rPr>
                <w:rFonts w:ascii="宋体" w:hAnsi="宋体"/>
                <w:color w:val="FF0000"/>
              </w:rPr>
              <w:t>.</w:t>
            </w:r>
            <w:r w:rsidRPr="00FA0BC7">
              <w:rPr>
                <w:rFonts w:ascii="宋体" w:hAnsi="宋体" w:hint="eastAsia"/>
                <w:color w:val="FF0000"/>
              </w:rPr>
              <w:t>评标中，涉及到奖项加分的，须提供获奖证书或获奖文件。工程质量奖项须由行业主管部门或建筑行业协会(指中国建筑业协会及各省、市、区县建筑行业协会)颁发；安全奖项中的国家级安全生产标准化工地（小区）须由中国建筑业协会颁发，各省级安全生产标准化工地（小区）</w:t>
            </w:r>
            <w:proofErr w:type="gramStart"/>
            <w:r w:rsidRPr="00FA0BC7">
              <w:rPr>
                <w:rFonts w:ascii="宋体" w:hAnsi="宋体" w:hint="eastAsia"/>
                <w:color w:val="FF0000"/>
              </w:rPr>
              <w:t>须行业</w:t>
            </w:r>
            <w:proofErr w:type="gramEnd"/>
            <w:r w:rsidRPr="00FA0BC7">
              <w:rPr>
                <w:rFonts w:ascii="宋体" w:hAnsi="宋体" w:hint="eastAsia"/>
                <w:color w:val="FF0000"/>
              </w:rPr>
              <w:t>主管部门或建设行业协会（指各省级建设行业协会）颁发，各地级市级安全生产标准化工地（小区）须由行业主管部门颁发，评分标准按照评标办法前附表规定执行。</w:t>
            </w:r>
          </w:p>
          <w:p w14:paraId="7620C27F" w14:textId="77777777" w:rsidR="006072B1" w:rsidRPr="00FA0BC7" w:rsidRDefault="006072B1" w:rsidP="006072B1">
            <w:pPr>
              <w:pStyle w:val="----0"/>
              <w:rPr>
                <w:rFonts w:ascii="宋体" w:hAnsi="宋体"/>
                <w:color w:val="FF0000"/>
              </w:rPr>
            </w:pPr>
            <w:r w:rsidRPr="00FA0BC7">
              <w:rPr>
                <w:rFonts w:ascii="宋体" w:hAnsi="宋体" w:hint="eastAsia"/>
                <w:color w:val="FF0000"/>
              </w:rPr>
              <w:t>业绩（投标人及项目经理）、奖项（投标人）须与本次招标工程类别一致，否则不得分。</w:t>
            </w:r>
          </w:p>
          <w:p w14:paraId="61D280C4" w14:textId="77777777" w:rsidR="006072B1" w:rsidRPr="00FA0BC7" w:rsidRDefault="006072B1" w:rsidP="006072B1">
            <w:pPr>
              <w:pStyle w:val="----0"/>
              <w:rPr>
                <w:rFonts w:ascii="宋体" w:hAnsi="宋体"/>
                <w:color w:val="FF0000"/>
              </w:rPr>
            </w:pPr>
            <w:r w:rsidRPr="00FA0BC7">
              <w:rPr>
                <w:rFonts w:ascii="宋体" w:hAnsi="宋体" w:hint="eastAsia"/>
                <w:color w:val="FF0000"/>
              </w:rPr>
              <w:t>国家级工程</w:t>
            </w:r>
            <w:proofErr w:type="gramStart"/>
            <w:r w:rsidRPr="00FA0BC7">
              <w:rPr>
                <w:rFonts w:ascii="宋体" w:hAnsi="宋体" w:hint="eastAsia"/>
                <w:color w:val="FF0000"/>
              </w:rPr>
              <w:t>质量奖指“鲁班奖”</w:t>
            </w:r>
            <w:proofErr w:type="gramEnd"/>
            <w:r w:rsidRPr="00FA0BC7">
              <w:rPr>
                <w:rFonts w:ascii="宋体" w:hAnsi="宋体" w:hint="eastAsia"/>
                <w:color w:val="FF0000"/>
              </w:rPr>
              <w:t>（中国建筑业协会颁发）。</w:t>
            </w:r>
          </w:p>
          <w:p w14:paraId="63A2B824" w14:textId="77777777" w:rsidR="006072B1" w:rsidRPr="00FA0BC7" w:rsidRDefault="006072B1" w:rsidP="006072B1">
            <w:pPr>
              <w:pStyle w:val="----0"/>
              <w:rPr>
                <w:rFonts w:ascii="宋体" w:hAnsi="宋体"/>
                <w:color w:val="FF0000"/>
              </w:rPr>
            </w:pPr>
            <w:r w:rsidRPr="00FA0BC7">
              <w:rPr>
                <w:rFonts w:ascii="宋体" w:hAnsi="宋体" w:hint="eastAsia"/>
                <w:color w:val="FF0000"/>
              </w:rPr>
              <w:t>省级工程质量奖名称详见下表：</w:t>
            </w:r>
          </w:p>
          <w:tbl>
            <w:tblPr>
              <w:tblStyle w:val="affa"/>
              <w:tblW w:w="0" w:type="auto"/>
              <w:tblLayout w:type="fixed"/>
              <w:tblLook w:val="04A0" w:firstRow="1" w:lastRow="0" w:firstColumn="1" w:lastColumn="0" w:noHBand="0" w:noVBand="1"/>
            </w:tblPr>
            <w:tblGrid>
              <w:gridCol w:w="924"/>
              <w:gridCol w:w="924"/>
              <w:gridCol w:w="924"/>
              <w:gridCol w:w="924"/>
              <w:gridCol w:w="925"/>
              <w:gridCol w:w="925"/>
            </w:tblGrid>
            <w:tr w:rsidR="006072B1" w:rsidRPr="00FA0BC7" w14:paraId="7E637275" w14:textId="77777777" w:rsidTr="001E1B28">
              <w:tc>
                <w:tcPr>
                  <w:tcW w:w="924" w:type="dxa"/>
                </w:tcPr>
                <w:p w14:paraId="15576E44" w14:textId="77777777" w:rsidR="006072B1" w:rsidRPr="00FA0BC7" w:rsidRDefault="006072B1" w:rsidP="006072B1">
                  <w:pPr>
                    <w:rPr>
                      <w:rFonts w:ascii="宋体" w:hAnsi="宋体" w:cs="Arial"/>
                      <w:b/>
                      <w:bCs/>
                      <w:snapToGrid w:val="0"/>
                      <w:color w:val="FF0000"/>
                      <w:sz w:val="18"/>
                      <w:szCs w:val="18"/>
                    </w:rPr>
                  </w:pPr>
                </w:p>
                <w:p w14:paraId="562DDE13" w14:textId="77777777" w:rsidR="006072B1" w:rsidRPr="00FA0BC7" w:rsidRDefault="006072B1" w:rsidP="006072B1">
                  <w:pPr>
                    <w:pStyle w:val="----0"/>
                    <w:rPr>
                      <w:rFonts w:ascii="宋体" w:hAnsi="宋体"/>
                      <w:b/>
                      <w:bCs/>
                      <w:color w:val="FF0000"/>
                      <w:sz w:val="18"/>
                      <w:szCs w:val="18"/>
                    </w:rPr>
                  </w:pPr>
                  <w:r w:rsidRPr="00FA0BC7">
                    <w:rPr>
                      <w:rFonts w:ascii="宋体" w:hAnsi="宋体"/>
                      <w:b/>
                      <w:bCs/>
                      <w:color w:val="FF0000"/>
                      <w:spacing w:val="6"/>
                      <w:sz w:val="18"/>
                      <w:szCs w:val="18"/>
                    </w:rPr>
                    <w:t>序号</w:t>
                  </w:r>
                </w:p>
              </w:tc>
              <w:tc>
                <w:tcPr>
                  <w:tcW w:w="924" w:type="dxa"/>
                </w:tcPr>
                <w:p w14:paraId="38AD61A9" w14:textId="77777777" w:rsidR="006072B1" w:rsidRPr="00FA0BC7" w:rsidRDefault="006072B1" w:rsidP="006072B1">
                  <w:pPr>
                    <w:pStyle w:val="TableText"/>
                    <w:spacing w:before="140"/>
                    <w:ind w:right="12"/>
                    <w:jc w:val="right"/>
                    <w:rPr>
                      <w:b/>
                      <w:bCs/>
                      <w:color w:val="FF0000"/>
                      <w:sz w:val="18"/>
                      <w:szCs w:val="18"/>
                      <w:lang w:eastAsia="zh-CN"/>
                    </w:rPr>
                  </w:pPr>
                  <w:r w:rsidRPr="00FA0BC7">
                    <w:rPr>
                      <w:b/>
                      <w:bCs/>
                      <w:color w:val="FF0000"/>
                      <w:spacing w:val="-3"/>
                      <w:position w:val="15"/>
                      <w:sz w:val="18"/>
                      <w:szCs w:val="18"/>
                      <w:lang w:eastAsia="zh-CN"/>
                    </w:rPr>
                    <w:t>省（直辖市、</w:t>
                  </w:r>
                </w:p>
                <w:p w14:paraId="6E88534E" w14:textId="77777777" w:rsidR="006072B1" w:rsidRPr="00FA0BC7" w:rsidRDefault="006072B1" w:rsidP="006072B1">
                  <w:pPr>
                    <w:pStyle w:val="----0"/>
                    <w:rPr>
                      <w:rFonts w:ascii="宋体" w:hAnsi="宋体"/>
                      <w:b/>
                      <w:bCs/>
                      <w:color w:val="FF0000"/>
                      <w:sz w:val="18"/>
                      <w:szCs w:val="18"/>
                    </w:rPr>
                  </w:pPr>
                  <w:r w:rsidRPr="00FA0BC7">
                    <w:rPr>
                      <w:rFonts w:ascii="宋体" w:hAnsi="宋体"/>
                      <w:b/>
                      <w:bCs/>
                      <w:color w:val="FF0000"/>
                      <w:spacing w:val="-3"/>
                      <w:sz w:val="18"/>
                      <w:szCs w:val="18"/>
                    </w:rPr>
                    <w:t>自治区）</w:t>
                  </w:r>
                </w:p>
              </w:tc>
              <w:tc>
                <w:tcPr>
                  <w:tcW w:w="924" w:type="dxa"/>
                </w:tcPr>
                <w:p w14:paraId="7EF0B90A" w14:textId="77777777" w:rsidR="006072B1" w:rsidRPr="00FA0BC7" w:rsidRDefault="006072B1" w:rsidP="006072B1">
                  <w:pPr>
                    <w:rPr>
                      <w:rFonts w:ascii="宋体" w:hAnsi="宋体" w:cs="Arial"/>
                      <w:b/>
                      <w:bCs/>
                      <w:snapToGrid w:val="0"/>
                      <w:color w:val="FF0000"/>
                      <w:sz w:val="18"/>
                      <w:szCs w:val="18"/>
                    </w:rPr>
                  </w:pPr>
                </w:p>
                <w:p w14:paraId="73F7AF70" w14:textId="77777777" w:rsidR="006072B1" w:rsidRPr="00FA0BC7" w:rsidRDefault="006072B1" w:rsidP="006072B1">
                  <w:pPr>
                    <w:pStyle w:val="----0"/>
                    <w:rPr>
                      <w:rFonts w:ascii="宋体" w:hAnsi="宋体"/>
                      <w:b/>
                      <w:bCs/>
                      <w:color w:val="FF0000"/>
                      <w:sz w:val="18"/>
                      <w:szCs w:val="18"/>
                    </w:rPr>
                  </w:pPr>
                  <w:r w:rsidRPr="00FA0BC7">
                    <w:rPr>
                      <w:rFonts w:ascii="宋体" w:hAnsi="宋体"/>
                      <w:b/>
                      <w:bCs/>
                      <w:color w:val="FF0000"/>
                      <w:spacing w:val="8"/>
                      <w:sz w:val="18"/>
                      <w:szCs w:val="18"/>
                    </w:rPr>
                    <w:t>奖项名称</w:t>
                  </w:r>
                </w:p>
              </w:tc>
              <w:tc>
                <w:tcPr>
                  <w:tcW w:w="924" w:type="dxa"/>
                </w:tcPr>
                <w:p w14:paraId="001250CE" w14:textId="77777777" w:rsidR="006072B1" w:rsidRPr="00FA0BC7" w:rsidRDefault="006072B1" w:rsidP="006072B1">
                  <w:pPr>
                    <w:rPr>
                      <w:rFonts w:ascii="宋体" w:hAnsi="宋体" w:cs="Arial"/>
                      <w:b/>
                      <w:bCs/>
                      <w:snapToGrid w:val="0"/>
                      <w:color w:val="FF0000"/>
                      <w:sz w:val="18"/>
                      <w:szCs w:val="18"/>
                    </w:rPr>
                  </w:pPr>
                </w:p>
                <w:p w14:paraId="59B29EB7" w14:textId="77777777" w:rsidR="006072B1" w:rsidRPr="00FA0BC7" w:rsidRDefault="006072B1" w:rsidP="006072B1">
                  <w:pPr>
                    <w:pStyle w:val="----0"/>
                    <w:rPr>
                      <w:rFonts w:ascii="宋体" w:hAnsi="宋体"/>
                      <w:b/>
                      <w:bCs/>
                      <w:color w:val="FF0000"/>
                      <w:sz w:val="18"/>
                      <w:szCs w:val="18"/>
                    </w:rPr>
                  </w:pPr>
                  <w:r w:rsidRPr="00FA0BC7">
                    <w:rPr>
                      <w:rFonts w:ascii="宋体" w:hAnsi="宋体"/>
                      <w:b/>
                      <w:bCs/>
                      <w:color w:val="FF0000"/>
                      <w:spacing w:val="6"/>
                      <w:sz w:val="18"/>
                      <w:szCs w:val="18"/>
                    </w:rPr>
                    <w:t>序号</w:t>
                  </w:r>
                </w:p>
              </w:tc>
              <w:tc>
                <w:tcPr>
                  <w:tcW w:w="925" w:type="dxa"/>
                </w:tcPr>
                <w:p w14:paraId="347FAEF2" w14:textId="77777777" w:rsidR="006072B1" w:rsidRPr="00FA0BC7" w:rsidRDefault="006072B1" w:rsidP="006072B1">
                  <w:pPr>
                    <w:pStyle w:val="TableText"/>
                    <w:spacing w:before="139"/>
                    <w:ind w:left="228"/>
                    <w:rPr>
                      <w:b/>
                      <w:bCs/>
                      <w:color w:val="FF0000"/>
                      <w:sz w:val="18"/>
                      <w:szCs w:val="18"/>
                      <w:lang w:eastAsia="zh-CN"/>
                    </w:rPr>
                  </w:pPr>
                  <w:r w:rsidRPr="00FA0BC7">
                    <w:rPr>
                      <w:b/>
                      <w:bCs/>
                      <w:color w:val="FF0000"/>
                      <w:spacing w:val="6"/>
                      <w:sz w:val="18"/>
                      <w:szCs w:val="18"/>
                      <w:lang w:eastAsia="zh-CN"/>
                    </w:rPr>
                    <w:t>省（直辖市、</w:t>
                  </w:r>
                </w:p>
                <w:p w14:paraId="21674093" w14:textId="77777777" w:rsidR="006072B1" w:rsidRPr="00FA0BC7" w:rsidRDefault="006072B1" w:rsidP="006072B1">
                  <w:pPr>
                    <w:pStyle w:val="----0"/>
                    <w:rPr>
                      <w:rFonts w:ascii="宋体" w:hAnsi="宋体"/>
                      <w:b/>
                      <w:bCs/>
                      <w:color w:val="FF0000"/>
                      <w:sz w:val="18"/>
                      <w:szCs w:val="18"/>
                    </w:rPr>
                  </w:pPr>
                  <w:r w:rsidRPr="00FA0BC7">
                    <w:rPr>
                      <w:rFonts w:ascii="宋体" w:hAnsi="宋体"/>
                      <w:b/>
                      <w:bCs/>
                      <w:color w:val="FF0000"/>
                      <w:spacing w:val="-3"/>
                      <w:sz w:val="18"/>
                      <w:szCs w:val="18"/>
                    </w:rPr>
                    <w:t>自治区）</w:t>
                  </w:r>
                </w:p>
              </w:tc>
              <w:tc>
                <w:tcPr>
                  <w:tcW w:w="925" w:type="dxa"/>
                </w:tcPr>
                <w:p w14:paraId="112505E5" w14:textId="77777777" w:rsidR="006072B1" w:rsidRPr="00FA0BC7" w:rsidRDefault="006072B1" w:rsidP="006072B1">
                  <w:pPr>
                    <w:rPr>
                      <w:rFonts w:ascii="宋体" w:hAnsi="宋体" w:cs="Arial"/>
                      <w:b/>
                      <w:bCs/>
                      <w:snapToGrid w:val="0"/>
                      <w:color w:val="FF0000"/>
                      <w:sz w:val="18"/>
                      <w:szCs w:val="18"/>
                    </w:rPr>
                  </w:pPr>
                </w:p>
                <w:p w14:paraId="545FE866" w14:textId="77777777" w:rsidR="006072B1" w:rsidRPr="00FA0BC7" w:rsidRDefault="006072B1" w:rsidP="006072B1">
                  <w:pPr>
                    <w:pStyle w:val="----0"/>
                    <w:rPr>
                      <w:rFonts w:ascii="宋体" w:hAnsi="宋体"/>
                      <w:b/>
                      <w:bCs/>
                      <w:color w:val="FF0000"/>
                      <w:sz w:val="18"/>
                      <w:szCs w:val="18"/>
                    </w:rPr>
                  </w:pPr>
                  <w:r w:rsidRPr="00FA0BC7">
                    <w:rPr>
                      <w:rFonts w:ascii="宋体" w:hAnsi="宋体"/>
                      <w:b/>
                      <w:bCs/>
                      <w:color w:val="FF0000"/>
                      <w:spacing w:val="8"/>
                      <w:sz w:val="18"/>
                      <w:szCs w:val="18"/>
                    </w:rPr>
                    <w:t>奖项名称</w:t>
                  </w:r>
                </w:p>
              </w:tc>
            </w:tr>
            <w:tr w:rsidR="006072B1" w:rsidRPr="0082106D" w14:paraId="6B2A1954" w14:textId="77777777" w:rsidTr="001E1B28">
              <w:tc>
                <w:tcPr>
                  <w:tcW w:w="924" w:type="dxa"/>
                </w:tcPr>
                <w:p w14:paraId="482AF7CD" w14:textId="77777777" w:rsidR="006072B1" w:rsidRPr="0082106D" w:rsidRDefault="006072B1" w:rsidP="006072B1">
                  <w:pPr>
                    <w:pStyle w:val="----0"/>
                    <w:rPr>
                      <w:rFonts w:ascii="宋体" w:hAnsi="宋体"/>
                      <w:sz w:val="18"/>
                      <w:szCs w:val="18"/>
                    </w:rPr>
                  </w:pPr>
                  <w:r w:rsidRPr="0082106D">
                    <w:rPr>
                      <w:rFonts w:ascii="宋体" w:hAnsi="宋体"/>
                      <w:snapToGrid w:val="0"/>
                      <w:sz w:val="18"/>
                      <w:szCs w:val="18"/>
                    </w:rPr>
                    <w:t>1</w:t>
                  </w:r>
                </w:p>
              </w:tc>
              <w:tc>
                <w:tcPr>
                  <w:tcW w:w="924" w:type="dxa"/>
                </w:tcPr>
                <w:p w14:paraId="337152B5" w14:textId="77777777" w:rsidR="006072B1" w:rsidRPr="0082106D" w:rsidRDefault="006072B1" w:rsidP="006072B1">
                  <w:pPr>
                    <w:pStyle w:val="----0"/>
                    <w:rPr>
                      <w:rFonts w:ascii="宋体" w:hAnsi="宋体"/>
                      <w:sz w:val="18"/>
                      <w:szCs w:val="18"/>
                    </w:rPr>
                  </w:pPr>
                  <w:r w:rsidRPr="0082106D">
                    <w:rPr>
                      <w:rFonts w:ascii="宋体" w:hAnsi="宋体"/>
                      <w:spacing w:val="5"/>
                      <w:sz w:val="18"/>
                      <w:szCs w:val="18"/>
                    </w:rPr>
                    <w:t>北京市</w:t>
                  </w:r>
                </w:p>
              </w:tc>
              <w:tc>
                <w:tcPr>
                  <w:tcW w:w="924" w:type="dxa"/>
                </w:tcPr>
                <w:p w14:paraId="1D7EBE6D" w14:textId="77777777" w:rsidR="006072B1" w:rsidRPr="0082106D" w:rsidRDefault="006072B1" w:rsidP="006072B1">
                  <w:pPr>
                    <w:pStyle w:val="----0"/>
                    <w:rPr>
                      <w:rFonts w:ascii="宋体" w:hAnsi="宋体"/>
                      <w:sz w:val="18"/>
                      <w:szCs w:val="18"/>
                    </w:rPr>
                  </w:pPr>
                  <w:r w:rsidRPr="0082106D">
                    <w:rPr>
                      <w:rFonts w:ascii="宋体" w:hAnsi="宋体"/>
                      <w:spacing w:val="7"/>
                      <w:sz w:val="18"/>
                      <w:szCs w:val="18"/>
                    </w:rPr>
                    <w:t>长城杯金奖</w:t>
                  </w:r>
                </w:p>
              </w:tc>
              <w:tc>
                <w:tcPr>
                  <w:tcW w:w="924" w:type="dxa"/>
                </w:tcPr>
                <w:p w14:paraId="225C18D1" w14:textId="77777777" w:rsidR="006072B1" w:rsidRPr="0082106D" w:rsidRDefault="006072B1" w:rsidP="006072B1">
                  <w:pPr>
                    <w:pStyle w:val="----0"/>
                    <w:rPr>
                      <w:rFonts w:ascii="宋体" w:hAnsi="宋体"/>
                      <w:sz w:val="18"/>
                      <w:szCs w:val="18"/>
                    </w:rPr>
                  </w:pPr>
                  <w:r w:rsidRPr="0082106D">
                    <w:rPr>
                      <w:rFonts w:ascii="宋体" w:hAnsi="宋体"/>
                      <w:snapToGrid w:val="0"/>
                      <w:spacing w:val="-8"/>
                      <w:sz w:val="18"/>
                      <w:szCs w:val="18"/>
                    </w:rPr>
                    <w:t>16</w:t>
                  </w:r>
                </w:p>
              </w:tc>
              <w:tc>
                <w:tcPr>
                  <w:tcW w:w="925" w:type="dxa"/>
                </w:tcPr>
                <w:p w14:paraId="4230CCC3" w14:textId="77777777" w:rsidR="006072B1" w:rsidRPr="0082106D" w:rsidRDefault="006072B1" w:rsidP="006072B1">
                  <w:pPr>
                    <w:pStyle w:val="----0"/>
                    <w:rPr>
                      <w:rFonts w:ascii="宋体" w:hAnsi="宋体"/>
                      <w:sz w:val="18"/>
                      <w:szCs w:val="18"/>
                    </w:rPr>
                  </w:pPr>
                  <w:r w:rsidRPr="0082106D">
                    <w:rPr>
                      <w:rFonts w:ascii="宋体" w:hAnsi="宋体"/>
                      <w:spacing w:val="6"/>
                      <w:sz w:val="18"/>
                      <w:szCs w:val="18"/>
                    </w:rPr>
                    <w:t>江西省</w:t>
                  </w:r>
                </w:p>
              </w:tc>
              <w:tc>
                <w:tcPr>
                  <w:tcW w:w="925" w:type="dxa"/>
                </w:tcPr>
                <w:p w14:paraId="652C2F93" w14:textId="77777777" w:rsidR="006072B1" w:rsidRPr="0082106D" w:rsidRDefault="006072B1" w:rsidP="006072B1">
                  <w:pPr>
                    <w:pStyle w:val="----0"/>
                    <w:rPr>
                      <w:rFonts w:ascii="宋体" w:hAnsi="宋体"/>
                      <w:sz w:val="18"/>
                      <w:szCs w:val="18"/>
                    </w:rPr>
                  </w:pPr>
                  <w:r w:rsidRPr="0082106D">
                    <w:rPr>
                      <w:rFonts w:ascii="宋体" w:hAnsi="宋体"/>
                      <w:spacing w:val="7"/>
                      <w:sz w:val="18"/>
                      <w:szCs w:val="18"/>
                    </w:rPr>
                    <w:t>杜鹃花杯</w:t>
                  </w:r>
                </w:p>
              </w:tc>
            </w:tr>
            <w:tr w:rsidR="006072B1" w:rsidRPr="0082106D" w14:paraId="0F75F856" w14:textId="77777777" w:rsidTr="001E1B28">
              <w:tc>
                <w:tcPr>
                  <w:tcW w:w="924" w:type="dxa"/>
                </w:tcPr>
                <w:p w14:paraId="491AA02E" w14:textId="77777777" w:rsidR="006072B1" w:rsidRPr="0082106D" w:rsidRDefault="006072B1" w:rsidP="006072B1">
                  <w:pPr>
                    <w:pStyle w:val="----0"/>
                    <w:rPr>
                      <w:rFonts w:ascii="宋体" w:hAnsi="宋体"/>
                      <w:sz w:val="18"/>
                      <w:szCs w:val="18"/>
                    </w:rPr>
                  </w:pPr>
                  <w:r w:rsidRPr="0082106D">
                    <w:rPr>
                      <w:rFonts w:ascii="宋体" w:hAnsi="宋体"/>
                      <w:snapToGrid w:val="0"/>
                      <w:sz w:val="18"/>
                      <w:szCs w:val="18"/>
                    </w:rPr>
                    <w:lastRenderedPageBreak/>
                    <w:t>2</w:t>
                  </w:r>
                </w:p>
              </w:tc>
              <w:tc>
                <w:tcPr>
                  <w:tcW w:w="924" w:type="dxa"/>
                </w:tcPr>
                <w:p w14:paraId="1D7FD782" w14:textId="77777777" w:rsidR="006072B1" w:rsidRPr="0082106D" w:rsidRDefault="006072B1" w:rsidP="006072B1">
                  <w:pPr>
                    <w:pStyle w:val="----0"/>
                    <w:rPr>
                      <w:rFonts w:ascii="宋体" w:hAnsi="宋体"/>
                      <w:sz w:val="18"/>
                      <w:szCs w:val="18"/>
                    </w:rPr>
                  </w:pPr>
                  <w:r w:rsidRPr="0082106D">
                    <w:rPr>
                      <w:rFonts w:ascii="宋体" w:hAnsi="宋体"/>
                      <w:spacing w:val="6"/>
                      <w:sz w:val="18"/>
                      <w:szCs w:val="18"/>
                    </w:rPr>
                    <w:t>上海市</w:t>
                  </w:r>
                </w:p>
              </w:tc>
              <w:tc>
                <w:tcPr>
                  <w:tcW w:w="924" w:type="dxa"/>
                </w:tcPr>
                <w:p w14:paraId="4C7B650D" w14:textId="77777777" w:rsidR="006072B1" w:rsidRPr="0082106D" w:rsidRDefault="006072B1" w:rsidP="006072B1">
                  <w:pPr>
                    <w:pStyle w:val="----0"/>
                    <w:rPr>
                      <w:rFonts w:ascii="宋体" w:hAnsi="宋体"/>
                      <w:sz w:val="18"/>
                      <w:szCs w:val="18"/>
                    </w:rPr>
                  </w:pPr>
                  <w:r w:rsidRPr="0082106D">
                    <w:rPr>
                      <w:rFonts w:ascii="宋体" w:hAnsi="宋体"/>
                      <w:spacing w:val="-1"/>
                      <w:sz w:val="18"/>
                      <w:szCs w:val="18"/>
                    </w:rPr>
                    <w:t>白玉兰杯</w:t>
                  </w:r>
                </w:p>
              </w:tc>
              <w:tc>
                <w:tcPr>
                  <w:tcW w:w="924" w:type="dxa"/>
                </w:tcPr>
                <w:p w14:paraId="34E080DC" w14:textId="77777777" w:rsidR="006072B1" w:rsidRPr="0082106D" w:rsidRDefault="006072B1" w:rsidP="006072B1">
                  <w:pPr>
                    <w:pStyle w:val="----0"/>
                    <w:rPr>
                      <w:rFonts w:ascii="宋体" w:hAnsi="宋体"/>
                      <w:sz w:val="18"/>
                      <w:szCs w:val="18"/>
                    </w:rPr>
                  </w:pPr>
                  <w:r w:rsidRPr="0082106D">
                    <w:rPr>
                      <w:rFonts w:ascii="宋体" w:hAnsi="宋体"/>
                      <w:snapToGrid w:val="0"/>
                      <w:spacing w:val="-8"/>
                      <w:sz w:val="18"/>
                      <w:szCs w:val="18"/>
                    </w:rPr>
                    <w:t>17</w:t>
                  </w:r>
                </w:p>
              </w:tc>
              <w:tc>
                <w:tcPr>
                  <w:tcW w:w="925" w:type="dxa"/>
                </w:tcPr>
                <w:p w14:paraId="23BC494C" w14:textId="77777777" w:rsidR="006072B1" w:rsidRPr="0082106D" w:rsidRDefault="006072B1" w:rsidP="006072B1">
                  <w:pPr>
                    <w:pStyle w:val="----0"/>
                    <w:rPr>
                      <w:rFonts w:ascii="宋体" w:hAnsi="宋体"/>
                      <w:sz w:val="18"/>
                      <w:szCs w:val="18"/>
                    </w:rPr>
                  </w:pPr>
                  <w:r w:rsidRPr="0082106D">
                    <w:rPr>
                      <w:rFonts w:ascii="宋体" w:hAnsi="宋体"/>
                      <w:sz w:val="18"/>
                      <w:szCs w:val="18"/>
                    </w:rPr>
                    <w:t>四川省</w:t>
                  </w:r>
                </w:p>
              </w:tc>
              <w:tc>
                <w:tcPr>
                  <w:tcW w:w="925" w:type="dxa"/>
                </w:tcPr>
                <w:p w14:paraId="0954A621" w14:textId="77777777" w:rsidR="006072B1" w:rsidRPr="0082106D" w:rsidRDefault="006072B1" w:rsidP="006072B1">
                  <w:pPr>
                    <w:pStyle w:val="----0"/>
                    <w:rPr>
                      <w:rFonts w:ascii="宋体" w:hAnsi="宋体"/>
                      <w:sz w:val="18"/>
                      <w:szCs w:val="18"/>
                    </w:rPr>
                  </w:pPr>
                  <w:proofErr w:type="gramStart"/>
                  <w:r w:rsidRPr="0082106D">
                    <w:rPr>
                      <w:rFonts w:ascii="宋体" w:hAnsi="宋体"/>
                      <w:spacing w:val="5"/>
                      <w:sz w:val="18"/>
                      <w:szCs w:val="18"/>
                    </w:rPr>
                    <w:t>天府杯</w:t>
                  </w:r>
                  <w:proofErr w:type="gramEnd"/>
                </w:p>
              </w:tc>
            </w:tr>
            <w:tr w:rsidR="006072B1" w:rsidRPr="0082106D" w14:paraId="5E39C72B" w14:textId="77777777" w:rsidTr="001E1B28">
              <w:tc>
                <w:tcPr>
                  <w:tcW w:w="924" w:type="dxa"/>
                </w:tcPr>
                <w:p w14:paraId="3BC4C57F" w14:textId="77777777" w:rsidR="006072B1" w:rsidRPr="0082106D" w:rsidRDefault="006072B1" w:rsidP="006072B1">
                  <w:pPr>
                    <w:pStyle w:val="----0"/>
                    <w:rPr>
                      <w:rFonts w:ascii="宋体" w:hAnsi="宋体"/>
                      <w:sz w:val="18"/>
                      <w:szCs w:val="18"/>
                    </w:rPr>
                  </w:pPr>
                  <w:r w:rsidRPr="0082106D">
                    <w:rPr>
                      <w:rFonts w:ascii="宋体" w:hAnsi="宋体"/>
                      <w:snapToGrid w:val="0"/>
                      <w:sz w:val="18"/>
                      <w:szCs w:val="18"/>
                    </w:rPr>
                    <w:t>3</w:t>
                  </w:r>
                </w:p>
              </w:tc>
              <w:tc>
                <w:tcPr>
                  <w:tcW w:w="924" w:type="dxa"/>
                </w:tcPr>
                <w:p w14:paraId="06D97334" w14:textId="77777777" w:rsidR="006072B1" w:rsidRPr="0082106D" w:rsidRDefault="006072B1" w:rsidP="006072B1">
                  <w:pPr>
                    <w:pStyle w:val="----0"/>
                    <w:rPr>
                      <w:rFonts w:ascii="宋体" w:hAnsi="宋体"/>
                      <w:sz w:val="18"/>
                      <w:szCs w:val="18"/>
                    </w:rPr>
                  </w:pPr>
                  <w:r w:rsidRPr="0082106D">
                    <w:rPr>
                      <w:rFonts w:ascii="宋体" w:hAnsi="宋体"/>
                      <w:spacing w:val="5"/>
                      <w:sz w:val="18"/>
                      <w:szCs w:val="18"/>
                    </w:rPr>
                    <w:t>天津市</w:t>
                  </w:r>
                </w:p>
              </w:tc>
              <w:tc>
                <w:tcPr>
                  <w:tcW w:w="924" w:type="dxa"/>
                </w:tcPr>
                <w:p w14:paraId="5F25521A" w14:textId="77777777" w:rsidR="006072B1" w:rsidRPr="0082106D" w:rsidRDefault="006072B1" w:rsidP="006072B1">
                  <w:pPr>
                    <w:pStyle w:val="----0"/>
                    <w:rPr>
                      <w:rFonts w:ascii="宋体" w:hAnsi="宋体"/>
                      <w:sz w:val="18"/>
                      <w:szCs w:val="18"/>
                    </w:rPr>
                  </w:pPr>
                  <w:proofErr w:type="gramStart"/>
                  <w:r w:rsidRPr="0082106D">
                    <w:rPr>
                      <w:rFonts w:ascii="宋体" w:hAnsi="宋体"/>
                      <w:spacing w:val="7"/>
                      <w:sz w:val="18"/>
                      <w:szCs w:val="18"/>
                    </w:rPr>
                    <w:t>海河杯</w:t>
                  </w:r>
                  <w:proofErr w:type="gramEnd"/>
                </w:p>
              </w:tc>
              <w:tc>
                <w:tcPr>
                  <w:tcW w:w="924" w:type="dxa"/>
                </w:tcPr>
                <w:p w14:paraId="35CBA2D6" w14:textId="77777777" w:rsidR="006072B1" w:rsidRPr="0082106D" w:rsidRDefault="006072B1" w:rsidP="006072B1">
                  <w:pPr>
                    <w:pStyle w:val="----0"/>
                    <w:rPr>
                      <w:rFonts w:ascii="宋体" w:hAnsi="宋体"/>
                      <w:sz w:val="18"/>
                      <w:szCs w:val="18"/>
                    </w:rPr>
                  </w:pPr>
                  <w:r w:rsidRPr="0082106D">
                    <w:rPr>
                      <w:rFonts w:ascii="宋体" w:hAnsi="宋体"/>
                      <w:snapToGrid w:val="0"/>
                      <w:spacing w:val="-8"/>
                      <w:sz w:val="18"/>
                      <w:szCs w:val="18"/>
                    </w:rPr>
                    <w:t>18</w:t>
                  </w:r>
                </w:p>
              </w:tc>
              <w:tc>
                <w:tcPr>
                  <w:tcW w:w="925" w:type="dxa"/>
                </w:tcPr>
                <w:p w14:paraId="6032BB17" w14:textId="77777777" w:rsidR="006072B1" w:rsidRPr="0082106D" w:rsidRDefault="006072B1" w:rsidP="006072B1">
                  <w:pPr>
                    <w:pStyle w:val="----0"/>
                    <w:rPr>
                      <w:rFonts w:ascii="宋体" w:hAnsi="宋体"/>
                      <w:sz w:val="18"/>
                      <w:szCs w:val="18"/>
                    </w:rPr>
                  </w:pPr>
                  <w:r w:rsidRPr="0082106D">
                    <w:rPr>
                      <w:rFonts w:ascii="宋体" w:hAnsi="宋体"/>
                      <w:spacing w:val="7"/>
                      <w:sz w:val="18"/>
                      <w:szCs w:val="18"/>
                    </w:rPr>
                    <w:t>海南省</w:t>
                  </w:r>
                </w:p>
              </w:tc>
              <w:tc>
                <w:tcPr>
                  <w:tcW w:w="925" w:type="dxa"/>
                </w:tcPr>
                <w:p w14:paraId="154048E9" w14:textId="77777777" w:rsidR="006072B1" w:rsidRPr="0082106D" w:rsidRDefault="006072B1" w:rsidP="006072B1">
                  <w:pPr>
                    <w:pStyle w:val="----0"/>
                    <w:rPr>
                      <w:rFonts w:ascii="宋体" w:hAnsi="宋体"/>
                      <w:sz w:val="18"/>
                      <w:szCs w:val="18"/>
                    </w:rPr>
                  </w:pPr>
                  <w:proofErr w:type="gramStart"/>
                  <w:r w:rsidRPr="0082106D">
                    <w:rPr>
                      <w:rFonts w:ascii="宋体" w:hAnsi="宋体"/>
                      <w:spacing w:val="6"/>
                      <w:sz w:val="18"/>
                      <w:szCs w:val="18"/>
                    </w:rPr>
                    <w:t>绿岛杯</w:t>
                  </w:r>
                  <w:proofErr w:type="gramEnd"/>
                </w:p>
              </w:tc>
            </w:tr>
            <w:tr w:rsidR="006072B1" w:rsidRPr="0082106D" w14:paraId="10C51448" w14:textId="77777777" w:rsidTr="001E1B28">
              <w:tc>
                <w:tcPr>
                  <w:tcW w:w="924" w:type="dxa"/>
                </w:tcPr>
                <w:p w14:paraId="699AA31F" w14:textId="77777777" w:rsidR="006072B1" w:rsidRPr="0082106D" w:rsidRDefault="006072B1" w:rsidP="006072B1">
                  <w:pPr>
                    <w:pStyle w:val="----0"/>
                    <w:rPr>
                      <w:rFonts w:ascii="宋体" w:hAnsi="宋体"/>
                      <w:sz w:val="18"/>
                      <w:szCs w:val="18"/>
                    </w:rPr>
                  </w:pPr>
                  <w:r w:rsidRPr="0082106D">
                    <w:rPr>
                      <w:rFonts w:ascii="宋体" w:hAnsi="宋体"/>
                      <w:snapToGrid w:val="0"/>
                      <w:spacing w:val="1"/>
                      <w:sz w:val="18"/>
                      <w:szCs w:val="18"/>
                    </w:rPr>
                    <w:t>4</w:t>
                  </w:r>
                </w:p>
              </w:tc>
              <w:tc>
                <w:tcPr>
                  <w:tcW w:w="924" w:type="dxa"/>
                </w:tcPr>
                <w:p w14:paraId="6C70C8AE" w14:textId="77777777" w:rsidR="006072B1" w:rsidRPr="0082106D" w:rsidRDefault="006072B1" w:rsidP="006072B1">
                  <w:pPr>
                    <w:pStyle w:val="----0"/>
                    <w:rPr>
                      <w:rFonts w:ascii="宋体" w:hAnsi="宋体"/>
                      <w:sz w:val="18"/>
                      <w:szCs w:val="18"/>
                    </w:rPr>
                  </w:pPr>
                  <w:r w:rsidRPr="0082106D">
                    <w:rPr>
                      <w:rFonts w:ascii="宋体" w:hAnsi="宋体"/>
                      <w:spacing w:val="6"/>
                      <w:sz w:val="18"/>
                      <w:szCs w:val="18"/>
                    </w:rPr>
                    <w:t>重庆市</w:t>
                  </w:r>
                </w:p>
              </w:tc>
              <w:tc>
                <w:tcPr>
                  <w:tcW w:w="924" w:type="dxa"/>
                </w:tcPr>
                <w:p w14:paraId="3DCFB50B" w14:textId="77777777" w:rsidR="006072B1" w:rsidRPr="0082106D" w:rsidRDefault="006072B1" w:rsidP="006072B1">
                  <w:pPr>
                    <w:pStyle w:val="----0"/>
                    <w:rPr>
                      <w:rFonts w:ascii="宋体" w:hAnsi="宋体"/>
                      <w:sz w:val="18"/>
                      <w:szCs w:val="18"/>
                    </w:rPr>
                  </w:pPr>
                  <w:proofErr w:type="gramStart"/>
                  <w:r w:rsidRPr="0082106D">
                    <w:rPr>
                      <w:rFonts w:ascii="宋体" w:hAnsi="宋体"/>
                      <w:spacing w:val="-1"/>
                      <w:sz w:val="18"/>
                      <w:szCs w:val="18"/>
                    </w:rPr>
                    <w:t>巴渝杯</w:t>
                  </w:r>
                  <w:proofErr w:type="gramEnd"/>
                </w:p>
              </w:tc>
              <w:tc>
                <w:tcPr>
                  <w:tcW w:w="924" w:type="dxa"/>
                </w:tcPr>
                <w:p w14:paraId="64614E52" w14:textId="77777777" w:rsidR="006072B1" w:rsidRPr="0082106D" w:rsidRDefault="006072B1" w:rsidP="006072B1">
                  <w:pPr>
                    <w:pStyle w:val="----0"/>
                    <w:rPr>
                      <w:rFonts w:ascii="宋体" w:hAnsi="宋体"/>
                      <w:sz w:val="18"/>
                      <w:szCs w:val="18"/>
                    </w:rPr>
                  </w:pPr>
                  <w:r w:rsidRPr="0082106D">
                    <w:rPr>
                      <w:rFonts w:ascii="宋体" w:hAnsi="宋体"/>
                      <w:snapToGrid w:val="0"/>
                      <w:spacing w:val="-8"/>
                      <w:sz w:val="18"/>
                      <w:szCs w:val="18"/>
                    </w:rPr>
                    <w:t>19</w:t>
                  </w:r>
                </w:p>
              </w:tc>
              <w:tc>
                <w:tcPr>
                  <w:tcW w:w="925" w:type="dxa"/>
                </w:tcPr>
                <w:p w14:paraId="04068C24" w14:textId="77777777" w:rsidR="006072B1" w:rsidRPr="0082106D" w:rsidRDefault="006072B1" w:rsidP="006072B1">
                  <w:pPr>
                    <w:pStyle w:val="----0"/>
                    <w:rPr>
                      <w:rFonts w:ascii="宋体" w:hAnsi="宋体"/>
                      <w:sz w:val="18"/>
                      <w:szCs w:val="18"/>
                    </w:rPr>
                  </w:pPr>
                  <w:r w:rsidRPr="0082106D">
                    <w:rPr>
                      <w:rFonts w:ascii="宋体" w:hAnsi="宋体"/>
                      <w:spacing w:val="6"/>
                      <w:sz w:val="18"/>
                      <w:szCs w:val="18"/>
                    </w:rPr>
                    <w:t>贵州省</w:t>
                  </w:r>
                </w:p>
              </w:tc>
              <w:tc>
                <w:tcPr>
                  <w:tcW w:w="925" w:type="dxa"/>
                </w:tcPr>
                <w:p w14:paraId="0A3AE738" w14:textId="77777777" w:rsidR="006072B1" w:rsidRPr="0082106D" w:rsidRDefault="006072B1" w:rsidP="006072B1">
                  <w:pPr>
                    <w:pStyle w:val="----0"/>
                    <w:rPr>
                      <w:rFonts w:ascii="宋体" w:hAnsi="宋体"/>
                      <w:sz w:val="18"/>
                      <w:szCs w:val="18"/>
                    </w:rPr>
                  </w:pPr>
                  <w:r w:rsidRPr="0082106D">
                    <w:rPr>
                      <w:rFonts w:ascii="宋体" w:hAnsi="宋体"/>
                      <w:spacing w:val="7"/>
                      <w:sz w:val="18"/>
                      <w:szCs w:val="18"/>
                    </w:rPr>
                    <w:t>黄</w:t>
                  </w:r>
                  <w:proofErr w:type="gramStart"/>
                  <w:r w:rsidRPr="0082106D">
                    <w:rPr>
                      <w:rFonts w:ascii="宋体" w:hAnsi="宋体"/>
                      <w:spacing w:val="7"/>
                      <w:sz w:val="18"/>
                      <w:szCs w:val="18"/>
                    </w:rPr>
                    <w:t>果树杯</w:t>
                  </w:r>
                  <w:proofErr w:type="gramEnd"/>
                </w:p>
              </w:tc>
            </w:tr>
            <w:tr w:rsidR="006072B1" w:rsidRPr="0082106D" w14:paraId="6F7E4873" w14:textId="77777777" w:rsidTr="001E1B28">
              <w:tc>
                <w:tcPr>
                  <w:tcW w:w="924" w:type="dxa"/>
                </w:tcPr>
                <w:p w14:paraId="73A7C5D3" w14:textId="77777777" w:rsidR="006072B1" w:rsidRPr="0082106D" w:rsidRDefault="006072B1" w:rsidP="006072B1">
                  <w:pPr>
                    <w:pStyle w:val="----0"/>
                    <w:rPr>
                      <w:rFonts w:ascii="宋体" w:hAnsi="宋体"/>
                      <w:sz w:val="18"/>
                      <w:szCs w:val="18"/>
                    </w:rPr>
                  </w:pPr>
                  <w:r w:rsidRPr="0082106D">
                    <w:rPr>
                      <w:rFonts w:ascii="宋体" w:hAnsi="宋体"/>
                      <w:snapToGrid w:val="0"/>
                      <w:sz w:val="18"/>
                      <w:szCs w:val="18"/>
                    </w:rPr>
                    <w:t>5</w:t>
                  </w:r>
                </w:p>
              </w:tc>
              <w:tc>
                <w:tcPr>
                  <w:tcW w:w="924" w:type="dxa"/>
                </w:tcPr>
                <w:p w14:paraId="065D2E49" w14:textId="77777777" w:rsidR="006072B1" w:rsidRPr="0082106D" w:rsidRDefault="006072B1" w:rsidP="006072B1">
                  <w:pPr>
                    <w:pStyle w:val="----0"/>
                    <w:rPr>
                      <w:rFonts w:ascii="宋体" w:hAnsi="宋体"/>
                      <w:sz w:val="18"/>
                      <w:szCs w:val="18"/>
                    </w:rPr>
                  </w:pPr>
                  <w:r w:rsidRPr="0082106D">
                    <w:rPr>
                      <w:rFonts w:ascii="宋体" w:hAnsi="宋体"/>
                      <w:spacing w:val="6"/>
                      <w:sz w:val="18"/>
                      <w:szCs w:val="18"/>
                    </w:rPr>
                    <w:t>浙江省</w:t>
                  </w:r>
                </w:p>
              </w:tc>
              <w:tc>
                <w:tcPr>
                  <w:tcW w:w="924" w:type="dxa"/>
                </w:tcPr>
                <w:p w14:paraId="3FC55919" w14:textId="77777777" w:rsidR="006072B1" w:rsidRPr="0082106D" w:rsidRDefault="006072B1" w:rsidP="006072B1">
                  <w:pPr>
                    <w:pStyle w:val="----0"/>
                    <w:rPr>
                      <w:rFonts w:ascii="宋体" w:hAnsi="宋体"/>
                      <w:sz w:val="18"/>
                      <w:szCs w:val="18"/>
                    </w:rPr>
                  </w:pPr>
                  <w:r w:rsidRPr="0082106D">
                    <w:rPr>
                      <w:rFonts w:ascii="宋体" w:hAnsi="宋体"/>
                      <w:spacing w:val="7"/>
                      <w:sz w:val="18"/>
                      <w:szCs w:val="18"/>
                    </w:rPr>
                    <w:t>钱江杯</w:t>
                  </w:r>
                </w:p>
              </w:tc>
              <w:tc>
                <w:tcPr>
                  <w:tcW w:w="924" w:type="dxa"/>
                </w:tcPr>
                <w:p w14:paraId="10F7DEDD" w14:textId="77777777" w:rsidR="006072B1" w:rsidRPr="0082106D" w:rsidRDefault="006072B1" w:rsidP="006072B1">
                  <w:pPr>
                    <w:pStyle w:val="----0"/>
                    <w:rPr>
                      <w:rFonts w:ascii="宋体" w:hAnsi="宋体"/>
                      <w:sz w:val="18"/>
                      <w:szCs w:val="18"/>
                    </w:rPr>
                  </w:pPr>
                  <w:r w:rsidRPr="0082106D">
                    <w:rPr>
                      <w:rFonts w:ascii="宋体" w:hAnsi="宋体"/>
                      <w:snapToGrid w:val="0"/>
                      <w:spacing w:val="2"/>
                      <w:sz w:val="18"/>
                      <w:szCs w:val="18"/>
                    </w:rPr>
                    <w:t>20</w:t>
                  </w:r>
                </w:p>
              </w:tc>
              <w:tc>
                <w:tcPr>
                  <w:tcW w:w="925" w:type="dxa"/>
                </w:tcPr>
                <w:p w14:paraId="102D8267" w14:textId="77777777" w:rsidR="006072B1" w:rsidRPr="0082106D" w:rsidRDefault="006072B1" w:rsidP="006072B1">
                  <w:pPr>
                    <w:pStyle w:val="----0"/>
                    <w:rPr>
                      <w:rFonts w:ascii="宋体" w:hAnsi="宋体"/>
                      <w:sz w:val="18"/>
                      <w:szCs w:val="18"/>
                    </w:rPr>
                  </w:pPr>
                  <w:r w:rsidRPr="0082106D">
                    <w:rPr>
                      <w:rFonts w:ascii="宋体" w:hAnsi="宋体"/>
                      <w:spacing w:val="5"/>
                      <w:sz w:val="18"/>
                      <w:szCs w:val="18"/>
                    </w:rPr>
                    <w:t>辽宁省</w:t>
                  </w:r>
                </w:p>
              </w:tc>
              <w:tc>
                <w:tcPr>
                  <w:tcW w:w="925" w:type="dxa"/>
                </w:tcPr>
                <w:p w14:paraId="3CF07326" w14:textId="77777777" w:rsidR="006072B1" w:rsidRPr="0082106D" w:rsidRDefault="006072B1" w:rsidP="006072B1">
                  <w:pPr>
                    <w:pStyle w:val="----0"/>
                    <w:rPr>
                      <w:rFonts w:ascii="宋体" w:hAnsi="宋体"/>
                      <w:sz w:val="18"/>
                      <w:szCs w:val="18"/>
                    </w:rPr>
                  </w:pPr>
                  <w:r w:rsidRPr="0082106D">
                    <w:rPr>
                      <w:rFonts w:ascii="宋体" w:hAnsi="宋体"/>
                      <w:spacing w:val="6"/>
                      <w:sz w:val="18"/>
                      <w:szCs w:val="18"/>
                    </w:rPr>
                    <w:t>世纪杯</w:t>
                  </w:r>
                </w:p>
              </w:tc>
            </w:tr>
            <w:tr w:rsidR="006072B1" w:rsidRPr="0082106D" w14:paraId="7164E86E" w14:textId="77777777" w:rsidTr="001E1B28">
              <w:tc>
                <w:tcPr>
                  <w:tcW w:w="924" w:type="dxa"/>
                </w:tcPr>
                <w:p w14:paraId="5AAE6733" w14:textId="77777777" w:rsidR="006072B1" w:rsidRPr="0082106D" w:rsidRDefault="006072B1" w:rsidP="006072B1">
                  <w:pPr>
                    <w:pStyle w:val="----0"/>
                    <w:rPr>
                      <w:rFonts w:ascii="宋体" w:hAnsi="宋体"/>
                      <w:sz w:val="18"/>
                      <w:szCs w:val="18"/>
                    </w:rPr>
                  </w:pPr>
                  <w:r w:rsidRPr="0082106D">
                    <w:rPr>
                      <w:rFonts w:ascii="宋体" w:hAnsi="宋体"/>
                      <w:snapToGrid w:val="0"/>
                      <w:sz w:val="18"/>
                      <w:szCs w:val="18"/>
                    </w:rPr>
                    <w:t>6</w:t>
                  </w:r>
                </w:p>
              </w:tc>
              <w:tc>
                <w:tcPr>
                  <w:tcW w:w="924" w:type="dxa"/>
                </w:tcPr>
                <w:p w14:paraId="6FBA0071" w14:textId="77777777" w:rsidR="006072B1" w:rsidRPr="0082106D" w:rsidRDefault="006072B1" w:rsidP="006072B1">
                  <w:pPr>
                    <w:pStyle w:val="----0"/>
                    <w:rPr>
                      <w:rFonts w:ascii="宋体" w:hAnsi="宋体"/>
                      <w:sz w:val="18"/>
                      <w:szCs w:val="18"/>
                    </w:rPr>
                  </w:pPr>
                  <w:r w:rsidRPr="0082106D">
                    <w:rPr>
                      <w:rFonts w:ascii="宋体" w:hAnsi="宋体"/>
                      <w:spacing w:val="6"/>
                      <w:sz w:val="18"/>
                      <w:szCs w:val="18"/>
                    </w:rPr>
                    <w:t>江苏省</w:t>
                  </w:r>
                </w:p>
              </w:tc>
              <w:tc>
                <w:tcPr>
                  <w:tcW w:w="924" w:type="dxa"/>
                </w:tcPr>
                <w:p w14:paraId="4DAFE4FD" w14:textId="77777777" w:rsidR="006072B1" w:rsidRPr="0082106D" w:rsidRDefault="006072B1" w:rsidP="006072B1">
                  <w:pPr>
                    <w:pStyle w:val="----0"/>
                    <w:rPr>
                      <w:rFonts w:ascii="宋体" w:hAnsi="宋体"/>
                      <w:sz w:val="18"/>
                      <w:szCs w:val="18"/>
                    </w:rPr>
                  </w:pPr>
                  <w:r w:rsidRPr="0082106D">
                    <w:rPr>
                      <w:rFonts w:ascii="宋体" w:hAnsi="宋体"/>
                      <w:spacing w:val="7"/>
                      <w:sz w:val="18"/>
                      <w:szCs w:val="18"/>
                    </w:rPr>
                    <w:t>扬子杯</w:t>
                  </w:r>
                </w:p>
              </w:tc>
              <w:tc>
                <w:tcPr>
                  <w:tcW w:w="924" w:type="dxa"/>
                </w:tcPr>
                <w:p w14:paraId="6FF09426" w14:textId="77777777" w:rsidR="006072B1" w:rsidRPr="0082106D" w:rsidRDefault="006072B1" w:rsidP="006072B1">
                  <w:pPr>
                    <w:pStyle w:val="----0"/>
                    <w:rPr>
                      <w:rFonts w:ascii="宋体" w:hAnsi="宋体"/>
                      <w:sz w:val="18"/>
                      <w:szCs w:val="18"/>
                    </w:rPr>
                  </w:pPr>
                  <w:r w:rsidRPr="0082106D">
                    <w:rPr>
                      <w:rFonts w:ascii="宋体" w:hAnsi="宋体"/>
                      <w:snapToGrid w:val="0"/>
                      <w:spacing w:val="2"/>
                      <w:sz w:val="18"/>
                      <w:szCs w:val="18"/>
                    </w:rPr>
                    <w:t>21</w:t>
                  </w:r>
                </w:p>
              </w:tc>
              <w:tc>
                <w:tcPr>
                  <w:tcW w:w="925" w:type="dxa"/>
                </w:tcPr>
                <w:p w14:paraId="7B7078A0" w14:textId="77777777" w:rsidR="006072B1" w:rsidRPr="0082106D" w:rsidRDefault="006072B1" w:rsidP="006072B1">
                  <w:pPr>
                    <w:pStyle w:val="----0"/>
                    <w:rPr>
                      <w:rFonts w:ascii="宋体" w:hAnsi="宋体"/>
                      <w:sz w:val="18"/>
                      <w:szCs w:val="18"/>
                    </w:rPr>
                  </w:pPr>
                  <w:r w:rsidRPr="0082106D">
                    <w:rPr>
                      <w:rFonts w:ascii="宋体" w:hAnsi="宋体"/>
                      <w:spacing w:val="4"/>
                      <w:sz w:val="18"/>
                      <w:szCs w:val="18"/>
                    </w:rPr>
                    <w:t>吉林省</w:t>
                  </w:r>
                </w:p>
              </w:tc>
              <w:tc>
                <w:tcPr>
                  <w:tcW w:w="925" w:type="dxa"/>
                </w:tcPr>
                <w:p w14:paraId="24D09806" w14:textId="77777777" w:rsidR="006072B1" w:rsidRPr="0082106D" w:rsidRDefault="006072B1" w:rsidP="006072B1">
                  <w:pPr>
                    <w:pStyle w:val="----0"/>
                    <w:rPr>
                      <w:rFonts w:ascii="宋体" w:hAnsi="宋体"/>
                      <w:sz w:val="18"/>
                      <w:szCs w:val="18"/>
                    </w:rPr>
                  </w:pPr>
                  <w:r w:rsidRPr="0082106D">
                    <w:rPr>
                      <w:rFonts w:ascii="宋体" w:hAnsi="宋体"/>
                      <w:spacing w:val="7"/>
                      <w:sz w:val="18"/>
                      <w:szCs w:val="18"/>
                    </w:rPr>
                    <w:t>长白山杯</w:t>
                  </w:r>
                </w:p>
              </w:tc>
            </w:tr>
            <w:tr w:rsidR="006072B1" w:rsidRPr="0082106D" w14:paraId="39EAB708" w14:textId="77777777" w:rsidTr="001E1B28">
              <w:tc>
                <w:tcPr>
                  <w:tcW w:w="924" w:type="dxa"/>
                </w:tcPr>
                <w:p w14:paraId="4735C463" w14:textId="77777777" w:rsidR="006072B1" w:rsidRPr="0082106D" w:rsidRDefault="006072B1" w:rsidP="006072B1">
                  <w:pPr>
                    <w:pStyle w:val="----0"/>
                    <w:rPr>
                      <w:rFonts w:ascii="宋体" w:hAnsi="宋体"/>
                      <w:sz w:val="18"/>
                      <w:szCs w:val="18"/>
                    </w:rPr>
                  </w:pPr>
                  <w:r w:rsidRPr="0082106D">
                    <w:rPr>
                      <w:rFonts w:ascii="宋体" w:hAnsi="宋体"/>
                      <w:snapToGrid w:val="0"/>
                      <w:sz w:val="18"/>
                      <w:szCs w:val="18"/>
                    </w:rPr>
                    <w:t>7</w:t>
                  </w:r>
                </w:p>
              </w:tc>
              <w:tc>
                <w:tcPr>
                  <w:tcW w:w="924" w:type="dxa"/>
                </w:tcPr>
                <w:p w14:paraId="74BBF0B0" w14:textId="77777777" w:rsidR="006072B1" w:rsidRPr="0082106D" w:rsidRDefault="006072B1" w:rsidP="006072B1">
                  <w:pPr>
                    <w:pStyle w:val="----0"/>
                    <w:rPr>
                      <w:rFonts w:ascii="宋体" w:hAnsi="宋体"/>
                      <w:sz w:val="18"/>
                      <w:szCs w:val="18"/>
                    </w:rPr>
                  </w:pPr>
                  <w:r w:rsidRPr="0082106D">
                    <w:rPr>
                      <w:rFonts w:ascii="宋体" w:hAnsi="宋体"/>
                      <w:sz w:val="18"/>
                      <w:szCs w:val="18"/>
                    </w:rPr>
                    <w:t>山东省</w:t>
                  </w:r>
                </w:p>
              </w:tc>
              <w:tc>
                <w:tcPr>
                  <w:tcW w:w="924" w:type="dxa"/>
                </w:tcPr>
                <w:p w14:paraId="690D9143" w14:textId="77777777" w:rsidR="006072B1" w:rsidRPr="0082106D" w:rsidRDefault="006072B1" w:rsidP="006072B1">
                  <w:pPr>
                    <w:pStyle w:val="----0"/>
                    <w:rPr>
                      <w:rFonts w:ascii="宋体" w:hAnsi="宋体"/>
                      <w:sz w:val="18"/>
                      <w:szCs w:val="18"/>
                    </w:rPr>
                  </w:pPr>
                  <w:r w:rsidRPr="0082106D">
                    <w:rPr>
                      <w:rFonts w:ascii="宋体" w:hAnsi="宋体"/>
                      <w:spacing w:val="7"/>
                      <w:sz w:val="18"/>
                      <w:szCs w:val="18"/>
                    </w:rPr>
                    <w:t>泰山杯</w:t>
                  </w:r>
                </w:p>
              </w:tc>
              <w:tc>
                <w:tcPr>
                  <w:tcW w:w="924" w:type="dxa"/>
                </w:tcPr>
                <w:p w14:paraId="488AA4F6" w14:textId="77777777" w:rsidR="006072B1" w:rsidRPr="0082106D" w:rsidRDefault="006072B1" w:rsidP="006072B1">
                  <w:pPr>
                    <w:pStyle w:val="----0"/>
                    <w:rPr>
                      <w:rFonts w:ascii="宋体" w:hAnsi="宋体"/>
                      <w:sz w:val="18"/>
                      <w:szCs w:val="18"/>
                    </w:rPr>
                  </w:pPr>
                  <w:r w:rsidRPr="0082106D">
                    <w:rPr>
                      <w:rFonts w:ascii="宋体" w:hAnsi="宋体"/>
                      <w:snapToGrid w:val="0"/>
                      <w:spacing w:val="2"/>
                      <w:sz w:val="18"/>
                      <w:szCs w:val="18"/>
                    </w:rPr>
                    <w:t>22</w:t>
                  </w:r>
                </w:p>
              </w:tc>
              <w:tc>
                <w:tcPr>
                  <w:tcW w:w="925" w:type="dxa"/>
                </w:tcPr>
                <w:p w14:paraId="09E7413F" w14:textId="77777777" w:rsidR="006072B1" w:rsidRPr="0082106D" w:rsidRDefault="006072B1" w:rsidP="006072B1">
                  <w:pPr>
                    <w:pStyle w:val="----0"/>
                    <w:rPr>
                      <w:rFonts w:ascii="宋体" w:hAnsi="宋体"/>
                      <w:sz w:val="18"/>
                      <w:szCs w:val="18"/>
                    </w:rPr>
                  </w:pPr>
                  <w:r w:rsidRPr="0082106D">
                    <w:rPr>
                      <w:rFonts w:ascii="宋体" w:hAnsi="宋体"/>
                      <w:spacing w:val="5"/>
                      <w:sz w:val="18"/>
                      <w:szCs w:val="18"/>
                    </w:rPr>
                    <w:t>黑龙江省</w:t>
                  </w:r>
                </w:p>
              </w:tc>
              <w:tc>
                <w:tcPr>
                  <w:tcW w:w="925" w:type="dxa"/>
                </w:tcPr>
                <w:p w14:paraId="07BEB321" w14:textId="77777777" w:rsidR="006072B1" w:rsidRPr="0082106D" w:rsidRDefault="006072B1" w:rsidP="006072B1">
                  <w:pPr>
                    <w:pStyle w:val="----0"/>
                    <w:rPr>
                      <w:rFonts w:ascii="宋体" w:hAnsi="宋体"/>
                      <w:sz w:val="18"/>
                      <w:szCs w:val="18"/>
                    </w:rPr>
                  </w:pPr>
                  <w:r w:rsidRPr="0082106D">
                    <w:rPr>
                      <w:rFonts w:ascii="宋体" w:hAnsi="宋体"/>
                      <w:spacing w:val="6"/>
                      <w:sz w:val="18"/>
                      <w:szCs w:val="18"/>
                    </w:rPr>
                    <w:t>龙江杯</w:t>
                  </w:r>
                </w:p>
              </w:tc>
            </w:tr>
            <w:tr w:rsidR="006072B1" w:rsidRPr="0082106D" w14:paraId="34CFD902" w14:textId="77777777" w:rsidTr="001E1B28">
              <w:tc>
                <w:tcPr>
                  <w:tcW w:w="924" w:type="dxa"/>
                </w:tcPr>
                <w:p w14:paraId="7C7C70AA" w14:textId="77777777" w:rsidR="006072B1" w:rsidRPr="0082106D" w:rsidRDefault="006072B1" w:rsidP="006072B1">
                  <w:pPr>
                    <w:pStyle w:val="----0"/>
                    <w:rPr>
                      <w:rFonts w:ascii="宋体" w:hAnsi="宋体"/>
                      <w:sz w:val="18"/>
                      <w:szCs w:val="18"/>
                    </w:rPr>
                  </w:pPr>
                  <w:r w:rsidRPr="0082106D">
                    <w:rPr>
                      <w:rFonts w:ascii="宋体" w:hAnsi="宋体"/>
                      <w:snapToGrid w:val="0"/>
                      <w:sz w:val="18"/>
                      <w:szCs w:val="18"/>
                    </w:rPr>
                    <w:t>8</w:t>
                  </w:r>
                </w:p>
              </w:tc>
              <w:tc>
                <w:tcPr>
                  <w:tcW w:w="924" w:type="dxa"/>
                </w:tcPr>
                <w:p w14:paraId="4CFB23E4" w14:textId="77777777" w:rsidR="006072B1" w:rsidRPr="0082106D" w:rsidRDefault="006072B1" w:rsidP="006072B1">
                  <w:pPr>
                    <w:pStyle w:val="----0"/>
                    <w:rPr>
                      <w:rFonts w:ascii="宋体" w:hAnsi="宋体"/>
                      <w:sz w:val="18"/>
                      <w:szCs w:val="18"/>
                    </w:rPr>
                  </w:pPr>
                  <w:r w:rsidRPr="0082106D">
                    <w:rPr>
                      <w:rFonts w:ascii="宋体" w:hAnsi="宋体"/>
                      <w:spacing w:val="6"/>
                      <w:sz w:val="18"/>
                      <w:szCs w:val="18"/>
                    </w:rPr>
                    <w:t>广东省</w:t>
                  </w:r>
                </w:p>
              </w:tc>
              <w:tc>
                <w:tcPr>
                  <w:tcW w:w="924" w:type="dxa"/>
                </w:tcPr>
                <w:p w14:paraId="599CBEAA" w14:textId="77777777" w:rsidR="006072B1" w:rsidRPr="0082106D" w:rsidRDefault="006072B1" w:rsidP="006072B1">
                  <w:pPr>
                    <w:pStyle w:val="----0"/>
                    <w:rPr>
                      <w:rFonts w:ascii="宋体" w:hAnsi="宋体"/>
                      <w:sz w:val="18"/>
                      <w:szCs w:val="18"/>
                    </w:rPr>
                  </w:pPr>
                  <w:r w:rsidRPr="0082106D">
                    <w:rPr>
                      <w:rFonts w:ascii="宋体" w:hAnsi="宋体"/>
                      <w:spacing w:val="6"/>
                      <w:sz w:val="18"/>
                      <w:szCs w:val="18"/>
                    </w:rPr>
                    <w:t>金匠奖</w:t>
                  </w:r>
                </w:p>
              </w:tc>
              <w:tc>
                <w:tcPr>
                  <w:tcW w:w="924" w:type="dxa"/>
                </w:tcPr>
                <w:p w14:paraId="6D4B5B9E" w14:textId="77777777" w:rsidR="006072B1" w:rsidRPr="0082106D" w:rsidRDefault="006072B1" w:rsidP="006072B1">
                  <w:pPr>
                    <w:pStyle w:val="----0"/>
                    <w:rPr>
                      <w:rFonts w:ascii="宋体" w:hAnsi="宋体"/>
                      <w:sz w:val="18"/>
                      <w:szCs w:val="18"/>
                    </w:rPr>
                  </w:pPr>
                  <w:r w:rsidRPr="0082106D">
                    <w:rPr>
                      <w:rFonts w:ascii="宋体" w:hAnsi="宋体"/>
                      <w:snapToGrid w:val="0"/>
                      <w:spacing w:val="2"/>
                      <w:sz w:val="18"/>
                      <w:szCs w:val="18"/>
                    </w:rPr>
                    <w:t>23</w:t>
                  </w:r>
                </w:p>
              </w:tc>
              <w:tc>
                <w:tcPr>
                  <w:tcW w:w="925" w:type="dxa"/>
                </w:tcPr>
                <w:p w14:paraId="7F06B0C2" w14:textId="77777777" w:rsidR="006072B1" w:rsidRPr="0082106D" w:rsidRDefault="006072B1" w:rsidP="006072B1">
                  <w:pPr>
                    <w:pStyle w:val="----0"/>
                    <w:rPr>
                      <w:rFonts w:ascii="宋体" w:hAnsi="宋体"/>
                      <w:sz w:val="18"/>
                      <w:szCs w:val="18"/>
                    </w:rPr>
                  </w:pPr>
                  <w:r w:rsidRPr="0082106D">
                    <w:rPr>
                      <w:rFonts w:ascii="宋体" w:hAnsi="宋体"/>
                      <w:spacing w:val="6"/>
                      <w:sz w:val="18"/>
                      <w:szCs w:val="18"/>
                    </w:rPr>
                    <w:t>青海省</w:t>
                  </w:r>
                </w:p>
              </w:tc>
              <w:tc>
                <w:tcPr>
                  <w:tcW w:w="925" w:type="dxa"/>
                </w:tcPr>
                <w:p w14:paraId="3EB80620" w14:textId="77777777" w:rsidR="006072B1" w:rsidRPr="0082106D" w:rsidRDefault="006072B1" w:rsidP="006072B1">
                  <w:pPr>
                    <w:pStyle w:val="----0"/>
                    <w:rPr>
                      <w:rFonts w:ascii="宋体" w:hAnsi="宋体"/>
                      <w:sz w:val="18"/>
                      <w:szCs w:val="18"/>
                    </w:rPr>
                  </w:pPr>
                  <w:r w:rsidRPr="0082106D">
                    <w:rPr>
                      <w:rFonts w:ascii="宋体" w:hAnsi="宋体"/>
                      <w:spacing w:val="7"/>
                      <w:sz w:val="18"/>
                      <w:szCs w:val="18"/>
                    </w:rPr>
                    <w:t>江</w:t>
                  </w:r>
                  <w:proofErr w:type="gramStart"/>
                  <w:r w:rsidRPr="0082106D">
                    <w:rPr>
                      <w:rFonts w:ascii="宋体" w:hAnsi="宋体"/>
                      <w:spacing w:val="7"/>
                      <w:sz w:val="18"/>
                      <w:szCs w:val="18"/>
                    </w:rPr>
                    <w:t>河源杯</w:t>
                  </w:r>
                  <w:proofErr w:type="gramEnd"/>
                </w:p>
              </w:tc>
            </w:tr>
            <w:tr w:rsidR="006072B1" w:rsidRPr="0082106D" w14:paraId="4E463B7A" w14:textId="77777777" w:rsidTr="001E1B28">
              <w:tc>
                <w:tcPr>
                  <w:tcW w:w="924" w:type="dxa"/>
                </w:tcPr>
                <w:p w14:paraId="24C50456" w14:textId="77777777" w:rsidR="006072B1" w:rsidRPr="0082106D" w:rsidRDefault="006072B1" w:rsidP="006072B1">
                  <w:pPr>
                    <w:pStyle w:val="----0"/>
                    <w:rPr>
                      <w:rFonts w:ascii="宋体" w:hAnsi="宋体"/>
                      <w:sz w:val="18"/>
                      <w:szCs w:val="18"/>
                    </w:rPr>
                  </w:pPr>
                  <w:r w:rsidRPr="0082106D">
                    <w:rPr>
                      <w:rFonts w:ascii="宋体" w:hAnsi="宋体"/>
                      <w:snapToGrid w:val="0"/>
                      <w:sz w:val="18"/>
                      <w:szCs w:val="18"/>
                    </w:rPr>
                    <w:t>9</w:t>
                  </w:r>
                </w:p>
              </w:tc>
              <w:tc>
                <w:tcPr>
                  <w:tcW w:w="924" w:type="dxa"/>
                </w:tcPr>
                <w:p w14:paraId="35440C38" w14:textId="77777777" w:rsidR="006072B1" w:rsidRPr="0082106D" w:rsidRDefault="006072B1" w:rsidP="006072B1">
                  <w:pPr>
                    <w:pStyle w:val="----0"/>
                    <w:rPr>
                      <w:rFonts w:ascii="宋体" w:hAnsi="宋体"/>
                      <w:sz w:val="18"/>
                      <w:szCs w:val="18"/>
                    </w:rPr>
                  </w:pPr>
                  <w:r w:rsidRPr="0082106D">
                    <w:rPr>
                      <w:rFonts w:ascii="宋体" w:hAnsi="宋体"/>
                      <w:sz w:val="18"/>
                      <w:szCs w:val="18"/>
                    </w:rPr>
                    <w:t>山西省</w:t>
                  </w:r>
                </w:p>
              </w:tc>
              <w:tc>
                <w:tcPr>
                  <w:tcW w:w="924" w:type="dxa"/>
                </w:tcPr>
                <w:p w14:paraId="0E9583EF" w14:textId="77777777" w:rsidR="006072B1" w:rsidRPr="0082106D" w:rsidRDefault="006072B1" w:rsidP="006072B1">
                  <w:pPr>
                    <w:pStyle w:val="----0"/>
                    <w:rPr>
                      <w:rFonts w:ascii="宋体" w:hAnsi="宋体"/>
                      <w:sz w:val="18"/>
                      <w:szCs w:val="18"/>
                    </w:rPr>
                  </w:pPr>
                  <w:proofErr w:type="gramStart"/>
                  <w:r w:rsidRPr="0082106D">
                    <w:rPr>
                      <w:rFonts w:ascii="宋体" w:hAnsi="宋体"/>
                      <w:spacing w:val="4"/>
                      <w:sz w:val="18"/>
                      <w:szCs w:val="18"/>
                    </w:rPr>
                    <w:t>汾</w:t>
                  </w:r>
                  <w:proofErr w:type="gramEnd"/>
                  <w:r w:rsidRPr="0082106D">
                    <w:rPr>
                      <w:rFonts w:ascii="宋体" w:hAnsi="宋体"/>
                      <w:spacing w:val="4"/>
                      <w:sz w:val="18"/>
                      <w:szCs w:val="18"/>
                    </w:rPr>
                    <w:t>水杯</w:t>
                  </w:r>
                </w:p>
              </w:tc>
              <w:tc>
                <w:tcPr>
                  <w:tcW w:w="924" w:type="dxa"/>
                </w:tcPr>
                <w:p w14:paraId="18F31529" w14:textId="77777777" w:rsidR="006072B1" w:rsidRPr="0082106D" w:rsidRDefault="006072B1" w:rsidP="006072B1">
                  <w:pPr>
                    <w:pStyle w:val="----0"/>
                    <w:rPr>
                      <w:rFonts w:ascii="宋体" w:hAnsi="宋体"/>
                      <w:sz w:val="18"/>
                      <w:szCs w:val="18"/>
                    </w:rPr>
                  </w:pPr>
                  <w:r w:rsidRPr="0082106D">
                    <w:rPr>
                      <w:rFonts w:ascii="宋体" w:hAnsi="宋体"/>
                      <w:snapToGrid w:val="0"/>
                      <w:spacing w:val="2"/>
                      <w:sz w:val="18"/>
                      <w:szCs w:val="18"/>
                    </w:rPr>
                    <w:t>24</w:t>
                  </w:r>
                </w:p>
              </w:tc>
              <w:tc>
                <w:tcPr>
                  <w:tcW w:w="925" w:type="dxa"/>
                </w:tcPr>
                <w:p w14:paraId="407F7540" w14:textId="77777777" w:rsidR="006072B1" w:rsidRPr="0082106D" w:rsidRDefault="006072B1" w:rsidP="006072B1">
                  <w:pPr>
                    <w:pStyle w:val="----0"/>
                    <w:rPr>
                      <w:rFonts w:ascii="宋体" w:hAnsi="宋体"/>
                      <w:sz w:val="18"/>
                      <w:szCs w:val="18"/>
                    </w:rPr>
                  </w:pPr>
                  <w:r w:rsidRPr="0082106D">
                    <w:rPr>
                      <w:rFonts w:ascii="宋体" w:hAnsi="宋体"/>
                      <w:spacing w:val="2"/>
                      <w:sz w:val="18"/>
                      <w:szCs w:val="18"/>
                    </w:rPr>
                    <w:t>西藏</w:t>
                  </w:r>
                </w:p>
              </w:tc>
              <w:tc>
                <w:tcPr>
                  <w:tcW w:w="925" w:type="dxa"/>
                </w:tcPr>
                <w:p w14:paraId="74C1EA4B" w14:textId="77777777" w:rsidR="006072B1" w:rsidRPr="0082106D" w:rsidRDefault="006072B1" w:rsidP="006072B1">
                  <w:pPr>
                    <w:pStyle w:val="----0"/>
                    <w:rPr>
                      <w:rFonts w:ascii="宋体" w:hAnsi="宋体"/>
                      <w:sz w:val="18"/>
                      <w:szCs w:val="18"/>
                    </w:rPr>
                  </w:pPr>
                  <w:r w:rsidRPr="0082106D">
                    <w:rPr>
                      <w:rFonts w:ascii="宋体" w:hAnsi="宋体"/>
                      <w:spacing w:val="4"/>
                      <w:sz w:val="18"/>
                      <w:szCs w:val="18"/>
                    </w:rPr>
                    <w:t>雪莲杯</w:t>
                  </w:r>
                </w:p>
              </w:tc>
            </w:tr>
            <w:tr w:rsidR="006072B1" w:rsidRPr="0082106D" w14:paraId="10F440F7" w14:textId="77777777" w:rsidTr="001E1B28">
              <w:tc>
                <w:tcPr>
                  <w:tcW w:w="924" w:type="dxa"/>
                </w:tcPr>
                <w:p w14:paraId="77649773" w14:textId="77777777" w:rsidR="006072B1" w:rsidRPr="0082106D" w:rsidRDefault="006072B1" w:rsidP="006072B1">
                  <w:pPr>
                    <w:pStyle w:val="----0"/>
                    <w:rPr>
                      <w:rFonts w:ascii="宋体" w:hAnsi="宋体"/>
                      <w:sz w:val="18"/>
                      <w:szCs w:val="18"/>
                    </w:rPr>
                  </w:pPr>
                  <w:r w:rsidRPr="0082106D">
                    <w:rPr>
                      <w:rFonts w:ascii="宋体" w:hAnsi="宋体"/>
                      <w:snapToGrid w:val="0"/>
                      <w:spacing w:val="-8"/>
                      <w:sz w:val="18"/>
                      <w:szCs w:val="18"/>
                    </w:rPr>
                    <w:t>10</w:t>
                  </w:r>
                </w:p>
              </w:tc>
              <w:tc>
                <w:tcPr>
                  <w:tcW w:w="924" w:type="dxa"/>
                </w:tcPr>
                <w:p w14:paraId="691318B3" w14:textId="77777777" w:rsidR="006072B1" w:rsidRPr="0082106D" w:rsidRDefault="006072B1" w:rsidP="006072B1">
                  <w:pPr>
                    <w:pStyle w:val="----0"/>
                    <w:rPr>
                      <w:rFonts w:ascii="宋体" w:hAnsi="宋体"/>
                      <w:sz w:val="18"/>
                      <w:szCs w:val="18"/>
                    </w:rPr>
                  </w:pPr>
                  <w:r w:rsidRPr="0082106D">
                    <w:rPr>
                      <w:rFonts w:ascii="宋体" w:hAnsi="宋体"/>
                      <w:spacing w:val="1"/>
                      <w:sz w:val="18"/>
                      <w:szCs w:val="18"/>
                    </w:rPr>
                    <w:t>陕西省</w:t>
                  </w:r>
                </w:p>
              </w:tc>
              <w:tc>
                <w:tcPr>
                  <w:tcW w:w="924" w:type="dxa"/>
                </w:tcPr>
                <w:p w14:paraId="1CA78A09" w14:textId="77777777" w:rsidR="006072B1" w:rsidRPr="0082106D" w:rsidRDefault="006072B1" w:rsidP="006072B1">
                  <w:pPr>
                    <w:pStyle w:val="----0"/>
                    <w:rPr>
                      <w:rFonts w:ascii="宋体" w:hAnsi="宋体"/>
                      <w:sz w:val="18"/>
                      <w:szCs w:val="18"/>
                    </w:rPr>
                  </w:pPr>
                  <w:r w:rsidRPr="0082106D">
                    <w:rPr>
                      <w:rFonts w:ascii="宋体" w:hAnsi="宋体"/>
                      <w:spacing w:val="6"/>
                      <w:sz w:val="18"/>
                      <w:szCs w:val="18"/>
                    </w:rPr>
                    <w:t>长安杯</w:t>
                  </w:r>
                </w:p>
              </w:tc>
              <w:tc>
                <w:tcPr>
                  <w:tcW w:w="924" w:type="dxa"/>
                </w:tcPr>
                <w:p w14:paraId="62672A2C" w14:textId="77777777" w:rsidR="006072B1" w:rsidRPr="0082106D" w:rsidRDefault="006072B1" w:rsidP="006072B1">
                  <w:pPr>
                    <w:pStyle w:val="----0"/>
                    <w:rPr>
                      <w:rFonts w:ascii="宋体" w:hAnsi="宋体"/>
                      <w:sz w:val="18"/>
                      <w:szCs w:val="18"/>
                    </w:rPr>
                  </w:pPr>
                  <w:r w:rsidRPr="0082106D">
                    <w:rPr>
                      <w:rFonts w:ascii="宋体" w:hAnsi="宋体"/>
                      <w:snapToGrid w:val="0"/>
                      <w:spacing w:val="2"/>
                      <w:sz w:val="18"/>
                      <w:szCs w:val="18"/>
                    </w:rPr>
                    <w:t>25</w:t>
                  </w:r>
                </w:p>
              </w:tc>
              <w:tc>
                <w:tcPr>
                  <w:tcW w:w="925" w:type="dxa"/>
                </w:tcPr>
                <w:p w14:paraId="2AC9CEF3" w14:textId="77777777" w:rsidR="006072B1" w:rsidRPr="0082106D" w:rsidRDefault="006072B1" w:rsidP="006072B1">
                  <w:pPr>
                    <w:pStyle w:val="----0"/>
                    <w:rPr>
                      <w:rFonts w:ascii="宋体" w:hAnsi="宋体"/>
                      <w:sz w:val="18"/>
                      <w:szCs w:val="18"/>
                    </w:rPr>
                  </w:pPr>
                  <w:r w:rsidRPr="0082106D">
                    <w:rPr>
                      <w:rFonts w:ascii="宋体" w:hAnsi="宋体"/>
                      <w:spacing w:val="-2"/>
                      <w:sz w:val="18"/>
                      <w:szCs w:val="18"/>
                    </w:rPr>
                    <w:t>内蒙古</w:t>
                  </w:r>
                </w:p>
              </w:tc>
              <w:tc>
                <w:tcPr>
                  <w:tcW w:w="925" w:type="dxa"/>
                </w:tcPr>
                <w:p w14:paraId="1B150883" w14:textId="77777777" w:rsidR="006072B1" w:rsidRPr="0082106D" w:rsidRDefault="006072B1" w:rsidP="006072B1">
                  <w:pPr>
                    <w:pStyle w:val="----0"/>
                    <w:rPr>
                      <w:rFonts w:ascii="宋体" w:hAnsi="宋体"/>
                      <w:sz w:val="18"/>
                      <w:szCs w:val="18"/>
                    </w:rPr>
                  </w:pPr>
                  <w:proofErr w:type="gramStart"/>
                  <w:r w:rsidRPr="0082106D">
                    <w:rPr>
                      <w:rFonts w:ascii="宋体" w:hAnsi="宋体"/>
                      <w:spacing w:val="6"/>
                      <w:sz w:val="18"/>
                      <w:szCs w:val="18"/>
                    </w:rPr>
                    <w:t>草原杯</w:t>
                  </w:r>
                  <w:proofErr w:type="gramEnd"/>
                </w:p>
              </w:tc>
            </w:tr>
            <w:tr w:rsidR="006072B1" w:rsidRPr="0082106D" w14:paraId="1D808EE1" w14:textId="77777777" w:rsidTr="001E1B28">
              <w:tc>
                <w:tcPr>
                  <w:tcW w:w="924" w:type="dxa"/>
                </w:tcPr>
                <w:p w14:paraId="056D0020" w14:textId="77777777" w:rsidR="006072B1" w:rsidRPr="0082106D" w:rsidRDefault="006072B1" w:rsidP="006072B1">
                  <w:pPr>
                    <w:pStyle w:val="----0"/>
                    <w:rPr>
                      <w:rFonts w:ascii="宋体" w:hAnsi="宋体"/>
                      <w:sz w:val="18"/>
                      <w:szCs w:val="18"/>
                    </w:rPr>
                  </w:pPr>
                  <w:r w:rsidRPr="0082106D">
                    <w:rPr>
                      <w:rFonts w:ascii="宋体" w:hAnsi="宋体"/>
                      <w:snapToGrid w:val="0"/>
                      <w:spacing w:val="-10"/>
                      <w:sz w:val="18"/>
                      <w:szCs w:val="18"/>
                    </w:rPr>
                    <w:t>11</w:t>
                  </w:r>
                </w:p>
              </w:tc>
              <w:tc>
                <w:tcPr>
                  <w:tcW w:w="924" w:type="dxa"/>
                </w:tcPr>
                <w:p w14:paraId="41AA8E89" w14:textId="77777777" w:rsidR="006072B1" w:rsidRPr="0082106D" w:rsidRDefault="006072B1" w:rsidP="006072B1">
                  <w:pPr>
                    <w:pStyle w:val="----0"/>
                    <w:rPr>
                      <w:rFonts w:ascii="宋体" w:hAnsi="宋体"/>
                      <w:sz w:val="18"/>
                      <w:szCs w:val="18"/>
                    </w:rPr>
                  </w:pPr>
                  <w:r w:rsidRPr="0082106D">
                    <w:rPr>
                      <w:rFonts w:ascii="宋体" w:hAnsi="宋体"/>
                      <w:spacing w:val="7"/>
                      <w:sz w:val="18"/>
                      <w:szCs w:val="18"/>
                    </w:rPr>
                    <w:t>湖北省</w:t>
                  </w:r>
                </w:p>
              </w:tc>
              <w:tc>
                <w:tcPr>
                  <w:tcW w:w="924" w:type="dxa"/>
                </w:tcPr>
                <w:p w14:paraId="472AFF7A" w14:textId="77777777" w:rsidR="006072B1" w:rsidRPr="0082106D" w:rsidRDefault="006072B1" w:rsidP="006072B1">
                  <w:pPr>
                    <w:pStyle w:val="----0"/>
                    <w:rPr>
                      <w:rFonts w:ascii="宋体" w:hAnsi="宋体"/>
                      <w:sz w:val="18"/>
                      <w:szCs w:val="18"/>
                    </w:rPr>
                  </w:pPr>
                  <w:r w:rsidRPr="0082106D">
                    <w:rPr>
                      <w:rFonts w:ascii="宋体" w:hAnsi="宋体"/>
                      <w:spacing w:val="4"/>
                      <w:sz w:val="18"/>
                      <w:szCs w:val="18"/>
                    </w:rPr>
                    <w:t>楚天杯</w:t>
                  </w:r>
                </w:p>
              </w:tc>
              <w:tc>
                <w:tcPr>
                  <w:tcW w:w="924" w:type="dxa"/>
                </w:tcPr>
                <w:p w14:paraId="5797BFC3" w14:textId="77777777" w:rsidR="006072B1" w:rsidRPr="0082106D" w:rsidRDefault="006072B1" w:rsidP="006072B1">
                  <w:pPr>
                    <w:pStyle w:val="----0"/>
                    <w:rPr>
                      <w:rFonts w:ascii="宋体" w:hAnsi="宋体"/>
                      <w:sz w:val="18"/>
                      <w:szCs w:val="18"/>
                    </w:rPr>
                  </w:pPr>
                  <w:r w:rsidRPr="0082106D">
                    <w:rPr>
                      <w:rFonts w:ascii="宋体" w:hAnsi="宋体"/>
                      <w:snapToGrid w:val="0"/>
                      <w:spacing w:val="2"/>
                      <w:sz w:val="18"/>
                      <w:szCs w:val="18"/>
                    </w:rPr>
                    <w:t>26</w:t>
                  </w:r>
                </w:p>
              </w:tc>
              <w:tc>
                <w:tcPr>
                  <w:tcW w:w="925" w:type="dxa"/>
                </w:tcPr>
                <w:p w14:paraId="73A490E0" w14:textId="77777777" w:rsidR="006072B1" w:rsidRPr="0082106D" w:rsidRDefault="006072B1" w:rsidP="006072B1">
                  <w:pPr>
                    <w:pStyle w:val="----0"/>
                    <w:rPr>
                      <w:rFonts w:ascii="宋体" w:hAnsi="宋体"/>
                      <w:sz w:val="18"/>
                      <w:szCs w:val="18"/>
                    </w:rPr>
                  </w:pPr>
                  <w:r w:rsidRPr="0082106D">
                    <w:rPr>
                      <w:rFonts w:ascii="宋体" w:hAnsi="宋体"/>
                      <w:spacing w:val="4"/>
                      <w:sz w:val="18"/>
                      <w:szCs w:val="18"/>
                    </w:rPr>
                    <w:t>新疆</w:t>
                  </w:r>
                </w:p>
              </w:tc>
              <w:tc>
                <w:tcPr>
                  <w:tcW w:w="925" w:type="dxa"/>
                </w:tcPr>
                <w:p w14:paraId="0B56D6F1" w14:textId="77777777" w:rsidR="006072B1" w:rsidRPr="0082106D" w:rsidRDefault="006072B1" w:rsidP="006072B1">
                  <w:pPr>
                    <w:pStyle w:val="----0"/>
                    <w:rPr>
                      <w:rFonts w:ascii="宋体" w:hAnsi="宋体"/>
                      <w:sz w:val="18"/>
                      <w:szCs w:val="18"/>
                    </w:rPr>
                  </w:pPr>
                  <w:proofErr w:type="gramStart"/>
                  <w:r w:rsidRPr="0082106D">
                    <w:rPr>
                      <w:rFonts w:ascii="宋体" w:hAnsi="宋体"/>
                      <w:spacing w:val="5"/>
                      <w:sz w:val="18"/>
                      <w:szCs w:val="18"/>
                    </w:rPr>
                    <w:t>天山奖</w:t>
                  </w:r>
                  <w:proofErr w:type="gramEnd"/>
                </w:p>
              </w:tc>
            </w:tr>
            <w:tr w:rsidR="006072B1" w:rsidRPr="0082106D" w14:paraId="7DFFB821" w14:textId="77777777" w:rsidTr="001E1B28">
              <w:tc>
                <w:tcPr>
                  <w:tcW w:w="924" w:type="dxa"/>
                </w:tcPr>
                <w:p w14:paraId="67F61179" w14:textId="77777777" w:rsidR="006072B1" w:rsidRPr="0082106D" w:rsidRDefault="006072B1" w:rsidP="006072B1">
                  <w:pPr>
                    <w:pStyle w:val="----0"/>
                    <w:rPr>
                      <w:rFonts w:ascii="宋体" w:hAnsi="宋体"/>
                      <w:sz w:val="18"/>
                      <w:szCs w:val="18"/>
                    </w:rPr>
                  </w:pPr>
                  <w:r w:rsidRPr="0082106D">
                    <w:rPr>
                      <w:rFonts w:ascii="宋体" w:hAnsi="宋体"/>
                      <w:snapToGrid w:val="0"/>
                      <w:spacing w:val="-8"/>
                      <w:sz w:val="18"/>
                      <w:szCs w:val="18"/>
                    </w:rPr>
                    <w:t>12</w:t>
                  </w:r>
                </w:p>
              </w:tc>
              <w:tc>
                <w:tcPr>
                  <w:tcW w:w="924" w:type="dxa"/>
                </w:tcPr>
                <w:p w14:paraId="66093096" w14:textId="77777777" w:rsidR="006072B1" w:rsidRPr="0082106D" w:rsidRDefault="006072B1" w:rsidP="006072B1">
                  <w:pPr>
                    <w:pStyle w:val="----0"/>
                    <w:rPr>
                      <w:rFonts w:ascii="宋体" w:hAnsi="宋体"/>
                      <w:sz w:val="18"/>
                      <w:szCs w:val="18"/>
                    </w:rPr>
                  </w:pPr>
                  <w:r w:rsidRPr="0082106D">
                    <w:rPr>
                      <w:rFonts w:ascii="宋体" w:hAnsi="宋体"/>
                      <w:spacing w:val="7"/>
                      <w:sz w:val="18"/>
                      <w:szCs w:val="18"/>
                    </w:rPr>
                    <w:t>湖南省</w:t>
                  </w:r>
                </w:p>
              </w:tc>
              <w:tc>
                <w:tcPr>
                  <w:tcW w:w="924" w:type="dxa"/>
                </w:tcPr>
                <w:p w14:paraId="0999DE56" w14:textId="77777777" w:rsidR="006072B1" w:rsidRPr="0082106D" w:rsidRDefault="006072B1" w:rsidP="006072B1">
                  <w:pPr>
                    <w:pStyle w:val="----0"/>
                    <w:rPr>
                      <w:rFonts w:ascii="宋体" w:hAnsi="宋体"/>
                      <w:sz w:val="18"/>
                      <w:szCs w:val="18"/>
                    </w:rPr>
                  </w:pPr>
                  <w:proofErr w:type="gramStart"/>
                  <w:r w:rsidRPr="0082106D">
                    <w:rPr>
                      <w:rFonts w:ascii="宋体" w:hAnsi="宋体"/>
                      <w:spacing w:val="6"/>
                      <w:sz w:val="18"/>
                      <w:szCs w:val="18"/>
                    </w:rPr>
                    <w:t>芙蓉奖</w:t>
                  </w:r>
                  <w:proofErr w:type="gramEnd"/>
                </w:p>
              </w:tc>
              <w:tc>
                <w:tcPr>
                  <w:tcW w:w="924" w:type="dxa"/>
                </w:tcPr>
                <w:p w14:paraId="6EF335AC" w14:textId="77777777" w:rsidR="006072B1" w:rsidRPr="0082106D" w:rsidRDefault="006072B1" w:rsidP="006072B1">
                  <w:pPr>
                    <w:pStyle w:val="----0"/>
                    <w:rPr>
                      <w:rFonts w:ascii="宋体" w:hAnsi="宋体"/>
                      <w:sz w:val="18"/>
                      <w:szCs w:val="18"/>
                    </w:rPr>
                  </w:pPr>
                  <w:r w:rsidRPr="0082106D">
                    <w:rPr>
                      <w:rFonts w:ascii="宋体" w:hAnsi="宋体"/>
                      <w:snapToGrid w:val="0"/>
                      <w:spacing w:val="2"/>
                      <w:sz w:val="18"/>
                      <w:szCs w:val="18"/>
                    </w:rPr>
                    <w:t>27</w:t>
                  </w:r>
                </w:p>
              </w:tc>
              <w:tc>
                <w:tcPr>
                  <w:tcW w:w="925" w:type="dxa"/>
                </w:tcPr>
                <w:p w14:paraId="035EFCAD" w14:textId="77777777" w:rsidR="006072B1" w:rsidRPr="0082106D" w:rsidRDefault="006072B1" w:rsidP="006072B1">
                  <w:pPr>
                    <w:pStyle w:val="----0"/>
                    <w:rPr>
                      <w:rFonts w:ascii="宋体" w:hAnsi="宋体"/>
                      <w:sz w:val="18"/>
                      <w:szCs w:val="18"/>
                    </w:rPr>
                  </w:pPr>
                  <w:r w:rsidRPr="0082106D">
                    <w:rPr>
                      <w:rFonts w:ascii="宋体" w:hAnsi="宋体"/>
                      <w:spacing w:val="7"/>
                      <w:sz w:val="18"/>
                      <w:szCs w:val="18"/>
                    </w:rPr>
                    <w:t>甘肃省</w:t>
                  </w:r>
                </w:p>
              </w:tc>
              <w:tc>
                <w:tcPr>
                  <w:tcW w:w="925" w:type="dxa"/>
                </w:tcPr>
                <w:p w14:paraId="6E102F9E" w14:textId="77777777" w:rsidR="006072B1" w:rsidRPr="0082106D" w:rsidRDefault="006072B1" w:rsidP="006072B1">
                  <w:pPr>
                    <w:pStyle w:val="----0"/>
                    <w:rPr>
                      <w:rFonts w:ascii="宋体" w:hAnsi="宋体"/>
                      <w:sz w:val="18"/>
                      <w:szCs w:val="18"/>
                    </w:rPr>
                  </w:pPr>
                  <w:r w:rsidRPr="0082106D">
                    <w:rPr>
                      <w:rFonts w:ascii="宋体" w:hAnsi="宋体"/>
                      <w:spacing w:val="4"/>
                      <w:sz w:val="18"/>
                      <w:szCs w:val="18"/>
                    </w:rPr>
                    <w:t>飞天奖</w:t>
                  </w:r>
                </w:p>
              </w:tc>
            </w:tr>
            <w:tr w:rsidR="006072B1" w:rsidRPr="0082106D" w14:paraId="1E4558D6" w14:textId="77777777" w:rsidTr="001E1B28">
              <w:tc>
                <w:tcPr>
                  <w:tcW w:w="924" w:type="dxa"/>
                </w:tcPr>
                <w:p w14:paraId="5647D461" w14:textId="77777777" w:rsidR="006072B1" w:rsidRPr="0082106D" w:rsidRDefault="006072B1" w:rsidP="006072B1">
                  <w:pPr>
                    <w:pStyle w:val="----0"/>
                    <w:rPr>
                      <w:rFonts w:ascii="宋体" w:hAnsi="宋体"/>
                      <w:sz w:val="18"/>
                      <w:szCs w:val="18"/>
                    </w:rPr>
                  </w:pPr>
                  <w:r w:rsidRPr="0082106D">
                    <w:rPr>
                      <w:rFonts w:ascii="宋体" w:hAnsi="宋体"/>
                      <w:snapToGrid w:val="0"/>
                      <w:spacing w:val="-8"/>
                      <w:sz w:val="18"/>
                      <w:szCs w:val="18"/>
                    </w:rPr>
                    <w:t>13</w:t>
                  </w:r>
                </w:p>
              </w:tc>
              <w:tc>
                <w:tcPr>
                  <w:tcW w:w="924" w:type="dxa"/>
                </w:tcPr>
                <w:p w14:paraId="1CAB79F6" w14:textId="77777777" w:rsidR="006072B1" w:rsidRPr="0082106D" w:rsidRDefault="006072B1" w:rsidP="006072B1">
                  <w:pPr>
                    <w:pStyle w:val="----0"/>
                    <w:rPr>
                      <w:rFonts w:ascii="宋体" w:hAnsi="宋体"/>
                      <w:sz w:val="18"/>
                      <w:szCs w:val="18"/>
                    </w:rPr>
                  </w:pPr>
                  <w:r w:rsidRPr="0082106D">
                    <w:rPr>
                      <w:rFonts w:ascii="宋体" w:hAnsi="宋体"/>
                      <w:spacing w:val="7"/>
                      <w:sz w:val="18"/>
                      <w:szCs w:val="18"/>
                    </w:rPr>
                    <w:t>福建省</w:t>
                  </w:r>
                </w:p>
              </w:tc>
              <w:tc>
                <w:tcPr>
                  <w:tcW w:w="924" w:type="dxa"/>
                </w:tcPr>
                <w:p w14:paraId="79729B58" w14:textId="77777777" w:rsidR="006072B1" w:rsidRPr="0082106D" w:rsidRDefault="006072B1" w:rsidP="006072B1">
                  <w:pPr>
                    <w:pStyle w:val="----0"/>
                    <w:rPr>
                      <w:rFonts w:ascii="宋体" w:hAnsi="宋体"/>
                      <w:sz w:val="18"/>
                      <w:szCs w:val="18"/>
                    </w:rPr>
                  </w:pPr>
                  <w:proofErr w:type="gramStart"/>
                  <w:r w:rsidRPr="0082106D">
                    <w:rPr>
                      <w:rFonts w:ascii="宋体" w:hAnsi="宋体"/>
                      <w:sz w:val="18"/>
                      <w:szCs w:val="18"/>
                    </w:rPr>
                    <w:t>闽江杯</w:t>
                  </w:r>
                  <w:proofErr w:type="gramEnd"/>
                </w:p>
              </w:tc>
              <w:tc>
                <w:tcPr>
                  <w:tcW w:w="924" w:type="dxa"/>
                </w:tcPr>
                <w:p w14:paraId="3CBE7C06" w14:textId="77777777" w:rsidR="006072B1" w:rsidRPr="0082106D" w:rsidRDefault="006072B1" w:rsidP="006072B1">
                  <w:pPr>
                    <w:pStyle w:val="----0"/>
                    <w:rPr>
                      <w:rFonts w:ascii="宋体" w:hAnsi="宋体"/>
                      <w:sz w:val="18"/>
                      <w:szCs w:val="18"/>
                    </w:rPr>
                  </w:pPr>
                  <w:r w:rsidRPr="0082106D">
                    <w:rPr>
                      <w:rFonts w:ascii="宋体" w:hAnsi="宋体"/>
                      <w:snapToGrid w:val="0"/>
                      <w:spacing w:val="2"/>
                      <w:sz w:val="18"/>
                      <w:szCs w:val="18"/>
                    </w:rPr>
                    <w:t>28</w:t>
                  </w:r>
                </w:p>
              </w:tc>
              <w:tc>
                <w:tcPr>
                  <w:tcW w:w="925" w:type="dxa"/>
                </w:tcPr>
                <w:p w14:paraId="72A8D229" w14:textId="77777777" w:rsidR="006072B1" w:rsidRPr="0082106D" w:rsidRDefault="006072B1" w:rsidP="006072B1">
                  <w:pPr>
                    <w:pStyle w:val="----0"/>
                    <w:rPr>
                      <w:rFonts w:ascii="宋体" w:hAnsi="宋体"/>
                      <w:sz w:val="18"/>
                      <w:szCs w:val="18"/>
                    </w:rPr>
                  </w:pPr>
                  <w:r w:rsidRPr="0082106D">
                    <w:rPr>
                      <w:rFonts w:ascii="宋体" w:hAnsi="宋体"/>
                      <w:spacing w:val="-1"/>
                      <w:sz w:val="18"/>
                      <w:szCs w:val="18"/>
                    </w:rPr>
                    <w:t>宁夏</w:t>
                  </w:r>
                </w:p>
              </w:tc>
              <w:tc>
                <w:tcPr>
                  <w:tcW w:w="925" w:type="dxa"/>
                </w:tcPr>
                <w:p w14:paraId="519362E2" w14:textId="77777777" w:rsidR="006072B1" w:rsidRPr="0082106D" w:rsidRDefault="006072B1" w:rsidP="006072B1">
                  <w:pPr>
                    <w:pStyle w:val="----0"/>
                    <w:rPr>
                      <w:rFonts w:ascii="宋体" w:hAnsi="宋体"/>
                      <w:sz w:val="18"/>
                      <w:szCs w:val="18"/>
                    </w:rPr>
                  </w:pPr>
                  <w:proofErr w:type="gramStart"/>
                  <w:r w:rsidRPr="0082106D">
                    <w:rPr>
                      <w:rFonts w:ascii="宋体" w:hAnsi="宋体"/>
                      <w:spacing w:val="5"/>
                      <w:sz w:val="18"/>
                      <w:szCs w:val="18"/>
                    </w:rPr>
                    <w:t>西夏杯</w:t>
                  </w:r>
                  <w:proofErr w:type="gramEnd"/>
                </w:p>
              </w:tc>
            </w:tr>
            <w:tr w:rsidR="006072B1" w:rsidRPr="0082106D" w14:paraId="451129D8" w14:textId="77777777" w:rsidTr="001E1B28">
              <w:tc>
                <w:tcPr>
                  <w:tcW w:w="924" w:type="dxa"/>
                </w:tcPr>
                <w:p w14:paraId="656DD053" w14:textId="77777777" w:rsidR="006072B1" w:rsidRPr="0082106D" w:rsidRDefault="006072B1" w:rsidP="006072B1">
                  <w:pPr>
                    <w:pStyle w:val="----0"/>
                    <w:rPr>
                      <w:rFonts w:ascii="宋体" w:hAnsi="宋体"/>
                      <w:sz w:val="18"/>
                      <w:szCs w:val="18"/>
                    </w:rPr>
                  </w:pPr>
                  <w:r w:rsidRPr="0082106D">
                    <w:rPr>
                      <w:rFonts w:ascii="宋体" w:hAnsi="宋体"/>
                      <w:snapToGrid w:val="0"/>
                      <w:spacing w:val="-8"/>
                      <w:sz w:val="18"/>
                      <w:szCs w:val="18"/>
                    </w:rPr>
                    <w:t>14</w:t>
                  </w:r>
                </w:p>
              </w:tc>
              <w:tc>
                <w:tcPr>
                  <w:tcW w:w="924" w:type="dxa"/>
                </w:tcPr>
                <w:p w14:paraId="40DDDE0A" w14:textId="77777777" w:rsidR="006072B1" w:rsidRPr="0082106D" w:rsidRDefault="006072B1" w:rsidP="006072B1">
                  <w:pPr>
                    <w:pStyle w:val="----0"/>
                    <w:rPr>
                      <w:rFonts w:ascii="宋体" w:hAnsi="宋体"/>
                      <w:sz w:val="18"/>
                      <w:szCs w:val="18"/>
                    </w:rPr>
                  </w:pPr>
                  <w:r w:rsidRPr="0082106D">
                    <w:rPr>
                      <w:rFonts w:ascii="宋体" w:hAnsi="宋体"/>
                      <w:spacing w:val="7"/>
                      <w:sz w:val="18"/>
                      <w:szCs w:val="18"/>
                    </w:rPr>
                    <w:t>河北省</w:t>
                  </w:r>
                </w:p>
              </w:tc>
              <w:tc>
                <w:tcPr>
                  <w:tcW w:w="924" w:type="dxa"/>
                </w:tcPr>
                <w:p w14:paraId="1A9BEFF7" w14:textId="77777777" w:rsidR="006072B1" w:rsidRPr="0082106D" w:rsidRDefault="006072B1" w:rsidP="006072B1">
                  <w:pPr>
                    <w:pStyle w:val="----0"/>
                    <w:rPr>
                      <w:rFonts w:ascii="宋体" w:hAnsi="宋体"/>
                      <w:sz w:val="18"/>
                      <w:szCs w:val="18"/>
                    </w:rPr>
                  </w:pPr>
                  <w:r w:rsidRPr="0082106D">
                    <w:rPr>
                      <w:rFonts w:ascii="宋体" w:hAnsi="宋体"/>
                      <w:spacing w:val="5"/>
                      <w:sz w:val="18"/>
                      <w:szCs w:val="18"/>
                    </w:rPr>
                    <w:t>安济杯</w:t>
                  </w:r>
                </w:p>
              </w:tc>
              <w:tc>
                <w:tcPr>
                  <w:tcW w:w="924" w:type="dxa"/>
                </w:tcPr>
                <w:p w14:paraId="6B519166" w14:textId="77777777" w:rsidR="006072B1" w:rsidRPr="0082106D" w:rsidRDefault="006072B1" w:rsidP="006072B1">
                  <w:pPr>
                    <w:pStyle w:val="----0"/>
                    <w:rPr>
                      <w:rFonts w:ascii="宋体" w:hAnsi="宋体"/>
                      <w:sz w:val="18"/>
                      <w:szCs w:val="18"/>
                    </w:rPr>
                  </w:pPr>
                  <w:r w:rsidRPr="0082106D">
                    <w:rPr>
                      <w:rFonts w:ascii="宋体" w:hAnsi="宋体"/>
                      <w:snapToGrid w:val="0"/>
                      <w:spacing w:val="2"/>
                      <w:sz w:val="18"/>
                      <w:szCs w:val="18"/>
                    </w:rPr>
                    <w:t>29</w:t>
                  </w:r>
                </w:p>
              </w:tc>
              <w:tc>
                <w:tcPr>
                  <w:tcW w:w="925" w:type="dxa"/>
                </w:tcPr>
                <w:p w14:paraId="3343D883" w14:textId="77777777" w:rsidR="006072B1" w:rsidRPr="0082106D" w:rsidRDefault="006072B1" w:rsidP="006072B1">
                  <w:pPr>
                    <w:pStyle w:val="----0"/>
                    <w:rPr>
                      <w:rFonts w:ascii="宋体" w:hAnsi="宋体"/>
                      <w:sz w:val="18"/>
                      <w:szCs w:val="18"/>
                    </w:rPr>
                  </w:pPr>
                  <w:r w:rsidRPr="0082106D">
                    <w:rPr>
                      <w:rFonts w:ascii="宋体" w:hAnsi="宋体"/>
                      <w:spacing w:val="5"/>
                      <w:sz w:val="18"/>
                      <w:szCs w:val="18"/>
                    </w:rPr>
                    <w:t>云南省</w:t>
                  </w:r>
                </w:p>
              </w:tc>
              <w:tc>
                <w:tcPr>
                  <w:tcW w:w="925" w:type="dxa"/>
                </w:tcPr>
                <w:p w14:paraId="4CD5E724" w14:textId="77777777" w:rsidR="006072B1" w:rsidRPr="0082106D" w:rsidRDefault="006072B1" w:rsidP="006072B1">
                  <w:pPr>
                    <w:pStyle w:val="----0"/>
                    <w:rPr>
                      <w:rFonts w:ascii="宋体" w:hAnsi="宋体"/>
                      <w:sz w:val="18"/>
                      <w:szCs w:val="18"/>
                    </w:rPr>
                  </w:pPr>
                  <w:r w:rsidRPr="0082106D">
                    <w:rPr>
                      <w:rFonts w:ascii="宋体" w:hAnsi="宋体"/>
                      <w:spacing w:val="8"/>
                      <w:sz w:val="18"/>
                      <w:szCs w:val="18"/>
                    </w:rPr>
                    <w:t>优质工程一等奖</w:t>
                  </w:r>
                </w:p>
              </w:tc>
            </w:tr>
            <w:tr w:rsidR="006072B1" w:rsidRPr="0082106D" w14:paraId="1DB875C3" w14:textId="77777777" w:rsidTr="001E1B28">
              <w:tc>
                <w:tcPr>
                  <w:tcW w:w="924" w:type="dxa"/>
                </w:tcPr>
                <w:p w14:paraId="3E7F0E2C" w14:textId="77777777" w:rsidR="006072B1" w:rsidRPr="0082106D" w:rsidRDefault="006072B1" w:rsidP="006072B1">
                  <w:pPr>
                    <w:pStyle w:val="----0"/>
                    <w:rPr>
                      <w:rFonts w:ascii="宋体" w:hAnsi="宋体"/>
                      <w:sz w:val="18"/>
                      <w:szCs w:val="18"/>
                    </w:rPr>
                  </w:pPr>
                  <w:r w:rsidRPr="0082106D">
                    <w:rPr>
                      <w:rFonts w:ascii="宋体" w:hAnsi="宋体"/>
                      <w:snapToGrid w:val="0"/>
                      <w:spacing w:val="-8"/>
                      <w:sz w:val="18"/>
                      <w:szCs w:val="18"/>
                    </w:rPr>
                    <w:t>15</w:t>
                  </w:r>
                </w:p>
              </w:tc>
              <w:tc>
                <w:tcPr>
                  <w:tcW w:w="924" w:type="dxa"/>
                </w:tcPr>
                <w:p w14:paraId="2B4F8B7F" w14:textId="77777777" w:rsidR="006072B1" w:rsidRPr="0082106D" w:rsidRDefault="006072B1" w:rsidP="006072B1">
                  <w:pPr>
                    <w:pStyle w:val="----0"/>
                    <w:rPr>
                      <w:rFonts w:ascii="宋体" w:hAnsi="宋体"/>
                      <w:sz w:val="18"/>
                      <w:szCs w:val="18"/>
                    </w:rPr>
                  </w:pPr>
                  <w:r w:rsidRPr="0082106D">
                    <w:rPr>
                      <w:rFonts w:ascii="宋体" w:hAnsi="宋体"/>
                      <w:spacing w:val="7"/>
                      <w:sz w:val="18"/>
                      <w:szCs w:val="18"/>
                    </w:rPr>
                    <w:t>河南省</w:t>
                  </w:r>
                </w:p>
              </w:tc>
              <w:tc>
                <w:tcPr>
                  <w:tcW w:w="924" w:type="dxa"/>
                </w:tcPr>
                <w:p w14:paraId="25A754FD" w14:textId="77777777" w:rsidR="006072B1" w:rsidRPr="0082106D" w:rsidRDefault="006072B1" w:rsidP="006072B1">
                  <w:pPr>
                    <w:pStyle w:val="----0"/>
                    <w:rPr>
                      <w:rFonts w:ascii="宋体" w:hAnsi="宋体"/>
                      <w:sz w:val="18"/>
                      <w:szCs w:val="18"/>
                    </w:rPr>
                  </w:pPr>
                  <w:proofErr w:type="gramStart"/>
                  <w:r w:rsidRPr="0082106D">
                    <w:rPr>
                      <w:rFonts w:ascii="宋体" w:hAnsi="宋体"/>
                      <w:sz w:val="18"/>
                      <w:szCs w:val="18"/>
                    </w:rPr>
                    <w:t>中州杯</w:t>
                  </w:r>
                  <w:proofErr w:type="gramEnd"/>
                </w:p>
              </w:tc>
              <w:tc>
                <w:tcPr>
                  <w:tcW w:w="924" w:type="dxa"/>
                </w:tcPr>
                <w:p w14:paraId="1F743D30" w14:textId="77777777" w:rsidR="006072B1" w:rsidRPr="0082106D" w:rsidRDefault="006072B1" w:rsidP="006072B1">
                  <w:pPr>
                    <w:pStyle w:val="----0"/>
                    <w:rPr>
                      <w:rFonts w:ascii="宋体" w:hAnsi="宋体"/>
                      <w:sz w:val="18"/>
                      <w:szCs w:val="18"/>
                    </w:rPr>
                  </w:pPr>
                  <w:r w:rsidRPr="0082106D">
                    <w:rPr>
                      <w:rFonts w:ascii="宋体" w:hAnsi="宋体"/>
                      <w:snapToGrid w:val="0"/>
                      <w:sz w:val="18"/>
                      <w:szCs w:val="18"/>
                    </w:rPr>
                    <w:t>30</w:t>
                  </w:r>
                </w:p>
              </w:tc>
              <w:tc>
                <w:tcPr>
                  <w:tcW w:w="925" w:type="dxa"/>
                </w:tcPr>
                <w:p w14:paraId="495C14A8" w14:textId="77777777" w:rsidR="006072B1" w:rsidRPr="0082106D" w:rsidRDefault="006072B1" w:rsidP="006072B1">
                  <w:pPr>
                    <w:pStyle w:val="----0"/>
                    <w:rPr>
                      <w:rFonts w:ascii="宋体" w:hAnsi="宋体"/>
                      <w:sz w:val="18"/>
                      <w:szCs w:val="18"/>
                    </w:rPr>
                  </w:pPr>
                  <w:r w:rsidRPr="0082106D">
                    <w:rPr>
                      <w:rFonts w:ascii="宋体" w:hAnsi="宋体"/>
                      <w:spacing w:val="4"/>
                      <w:sz w:val="18"/>
                      <w:szCs w:val="18"/>
                    </w:rPr>
                    <w:t>广西</w:t>
                  </w:r>
                </w:p>
              </w:tc>
              <w:tc>
                <w:tcPr>
                  <w:tcW w:w="925" w:type="dxa"/>
                </w:tcPr>
                <w:p w14:paraId="6C91500A" w14:textId="77777777" w:rsidR="006072B1" w:rsidRPr="0082106D" w:rsidRDefault="006072B1" w:rsidP="006072B1">
                  <w:pPr>
                    <w:pStyle w:val="----0"/>
                    <w:rPr>
                      <w:rFonts w:ascii="宋体" w:hAnsi="宋体"/>
                      <w:sz w:val="18"/>
                      <w:szCs w:val="18"/>
                    </w:rPr>
                  </w:pPr>
                  <w:r w:rsidRPr="0082106D">
                    <w:rPr>
                      <w:rFonts w:ascii="宋体" w:hAnsi="宋体"/>
                      <w:spacing w:val="6"/>
                      <w:position w:val="14"/>
                      <w:sz w:val="18"/>
                      <w:szCs w:val="18"/>
                    </w:rPr>
                    <w:t>广西优质工程奖（或广西</w:t>
                  </w:r>
                  <w:r w:rsidRPr="0082106D">
                    <w:rPr>
                      <w:rFonts w:ascii="宋体" w:hAnsi="宋体"/>
                      <w:spacing w:val="5"/>
                      <w:sz w:val="18"/>
                      <w:szCs w:val="18"/>
                    </w:rPr>
                    <w:t>-真武阁杯）</w:t>
                  </w:r>
                </w:p>
              </w:tc>
            </w:tr>
            <w:tr w:rsidR="006072B1" w:rsidRPr="0082106D" w14:paraId="613CB2E0" w14:textId="77777777" w:rsidTr="001E1B28">
              <w:tc>
                <w:tcPr>
                  <w:tcW w:w="924" w:type="dxa"/>
                </w:tcPr>
                <w:p w14:paraId="488A837F" w14:textId="77777777" w:rsidR="006072B1" w:rsidRPr="0082106D" w:rsidRDefault="006072B1" w:rsidP="006072B1">
                  <w:pPr>
                    <w:pStyle w:val="----0"/>
                    <w:rPr>
                      <w:rFonts w:ascii="宋体" w:hAnsi="宋体"/>
                      <w:snapToGrid w:val="0"/>
                      <w:spacing w:val="-8"/>
                      <w:sz w:val="18"/>
                      <w:szCs w:val="18"/>
                    </w:rPr>
                  </w:pPr>
                </w:p>
              </w:tc>
              <w:tc>
                <w:tcPr>
                  <w:tcW w:w="924" w:type="dxa"/>
                </w:tcPr>
                <w:p w14:paraId="04E367D2" w14:textId="77777777" w:rsidR="006072B1" w:rsidRPr="0082106D" w:rsidRDefault="006072B1" w:rsidP="006072B1">
                  <w:pPr>
                    <w:pStyle w:val="----0"/>
                    <w:rPr>
                      <w:rFonts w:ascii="宋体" w:hAnsi="宋体"/>
                      <w:spacing w:val="7"/>
                      <w:sz w:val="18"/>
                      <w:szCs w:val="18"/>
                    </w:rPr>
                  </w:pPr>
                </w:p>
              </w:tc>
              <w:tc>
                <w:tcPr>
                  <w:tcW w:w="924" w:type="dxa"/>
                </w:tcPr>
                <w:p w14:paraId="23129E1C" w14:textId="77777777" w:rsidR="006072B1" w:rsidRPr="0082106D" w:rsidRDefault="006072B1" w:rsidP="006072B1">
                  <w:pPr>
                    <w:pStyle w:val="----0"/>
                    <w:rPr>
                      <w:rFonts w:ascii="宋体" w:hAnsi="宋体"/>
                      <w:sz w:val="18"/>
                      <w:szCs w:val="18"/>
                    </w:rPr>
                  </w:pPr>
                </w:p>
              </w:tc>
              <w:tc>
                <w:tcPr>
                  <w:tcW w:w="924" w:type="dxa"/>
                </w:tcPr>
                <w:p w14:paraId="1C486234" w14:textId="77777777" w:rsidR="006072B1" w:rsidRPr="0082106D" w:rsidRDefault="006072B1" w:rsidP="006072B1">
                  <w:pPr>
                    <w:pStyle w:val="----0"/>
                    <w:rPr>
                      <w:rFonts w:ascii="宋体" w:hAnsi="宋体"/>
                      <w:snapToGrid w:val="0"/>
                      <w:sz w:val="18"/>
                      <w:szCs w:val="18"/>
                    </w:rPr>
                  </w:pPr>
                  <w:r w:rsidRPr="0082106D">
                    <w:rPr>
                      <w:rFonts w:ascii="宋体" w:hAnsi="宋体" w:cs="Arial" w:hint="eastAsia"/>
                      <w:snapToGrid w:val="0"/>
                      <w:sz w:val="18"/>
                      <w:szCs w:val="18"/>
                    </w:rPr>
                    <w:t>3</w:t>
                  </w:r>
                  <w:r w:rsidRPr="0082106D">
                    <w:rPr>
                      <w:rFonts w:ascii="宋体" w:hAnsi="宋体" w:cs="Arial"/>
                      <w:snapToGrid w:val="0"/>
                      <w:sz w:val="18"/>
                      <w:szCs w:val="18"/>
                    </w:rPr>
                    <w:t>1</w:t>
                  </w:r>
                </w:p>
              </w:tc>
              <w:tc>
                <w:tcPr>
                  <w:tcW w:w="925" w:type="dxa"/>
                </w:tcPr>
                <w:p w14:paraId="1FEC2A0D" w14:textId="77777777" w:rsidR="006072B1" w:rsidRPr="0082106D" w:rsidRDefault="006072B1" w:rsidP="006072B1">
                  <w:pPr>
                    <w:pStyle w:val="----0"/>
                    <w:rPr>
                      <w:rFonts w:ascii="宋体" w:hAnsi="宋体"/>
                      <w:spacing w:val="4"/>
                      <w:sz w:val="18"/>
                      <w:szCs w:val="18"/>
                    </w:rPr>
                  </w:pPr>
                  <w:r w:rsidRPr="0082106D">
                    <w:rPr>
                      <w:rFonts w:ascii="宋体" w:hAnsi="宋体" w:hint="eastAsia"/>
                      <w:spacing w:val="6"/>
                      <w:sz w:val="18"/>
                      <w:szCs w:val="18"/>
                    </w:rPr>
                    <w:t>安徽省</w:t>
                  </w:r>
                </w:p>
              </w:tc>
              <w:tc>
                <w:tcPr>
                  <w:tcW w:w="925" w:type="dxa"/>
                </w:tcPr>
                <w:p w14:paraId="4216014D" w14:textId="77777777" w:rsidR="006072B1" w:rsidRPr="0082106D" w:rsidRDefault="006072B1" w:rsidP="006072B1">
                  <w:pPr>
                    <w:pStyle w:val="----0"/>
                    <w:rPr>
                      <w:rFonts w:ascii="宋体" w:hAnsi="宋体"/>
                      <w:spacing w:val="6"/>
                      <w:position w:val="14"/>
                      <w:sz w:val="18"/>
                      <w:szCs w:val="18"/>
                    </w:rPr>
                  </w:pPr>
                  <w:r w:rsidRPr="0082106D">
                    <w:rPr>
                      <w:rFonts w:ascii="宋体" w:hAnsi="宋体" w:hint="eastAsia"/>
                      <w:spacing w:val="-1"/>
                      <w:sz w:val="18"/>
                      <w:szCs w:val="18"/>
                    </w:rPr>
                    <w:t>黄山杯</w:t>
                  </w:r>
                </w:p>
              </w:tc>
            </w:tr>
          </w:tbl>
          <w:p w14:paraId="7D84E6C9" w14:textId="747F2E38" w:rsidR="006072B1" w:rsidRPr="00FA0BC7" w:rsidRDefault="006072B1" w:rsidP="006072B1">
            <w:pPr>
              <w:pStyle w:val="----0"/>
              <w:rPr>
                <w:rFonts w:ascii="Times New Roman" w:hAnsi="Times New Roman"/>
              </w:rPr>
            </w:pPr>
          </w:p>
        </w:tc>
      </w:tr>
      <w:tr w:rsidR="006072B1" w14:paraId="6B2AB7AE" w14:textId="77777777" w:rsidTr="00821BEC">
        <w:trPr>
          <w:trHeight w:val="1029"/>
        </w:trPr>
        <w:tc>
          <w:tcPr>
            <w:tcW w:w="370" w:type="pct"/>
            <w:vMerge w:val="restart"/>
            <w:vAlign w:val="center"/>
          </w:tcPr>
          <w:p w14:paraId="2291F749" w14:textId="77777777" w:rsidR="006072B1" w:rsidRDefault="006072B1" w:rsidP="006072B1">
            <w:pPr>
              <w:pStyle w:val="----1"/>
              <w:rPr>
                <w:rFonts w:ascii="Times New Roman" w:hAnsi="Times New Roman"/>
              </w:rPr>
            </w:pPr>
            <w:r>
              <w:rPr>
                <w:rFonts w:ascii="Times New Roman" w:hAnsi="Times New Roman" w:hint="eastAsia"/>
              </w:rPr>
              <w:lastRenderedPageBreak/>
              <w:t>2.2.1</w:t>
            </w:r>
            <w:r>
              <w:rPr>
                <w:rFonts w:ascii="Times New Roman" w:hAnsi="Times New Roman" w:hint="eastAsia"/>
              </w:rPr>
              <w:t>（</w:t>
            </w:r>
            <w:r>
              <w:rPr>
                <w:rFonts w:ascii="Times New Roman" w:hAnsi="Times New Roman" w:hint="eastAsia"/>
              </w:rPr>
              <w:t>2</w:t>
            </w:r>
            <w:r>
              <w:rPr>
                <w:rFonts w:ascii="Times New Roman" w:hAnsi="Times New Roman" w:hint="eastAsia"/>
              </w:rPr>
              <w:t>）</w:t>
            </w:r>
          </w:p>
        </w:tc>
        <w:tc>
          <w:tcPr>
            <w:tcW w:w="143" w:type="pct"/>
            <w:vMerge w:val="restart"/>
            <w:vAlign w:val="center"/>
          </w:tcPr>
          <w:p w14:paraId="54C86DFB" w14:textId="77777777" w:rsidR="006072B1" w:rsidRDefault="006072B1" w:rsidP="006072B1">
            <w:pPr>
              <w:pStyle w:val="----1"/>
              <w:rPr>
                <w:rFonts w:ascii="Times New Roman" w:hAnsi="Times New Roman"/>
              </w:rPr>
            </w:pPr>
            <w:r>
              <w:rPr>
                <w:rFonts w:ascii="Times New Roman" w:hAnsi="Times New Roman" w:hint="eastAsia"/>
              </w:rPr>
              <w:t>技术文件评</w:t>
            </w:r>
            <w:r>
              <w:rPr>
                <w:rFonts w:ascii="Times New Roman" w:hAnsi="Times New Roman" w:hint="eastAsia"/>
              </w:rPr>
              <w:lastRenderedPageBreak/>
              <w:t>审标准</w:t>
            </w:r>
          </w:p>
        </w:tc>
        <w:tc>
          <w:tcPr>
            <w:tcW w:w="513" w:type="pct"/>
            <w:tcMar>
              <w:left w:w="75" w:type="dxa"/>
            </w:tcMar>
            <w:vAlign w:val="center"/>
          </w:tcPr>
          <w:p w14:paraId="28301472" w14:textId="77777777" w:rsidR="006072B1" w:rsidRDefault="006072B1" w:rsidP="006072B1">
            <w:pPr>
              <w:pStyle w:val="----1"/>
              <w:jc w:val="both"/>
              <w:rPr>
                <w:rFonts w:ascii="Times New Roman" w:hAnsi="Times New Roman"/>
              </w:rPr>
            </w:pPr>
            <w:r>
              <w:rPr>
                <w:rFonts w:ascii="Times New Roman" w:hAnsi="Times New Roman" w:hint="eastAsia"/>
                <w:u w:val="single"/>
              </w:rPr>
              <w:lastRenderedPageBreak/>
              <w:t xml:space="preserve">      </w:t>
            </w:r>
            <w:r>
              <w:rPr>
                <w:rFonts w:ascii="Times New Roman" w:hAnsi="Times New Roman" w:hint="eastAsia"/>
              </w:rPr>
              <w:t>%</w:t>
            </w:r>
          </w:p>
        </w:tc>
        <w:tc>
          <w:tcPr>
            <w:tcW w:w="1507" w:type="pct"/>
            <w:tcMar>
              <w:left w:w="75" w:type="dxa"/>
            </w:tcMar>
            <w:vAlign w:val="center"/>
          </w:tcPr>
          <w:p w14:paraId="578D2038" w14:textId="77777777" w:rsidR="006072B1" w:rsidRDefault="006072B1" w:rsidP="006072B1">
            <w:pPr>
              <w:pStyle w:val="----0"/>
              <w:rPr>
                <w:rFonts w:ascii="Times New Roman" w:hAnsi="Times New Roman"/>
              </w:rPr>
            </w:pPr>
            <w:r>
              <w:rPr>
                <w:rFonts w:ascii="Times New Roman" w:hAnsi="Times New Roman" w:hint="eastAsia"/>
              </w:rPr>
              <w:t>工程重点难点及危大工程的保障体系</w:t>
            </w:r>
          </w:p>
        </w:tc>
        <w:tc>
          <w:tcPr>
            <w:tcW w:w="2467" w:type="pct"/>
            <w:vAlign w:val="center"/>
          </w:tcPr>
          <w:p w14:paraId="5C19F722" w14:textId="77777777" w:rsidR="006072B1" w:rsidRDefault="006072B1" w:rsidP="006072B1">
            <w:pPr>
              <w:widowControl/>
              <w:snapToGrid w:val="0"/>
              <w:spacing w:line="240" w:lineRule="auto"/>
              <w:jc w:val="left"/>
              <w:rPr>
                <w:rFonts w:ascii="Times New Roman" w:hAnsi="Times New Roman" w:cs="宋体"/>
              </w:rPr>
            </w:pPr>
            <w:r>
              <w:rPr>
                <w:rFonts w:ascii="Times New Roman" w:hAnsi="Times New Roman" w:cs="宋体" w:hint="eastAsia"/>
                <w:color w:val="000000"/>
                <w:szCs w:val="24"/>
              </w:rPr>
              <w:t>……</w:t>
            </w:r>
          </w:p>
        </w:tc>
      </w:tr>
      <w:tr w:rsidR="006072B1" w14:paraId="0F525A2D" w14:textId="77777777" w:rsidTr="00821BEC">
        <w:trPr>
          <w:trHeight w:val="1029"/>
        </w:trPr>
        <w:tc>
          <w:tcPr>
            <w:tcW w:w="370" w:type="pct"/>
            <w:vMerge/>
            <w:vAlign w:val="center"/>
          </w:tcPr>
          <w:p w14:paraId="60D5705E" w14:textId="77777777" w:rsidR="006072B1" w:rsidRDefault="006072B1" w:rsidP="006072B1">
            <w:pPr>
              <w:pStyle w:val="----1"/>
              <w:rPr>
                <w:rFonts w:ascii="Times New Roman" w:hAnsi="Times New Roman"/>
              </w:rPr>
            </w:pPr>
          </w:p>
        </w:tc>
        <w:tc>
          <w:tcPr>
            <w:tcW w:w="143" w:type="pct"/>
            <w:vMerge/>
            <w:vAlign w:val="center"/>
          </w:tcPr>
          <w:p w14:paraId="77449E30" w14:textId="77777777" w:rsidR="006072B1" w:rsidRDefault="006072B1" w:rsidP="006072B1">
            <w:pPr>
              <w:pStyle w:val="----1"/>
              <w:rPr>
                <w:rFonts w:ascii="Times New Roman" w:hAnsi="Times New Roman"/>
              </w:rPr>
            </w:pPr>
          </w:p>
        </w:tc>
        <w:tc>
          <w:tcPr>
            <w:tcW w:w="513" w:type="pct"/>
            <w:tcMar>
              <w:left w:w="75" w:type="dxa"/>
            </w:tcMar>
            <w:vAlign w:val="center"/>
          </w:tcPr>
          <w:p w14:paraId="1E7581B0" w14:textId="77777777" w:rsidR="006072B1" w:rsidRDefault="006072B1" w:rsidP="006072B1">
            <w:pPr>
              <w:pStyle w:val="----1"/>
              <w:jc w:val="both"/>
              <w:rPr>
                <w:rFonts w:ascii="Times New Roman" w:hAnsi="Times New Roman"/>
              </w:rPr>
            </w:pPr>
            <w:r>
              <w:rPr>
                <w:rFonts w:ascii="Times New Roman" w:hAnsi="Times New Roman" w:hint="eastAsia"/>
                <w:u w:val="single"/>
              </w:rPr>
              <w:t xml:space="preserve">      </w:t>
            </w:r>
            <w:r>
              <w:rPr>
                <w:rFonts w:ascii="Times New Roman" w:hAnsi="Times New Roman" w:hint="eastAsia"/>
              </w:rPr>
              <w:t>%</w:t>
            </w:r>
          </w:p>
        </w:tc>
        <w:tc>
          <w:tcPr>
            <w:tcW w:w="1507" w:type="pct"/>
            <w:tcMar>
              <w:left w:w="75" w:type="dxa"/>
            </w:tcMar>
            <w:vAlign w:val="center"/>
          </w:tcPr>
          <w:p w14:paraId="1CFD064B" w14:textId="77777777" w:rsidR="006072B1" w:rsidRDefault="006072B1" w:rsidP="006072B1">
            <w:pPr>
              <w:pStyle w:val="----0"/>
              <w:rPr>
                <w:rFonts w:ascii="Times New Roman" w:hAnsi="Times New Roman"/>
              </w:rPr>
            </w:pPr>
            <w:r>
              <w:rPr>
                <w:rFonts w:ascii="Times New Roman" w:hAnsi="Times New Roman" w:hint="eastAsia"/>
              </w:rPr>
              <w:t>确保工期与质量的保障体系与措施、确保安全文明生产的管理体系与措施</w:t>
            </w:r>
          </w:p>
        </w:tc>
        <w:tc>
          <w:tcPr>
            <w:tcW w:w="2467" w:type="pct"/>
            <w:vAlign w:val="center"/>
          </w:tcPr>
          <w:p w14:paraId="31E73E6B" w14:textId="77777777" w:rsidR="006072B1" w:rsidRDefault="006072B1" w:rsidP="006072B1">
            <w:pPr>
              <w:widowControl/>
              <w:snapToGrid w:val="0"/>
              <w:spacing w:line="240" w:lineRule="auto"/>
              <w:jc w:val="left"/>
              <w:rPr>
                <w:rFonts w:ascii="Times New Roman" w:hAnsi="Times New Roman" w:cs="宋体"/>
                <w:color w:val="000000"/>
                <w:szCs w:val="24"/>
              </w:rPr>
            </w:pPr>
            <w:r>
              <w:rPr>
                <w:rFonts w:ascii="Times New Roman" w:hAnsi="Times New Roman" w:cs="宋体" w:hint="eastAsia"/>
                <w:color w:val="000000"/>
                <w:szCs w:val="24"/>
              </w:rPr>
              <w:t>……</w:t>
            </w:r>
          </w:p>
        </w:tc>
      </w:tr>
      <w:tr w:rsidR="006072B1" w14:paraId="48C7840E" w14:textId="77777777" w:rsidTr="00821BEC">
        <w:trPr>
          <w:trHeight w:val="1029"/>
        </w:trPr>
        <w:tc>
          <w:tcPr>
            <w:tcW w:w="370" w:type="pct"/>
            <w:vMerge/>
            <w:vAlign w:val="center"/>
          </w:tcPr>
          <w:p w14:paraId="655A38E0" w14:textId="77777777" w:rsidR="006072B1" w:rsidRDefault="006072B1" w:rsidP="006072B1">
            <w:pPr>
              <w:pStyle w:val="----1"/>
              <w:rPr>
                <w:rFonts w:ascii="Times New Roman" w:hAnsi="Times New Roman"/>
              </w:rPr>
            </w:pPr>
          </w:p>
        </w:tc>
        <w:tc>
          <w:tcPr>
            <w:tcW w:w="143" w:type="pct"/>
            <w:vMerge/>
            <w:vAlign w:val="center"/>
          </w:tcPr>
          <w:p w14:paraId="5144E2FC" w14:textId="77777777" w:rsidR="006072B1" w:rsidRDefault="006072B1" w:rsidP="006072B1">
            <w:pPr>
              <w:pStyle w:val="----1"/>
              <w:rPr>
                <w:rFonts w:ascii="Times New Roman" w:hAnsi="Times New Roman"/>
              </w:rPr>
            </w:pPr>
          </w:p>
        </w:tc>
        <w:tc>
          <w:tcPr>
            <w:tcW w:w="513" w:type="pct"/>
            <w:tcMar>
              <w:left w:w="75" w:type="dxa"/>
            </w:tcMar>
            <w:vAlign w:val="center"/>
          </w:tcPr>
          <w:p w14:paraId="5AC4AFD1" w14:textId="77777777" w:rsidR="006072B1" w:rsidRDefault="006072B1" w:rsidP="006072B1">
            <w:pPr>
              <w:pStyle w:val="----1"/>
              <w:jc w:val="both"/>
              <w:rPr>
                <w:rFonts w:ascii="Times New Roman" w:hAnsi="Times New Roman"/>
              </w:rPr>
            </w:pPr>
            <w:r>
              <w:rPr>
                <w:rFonts w:ascii="Times New Roman" w:hAnsi="Times New Roman" w:hint="eastAsia"/>
                <w:u w:val="single"/>
              </w:rPr>
              <w:t xml:space="preserve">      </w:t>
            </w:r>
            <w:r>
              <w:rPr>
                <w:rFonts w:ascii="Times New Roman" w:hAnsi="Times New Roman" w:hint="eastAsia"/>
              </w:rPr>
              <w:t>%</w:t>
            </w:r>
          </w:p>
        </w:tc>
        <w:tc>
          <w:tcPr>
            <w:tcW w:w="1507" w:type="pct"/>
            <w:tcMar>
              <w:left w:w="75" w:type="dxa"/>
            </w:tcMar>
            <w:vAlign w:val="center"/>
          </w:tcPr>
          <w:p w14:paraId="4699CFB3" w14:textId="77777777" w:rsidR="006072B1" w:rsidRDefault="006072B1" w:rsidP="006072B1">
            <w:pPr>
              <w:pStyle w:val="----0"/>
              <w:rPr>
                <w:rFonts w:ascii="Times New Roman" w:hAnsi="Times New Roman"/>
              </w:rPr>
            </w:pPr>
            <w:r>
              <w:rPr>
                <w:rFonts w:ascii="Times New Roman" w:hAnsi="Times New Roman" w:hint="eastAsia"/>
              </w:rPr>
              <w:t>确保人、材、机的保障体系与措施</w:t>
            </w:r>
          </w:p>
        </w:tc>
        <w:tc>
          <w:tcPr>
            <w:tcW w:w="2467" w:type="pct"/>
            <w:vAlign w:val="center"/>
          </w:tcPr>
          <w:p w14:paraId="15C1D9A6" w14:textId="77777777" w:rsidR="006072B1" w:rsidRDefault="006072B1" w:rsidP="006072B1">
            <w:pPr>
              <w:widowControl/>
              <w:snapToGrid w:val="0"/>
              <w:spacing w:line="240" w:lineRule="auto"/>
              <w:jc w:val="left"/>
              <w:rPr>
                <w:rFonts w:ascii="Times New Roman" w:hAnsi="Times New Roman" w:cs="宋体"/>
              </w:rPr>
            </w:pPr>
            <w:r>
              <w:rPr>
                <w:rFonts w:ascii="Times New Roman" w:hAnsi="Times New Roman" w:cs="宋体" w:hint="eastAsia"/>
                <w:color w:val="000000"/>
                <w:szCs w:val="24"/>
              </w:rPr>
              <w:t>……</w:t>
            </w:r>
          </w:p>
        </w:tc>
      </w:tr>
      <w:tr w:rsidR="006072B1" w14:paraId="632CB145" w14:textId="77777777" w:rsidTr="00821BEC">
        <w:trPr>
          <w:trHeight w:val="1029"/>
        </w:trPr>
        <w:tc>
          <w:tcPr>
            <w:tcW w:w="370" w:type="pct"/>
            <w:vMerge/>
            <w:vAlign w:val="center"/>
          </w:tcPr>
          <w:p w14:paraId="5A853F50" w14:textId="77777777" w:rsidR="006072B1" w:rsidRDefault="006072B1" w:rsidP="006072B1">
            <w:pPr>
              <w:pStyle w:val="----1"/>
              <w:rPr>
                <w:rFonts w:ascii="Times New Roman" w:hAnsi="Times New Roman"/>
              </w:rPr>
            </w:pPr>
          </w:p>
        </w:tc>
        <w:tc>
          <w:tcPr>
            <w:tcW w:w="143" w:type="pct"/>
            <w:vMerge/>
            <w:vAlign w:val="center"/>
          </w:tcPr>
          <w:p w14:paraId="44DAD314" w14:textId="77777777" w:rsidR="006072B1" w:rsidRDefault="006072B1" w:rsidP="006072B1">
            <w:pPr>
              <w:pStyle w:val="----1"/>
              <w:rPr>
                <w:rFonts w:ascii="Times New Roman" w:hAnsi="Times New Roman"/>
              </w:rPr>
            </w:pPr>
          </w:p>
        </w:tc>
        <w:tc>
          <w:tcPr>
            <w:tcW w:w="513" w:type="pct"/>
            <w:tcMar>
              <w:left w:w="75" w:type="dxa"/>
            </w:tcMar>
            <w:vAlign w:val="center"/>
          </w:tcPr>
          <w:p w14:paraId="19E07924" w14:textId="77777777" w:rsidR="006072B1" w:rsidRDefault="006072B1" w:rsidP="006072B1">
            <w:pPr>
              <w:pStyle w:val="----1"/>
              <w:jc w:val="both"/>
              <w:rPr>
                <w:rFonts w:ascii="Times New Roman" w:hAnsi="Times New Roman"/>
              </w:rPr>
            </w:pPr>
            <w:r>
              <w:rPr>
                <w:rFonts w:ascii="Times New Roman" w:hAnsi="Times New Roman" w:hint="eastAsia"/>
                <w:u w:val="single"/>
              </w:rPr>
              <w:t xml:space="preserve">      </w:t>
            </w:r>
            <w:r>
              <w:rPr>
                <w:rFonts w:ascii="Times New Roman" w:hAnsi="Times New Roman" w:hint="eastAsia"/>
              </w:rPr>
              <w:t>%</w:t>
            </w:r>
          </w:p>
        </w:tc>
        <w:tc>
          <w:tcPr>
            <w:tcW w:w="1507" w:type="pct"/>
            <w:tcMar>
              <w:left w:w="75" w:type="dxa"/>
            </w:tcMar>
            <w:vAlign w:val="center"/>
          </w:tcPr>
          <w:p w14:paraId="53940982" w14:textId="77777777" w:rsidR="006072B1" w:rsidRDefault="006072B1" w:rsidP="006072B1">
            <w:pPr>
              <w:pStyle w:val="----0"/>
              <w:rPr>
                <w:rFonts w:ascii="Times New Roman" w:hAnsi="Times New Roman"/>
              </w:rPr>
            </w:pPr>
            <w:r>
              <w:rPr>
                <w:rFonts w:ascii="Times New Roman" w:hAnsi="Times New Roman" w:hint="eastAsia"/>
              </w:rPr>
              <w:t>……</w:t>
            </w:r>
          </w:p>
        </w:tc>
        <w:tc>
          <w:tcPr>
            <w:tcW w:w="2467" w:type="pct"/>
            <w:vAlign w:val="center"/>
          </w:tcPr>
          <w:p w14:paraId="713D993D" w14:textId="77777777" w:rsidR="006072B1" w:rsidRDefault="006072B1" w:rsidP="006072B1">
            <w:pPr>
              <w:widowControl/>
              <w:snapToGrid w:val="0"/>
              <w:spacing w:line="240" w:lineRule="auto"/>
              <w:jc w:val="left"/>
              <w:rPr>
                <w:rFonts w:ascii="Times New Roman" w:hAnsi="Times New Roman" w:cs="宋体"/>
              </w:rPr>
            </w:pPr>
            <w:r>
              <w:rPr>
                <w:rFonts w:ascii="Times New Roman" w:hAnsi="Times New Roman" w:cs="宋体" w:hint="eastAsia"/>
                <w:color w:val="000000"/>
                <w:szCs w:val="24"/>
              </w:rPr>
              <w:t>……</w:t>
            </w:r>
          </w:p>
        </w:tc>
      </w:tr>
      <w:tr w:rsidR="006072B1" w14:paraId="2DC6E17F" w14:textId="77777777" w:rsidTr="00821BEC">
        <w:trPr>
          <w:trHeight w:val="1029"/>
        </w:trPr>
        <w:tc>
          <w:tcPr>
            <w:tcW w:w="5000" w:type="pct"/>
            <w:gridSpan w:val="5"/>
            <w:vAlign w:val="center"/>
          </w:tcPr>
          <w:p w14:paraId="44998480" w14:textId="77777777" w:rsidR="006072B1" w:rsidRDefault="006072B1" w:rsidP="006072B1">
            <w:pPr>
              <w:pStyle w:val="----0"/>
              <w:rPr>
                <w:rFonts w:ascii="Times New Roman" w:hAnsi="Times New Roman"/>
              </w:rPr>
            </w:pPr>
            <w:r>
              <w:rPr>
                <w:rFonts w:ascii="Times New Roman" w:hAnsi="Times New Roman" w:hint="eastAsia"/>
              </w:rPr>
              <w:t>注：</w:t>
            </w:r>
          </w:p>
          <w:p w14:paraId="729679EA" w14:textId="77777777" w:rsidR="006072B1" w:rsidRDefault="006072B1" w:rsidP="006072B1">
            <w:pPr>
              <w:pStyle w:val="----0"/>
              <w:numPr>
                <w:ilvl w:val="0"/>
                <w:numId w:val="21"/>
              </w:numPr>
              <w:tabs>
                <w:tab w:val="left" w:pos="312"/>
              </w:tabs>
              <w:rPr>
                <w:rFonts w:ascii="Times New Roman" w:hAnsi="Times New Roman"/>
              </w:rPr>
            </w:pPr>
            <w:r w:rsidRPr="00FA0BC7">
              <w:rPr>
                <w:rFonts w:ascii="Times New Roman" w:hAnsi="Times New Roman" w:hint="eastAsia"/>
              </w:rPr>
              <w:t>技术文件各评审因素的权重之和为</w:t>
            </w:r>
            <w:r w:rsidRPr="00FA0BC7">
              <w:rPr>
                <w:rFonts w:ascii="Times New Roman" w:hAnsi="Times New Roman" w:hint="eastAsia"/>
              </w:rPr>
              <w:t>100%</w:t>
            </w:r>
            <w:r w:rsidRPr="00FA0BC7">
              <w:rPr>
                <w:rFonts w:ascii="Times New Roman" w:hAnsi="Times New Roman" w:hint="eastAsia"/>
              </w:rPr>
              <w:t>。</w:t>
            </w:r>
          </w:p>
          <w:p w14:paraId="1B967994" w14:textId="0701FEBE" w:rsidR="006072B1" w:rsidRPr="00FA0BC7" w:rsidRDefault="006072B1" w:rsidP="006072B1">
            <w:pPr>
              <w:pStyle w:val="----0"/>
              <w:numPr>
                <w:ilvl w:val="0"/>
                <w:numId w:val="21"/>
              </w:numPr>
              <w:tabs>
                <w:tab w:val="left" w:pos="312"/>
              </w:tabs>
              <w:rPr>
                <w:rFonts w:ascii="Times New Roman" w:hAnsi="Times New Roman"/>
              </w:rPr>
            </w:pPr>
            <w:r w:rsidRPr="00FA0BC7">
              <w:rPr>
                <w:rFonts w:ascii="Times New Roman" w:hAnsi="Times New Roman" w:hint="eastAsia"/>
              </w:rPr>
              <w:t>2.</w:t>
            </w:r>
            <w:r w:rsidRPr="00FA0BC7">
              <w:rPr>
                <w:rFonts w:ascii="Times New Roman" w:hAnsi="Times New Roman" w:hint="eastAsia"/>
              </w:rPr>
              <w:t>技术文件各评审因素满分均为</w:t>
            </w:r>
            <w:r w:rsidRPr="00FA0BC7">
              <w:rPr>
                <w:rFonts w:ascii="Times New Roman" w:hAnsi="Times New Roman" w:hint="eastAsia"/>
              </w:rPr>
              <w:t>100</w:t>
            </w:r>
            <w:r w:rsidRPr="00FA0BC7">
              <w:rPr>
                <w:rFonts w:ascii="Times New Roman" w:hAnsi="Times New Roman" w:hint="eastAsia"/>
              </w:rPr>
              <w:t>分。</w:t>
            </w:r>
          </w:p>
          <w:p w14:paraId="24606589" w14:textId="2123F769" w:rsidR="006072B1" w:rsidRDefault="006072B1" w:rsidP="006072B1">
            <w:pPr>
              <w:pStyle w:val="----0"/>
              <w:numPr>
                <w:ilvl w:val="0"/>
                <w:numId w:val="21"/>
              </w:numPr>
              <w:rPr>
                <w:rFonts w:ascii="Times New Roman" w:hAnsi="Times New Roman"/>
              </w:rPr>
            </w:pPr>
            <w:r>
              <w:rPr>
                <w:rFonts w:ascii="Times New Roman" w:hAnsi="Times New Roman" w:hint="eastAsia"/>
              </w:rPr>
              <w:t>各评审因素应分别设置优、良（如有）、中等（如有）、一般（如有）、差等量化等级，并对应设置相应的量化分值。未提供的或不符合评审标准要求的该项评审因素不得分。</w:t>
            </w:r>
          </w:p>
          <w:p w14:paraId="775ABCD0" w14:textId="77777777" w:rsidR="006072B1" w:rsidRPr="006072B1" w:rsidRDefault="006072B1" w:rsidP="006072B1">
            <w:pPr>
              <w:pStyle w:val="----0"/>
              <w:numPr>
                <w:ilvl w:val="0"/>
                <w:numId w:val="21"/>
              </w:numPr>
              <w:rPr>
                <w:rFonts w:ascii="Times New Roman" w:hAnsi="Times New Roman" w:cs="宋体"/>
                <w:color w:val="FF0000"/>
                <w:szCs w:val="24"/>
              </w:rPr>
            </w:pPr>
            <w:r w:rsidRPr="006072B1">
              <w:rPr>
                <w:rFonts w:ascii="Times New Roman" w:hAnsi="Times New Roman" w:cs="宋体" w:hint="eastAsia"/>
                <w:color w:val="FF0000"/>
                <w:szCs w:val="24"/>
              </w:rPr>
              <w:t>建议编制要求如下：</w:t>
            </w:r>
          </w:p>
          <w:p w14:paraId="6F0A79A3" w14:textId="77777777" w:rsidR="006072B1" w:rsidRPr="006072B1" w:rsidRDefault="006072B1" w:rsidP="006072B1">
            <w:pPr>
              <w:pStyle w:val="----0"/>
              <w:rPr>
                <w:rFonts w:ascii="Times New Roman" w:hAnsi="Times New Roman" w:cs="宋体"/>
                <w:color w:val="FF0000"/>
                <w:szCs w:val="24"/>
              </w:rPr>
            </w:pPr>
            <w:r w:rsidRPr="006072B1">
              <w:rPr>
                <w:rFonts w:ascii="Times New Roman" w:hAnsi="Times New Roman" w:cs="宋体" w:hint="eastAsia"/>
                <w:color w:val="FF0000"/>
                <w:szCs w:val="24"/>
              </w:rPr>
              <w:t>（</w:t>
            </w:r>
            <w:r w:rsidRPr="006072B1">
              <w:rPr>
                <w:rFonts w:ascii="Times New Roman" w:hAnsi="Times New Roman" w:cs="宋体" w:hint="eastAsia"/>
                <w:color w:val="FF0000"/>
                <w:szCs w:val="24"/>
              </w:rPr>
              <w:t>1</w:t>
            </w:r>
            <w:r w:rsidRPr="006072B1">
              <w:rPr>
                <w:rFonts w:ascii="Times New Roman" w:hAnsi="Times New Roman" w:cs="宋体" w:hint="eastAsia"/>
                <w:color w:val="FF0000"/>
                <w:szCs w:val="24"/>
              </w:rPr>
              <w:t>）页面排版要求：纸张：</w:t>
            </w:r>
            <w:r w:rsidRPr="006072B1">
              <w:rPr>
                <w:rFonts w:ascii="Times New Roman" w:hAnsi="Times New Roman" w:cs="宋体" w:hint="eastAsia"/>
                <w:color w:val="FF0000"/>
                <w:szCs w:val="24"/>
              </w:rPr>
              <w:t>A4;</w:t>
            </w:r>
            <w:r w:rsidRPr="006072B1">
              <w:rPr>
                <w:rFonts w:ascii="Times New Roman" w:hAnsi="Times New Roman" w:cs="宋体" w:hint="eastAsia"/>
                <w:color w:val="FF0000"/>
                <w:szCs w:val="24"/>
              </w:rPr>
              <w:t>行距：固定值</w:t>
            </w:r>
            <w:r w:rsidRPr="006072B1">
              <w:rPr>
                <w:rFonts w:ascii="Times New Roman" w:hAnsi="Times New Roman" w:cs="宋体" w:hint="eastAsia"/>
                <w:color w:val="FF0000"/>
                <w:szCs w:val="24"/>
              </w:rPr>
              <w:t xml:space="preserve"> 22 </w:t>
            </w:r>
            <w:r w:rsidRPr="006072B1">
              <w:rPr>
                <w:rFonts w:ascii="Times New Roman" w:hAnsi="Times New Roman" w:cs="宋体" w:hint="eastAsia"/>
                <w:color w:val="FF0000"/>
                <w:szCs w:val="24"/>
              </w:rPr>
              <w:t>磅；页边距：上</w:t>
            </w:r>
            <w:r w:rsidRPr="006072B1">
              <w:rPr>
                <w:rFonts w:ascii="Times New Roman" w:hAnsi="Times New Roman" w:cs="宋体" w:hint="eastAsia"/>
                <w:color w:val="FF0000"/>
                <w:szCs w:val="24"/>
              </w:rPr>
              <w:t xml:space="preserve"> 2.5 </w:t>
            </w:r>
            <w:r w:rsidRPr="006072B1">
              <w:rPr>
                <w:rFonts w:ascii="Times New Roman" w:hAnsi="Times New Roman" w:cs="宋体" w:hint="eastAsia"/>
                <w:color w:val="FF0000"/>
                <w:szCs w:val="24"/>
              </w:rPr>
              <w:t>厘米，</w:t>
            </w:r>
            <w:r w:rsidRPr="006072B1">
              <w:rPr>
                <w:rFonts w:ascii="Times New Roman" w:hAnsi="Times New Roman" w:cs="宋体" w:hint="eastAsia"/>
                <w:color w:val="FF0000"/>
                <w:szCs w:val="24"/>
              </w:rPr>
              <w:t xml:space="preserve"> </w:t>
            </w:r>
            <w:r w:rsidRPr="006072B1">
              <w:rPr>
                <w:rFonts w:ascii="Times New Roman" w:hAnsi="Times New Roman" w:cs="宋体" w:hint="eastAsia"/>
                <w:color w:val="FF0000"/>
                <w:szCs w:val="24"/>
              </w:rPr>
              <w:t>其余均为</w:t>
            </w:r>
            <w:r w:rsidRPr="006072B1">
              <w:rPr>
                <w:rFonts w:ascii="Times New Roman" w:hAnsi="Times New Roman" w:cs="宋体" w:hint="eastAsia"/>
                <w:color w:val="FF0000"/>
                <w:szCs w:val="24"/>
              </w:rPr>
              <w:t xml:space="preserve"> 2.0 </w:t>
            </w:r>
            <w:r w:rsidRPr="006072B1">
              <w:rPr>
                <w:rFonts w:ascii="Times New Roman" w:hAnsi="Times New Roman" w:cs="宋体" w:hint="eastAsia"/>
                <w:color w:val="FF0000"/>
                <w:szCs w:val="24"/>
              </w:rPr>
              <w:t>厘米；</w:t>
            </w:r>
          </w:p>
          <w:p w14:paraId="7FE948A3" w14:textId="77777777" w:rsidR="006072B1" w:rsidRPr="006072B1" w:rsidRDefault="006072B1" w:rsidP="006072B1">
            <w:pPr>
              <w:pStyle w:val="----0"/>
              <w:rPr>
                <w:rFonts w:ascii="Times New Roman" w:hAnsi="Times New Roman" w:cs="宋体"/>
                <w:color w:val="FF0000"/>
                <w:szCs w:val="24"/>
              </w:rPr>
            </w:pPr>
            <w:r w:rsidRPr="006072B1">
              <w:rPr>
                <w:rFonts w:ascii="Times New Roman" w:hAnsi="Times New Roman" w:cs="宋体" w:hint="eastAsia"/>
                <w:color w:val="FF0000"/>
                <w:szCs w:val="24"/>
              </w:rPr>
              <w:t>（</w:t>
            </w:r>
            <w:r w:rsidRPr="006072B1">
              <w:rPr>
                <w:rFonts w:ascii="Times New Roman" w:hAnsi="Times New Roman" w:cs="宋体" w:hint="eastAsia"/>
                <w:color w:val="FF0000"/>
                <w:szCs w:val="24"/>
              </w:rPr>
              <w:t>2</w:t>
            </w:r>
            <w:r w:rsidRPr="006072B1">
              <w:rPr>
                <w:rFonts w:ascii="Times New Roman" w:hAnsi="Times New Roman" w:cs="宋体" w:hint="eastAsia"/>
                <w:color w:val="FF0000"/>
                <w:szCs w:val="24"/>
              </w:rPr>
              <w:t>）字体图片要求：字体：宋体；标题：三号；其他为四号；</w:t>
            </w:r>
            <w:r w:rsidRPr="006072B1">
              <w:rPr>
                <w:rFonts w:ascii="Times New Roman" w:hAnsi="Times New Roman" w:cs="宋体" w:hint="eastAsia"/>
                <w:color w:val="FF0000"/>
                <w:szCs w:val="24"/>
              </w:rPr>
              <w:t xml:space="preserve"> </w:t>
            </w:r>
            <w:r w:rsidRPr="006072B1">
              <w:rPr>
                <w:rFonts w:ascii="Times New Roman" w:hAnsi="Times New Roman" w:cs="宋体" w:hint="eastAsia"/>
                <w:color w:val="FF0000"/>
                <w:szCs w:val="24"/>
              </w:rPr>
              <w:t>图表图片大</w:t>
            </w:r>
            <w:r w:rsidRPr="006072B1">
              <w:rPr>
                <w:rFonts w:ascii="Times New Roman" w:hAnsi="Times New Roman" w:cs="宋体" w:hint="eastAsia"/>
                <w:color w:val="FF0000"/>
                <w:szCs w:val="24"/>
              </w:rPr>
              <w:t xml:space="preserve"> </w:t>
            </w:r>
            <w:proofErr w:type="gramStart"/>
            <w:r w:rsidRPr="006072B1">
              <w:rPr>
                <w:rFonts w:ascii="Times New Roman" w:hAnsi="Times New Roman" w:cs="宋体" w:hint="eastAsia"/>
                <w:color w:val="FF0000"/>
                <w:szCs w:val="24"/>
              </w:rPr>
              <w:t>小由投标人</w:t>
            </w:r>
            <w:proofErr w:type="gramEnd"/>
            <w:r w:rsidRPr="006072B1">
              <w:rPr>
                <w:rFonts w:ascii="Times New Roman" w:hAnsi="Times New Roman" w:cs="宋体" w:hint="eastAsia"/>
                <w:color w:val="FF0000"/>
                <w:szCs w:val="24"/>
              </w:rPr>
              <w:t>自行决定；</w:t>
            </w:r>
          </w:p>
          <w:p w14:paraId="3394A11B" w14:textId="77777777" w:rsidR="006072B1" w:rsidRPr="006072B1" w:rsidRDefault="006072B1" w:rsidP="006072B1">
            <w:pPr>
              <w:pStyle w:val="----0"/>
              <w:rPr>
                <w:rFonts w:ascii="Times New Roman" w:hAnsi="Times New Roman" w:cs="宋体"/>
                <w:color w:val="FF0000"/>
                <w:szCs w:val="24"/>
              </w:rPr>
            </w:pPr>
            <w:r w:rsidRPr="006072B1">
              <w:rPr>
                <w:rFonts w:ascii="Times New Roman" w:hAnsi="Times New Roman" w:cs="宋体" w:hint="eastAsia"/>
                <w:color w:val="FF0000"/>
                <w:szCs w:val="24"/>
              </w:rPr>
              <w:t>（</w:t>
            </w:r>
            <w:r w:rsidRPr="006072B1">
              <w:rPr>
                <w:rFonts w:ascii="Times New Roman" w:hAnsi="Times New Roman" w:cs="宋体" w:hint="eastAsia"/>
                <w:color w:val="FF0000"/>
                <w:szCs w:val="24"/>
              </w:rPr>
              <w:t>3</w:t>
            </w:r>
            <w:r w:rsidRPr="006072B1">
              <w:rPr>
                <w:rFonts w:ascii="Times New Roman" w:hAnsi="Times New Roman" w:cs="宋体" w:hint="eastAsia"/>
                <w:color w:val="FF0000"/>
                <w:szCs w:val="24"/>
              </w:rPr>
              <w:t>）编制篇幅</w:t>
            </w:r>
            <w:r w:rsidRPr="006072B1">
              <w:rPr>
                <w:rFonts w:ascii="Times New Roman" w:hAnsi="Times New Roman" w:cs="宋体" w:hint="eastAsia"/>
                <w:color w:val="FF0000"/>
                <w:szCs w:val="24"/>
              </w:rPr>
              <w:t>:</w:t>
            </w:r>
            <w:r w:rsidRPr="006072B1">
              <w:rPr>
                <w:rFonts w:ascii="Times New Roman" w:hAnsi="Times New Roman" w:cs="宋体" w:hint="eastAsia"/>
                <w:color w:val="FF0000"/>
                <w:szCs w:val="24"/>
              </w:rPr>
              <w:t>施工组织设计的篇幅不超过</w:t>
            </w:r>
            <w:r w:rsidRPr="006072B1">
              <w:rPr>
                <w:rFonts w:ascii="Times New Roman" w:hAnsi="Times New Roman" w:cs="宋体" w:hint="eastAsia"/>
                <w:color w:val="FF0000"/>
                <w:szCs w:val="24"/>
              </w:rPr>
              <w:t xml:space="preserve"> 50 </w:t>
            </w:r>
            <w:r w:rsidRPr="006072B1">
              <w:rPr>
                <w:rFonts w:ascii="Times New Roman" w:hAnsi="Times New Roman" w:cs="宋体" w:hint="eastAsia"/>
                <w:color w:val="FF0000"/>
                <w:szCs w:val="24"/>
              </w:rPr>
              <w:t>页。</w:t>
            </w:r>
          </w:p>
          <w:p w14:paraId="67F56771" w14:textId="77777777" w:rsidR="006072B1" w:rsidRPr="006072B1" w:rsidRDefault="006072B1" w:rsidP="006072B1">
            <w:pPr>
              <w:pStyle w:val="----0"/>
              <w:rPr>
                <w:rFonts w:ascii="Times New Roman" w:hAnsi="Times New Roman" w:cs="宋体"/>
                <w:color w:val="FF0000"/>
                <w:szCs w:val="24"/>
              </w:rPr>
            </w:pPr>
            <w:r w:rsidRPr="006072B1">
              <w:rPr>
                <w:rFonts w:ascii="Times New Roman" w:hAnsi="Times New Roman" w:cs="宋体" w:hint="eastAsia"/>
                <w:color w:val="FF0000"/>
                <w:szCs w:val="24"/>
              </w:rPr>
              <w:t>（</w:t>
            </w:r>
            <w:r w:rsidRPr="006072B1">
              <w:rPr>
                <w:rFonts w:ascii="Times New Roman" w:hAnsi="Times New Roman" w:cs="宋体" w:hint="eastAsia"/>
                <w:color w:val="FF0000"/>
                <w:szCs w:val="24"/>
              </w:rPr>
              <w:t>4</w:t>
            </w:r>
            <w:r w:rsidRPr="006072B1">
              <w:rPr>
                <w:rFonts w:ascii="Times New Roman" w:hAnsi="Times New Roman" w:cs="宋体" w:hint="eastAsia"/>
                <w:color w:val="FF0000"/>
                <w:szCs w:val="24"/>
              </w:rPr>
              <w:t>）投标结合工程实际特点及需要，国家及地方现有工法规范已有的内容</w:t>
            </w:r>
            <w:r w:rsidRPr="006072B1">
              <w:rPr>
                <w:rFonts w:ascii="Times New Roman" w:hAnsi="Times New Roman" w:cs="宋体" w:hint="eastAsia"/>
                <w:color w:val="FF0000"/>
                <w:szCs w:val="24"/>
              </w:rPr>
              <w:t xml:space="preserve"> </w:t>
            </w:r>
            <w:r w:rsidRPr="006072B1">
              <w:rPr>
                <w:rFonts w:ascii="Times New Roman" w:hAnsi="Times New Roman" w:cs="宋体" w:hint="eastAsia"/>
                <w:color w:val="FF0000"/>
                <w:szCs w:val="24"/>
              </w:rPr>
              <w:t>无需重复编制。</w:t>
            </w:r>
          </w:p>
          <w:p w14:paraId="76C2E48D" w14:textId="7CEFE5D1" w:rsidR="006072B1" w:rsidRDefault="006072B1" w:rsidP="006072B1">
            <w:pPr>
              <w:pStyle w:val="----0"/>
              <w:rPr>
                <w:rFonts w:ascii="Times New Roman" w:hAnsi="Times New Roman" w:cs="宋体"/>
                <w:color w:val="000000"/>
                <w:szCs w:val="24"/>
              </w:rPr>
            </w:pPr>
            <w:r w:rsidRPr="006072B1">
              <w:rPr>
                <w:rFonts w:ascii="Times New Roman" w:hAnsi="Times New Roman" w:cs="宋体"/>
                <w:color w:val="FF0000"/>
                <w:szCs w:val="24"/>
              </w:rPr>
              <w:t>5</w:t>
            </w:r>
            <w:r w:rsidRPr="006072B1">
              <w:rPr>
                <w:rFonts w:ascii="Times New Roman" w:hAnsi="Times New Roman" w:cs="宋体" w:hint="eastAsia"/>
                <w:color w:val="FF0000"/>
                <w:szCs w:val="24"/>
              </w:rPr>
              <w:t>.</w:t>
            </w:r>
            <w:r w:rsidRPr="006072B1">
              <w:rPr>
                <w:rFonts w:ascii="Times New Roman" w:hAnsi="Times New Roman" w:cs="宋体" w:hint="eastAsia"/>
                <w:color w:val="FF0000"/>
                <w:szCs w:val="24"/>
              </w:rPr>
              <w:t>评标委员会结合本工程特点，根据投标人编制施工组织设计的针对性、</w:t>
            </w:r>
            <w:r w:rsidRPr="006072B1">
              <w:rPr>
                <w:rFonts w:ascii="Times New Roman" w:hAnsi="Times New Roman" w:cs="宋体" w:hint="eastAsia"/>
                <w:color w:val="FF0000"/>
                <w:szCs w:val="24"/>
              </w:rPr>
              <w:t xml:space="preserve"> </w:t>
            </w:r>
            <w:r w:rsidRPr="006072B1">
              <w:rPr>
                <w:rFonts w:ascii="Times New Roman" w:hAnsi="Times New Roman" w:cs="宋体" w:hint="eastAsia"/>
                <w:color w:val="FF0000"/>
                <w:szCs w:val="24"/>
              </w:rPr>
              <w:t>可行性、语言精练度进行评审。</w:t>
            </w:r>
          </w:p>
        </w:tc>
      </w:tr>
      <w:tr w:rsidR="006072B1" w14:paraId="16221B8A" w14:textId="77777777" w:rsidTr="00821BEC">
        <w:trPr>
          <w:trHeight w:val="594"/>
        </w:trPr>
        <w:tc>
          <w:tcPr>
            <w:tcW w:w="513" w:type="pct"/>
            <w:gridSpan w:val="2"/>
            <w:vAlign w:val="center"/>
          </w:tcPr>
          <w:p w14:paraId="41C58ABF" w14:textId="77777777" w:rsidR="006072B1" w:rsidRDefault="006072B1" w:rsidP="006072B1">
            <w:pPr>
              <w:pStyle w:val="----1"/>
              <w:rPr>
                <w:rFonts w:ascii="Times New Roman" w:hAnsi="Times New Roman"/>
              </w:rPr>
            </w:pPr>
            <w:r>
              <w:rPr>
                <w:rFonts w:ascii="Times New Roman" w:hAnsi="Times New Roman" w:hint="eastAsia"/>
              </w:rPr>
              <w:t>2.2.1</w:t>
            </w:r>
            <w:r>
              <w:rPr>
                <w:rFonts w:ascii="Times New Roman" w:hAnsi="Times New Roman" w:hint="eastAsia"/>
              </w:rPr>
              <w:t>（</w:t>
            </w:r>
            <w:r>
              <w:rPr>
                <w:rFonts w:ascii="Times New Roman" w:hAnsi="Times New Roman" w:hint="eastAsia"/>
              </w:rPr>
              <w:t>3</w:t>
            </w:r>
            <w:r>
              <w:rPr>
                <w:rFonts w:ascii="Times New Roman" w:hAnsi="Times New Roman" w:hint="eastAsia"/>
              </w:rPr>
              <w:t>）</w:t>
            </w:r>
          </w:p>
        </w:tc>
        <w:tc>
          <w:tcPr>
            <w:tcW w:w="513" w:type="pct"/>
            <w:vAlign w:val="center"/>
          </w:tcPr>
          <w:p w14:paraId="52689169" w14:textId="77777777" w:rsidR="006072B1" w:rsidRDefault="006072B1" w:rsidP="006072B1">
            <w:pPr>
              <w:pStyle w:val="----1"/>
              <w:rPr>
                <w:rFonts w:ascii="Times New Roman" w:hAnsi="Times New Roman"/>
              </w:rPr>
            </w:pPr>
            <w:r>
              <w:rPr>
                <w:rFonts w:ascii="Times New Roman" w:hAnsi="Times New Roman" w:hint="eastAsia"/>
              </w:rPr>
              <w:t>报价文件评审标准</w:t>
            </w:r>
          </w:p>
        </w:tc>
        <w:tc>
          <w:tcPr>
            <w:tcW w:w="1507" w:type="pct"/>
            <w:vAlign w:val="center"/>
          </w:tcPr>
          <w:p w14:paraId="109F42B0" w14:textId="77777777" w:rsidR="006072B1" w:rsidRDefault="006072B1" w:rsidP="006072B1">
            <w:pPr>
              <w:pStyle w:val="----1"/>
              <w:rPr>
                <w:rFonts w:ascii="Times New Roman" w:hAnsi="Times New Roman"/>
              </w:rPr>
            </w:pPr>
            <w:r>
              <w:rPr>
                <w:rFonts w:ascii="Times New Roman" w:hAnsi="Times New Roman" w:hint="eastAsia"/>
              </w:rPr>
              <w:t>投标报价</w:t>
            </w:r>
          </w:p>
        </w:tc>
        <w:tc>
          <w:tcPr>
            <w:tcW w:w="2467" w:type="pct"/>
            <w:vAlign w:val="center"/>
          </w:tcPr>
          <w:p w14:paraId="418E0C2B" w14:textId="77777777" w:rsidR="00A53390" w:rsidRPr="007B04DF" w:rsidRDefault="006072B1" w:rsidP="00A53390">
            <w:pPr>
              <w:pStyle w:val="----0"/>
              <w:rPr>
                <w:rFonts w:ascii="Times New Roman" w:hAnsi="Times New Roman"/>
                <w:b/>
                <w:bCs/>
                <w:color w:val="FF0000"/>
              </w:rPr>
            </w:pPr>
            <w:r w:rsidRPr="00A53390">
              <w:rPr>
                <w:rFonts w:ascii="Times New Roman" w:hAnsi="Times New Roman" w:hint="eastAsia"/>
                <w:b/>
                <w:bCs/>
              </w:rPr>
              <w:t>（</w:t>
            </w:r>
            <w:r w:rsidRPr="007B04DF">
              <w:rPr>
                <w:rFonts w:ascii="Times New Roman" w:hAnsi="Times New Roman" w:hint="eastAsia"/>
                <w:b/>
                <w:bCs/>
                <w:color w:val="FF0000"/>
              </w:rPr>
              <w:t>1</w:t>
            </w:r>
            <w:r w:rsidRPr="007B04DF">
              <w:rPr>
                <w:rFonts w:ascii="Times New Roman" w:hAnsi="Times New Roman" w:hint="eastAsia"/>
                <w:b/>
                <w:bCs/>
                <w:color w:val="FF0000"/>
              </w:rPr>
              <w:t>）</w:t>
            </w:r>
            <w:r w:rsidR="00A53390" w:rsidRPr="007B04DF">
              <w:rPr>
                <w:rFonts w:ascii="Times New Roman" w:hAnsi="Times New Roman" w:hint="eastAsia"/>
                <w:b/>
                <w:bCs/>
                <w:color w:val="FF0000"/>
              </w:rPr>
              <w:t>评标基准值计算方法确定：</w:t>
            </w:r>
          </w:p>
          <w:p w14:paraId="0503CA2F" w14:textId="019B6D92" w:rsidR="00547149" w:rsidRPr="007B04DF" w:rsidRDefault="00A53390" w:rsidP="00547149">
            <w:pPr>
              <w:pStyle w:val="----0"/>
              <w:rPr>
                <w:rFonts w:ascii="Times New Roman" w:hAnsi="Times New Roman"/>
                <w:color w:val="FF0000"/>
              </w:rPr>
            </w:pPr>
            <w:r w:rsidRPr="007B04DF">
              <w:rPr>
                <w:rFonts w:ascii="Times New Roman" w:hAnsi="Times New Roman" w:hint="eastAsia"/>
                <w:b/>
                <w:bCs/>
                <w:color w:val="FF0000"/>
              </w:rPr>
              <w:t>□招标人代表在开标现场随机抽取确定。</w:t>
            </w:r>
            <w:r w:rsidRPr="007B04DF">
              <w:rPr>
                <w:rFonts w:ascii="Times New Roman" w:hAnsi="Times New Roman" w:hint="eastAsia"/>
                <w:color w:val="FF0000"/>
              </w:rPr>
              <w:t>抽取方式：□摇号抽取</w:t>
            </w:r>
            <w:r w:rsidRPr="007B04DF">
              <w:rPr>
                <w:rFonts w:ascii="Times New Roman" w:hAnsi="Times New Roman" w:hint="eastAsia"/>
                <w:color w:val="FF0000"/>
              </w:rPr>
              <w:t xml:space="preserve"> </w:t>
            </w:r>
            <w:r w:rsidRPr="007B04DF">
              <w:rPr>
                <w:rFonts w:ascii="Times New Roman" w:hAnsi="Times New Roman" w:hint="eastAsia"/>
                <w:color w:val="FF0000"/>
              </w:rPr>
              <w:t>□在线抽取</w:t>
            </w:r>
            <w:r w:rsidR="00547149">
              <w:rPr>
                <w:rFonts w:ascii="Times New Roman" w:hAnsi="Times New Roman" w:hint="eastAsia"/>
                <w:color w:val="FF0000"/>
              </w:rPr>
              <w:t>，</w:t>
            </w:r>
            <w:r w:rsidR="00547149" w:rsidRPr="007B04DF">
              <w:rPr>
                <w:rFonts w:ascii="Times New Roman" w:hAnsi="Times New Roman" w:hint="eastAsia"/>
                <w:color w:val="FF0000"/>
              </w:rPr>
              <w:t>□方法</w:t>
            </w:r>
            <w:proofErr w:type="gramStart"/>
            <w:r w:rsidR="00547149" w:rsidRPr="007B04DF">
              <w:rPr>
                <w:rFonts w:ascii="Times New Roman" w:hAnsi="Times New Roman" w:hint="eastAsia"/>
                <w:color w:val="FF0000"/>
              </w:rPr>
              <w:t>一</w:t>
            </w:r>
            <w:proofErr w:type="gramEnd"/>
            <w:r w:rsidR="00547149" w:rsidRPr="007B04DF">
              <w:rPr>
                <w:rFonts w:ascii="Times New Roman" w:hAnsi="Times New Roman" w:hint="eastAsia"/>
                <w:color w:val="FF0000"/>
              </w:rPr>
              <w:t xml:space="preserve"> </w:t>
            </w:r>
            <w:r w:rsidR="00547149" w:rsidRPr="007B04DF">
              <w:rPr>
                <w:rFonts w:ascii="Times New Roman" w:hAnsi="Times New Roman" w:hint="eastAsia"/>
                <w:color w:val="FF0000"/>
              </w:rPr>
              <w:t>□方法二</w:t>
            </w:r>
            <w:r w:rsidR="00547149" w:rsidRPr="007B04DF">
              <w:rPr>
                <w:rFonts w:ascii="Times New Roman" w:hAnsi="Times New Roman" w:hint="eastAsia"/>
                <w:color w:val="FF0000"/>
              </w:rPr>
              <w:t xml:space="preserve"> </w:t>
            </w:r>
            <w:r w:rsidR="00547149" w:rsidRPr="007B04DF">
              <w:rPr>
                <w:rFonts w:ascii="Times New Roman" w:hAnsi="Times New Roman" w:hint="eastAsia"/>
                <w:color w:val="FF0000"/>
              </w:rPr>
              <w:t>□方法三</w:t>
            </w:r>
            <w:r w:rsidR="00547149" w:rsidRPr="007B04DF">
              <w:rPr>
                <w:rFonts w:ascii="Times New Roman" w:hAnsi="Times New Roman" w:hint="eastAsia"/>
                <w:color w:val="FF0000"/>
              </w:rPr>
              <w:t xml:space="preserve"> </w:t>
            </w:r>
            <w:r w:rsidR="00547149" w:rsidRPr="007B04DF">
              <w:rPr>
                <w:rFonts w:ascii="Times New Roman" w:hAnsi="Times New Roman" w:hint="eastAsia"/>
                <w:color w:val="FF0000"/>
              </w:rPr>
              <w:t>□方法四</w:t>
            </w:r>
            <w:r w:rsidR="00547149" w:rsidRPr="007B04DF">
              <w:rPr>
                <w:rFonts w:ascii="Times New Roman" w:hAnsi="Times New Roman" w:hint="eastAsia"/>
                <w:color w:val="FF0000"/>
              </w:rPr>
              <w:t xml:space="preserve"> </w:t>
            </w:r>
            <w:r w:rsidR="00547149" w:rsidRPr="007B04DF">
              <w:rPr>
                <w:rFonts w:ascii="Times New Roman" w:hAnsi="Times New Roman" w:hint="eastAsia"/>
                <w:color w:val="FF0000"/>
              </w:rPr>
              <w:t>。</w:t>
            </w:r>
          </w:p>
          <w:p w14:paraId="01759734" w14:textId="7D700EA4" w:rsidR="00A53390" w:rsidRPr="00547149" w:rsidRDefault="00A53390" w:rsidP="00A53390">
            <w:pPr>
              <w:pStyle w:val="----0"/>
              <w:rPr>
                <w:rFonts w:ascii="Times New Roman" w:hAnsi="Times New Roman"/>
                <w:color w:val="FF0000"/>
              </w:rPr>
            </w:pPr>
          </w:p>
          <w:p w14:paraId="1736679B" w14:textId="6D2A1E22" w:rsidR="00A53390" w:rsidRPr="007B04DF" w:rsidRDefault="00A53390" w:rsidP="00A53390">
            <w:pPr>
              <w:pStyle w:val="----0"/>
              <w:rPr>
                <w:rFonts w:ascii="Times New Roman" w:hAnsi="Times New Roman"/>
                <w:color w:val="FF0000"/>
              </w:rPr>
            </w:pPr>
            <w:r w:rsidRPr="007B04DF">
              <w:rPr>
                <w:rFonts w:ascii="Times New Roman" w:hAnsi="Times New Roman" w:hint="eastAsia"/>
                <w:b/>
                <w:bCs/>
                <w:color w:val="FF0000"/>
              </w:rPr>
              <w:t>□招标人自行选择，</w:t>
            </w:r>
            <w:r w:rsidRPr="007B04DF">
              <w:rPr>
                <w:rFonts w:ascii="Times New Roman" w:hAnsi="Times New Roman" w:hint="eastAsia"/>
                <w:color w:val="FF0000"/>
              </w:rPr>
              <w:t>□方法</w:t>
            </w:r>
            <w:proofErr w:type="gramStart"/>
            <w:r w:rsidRPr="007B04DF">
              <w:rPr>
                <w:rFonts w:ascii="Times New Roman" w:hAnsi="Times New Roman" w:hint="eastAsia"/>
                <w:color w:val="FF0000"/>
              </w:rPr>
              <w:t>一</w:t>
            </w:r>
            <w:proofErr w:type="gramEnd"/>
            <w:r w:rsidRPr="007B04DF">
              <w:rPr>
                <w:rFonts w:ascii="Times New Roman" w:hAnsi="Times New Roman" w:hint="eastAsia"/>
                <w:color w:val="FF0000"/>
              </w:rPr>
              <w:t xml:space="preserve"> </w:t>
            </w:r>
            <w:r w:rsidRPr="007B04DF">
              <w:rPr>
                <w:rFonts w:ascii="Times New Roman" w:hAnsi="Times New Roman" w:hint="eastAsia"/>
                <w:color w:val="FF0000"/>
              </w:rPr>
              <w:t>□方法二</w:t>
            </w:r>
            <w:r w:rsidRPr="007B04DF">
              <w:rPr>
                <w:rFonts w:ascii="Times New Roman" w:hAnsi="Times New Roman" w:hint="eastAsia"/>
                <w:color w:val="FF0000"/>
              </w:rPr>
              <w:t xml:space="preserve"> </w:t>
            </w:r>
            <w:r w:rsidRPr="007B04DF">
              <w:rPr>
                <w:rFonts w:ascii="Times New Roman" w:hAnsi="Times New Roman" w:hint="eastAsia"/>
                <w:color w:val="FF0000"/>
              </w:rPr>
              <w:t>□方法三</w:t>
            </w:r>
            <w:r w:rsidRPr="007B04DF">
              <w:rPr>
                <w:rFonts w:ascii="Times New Roman" w:hAnsi="Times New Roman" w:hint="eastAsia"/>
                <w:color w:val="FF0000"/>
              </w:rPr>
              <w:t xml:space="preserve"> </w:t>
            </w:r>
            <w:r w:rsidRPr="007B04DF">
              <w:rPr>
                <w:rFonts w:ascii="Times New Roman" w:hAnsi="Times New Roman" w:hint="eastAsia"/>
                <w:color w:val="FF0000"/>
              </w:rPr>
              <w:t>□方法四</w:t>
            </w:r>
            <w:r w:rsidRPr="007B04DF">
              <w:rPr>
                <w:rFonts w:ascii="Times New Roman" w:hAnsi="Times New Roman" w:hint="eastAsia"/>
                <w:color w:val="FF0000"/>
              </w:rPr>
              <w:t xml:space="preserve"> </w:t>
            </w:r>
            <w:r w:rsidRPr="007B04DF">
              <w:rPr>
                <w:rFonts w:ascii="Times New Roman" w:hAnsi="Times New Roman" w:hint="eastAsia"/>
                <w:color w:val="FF0000"/>
              </w:rPr>
              <w:t>。</w:t>
            </w:r>
          </w:p>
          <w:p w14:paraId="1D316441" w14:textId="5B285F40" w:rsidR="00A53390" w:rsidRPr="00A53390" w:rsidRDefault="00A53390" w:rsidP="00A53390">
            <w:pPr>
              <w:pStyle w:val="----0"/>
              <w:rPr>
                <w:rFonts w:ascii="Times New Roman" w:hAnsi="Times New Roman"/>
                <w:color w:val="FF0000"/>
              </w:rPr>
            </w:pPr>
            <w:r w:rsidRPr="00A53390">
              <w:rPr>
                <w:rFonts w:ascii="Times New Roman" w:hAnsi="Times New Roman" w:hint="eastAsia"/>
                <w:color w:val="FF0000"/>
              </w:rPr>
              <w:t>所有通过报价文件初步评审的投标人投标报价均为有效报价。</w:t>
            </w:r>
          </w:p>
          <w:p w14:paraId="0ADFC069" w14:textId="77777777" w:rsidR="00A53390" w:rsidRPr="00A53390" w:rsidRDefault="00A53390" w:rsidP="00A53390">
            <w:pPr>
              <w:pStyle w:val="----0"/>
              <w:rPr>
                <w:rFonts w:ascii="Times New Roman" w:hAnsi="Times New Roman"/>
                <w:b/>
                <w:bCs/>
              </w:rPr>
            </w:pPr>
            <w:r w:rsidRPr="00A53390">
              <w:rPr>
                <w:rFonts w:ascii="Times New Roman" w:hAnsi="Times New Roman" w:hint="eastAsia"/>
                <w:b/>
                <w:bCs/>
              </w:rPr>
              <w:t>评标基准值一经确定，除算术计算错误外，不因异议投诉等事项而改变。</w:t>
            </w:r>
          </w:p>
          <w:p w14:paraId="44E52D1C" w14:textId="77777777" w:rsidR="00A53390" w:rsidRPr="00A53390" w:rsidRDefault="00A53390" w:rsidP="00A53390">
            <w:pPr>
              <w:pStyle w:val="----0"/>
              <w:rPr>
                <w:rFonts w:ascii="Times New Roman" w:hAnsi="Times New Roman"/>
              </w:rPr>
            </w:pPr>
            <w:r w:rsidRPr="00A53390">
              <w:rPr>
                <w:rFonts w:ascii="Times New Roman" w:hAnsi="Times New Roman" w:hint="eastAsia"/>
              </w:rPr>
              <w:t>下述计算均不扣除暂估价和暂列金。</w:t>
            </w:r>
          </w:p>
          <w:p w14:paraId="27006CC5" w14:textId="77777777" w:rsidR="00A53390" w:rsidRPr="00A53390" w:rsidRDefault="00A53390" w:rsidP="00A53390">
            <w:pPr>
              <w:pStyle w:val="----0"/>
              <w:rPr>
                <w:rFonts w:ascii="Times New Roman" w:hAnsi="Times New Roman"/>
              </w:rPr>
            </w:pPr>
            <w:r w:rsidRPr="00A53390">
              <w:rPr>
                <w:rFonts w:ascii="Times New Roman" w:hAnsi="Times New Roman" w:hint="eastAsia"/>
              </w:rPr>
              <w:t>方法</w:t>
            </w:r>
            <w:proofErr w:type="gramStart"/>
            <w:r w:rsidRPr="00A53390">
              <w:rPr>
                <w:rFonts w:ascii="Times New Roman" w:hAnsi="Times New Roman" w:hint="eastAsia"/>
              </w:rPr>
              <w:t>一</w:t>
            </w:r>
            <w:proofErr w:type="gramEnd"/>
            <w:r w:rsidRPr="00A53390">
              <w:rPr>
                <w:rFonts w:ascii="Times New Roman" w:hAnsi="Times New Roman" w:hint="eastAsia"/>
              </w:rPr>
              <w:t>：</w:t>
            </w:r>
          </w:p>
          <w:p w14:paraId="5659786A" w14:textId="77777777" w:rsidR="00A53390" w:rsidRPr="00A53390" w:rsidRDefault="00A53390" w:rsidP="00A53390">
            <w:pPr>
              <w:pStyle w:val="----0"/>
              <w:rPr>
                <w:rFonts w:ascii="Times New Roman" w:hAnsi="Times New Roman"/>
              </w:rPr>
            </w:pPr>
            <w:r w:rsidRPr="00A53390">
              <w:rPr>
                <w:rFonts w:ascii="Times New Roman" w:hAnsi="Times New Roman" w:hint="eastAsia"/>
              </w:rPr>
              <w:t>(1)</w:t>
            </w:r>
            <w:r w:rsidRPr="00A53390">
              <w:rPr>
                <w:rFonts w:ascii="Times New Roman" w:hAnsi="Times New Roman" w:hint="eastAsia"/>
              </w:rPr>
              <w:t>当</w:t>
            </w:r>
            <w:r w:rsidRPr="00A53390">
              <w:rPr>
                <w:rFonts w:ascii="Times New Roman" w:hAnsi="Times New Roman" w:hint="eastAsia"/>
              </w:rPr>
              <w:t>M</w:t>
            </w:r>
            <w:r w:rsidRPr="00A53390">
              <w:rPr>
                <w:rFonts w:ascii="Times New Roman" w:hAnsi="Times New Roman" w:hint="eastAsia"/>
              </w:rPr>
              <w:t>（有效报价对应的投标人数量，下同）≤</w:t>
            </w:r>
            <w:r w:rsidRPr="00A53390">
              <w:rPr>
                <w:rFonts w:ascii="Times New Roman" w:hAnsi="Times New Roman" w:hint="eastAsia"/>
              </w:rPr>
              <w:t>5</w:t>
            </w:r>
            <w:r w:rsidRPr="00A53390">
              <w:rPr>
                <w:rFonts w:ascii="Times New Roman" w:hAnsi="Times New Roman" w:hint="eastAsia"/>
              </w:rPr>
              <w:t>、</w:t>
            </w:r>
            <w:r w:rsidRPr="00A53390">
              <w:rPr>
                <w:rFonts w:ascii="Times New Roman" w:hAnsi="Times New Roman" w:hint="eastAsia"/>
              </w:rPr>
              <w:t>n=0</w:t>
            </w:r>
            <w:r w:rsidRPr="00A53390">
              <w:rPr>
                <w:rFonts w:ascii="Times New Roman" w:hAnsi="Times New Roman" w:hint="eastAsia"/>
              </w:rPr>
              <w:t>，有效报价全部进行算术平均，算术平均值为评标基准价；</w:t>
            </w:r>
            <w:r w:rsidRPr="00A53390">
              <w:rPr>
                <w:rFonts w:ascii="Times New Roman" w:hAnsi="Times New Roman" w:hint="eastAsia"/>
              </w:rPr>
              <w:t>5</w:t>
            </w:r>
            <w:r w:rsidRPr="00A53390">
              <w:rPr>
                <w:rFonts w:ascii="Times New Roman" w:hAnsi="Times New Roman" w:hint="eastAsia"/>
              </w:rPr>
              <w:t>＜</w:t>
            </w:r>
            <w:r w:rsidRPr="00A53390">
              <w:rPr>
                <w:rFonts w:ascii="Times New Roman" w:hAnsi="Times New Roman" w:hint="eastAsia"/>
              </w:rPr>
              <w:t>M</w:t>
            </w:r>
            <w:r w:rsidRPr="00A53390">
              <w:rPr>
                <w:rFonts w:ascii="Times New Roman" w:hAnsi="Times New Roman" w:hint="eastAsia"/>
              </w:rPr>
              <w:t>≤</w:t>
            </w:r>
            <w:r w:rsidRPr="00A53390">
              <w:rPr>
                <w:rFonts w:ascii="Times New Roman" w:hAnsi="Times New Roman" w:hint="eastAsia"/>
              </w:rPr>
              <w:t>10</w:t>
            </w:r>
            <w:r w:rsidRPr="00A53390">
              <w:rPr>
                <w:rFonts w:ascii="Times New Roman" w:hAnsi="Times New Roman" w:hint="eastAsia"/>
              </w:rPr>
              <w:t>、</w:t>
            </w:r>
            <w:r w:rsidRPr="00A53390">
              <w:rPr>
                <w:rFonts w:ascii="Times New Roman" w:hAnsi="Times New Roman" w:hint="eastAsia"/>
              </w:rPr>
              <w:t>n=1</w:t>
            </w:r>
            <w:r w:rsidRPr="00A53390">
              <w:rPr>
                <w:rFonts w:ascii="Times New Roman" w:hAnsi="Times New Roman" w:hint="eastAsia"/>
              </w:rPr>
              <w:t>，去掉</w:t>
            </w:r>
            <w:r w:rsidRPr="00A53390">
              <w:rPr>
                <w:rFonts w:ascii="Times New Roman" w:hAnsi="Times New Roman" w:hint="eastAsia"/>
              </w:rPr>
              <w:t>1</w:t>
            </w:r>
            <w:r w:rsidRPr="00A53390">
              <w:rPr>
                <w:rFonts w:ascii="Times New Roman" w:hAnsi="Times New Roman" w:hint="eastAsia"/>
              </w:rPr>
              <w:t>个最高和</w:t>
            </w:r>
            <w:r w:rsidRPr="00A53390">
              <w:rPr>
                <w:rFonts w:ascii="Times New Roman" w:hAnsi="Times New Roman" w:hint="eastAsia"/>
              </w:rPr>
              <w:t>1</w:t>
            </w:r>
            <w:r w:rsidRPr="00A53390">
              <w:rPr>
                <w:rFonts w:ascii="Times New Roman" w:hAnsi="Times New Roman" w:hint="eastAsia"/>
              </w:rPr>
              <w:t>个最低有效报价，其他有效报价进行算术平均值为评标基准价；</w:t>
            </w:r>
          </w:p>
          <w:p w14:paraId="416D52D9" w14:textId="77777777" w:rsidR="00A53390" w:rsidRPr="00A53390" w:rsidRDefault="00A53390" w:rsidP="00A53390">
            <w:pPr>
              <w:pStyle w:val="----0"/>
              <w:rPr>
                <w:rFonts w:ascii="Times New Roman" w:hAnsi="Times New Roman"/>
              </w:rPr>
            </w:pPr>
            <w:r w:rsidRPr="00A53390">
              <w:rPr>
                <w:rFonts w:ascii="Times New Roman" w:hAnsi="Times New Roman" w:hint="eastAsia"/>
              </w:rPr>
              <w:lastRenderedPageBreak/>
              <w:t xml:space="preserve">(2) </w:t>
            </w:r>
            <w:r w:rsidRPr="00A53390">
              <w:rPr>
                <w:rFonts w:ascii="Times New Roman" w:hAnsi="Times New Roman" w:hint="eastAsia"/>
              </w:rPr>
              <w:t>当</w:t>
            </w:r>
            <w:r w:rsidRPr="00A53390">
              <w:rPr>
                <w:rFonts w:ascii="Times New Roman" w:hAnsi="Times New Roman" w:hint="eastAsia"/>
              </w:rPr>
              <w:t>M</w:t>
            </w:r>
            <w:r w:rsidRPr="00A53390">
              <w:rPr>
                <w:rFonts w:ascii="Times New Roman" w:hAnsi="Times New Roman" w:hint="eastAsia"/>
              </w:rPr>
              <w:t>＞</w:t>
            </w:r>
            <w:r w:rsidRPr="00A53390">
              <w:rPr>
                <w:rFonts w:ascii="Times New Roman" w:hAnsi="Times New Roman" w:hint="eastAsia"/>
              </w:rPr>
              <w:t>10</w:t>
            </w:r>
            <w:r w:rsidRPr="00A53390">
              <w:rPr>
                <w:rFonts w:ascii="Times New Roman" w:hAnsi="Times New Roman" w:hint="eastAsia"/>
              </w:rPr>
              <w:t>时，即（</w:t>
            </w:r>
            <w:r w:rsidRPr="00A53390">
              <w:rPr>
                <w:rFonts w:ascii="Times New Roman" w:hAnsi="Times New Roman" w:hint="eastAsia"/>
              </w:rPr>
              <w:t>n-1</w:t>
            </w:r>
            <w:r w:rsidRPr="00A53390">
              <w:rPr>
                <w:rFonts w:ascii="Times New Roman" w:hAnsi="Times New Roman" w:hint="eastAsia"/>
              </w:rPr>
              <w:t>）×</w:t>
            </w:r>
            <w:r w:rsidRPr="00A53390">
              <w:rPr>
                <w:rFonts w:ascii="Times New Roman" w:hAnsi="Times New Roman" w:hint="eastAsia"/>
              </w:rPr>
              <w:t>10</w:t>
            </w:r>
            <w:r w:rsidRPr="00A53390">
              <w:rPr>
                <w:rFonts w:ascii="Times New Roman" w:hAnsi="Times New Roman" w:hint="eastAsia"/>
              </w:rPr>
              <w:t>＜</w:t>
            </w:r>
            <w:r w:rsidRPr="00A53390">
              <w:rPr>
                <w:rFonts w:ascii="Times New Roman" w:hAnsi="Times New Roman" w:hint="eastAsia"/>
              </w:rPr>
              <w:t>M</w:t>
            </w:r>
            <w:r w:rsidRPr="00A53390">
              <w:rPr>
                <w:rFonts w:ascii="Times New Roman" w:hAnsi="Times New Roman" w:hint="eastAsia"/>
              </w:rPr>
              <w:t>≤</w:t>
            </w:r>
            <w:r w:rsidRPr="00A53390">
              <w:rPr>
                <w:rFonts w:ascii="Times New Roman" w:hAnsi="Times New Roman" w:hint="eastAsia"/>
              </w:rPr>
              <w:t>n</w:t>
            </w:r>
            <w:r w:rsidRPr="00A53390">
              <w:rPr>
                <w:rFonts w:ascii="Times New Roman" w:hAnsi="Times New Roman" w:hint="eastAsia"/>
              </w:rPr>
              <w:t>×</w:t>
            </w:r>
            <w:r w:rsidRPr="00A53390">
              <w:rPr>
                <w:rFonts w:ascii="Times New Roman" w:hAnsi="Times New Roman" w:hint="eastAsia"/>
              </w:rPr>
              <w:t>10</w:t>
            </w:r>
            <w:r w:rsidRPr="00A53390">
              <w:rPr>
                <w:rFonts w:ascii="Times New Roman" w:hAnsi="Times New Roman" w:hint="eastAsia"/>
              </w:rPr>
              <w:t>（</w:t>
            </w:r>
            <w:r w:rsidRPr="00A53390">
              <w:rPr>
                <w:rFonts w:ascii="Times New Roman" w:hAnsi="Times New Roman" w:hint="eastAsia"/>
              </w:rPr>
              <w:t>n</w:t>
            </w:r>
            <w:r w:rsidRPr="00A53390">
              <w:rPr>
                <w:rFonts w:ascii="Times New Roman" w:hAnsi="Times New Roman" w:hint="eastAsia"/>
              </w:rPr>
              <w:t>为不小于</w:t>
            </w:r>
            <w:r w:rsidRPr="00A53390">
              <w:rPr>
                <w:rFonts w:ascii="Times New Roman" w:hAnsi="Times New Roman" w:hint="eastAsia"/>
              </w:rPr>
              <w:t>2</w:t>
            </w:r>
            <w:r w:rsidRPr="00A53390">
              <w:rPr>
                <w:rFonts w:ascii="Times New Roman" w:hAnsi="Times New Roman" w:hint="eastAsia"/>
              </w:rPr>
              <w:t>的整数），去掉</w:t>
            </w:r>
            <w:r w:rsidRPr="00A53390">
              <w:rPr>
                <w:rFonts w:ascii="Times New Roman" w:hAnsi="Times New Roman" w:hint="eastAsia"/>
              </w:rPr>
              <w:t>n</w:t>
            </w:r>
            <w:proofErr w:type="gramStart"/>
            <w:r w:rsidRPr="00A53390">
              <w:rPr>
                <w:rFonts w:ascii="Times New Roman" w:hAnsi="Times New Roman" w:hint="eastAsia"/>
              </w:rPr>
              <w:t>个</w:t>
            </w:r>
            <w:proofErr w:type="gramEnd"/>
            <w:r w:rsidRPr="00A53390">
              <w:rPr>
                <w:rFonts w:ascii="Times New Roman" w:hAnsi="Times New Roman" w:hint="eastAsia"/>
              </w:rPr>
              <w:t>最高和</w:t>
            </w:r>
            <w:r w:rsidRPr="00A53390">
              <w:rPr>
                <w:rFonts w:ascii="Times New Roman" w:hAnsi="Times New Roman" w:hint="eastAsia"/>
              </w:rPr>
              <w:t>n</w:t>
            </w:r>
            <w:proofErr w:type="gramStart"/>
            <w:r w:rsidRPr="00A53390">
              <w:rPr>
                <w:rFonts w:ascii="Times New Roman" w:hAnsi="Times New Roman" w:hint="eastAsia"/>
              </w:rPr>
              <w:t>个</w:t>
            </w:r>
            <w:proofErr w:type="gramEnd"/>
            <w:r w:rsidRPr="00A53390">
              <w:rPr>
                <w:rFonts w:ascii="Times New Roman" w:hAnsi="Times New Roman" w:hint="eastAsia"/>
              </w:rPr>
              <w:t>最低有效报价，其他有效报价进行算术平均值为评标基准价。</w:t>
            </w:r>
          </w:p>
          <w:p w14:paraId="1A102E98" w14:textId="77777777" w:rsidR="00A53390" w:rsidRPr="00A53390" w:rsidRDefault="00A53390" w:rsidP="00A53390">
            <w:pPr>
              <w:pStyle w:val="----0"/>
              <w:rPr>
                <w:rFonts w:ascii="Times New Roman" w:hAnsi="Times New Roman"/>
              </w:rPr>
            </w:pPr>
          </w:p>
          <w:p w14:paraId="79D835F0" w14:textId="77777777" w:rsidR="00A53390" w:rsidRPr="00A53390" w:rsidRDefault="00A53390" w:rsidP="00A53390">
            <w:pPr>
              <w:pStyle w:val="----0"/>
              <w:rPr>
                <w:rFonts w:ascii="Times New Roman" w:hAnsi="Times New Roman"/>
              </w:rPr>
            </w:pPr>
            <w:r w:rsidRPr="00A53390">
              <w:rPr>
                <w:rFonts w:ascii="Times New Roman" w:hAnsi="Times New Roman" w:hint="eastAsia"/>
              </w:rPr>
              <w:t>方法二：</w:t>
            </w:r>
          </w:p>
          <w:p w14:paraId="769A2548" w14:textId="77777777" w:rsidR="00A53390" w:rsidRPr="00A53390" w:rsidRDefault="00A53390" w:rsidP="00A53390">
            <w:pPr>
              <w:pStyle w:val="----0"/>
              <w:rPr>
                <w:rFonts w:ascii="Times New Roman" w:hAnsi="Times New Roman"/>
              </w:rPr>
            </w:pPr>
            <w:r w:rsidRPr="00A53390">
              <w:rPr>
                <w:rFonts w:ascii="Times New Roman" w:hAnsi="Times New Roman" w:hint="eastAsia"/>
              </w:rPr>
              <w:t>评标基准价</w:t>
            </w:r>
            <w:r w:rsidRPr="00A53390">
              <w:rPr>
                <w:rFonts w:ascii="Times New Roman" w:hAnsi="Times New Roman" w:hint="eastAsia"/>
              </w:rPr>
              <w:t>=(A</w:t>
            </w:r>
            <w:r w:rsidRPr="00A53390">
              <w:rPr>
                <w:rFonts w:ascii="Times New Roman" w:hAnsi="Times New Roman" w:hint="eastAsia"/>
              </w:rPr>
              <w:t>×</w:t>
            </w:r>
            <w:r w:rsidRPr="00A53390">
              <w:rPr>
                <w:rFonts w:ascii="Times New Roman" w:hAnsi="Times New Roman" w:hint="eastAsia"/>
              </w:rPr>
              <w:t xml:space="preserve">50% </w:t>
            </w:r>
            <w:r w:rsidRPr="00A53390">
              <w:rPr>
                <w:rFonts w:ascii="Times New Roman" w:hAnsi="Times New Roman" w:hint="eastAsia"/>
              </w:rPr>
              <w:t>＋</w:t>
            </w:r>
            <w:r w:rsidRPr="00A53390">
              <w:rPr>
                <w:rFonts w:ascii="Times New Roman" w:hAnsi="Times New Roman" w:hint="eastAsia"/>
              </w:rPr>
              <w:t>B</w:t>
            </w:r>
            <w:r w:rsidRPr="00A53390">
              <w:rPr>
                <w:rFonts w:ascii="Times New Roman" w:hAnsi="Times New Roman" w:hint="eastAsia"/>
              </w:rPr>
              <w:t>×</w:t>
            </w:r>
            <w:r w:rsidRPr="00A53390">
              <w:rPr>
                <w:rFonts w:ascii="Times New Roman" w:hAnsi="Times New Roman" w:hint="eastAsia"/>
              </w:rPr>
              <w:t>30%</w:t>
            </w:r>
            <w:r w:rsidRPr="00A53390">
              <w:rPr>
                <w:rFonts w:ascii="Times New Roman" w:hAnsi="Times New Roman" w:hint="eastAsia"/>
              </w:rPr>
              <w:t>＋</w:t>
            </w:r>
            <w:r w:rsidRPr="00A53390">
              <w:rPr>
                <w:rFonts w:ascii="Times New Roman" w:hAnsi="Times New Roman" w:hint="eastAsia"/>
              </w:rPr>
              <w:t>C</w:t>
            </w:r>
            <w:r w:rsidRPr="00A53390">
              <w:rPr>
                <w:rFonts w:ascii="Times New Roman" w:hAnsi="Times New Roman" w:hint="eastAsia"/>
              </w:rPr>
              <w:t>×</w:t>
            </w:r>
            <w:r w:rsidRPr="00A53390">
              <w:rPr>
                <w:rFonts w:ascii="Times New Roman" w:hAnsi="Times New Roman" w:hint="eastAsia"/>
              </w:rPr>
              <w:t>20%)</w:t>
            </w:r>
            <w:r w:rsidRPr="00A53390">
              <w:rPr>
                <w:rFonts w:ascii="Times New Roman" w:hAnsi="Times New Roman" w:hint="eastAsia"/>
              </w:rPr>
              <w:t>×</w:t>
            </w:r>
            <w:r w:rsidRPr="00A53390">
              <w:rPr>
                <w:rFonts w:ascii="Times New Roman" w:hAnsi="Times New Roman" w:hint="eastAsia"/>
              </w:rPr>
              <w:t>K</w:t>
            </w:r>
          </w:p>
          <w:p w14:paraId="129526FB" w14:textId="77777777" w:rsidR="00A53390" w:rsidRPr="00A53390" w:rsidRDefault="00A53390" w:rsidP="00A53390">
            <w:pPr>
              <w:pStyle w:val="----0"/>
              <w:rPr>
                <w:rFonts w:ascii="Times New Roman" w:hAnsi="Times New Roman"/>
              </w:rPr>
            </w:pPr>
            <w:r w:rsidRPr="00A53390">
              <w:rPr>
                <w:rFonts w:ascii="Times New Roman" w:hAnsi="Times New Roman" w:hint="eastAsia"/>
              </w:rPr>
              <w:t>本项目的</w:t>
            </w:r>
            <w:r w:rsidRPr="00A53390">
              <w:rPr>
                <w:rFonts w:ascii="Times New Roman" w:hAnsi="Times New Roman" w:hint="eastAsia"/>
              </w:rPr>
              <w:t>K</w:t>
            </w:r>
            <w:r w:rsidRPr="00A53390">
              <w:rPr>
                <w:rFonts w:ascii="Times New Roman" w:hAnsi="Times New Roman" w:hint="eastAsia"/>
              </w:rPr>
              <w:t>值由招标人在开标时从（</w:t>
            </w:r>
            <w:r w:rsidRPr="00A53390">
              <w:rPr>
                <w:rFonts w:ascii="Times New Roman" w:hAnsi="Times New Roman" w:hint="eastAsia"/>
              </w:rPr>
              <w:t>k1</w:t>
            </w:r>
            <w:r w:rsidRPr="00A53390">
              <w:rPr>
                <w:rFonts w:ascii="Times New Roman" w:hAnsi="Times New Roman" w:hint="eastAsia"/>
              </w:rPr>
              <w:t>、</w:t>
            </w:r>
            <w:r w:rsidRPr="00A53390">
              <w:rPr>
                <w:rFonts w:ascii="Times New Roman" w:hAnsi="Times New Roman" w:hint="eastAsia"/>
              </w:rPr>
              <w:t>k2</w:t>
            </w:r>
            <w:r w:rsidRPr="00A53390">
              <w:rPr>
                <w:rFonts w:ascii="Times New Roman" w:hAnsi="Times New Roman" w:hint="eastAsia"/>
              </w:rPr>
              <w:t>、…</w:t>
            </w:r>
            <w:proofErr w:type="spellStart"/>
            <w:r w:rsidRPr="00A53390">
              <w:rPr>
                <w:rFonts w:ascii="Times New Roman" w:hAnsi="Times New Roman" w:hint="eastAsia"/>
              </w:rPr>
              <w:t>kn</w:t>
            </w:r>
            <w:proofErr w:type="spellEnd"/>
            <w:r w:rsidRPr="00A53390">
              <w:rPr>
                <w:rFonts w:ascii="Times New Roman" w:hAnsi="Times New Roman" w:hint="eastAsia"/>
              </w:rPr>
              <w:t>）中随机抽取。</w:t>
            </w:r>
          </w:p>
          <w:p w14:paraId="7F052D57" w14:textId="77777777" w:rsidR="00A53390" w:rsidRPr="00A53390" w:rsidRDefault="00A53390" w:rsidP="00A53390">
            <w:pPr>
              <w:pStyle w:val="----0"/>
              <w:rPr>
                <w:rFonts w:ascii="Times New Roman" w:hAnsi="Times New Roman"/>
              </w:rPr>
            </w:pPr>
            <w:r w:rsidRPr="00A53390">
              <w:rPr>
                <w:rFonts w:ascii="Times New Roman" w:hAnsi="Times New Roman" w:hint="eastAsia"/>
              </w:rPr>
              <w:t>本项目（</w:t>
            </w:r>
            <w:r w:rsidRPr="00A53390">
              <w:rPr>
                <w:rFonts w:ascii="Times New Roman" w:hAnsi="Times New Roman" w:hint="eastAsia"/>
              </w:rPr>
              <w:t>k1</w:t>
            </w:r>
            <w:r w:rsidRPr="00A53390">
              <w:rPr>
                <w:rFonts w:ascii="Times New Roman" w:hAnsi="Times New Roman" w:hint="eastAsia"/>
              </w:rPr>
              <w:t>、</w:t>
            </w:r>
            <w:r w:rsidRPr="00A53390">
              <w:rPr>
                <w:rFonts w:ascii="Times New Roman" w:hAnsi="Times New Roman" w:hint="eastAsia"/>
              </w:rPr>
              <w:t>k2</w:t>
            </w:r>
            <w:r w:rsidRPr="00A53390">
              <w:rPr>
                <w:rFonts w:ascii="Times New Roman" w:hAnsi="Times New Roman" w:hint="eastAsia"/>
              </w:rPr>
              <w:t>、…</w:t>
            </w:r>
            <w:proofErr w:type="spellStart"/>
            <w:r w:rsidRPr="00A53390">
              <w:rPr>
                <w:rFonts w:ascii="Times New Roman" w:hAnsi="Times New Roman" w:hint="eastAsia"/>
              </w:rPr>
              <w:t>kn</w:t>
            </w:r>
            <w:proofErr w:type="spellEnd"/>
            <w:r w:rsidRPr="00A53390">
              <w:rPr>
                <w:rFonts w:ascii="Times New Roman" w:hAnsi="Times New Roman" w:hint="eastAsia"/>
              </w:rPr>
              <w:t>）为（</w:t>
            </w:r>
            <w:r w:rsidRPr="00A53390">
              <w:rPr>
                <w:rFonts w:ascii="Times New Roman" w:hAnsi="Times New Roman" w:hint="eastAsia"/>
              </w:rPr>
              <w:t xml:space="preserve">    </w:t>
            </w:r>
            <w:r w:rsidRPr="00A53390">
              <w:rPr>
                <w:rFonts w:ascii="Times New Roman" w:hAnsi="Times New Roman" w:hint="eastAsia"/>
              </w:rPr>
              <w:t>）</w:t>
            </w:r>
          </w:p>
          <w:p w14:paraId="04A971B9" w14:textId="77777777" w:rsidR="00A53390" w:rsidRPr="00A53390" w:rsidRDefault="00A53390" w:rsidP="00A53390">
            <w:pPr>
              <w:pStyle w:val="----0"/>
              <w:rPr>
                <w:rFonts w:ascii="Times New Roman" w:hAnsi="Times New Roman"/>
              </w:rPr>
            </w:pPr>
            <w:r w:rsidRPr="00A53390">
              <w:rPr>
                <w:rFonts w:ascii="Times New Roman" w:hAnsi="Times New Roman" w:hint="eastAsia"/>
              </w:rPr>
              <w:t>K</w:t>
            </w:r>
            <w:r w:rsidRPr="00A53390">
              <w:rPr>
                <w:rFonts w:ascii="Times New Roman" w:hAnsi="Times New Roman" w:hint="eastAsia"/>
              </w:rPr>
              <w:t>值的参考取值范围：房建类</w:t>
            </w:r>
            <w:r w:rsidRPr="00A53390">
              <w:rPr>
                <w:rFonts w:ascii="Times New Roman" w:hAnsi="Times New Roman" w:hint="eastAsia"/>
              </w:rPr>
              <w:t>0.91-0.99</w:t>
            </w:r>
            <w:r w:rsidRPr="00A53390">
              <w:rPr>
                <w:rFonts w:ascii="Times New Roman" w:hAnsi="Times New Roman" w:hint="eastAsia"/>
              </w:rPr>
              <w:t>，市政类</w:t>
            </w:r>
            <w:r w:rsidRPr="00A53390">
              <w:rPr>
                <w:rFonts w:ascii="Times New Roman" w:hAnsi="Times New Roman" w:hint="eastAsia"/>
              </w:rPr>
              <w:t>0.88-0.96</w:t>
            </w:r>
            <w:r w:rsidRPr="00A53390">
              <w:rPr>
                <w:rFonts w:ascii="Times New Roman" w:hAnsi="Times New Roman" w:hint="eastAsia"/>
              </w:rPr>
              <w:t>；</w:t>
            </w:r>
            <w:r w:rsidRPr="00A53390">
              <w:rPr>
                <w:rFonts w:ascii="Times New Roman" w:hAnsi="Times New Roman" w:hint="eastAsia"/>
              </w:rPr>
              <w:t>n</w:t>
            </w:r>
            <w:r w:rsidRPr="00A53390">
              <w:rPr>
                <w:rFonts w:ascii="Times New Roman" w:hAnsi="Times New Roman" w:hint="eastAsia"/>
              </w:rPr>
              <w:t>的取值范围</w:t>
            </w:r>
            <w:r w:rsidRPr="00A53390">
              <w:rPr>
                <w:rFonts w:ascii="Times New Roman" w:hAnsi="Times New Roman" w:hint="eastAsia"/>
              </w:rPr>
              <w:t>4-6</w:t>
            </w:r>
            <w:r w:rsidRPr="00A53390">
              <w:rPr>
                <w:rFonts w:ascii="Times New Roman" w:hAnsi="Times New Roman" w:hint="eastAsia"/>
              </w:rPr>
              <w:t>，</w:t>
            </w:r>
            <w:r w:rsidRPr="00A53390">
              <w:rPr>
                <w:rFonts w:ascii="Times New Roman" w:hAnsi="Times New Roman" w:hint="eastAsia"/>
              </w:rPr>
              <w:t>n</w:t>
            </w:r>
            <w:r w:rsidRPr="00A53390">
              <w:rPr>
                <w:rFonts w:ascii="Times New Roman" w:hAnsi="Times New Roman" w:hint="eastAsia"/>
              </w:rPr>
              <w:t>为整数。</w:t>
            </w:r>
          </w:p>
          <w:p w14:paraId="737C7748" w14:textId="77777777" w:rsidR="00A53390" w:rsidRPr="00A53390" w:rsidRDefault="00A53390" w:rsidP="00A53390">
            <w:pPr>
              <w:pStyle w:val="----0"/>
              <w:rPr>
                <w:rFonts w:ascii="Times New Roman" w:hAnsi="Times New Roman"/>
              </w:rPr>
            </w:pPr>
            <w:r w:rsidRPr="00A53390">
              <w:rPr>
                <w:rFonts w:ascii="Times New Roman" w:hAnsi="Times New Roman" w:hint="eastAsia"/>
              </w:rPr>
              <w:t>A=</w:t>
            </w:r>
            <w:r w:rsidRPr="00A53390">
              <w:rPr>
                <w:rFonts w:ascii="Times New Roman" w:hAnsi="Times New Roman" w:hint="eastAsia"/>
              </w:rPr>
              <w:t>最高投标限价。</w:t>
            </w:r>
          </w:p>
          <w:p w14:paraId="08F90463" w14:textId="77777777" w:rsidR="00A53390" w:rsidRPr="00A53390" w:rsidRDefault="00A53390" w:rsidP="00A53390">
            <w:pPr>
              <w:pStyle w:val="----0"/>
              <w:rPr>
                <w:rFonts w:ascii="Times New Roman" w:hAnsi="Times New Roman"/>
              </w:rPr>
            </w:pPr>
            <w:r w:rsidRPr="00A53390">
              <w:rPr>
                <w:rFonts w:ascii="Times New Roman" w:hAnsi="Times New Roman" w:hint="eastAsia"/>
              </w:rPr>
              <w:t>B=</w:t>
            </w:r>
            <w:r w:rsidRPr="00A53390">
              <w:rPr>
                <w:rFonts w:ascii="Times New Roman" w:hAnsi="Times New Roman" w:hint="eastAsia"/>
              </w:rPr>
              <w:t>投标报价中抽样报价平均值。</w:t>
            </w:r>
          </w:p>
          <w:p w14:paraId="542A0DED" w14:textId="127C1232" w:rsidR="00A53390" w:rsidRPr="00A53390" w:rsidRDefault="00A53390" w:rsidP="00A53390">
            <w:pPr>
              <w:pStyle w:val="----0"/>
              <w:rPr>
                <w:rFonts w:ascii="Times New Roman" w:hAnsi="Times New Roman"/>
              </w:rPr>
            </w:pPr>
            <w:r w:rsidRPr="00A53390">
              <w:rPr>
                <w:rFonts w:ascii="Times New Roman" w:hAnsi="Times New Roman" w:hint="eastAsia"/>
              </w:rPr>
              <w:t>若有效报价的投标人在</w:t>
            </w:r>
            <w:r w:rsidR="00A730A2">
              <w:rPr>
                <w:rFonts w:ascii="Times New Roman" w:hAnsi="Times New Roman"/>
                <w:color w:val="FF0000"/>
              </w:rPr>
              <w:t>6</w:t>
            </w:r>
            <w:r w:rsidRPr="00A53390">
              <w:rPr>
                <w:rFonts w:ascii="Times New Roman" w:hAnsi="Times New Roman" w:hint="eastAsia"/>
              </w:rPr>
              <w:t>家（含）以下时，</w:t>
            </w:r>
            <w:r w:rsidRPr="00A53390">
              <w:rPr>
                <w:rFonts w:ascii="Times New Roman" w:hAnsi="Times New Roman" w:hint="eastAsia"/>
              </w:rPr>
              <w:t>B</w:t>
            </w:r>
            <w:r w:rsidRPr="00A53390">
              <w:rPr>
                <w:rFonts w:ascii="Times New Roman" w:hAnsi="Times New Roman" w:hint="eastAsia"/>
              </w:rPr>
              <w:t>值为取所有投标报价的平均值。</w:t>
            </w:r>
          </w:p>
          <w:p w14:paraId="6C650D45" w14:textId="7E0A7680" w:rsidR="00A53390" w:rsidRPr="00A53390" w:rsidRDefault="00A53390" w:rsidP="00A53390">
            <w:pPr>
              <w:pStyle w:val="----0"/>
              <w:rPr>
                <w:rFonts w:ascii="Times New Roman" w:hAnsi="Times New Roman"/>
              </w:rPr>
            </w:pPr>
            <w:r w:rsidRPr="00A53390">
              <w:rPr>
                <w:rFonts w:ascii="Times New Roman" w:hAnsi="Times New Roman" w:hint="eastAsia"/>
              </w:rPr>
              <w:t>若有效报价的投标人在</w:t>
            </w:r>
            <w:r w:rsidR="00A730A2">
              <w:rPr>
                <w:rFonts w:ascii="Times New Roman" w:hAnsi="Times New Roman"/>
                <w:color w:val="FF0000"/>
              </w:rPr>
              <w:t>6</w:t>
            </w:r>
            <w:r w:rsidRPr="00A53390">
              <w:rPr>
                <w:rFonts w:ascii="Times New Roman" w:hAnsi="Times New Roman" w:hint="eastAsia"/>
              </w:rPr>
              <w:t>家以上时，所有有效报价从低到高排序，</w:t>
            </w:r>
            <w:r w:rsidRPr="00614E64">
              <w:rPr>
                <w:rFonts w:ascii="Times New Roman" w:hAnsi="Times New Roman" w:hint="eastAsia"/>
              </w:rPr>
              <w:t>去掉</w:t>
            </w:r>
            <w:r w:rsidRPr="00614E64">
              <w:rPr>
                <w:rFonts w:ascii="Times New Roman" w:hAnsi="Times New Roman" w:hint="eastAsia"/>
              </w:rPr>
              <w:t>10%</w:t>
            </w:r>
            <w:proofErr w:type="gramStart"/>
            <w:r w:rsidRPr="00614E64">
              <w:rPr>
                <w:rFonts w:ascii="Times New Roman" w:hAnsi="Times New Roman" w:hint="eastAsia"/>
              </w:rPr>
              <w:t>个</w:t>
            </w:r>
            <w:proofErr w:type="gramEnd"/>
            <w:r w:rsidRPr="00614E64">
              <w:rPr>
                <w:rFonts w:ascii="Times New Roman" w:hAnsi="Times New Roman" w:hint="eastAsia"/>
              </w:rPr>
              <w:t>最高和</w:t>
            </w:r>
            <w:r w:rsidRPr="00614E64">
              <w:rPr>
                <w:rFonts w:ascii="Times New Roman" w:hAnsi="Times New Roman" w:hint="eastAsia"/>
              </w:rPr>
              <w:t>10%</w:t>
            </w:r>
            <w:proofErr w:type="gramStart"/>
            <w:r w:rsidRPr="00614E64">
              <w:rPr>
                <w:rFonts w:ascii="Times New Roman" w:hAnsi="Times New Roman" w:hint="eastAsia"/>
              </w:rPr>
              <w:t>个</w:t>
            </w:r>
            <w:proofErr w:type="gramEnd"/>
            <w:r w:rsidRPr="00614E64">
              <w:rPr>
                <w:rFonts w:ascii="Times New Roman" w:hAnsi="Times New Roman" w:hint="eastAsia"/>
              </w:rPr>
              <w:t>最低</w:t>
            </w:r>
            <w:r w:rsidRPr="00A53390">
              <w:rPr>
                <w:rFonts w:ascii="Times New Roman" w:hAnsi="Times New Roman" w:hint="eastAsia"/>
              </w:rPr>
              <w:t>（四舍五入取整）报价，在所剩报价中一次性随机抽取</w:t>
            </w:r>
            <w:r w:rsidRPr="00A53390">
              <w:rPr>
                <w:rFonts w:ascii="Times New Roman" w:hAnsi="Times New Roman" w:hint="eastAsia"/>
              </w:rPr>
              <w:t>3</w:t>
            </w:r>
            <w:r w:rsidRPr="00A53390">
              <w:rPr>
                <w:rFonts w:ascii="Times New Roman" w:hAnsi="Times New Roman" w:hint="eastAsia"/>
              </w:rPr>
              <w:t>个投标报价的算术平均值为</w:t>
            </w:r>
            <w:r w:rsidRPr="00A53390">
              <w:rPr>
                <w:rFonts w:ascii="Times New Roman" w:hAnsi="Times New Roman" w:hint="eastAsia"/>
              </w:rPr>
              <w:t>B</w:t>
            </w:r>
            <w:r w:rsidRPr="00A53390">
              <w:rPr>
                <w:rFonts w:ascii="Times New Roman" w:hAnsi="Times New Roman" w:hint="eastAsia"/>
              </w:rPr>
              <w:t>值。</w:t>
            </w:r>
          </w:p>
          <w:p w14:paraId="7BBAF78A" w14:textId="77777777" w:rsidR="00A53390" w:rsidRPr="00A53390" w:rsidRDefault="00A53390" w:rsidP="00A53390">
            <w:pPr>
              <w:pStyle w:val="----0"/>
              <w:rPr>
                <w:rFonts w:ascii="Times New Roman" w:hAnsi="Times New Roman"/>
              </w:rPr>
            </w:pPr>
            <w:r w:rsidRPr="00A53390">
              <w:rPr>
                <w:rFonts w:ascii="Times New Roman" w:hAnsi="Times New Roman" w:hint="eastAsia"/>
              </w:rPr>
              <w:t>C=</w:t>
            </w:r>
            <w:r w:rsidRPr="00A53390">
              <w:rPr>
                <w:rFonts w:ascii="Times New Roman" w:hAnsi="Times New Roman" w:hint="eastAsia"/>
              </w:rPr>
              <w:t>所有有效投标报价从低到高排序后，投标报价个数</w:t>
            </w:r>
            <w:r w:rsidRPr="00614E64">
              <w:rPr>
                <w:rFonts w:ascii="Times New Roman" w:hAnsi="Times New Roman" w:hint="eastAsia"/>
              </w:rPr>
              <w:t>乘以</w:t>
            </w:r>
            <w:r w:rsidRPr="00614E64">
              <w:rPr>
                <w:rFonts w:ascii="Times New Roman" w:hAnsi="Times New Roman" w:hint="eastAsia"/>
              </w:rPr>
              <w:t>10%</w:t>
            </w:r>
            <w:r w:rsidRPr="00614E64">
              <w:rPr>
                <w:rFonts w:ascii="Times New Roman" w:hAnsi="Times New Roman" w:hint="eastAsia"/>
              </w:rPr>
              <w:t>（四舍五入取整），取第</w:t>
            </w:r>
            <w:r w:rsidRPr="00614E64">
              <w:rPr>
                <w:rFonts w:ascii="Times New Roman" w:hAnsi="Times New Roman" w:hint="eastAsia"/>
              </w:rPr>
              <w:t>10%</w:t>
            </w:r>
            <w:r w:rsidRPr="00614E64">
              <w:rPr>
                <w:rFonts w:ascii="Times New Roman" w:hAnsi="Times New Roman" w:hint="eastAsia"/>
              </w:rPr>
              <w:t>家投标报价。</w:t>
            </w:r>
          </w:p>
          <w:p w14:paraId="4EB7637D" w14:textId="77777777" w:rsidR="00A53390" w:rsidRPr="00A53390" w:rsidRDefault="00A53390" w:rsidP="00A53390">
            <w:pPr>
              <w:pStyle w:val="----0"/>
              <w:rPr>
                <w:rFonts w:ascii="Times New Roman" w:hAnsi="Times New Roman"/>
              </w:rPr>
            </w:pPr>
          </w:p>
          <w:p w14:paraId="6C70A413" w14:textId="77777777" w:rsidR="00A53390" w:rsidRPr="00A53390" w:rsidRDefault="00A53390" w:rsidP="00A53390">
            <w:pPr>
              <w:pStyle w:val="----0"/>
              <w:rPr>
                <w:rFonts w:ascii="Times New Roman" w:hAnsi="Times New Roman"/>
              </w:rPr>
            </w:pPr>
            <w:r w:rsidRPr="00A53390">
              <w:rPr>
                <w:rFonts w:ascii="Times New Roman" w:hAnsi="Times New Roman" w:hint="eastAsia"/>
              </w:rPr>
              <w:t>方法三：</w:t>
            </w:r>
          </w:p>
          <w:p w14:paraId="38535BCC" w14:textId="15E18227" w:rsidR="00A53390" w:rsidRPr="00A53390" w:rsidRDefault="00A53390" w:rsidP="00A53390">
            <w:pPr>
              <w:pStyle w:val="----0"/>
              <w:rPr>
                <w:rFonts w:ascii="Times New Roman" w:hAnsi="Times New Roman"/>
              </w:rPr>
            </w:pPr>
            <w:r w:rsidRPr="00A53390">
              <w:rPr>
                <w:rFonts w:ascii="Times New Roman" w:hAnsi="Times New Roman" w:hint="eastAsia"/>
              </w:rPr>
              <w:t>以有效投标报价的算术平均值为</w:t>
            </w:r>
            <w:r w:rsidRPr="00A53390">
              <w:rPr>
                <w:rFonts w:ascii="Times New Roman" w:hAnsi="Times New Roman" w:hint="eastAsia"/>
              </w:rPr>
              <w:t xml:space="preserve"> A </w:t>
            </w:r>
            <w:r w:rsidRPr="00A53390">
              <w:rPr>
                <w:rFonts w:ascii="Times New Roman" w:hAnsi="Times New Roman" w:hint="eastAsia"/>
              </w:rPr>
              <w:t>〔当有效投标文件≥</w:t>
            </w:r>
            <w:r w:rsidR="00A730A2">
              <w:rPr>
                <w:rFonts w:ascii="Times New Roman" w:hAnsi="Times New Roman"/>
                <w:color w:val="FF0000"/>
              </w:rPr>
              <w:t>9</w:t>
            </w:r>
            <w:r w:rsidRPr="00A53390">
              <w:rPr>
                <w:rFonts w:ascii="Times New Roman" w:hAnsi="Times New Roman" w:hint="eastAsia"/>
              </w:rPr>
              <w:t>家时，去掉最高和最低</w:t>
            </w:r>
            <w:r w:rsidRPr="00A53390">
              <w:rPr>
                <w:rFonts w:ascii="Times New Roman" w:hAnsi="Times New Roman" w:hint="eastAsia"/>
              </w:rPr>
              <w:t>20%</w:t>
            </w:r>
            <w:r w:rsidRPr="00A53390">
              <w:rPr>
                <w:rFonts w:ascii="Times New Roman" w:hAnsi="Times New Roman" w:hint="eastAsia"/>
              </w:rPr>
              <w:t>（四舍五入取整）</w:t>
            </w:r>
            <w:r w:rsidRPr="00A53390">
              <w:rPr>
                <w:rFonts w:ascii="Times New Roman" w:hAnsi="Times New Roman" w:hint="eastAsia"/>
              </w:rPr>
              <w:t xml:space="preserve"> </w:t>
            </w:r>
            <w:r w:rsidRPr="00A53390">
              <w:rPr>
                <w:rFonts w:ascii="Times New Roman" w:hAnsi="Times New Roman" w:hint="eastAsia"/>
              </w:rPr>
              <w:t>后进行平均；当有效投标文件</w:t>
            </w:r>
            <w:r w:rsidRPr="00A53390">
              <w:rPr>
                <w:rFonts w:ascii="Times New Roman" w:hAnsi="Times New Roman" w:hint="eastAsia"/>
              </w:rPr>
              <w:t xml:space="preserve"> 5-</w:t>
            </w:r>
            <w:r w:rsidR="00A730A2">
              <w:rPr>
                <w:rFonts w:ascii="Times New Roman" w:hAnsi="Times New Roman"/>
                <w:color w:val="FF0000"/>
              </w:rPr>
              <w:t>9</w:t>
            </w:r>
            <w:r w:rsidRPr="00A53390">
              <w:rPr>
                <w:rFonts w:ascii="Times New Roman" w:hAnsi="Times New Roman" w:hint="eastAsia"/>
              </w:rPr>
              <w:t>家时，剔除最高报价后进行算术平均；</w:t>
            </w:r>
            <w:r w:rsidRPr="00A53390">
              <w:rPr>
                <w:rFonts w:ascii="Times New Roman" w:hAnsi="Times New Roman" w:hint="eastAsia"/>
              </w:rPr>
              <w:t xml:space="preserve"> </w:t>
            </w:r>
            <w:r w:rsidRPr="00A53390">
              <w:rPr>
                <w:rFonts w:ascii="Times New Roman" w:hAnsi="Times New Roman" w:hint="eastAsia"/>
              </w:rPr>
              <w:t>当有效投标文件＜</w:t>
            </w:r>
            <w:r w:rsidRPr="00A53390">
              <w:rPr>
                <w:rFonts w:ascii="Times New Roman" w:hAnsi="Times New Roman" w:hint="eastAsia"/>
              </w:rPr>
              <w:t xml:space="preserve">5 </w:t>
            </w:r>
            <w:r w:rsidRPr="00A53390">
              <w:rPr>
                <w:rFonts w:ascii="Times New Roman" w:hAnsi="Times New Roman" w:hint="eastAsia"/>
              </w:rPr>
              <w:t>家时，则次低报价作为投标平均价</w:t>
            </w:r>
            <w:r w:rsidRPr="00A53390">
              <w:rPr>
                <w:rFonts w:ascii="Times New Roman" w:hAnsi="Times New Roman" w:hint="eastAsia"/>
              </w:rPr>
              <w:t xml:space="preserve"> A</w:t>
            </w:r>
            <w:r w:rsidRPr="00A53390">
              <w:rPr>
                <w:rFonts w:ascii="Times New Roman" w:hAnsi="Times New Roman" w:hint="eastAsia"/>
              </w:rPr>
              <w:t>〕，最高投标限价为</w:t>
            </w:r>
            <w:r w:rsidRPr="00A53390">
              <w:rPr>
                <w:rFonts w:ascii="Times New Roman" w:hAnsi="Times New Roman" w:hint="eastAsia"/>
              </w:rPr>
              <w:t xml:space="preserve"> B</w:t>
            </w:r>
            <w:r w:rsidRPr="00A53390">
              <w:rPr>
                <w:rFonts w:ascii="Times New Roman" w:hAnsi="Times New Roman" w:hint="eastAsia"/>
              </w:rPr>
              <w:t>，</w:t>
            </w:r>
          </w:p>
          <w:p w14:paraId="70F5745A" w14:textId="77777777" w:rsidR="00A53390" w:rsidRPr="00A53390" w:rsidRDefault="00A53390" w:rsidP="00A53390">
            <w:pPr>
              <w:pStyle w:val="----0"/>
              <w:rPr>
                <w:rFonts w:ascii="Times New Roman" w:hAnsi="Times New Roman"/>
              </w:rPr>
            </w:pPr>
            <w:r w:rsidRPr="00A53390">
              <w:rPr>
                <w:rFonts w:ascii="Times New Roman" w:hAnsi="Times New Roman" w:hint="eastAsia"/>
              </w:rPr>
              <w:t>则：</w:t>
            </w:r>
          </w:p>
          <w:p w14:paraId="137D9955" w14:textId="77777777" w:rsidR="00A53390" w:rsidRPr="00A53390" w:rsidRDefault="00A53390" w:rsidP="00A53390">
            <w:pPr>
              <w:pStyle w:val="----0"/>
              <w:rPr>
                <w:rFonts w:ascii="Times New Roman" w:hAnsi="Times New Roman"/>
              </w:rPr>
            </w:pPr>
            <w:r w:rsidRPr="00A53390">
              <w:rPr>
                <w:rFonts w:ascii="Times New Roman" w:hAnsi="Times New Roman" w:hint="eastAsia"/>
              </w:rPr>
              <w:t>评标基准价</w:t>
            </w:r>
            <w:r w:rsidRPr="00A53390">
              <w:rPr>
                <w:rFonts w:ascii="Times New Roman" w:hAnsi="Times New Roman" w:hint="eastAsia"/>
              </w:rPr>
              <w:t>=A</w:t>
            </w:r>
            <w:r w:rsidRPr="00A53390">
              <w:rPr>
                <w:rFonts w:ascii="Times New Roman" w:hAnsi="Times New Roman" w:hint="eastAsia"/>
              </w:rPr>
              <w:t>×</w:t>
            </w:r>
            <w:r w:rsidRPr="00A53390">
              <w:rPr>
                <w:rFonts w:ascii="Times New Roman" w:hAnsi="Times New Roman" w:hint="eastAsia"/>
              </w:rPr>
              <w:t>K1</w:t>
            </w:r>
            <w:r w:rsidRPr="00A53390">
              <w:rPr>
                <w:rFonts w:ascii="Times New Roman" w:hAnsi="Times New Roman" w:hint="eastAsia"/>
              </w:rPr>
              <w:t>×</w:t>
            </w:r>
            <w:r w:rsidRPr="00A53390">
              <w:rPr>
                <w:rFonts w:ascii="Times New Roman" w:hAnsi="Times New Roman" w:hint="eastAsia"/>
              </w:rPr>
              <w:t>Q1+B</w:t>
            </w:r>
            <w:r w:rsidRPr="00A53390">
              <w:rPr>
                <w:rFonts w:ascii="Times New Roman" w:hAnsi="Times New Roman" w:hint="eastAsia"/>
              </w:rPr>
              <w:t>×</w:t>
            </w:r>
            <w:r w:rsidRPr="00A53390">
              <w:rPr>
                <w:rFonts w:ascii="Times New Roman" w:hAnsi="Times New Roman" w:hint="eastAsia"/>
              </w:rPr>
              <w:t>K2</w:t>
            </w:r>
            <w:r w:rsidRPr="00A53390">
              <w:rPr>
                <w:rFonts w:ascii="Times New Roman" w:hAnsi="Times New Roman" w:hint="eastAsia"/>
              </w:rPr>
              <w:t>×</w:t>
            </w:r>
            <w:r w:rsidRPr="00A53390">
              <w:rPr>
                <w:rFonts w:ascii="Times New Roman" w:hAnsi="Times New Roman" w:hint="eastAsia"/>
              </w:rPr>
              <w:t>Q2</w:t>
            </w:r>
          </w:p>
          <w:p w14:paraId="54701670" w14:textId="77777777" w:rsidR="00A53390" w:rsidRPr="00A53390" w:rsidRDefault="00A53390" w:rsidP="00A53390">
            <w:pPr>
              <w:pStyle w:val="----0"/>
              <w:rPr>
                <w:rFonts w:ascii="Times New Roman" w:hAnsi="Times New Roman"/>
              </w:rPr>
            </w:pPr>
            <w:r w:rsidRPr="00A53390">
              <w:rPr>
                <w:rFonts w:ascii="Times New Roman" w:hAnsi="Times New Roman" w:hint="eastAsia"/>
              </w:rPr>
              <w:t>Q2=1-Q1</w:t>
            </w:r>
            <w:r w:rsidRPr="00A53390">
              <w:rPr>
                <w:rFonts w:ascii="Times New Roman" w:hAnsi="Times New Roman" w:hint="eastAsia"/>
              </w:rPr>
              <w:t>，</w:t>
            </w:r>
            <w:r w:rsidRPr="00A53390">
              <w:rPr>
                <w:rFonts w:ascii="Times New Roman" w:hAnsi="Times New Roman" w:hint="eastAsia"/>
              </w:rPr>
              <w:t>Q1</w:t>
            </w:r>
            <w:r w:rsidRPr="00A53390">
              <w:rPr>
                <w:rFonts w:ascii="Times New Roman" w:hAnsi="Times New Roman" w:hint="eastAsia"/>
              </w:rPr>
              <w:t>取值范围为</w:t>
            </w:r>
            <w:r w:rsidRPr="00A53390">
              <w:rPr>
                <w:rFonts w:ascii="Times New Roman" w:hAnsi="Times New Roman" w:hint="eastAsia"/>
              </w:rPr>
              <w:t xml:space="preserve"> 65%</w:t>
            </w:r>
            <w:r w:rsidRPr="00A53390">
              <w:rPr>
                <w:rFonts w:ascii="Times New Roman" w:hAnsi="Times New Roman" w:hint="eastAsia"/>
              </w:rPr>
              <w:t>～</w:t>
            </w:r>
            <w:r w:rsidRPr="00A53390">
              <w:rPr>
                <w:rFonts w:ascii="Times New Roman" w:hAnsi="Times New Roman" w:hint="eastAsia"/>
              </w:rPr>
              <w:t>85%</w:t>
            </w:r>
            <w:r w:rsidRPr="00A53390">
              <w:rPr>
                <w:rFonts w:ascii="Times New Roman" w:hAnsi="Times New Roman" w:hint="eastAsia"/>
              </w:rPr>
              <w:t>；</w:t>
            </w:r>
            <w:r w:rsidRPr="00A53390">
              <w:rPr>
                <w:rFonts w:ascii="Times New Roman" w:hAnsi="Times New Roman" w:hint="eastAsia"/>
              </w:rPr>
              <w:t xml:space="preserve">K1 </w:t>
            </w:r>
            <w:r w:rsidRPr="00A53390">
              <w:rPr>
                <w:rFonts w:ascii="Times New Roman" w:hAnsi="Times New Roman" w:hint="eastAsia"/>
              </w:rPr>
              <w:t>的取值范围为</w:t>
            </w:r>
            <w:r w:rsidRPr="00A53390">
              <w:rPr>
                <w:rFonts w:ascii="Times New Roman" w:hAnsi="Times New Roman" w:hint="eastAsia"/>
              </w:rPr>
              <w:t xml:space="preserve"> 95%</w:t>
            </w:r>
            <w:r w:rsidRPr="00A53390">
              <w:rPr>
                <w:rFonts w:ascii="Times New Roman" w:hAnsi="Times New Roman" w:hint="eastAsia"/>
              </w:rPr>
              <w:t>～</w:t>
            </w:r>
            <w:r w:rsidRPr="00A53390">
              <w:rPr>
                <w:rFonts w:ascii="Times New Roman" w:hAnsi="Times New Roman" w:hint="eastAsia"/>
              </w:rPr>
              <w:t>101%</w:t>
            </w:r>
            <w:r w:rsidRPr="00A53390">
              <w:rPr>
                <w:rFonts w:ascii="Times New Roman" w:hAnsi="Times New Roman" w:hint="eastAsia"/>
              </w:rPr>
              <w:t>（由招标人在招标文件中明确</w:t>
            </w:r>
            <w:r w:rsidRPr="00A53390">
              <w:rPr>
                <w:rFonts w:ascii="Times New Roman" w:hAnsi="Times New Roman" w:hint="eastAsia"/>
              </w:rPr>
              <w:lastRenderedPageBreak/>
              <w:t>选取连续的七档）；</w:t>
            </w:r>
            <w:r w:rsidRPr="00A53390">
              <w:rPr>
                <w:rFonts w:ascii="Times New Roman" w:hAnsi="Times New Roman" w:hint="eastAsia"/>
              </w:rPr>
              <w:t xml:space="preserve">Q1 </w:t>
            </w:r>
            <w:r w:rsidRPr="00A53390">
              <w:rPr>
                <w:rFonts w:ascii="Times New Roman" w:hAnsi="Times New Roman" w:hint="eastAsia"/>
              </w:rPr>
              <w:t>、</w:t>
            </w:r>
            <w:r w:rsidRPr="00A53390">
              <w:rPr>
                <w:rFonts w:ascii="Times New Roman" w:hAnsi="Times New Roman" w:hint="eastAsia"/>
              </w:rPr>
              <w:t xml:space="preserve">K1 </w:t>
            </w:r>
            <w:r w:rsidRPr="00A53390">
              <w:rPr>
                <w:rFonts w:ascii="Times New Roman" w:hAnsi="Times New Roman" w:hint="eastAsia"/>
              </w:rPr>
              <w:t>值在开标时由招标人代表随机抽取确定。</w:t>
            </w:r>
          </w:p>
          <w:p w14:paraId="6B19A83E" w14:textId="77777777" w:rsidR="00A53390" w:rsidRPr="00A53390" w:rsidRDefault="00A53390" w:rsidP="00A53390">
            <w:pPr>
              <w:pStyle w:val="----0"/>
              <w:rPr>
                <w:rFonts w:ascii="Times New Roman" w:hAnsi="Times New Roman"/>
              </w:rPr>
            </w:pPr>
            <w:r w:rsidRPr="00A53390">
              <w:rPr>
                <w:rFonts w:ascii="Times New Roman" w:hAnsi="Times New Roman" w:hint="eastAsia"/>
              </w:rPr>
              <w:t xml:space="preserve">K2 </w:t>
            </w:r>
            <w:r w:rsidRPr="00A53390">
              <w:rPr>
                <w:rFonts w:ascii="Times New Roman" w:hAnsi="Times New Roman" w:hint="eastAsia"/>
              </w:rPr>
              <w:t>的取值范围，房建工程为</w:t>
            </w:r>
            <w:r w:rsidRPr="00A53390">
              <w:rPr>
                <w:rFonts w:ascii="Times New Roman" w:hAnsi="Times New Roman" w:hint="eastAsia"/>
              </w:rPr>
              <w:t xml:space="preserve"> 90%</w:t>
            </w:r>
            <w:r w:rsidRPr="00A53390">
              <w:rPr>
                <w:rFonts w:ascii="Times New Roman" w:hAnsi="Times New Roman" w:hint="eastAsia"/>
              </w:rPr>
              <w:t>～</w:t>
            </w:r>
            <w:r w:rsidRPr="00A53390">
              <w:rPr>
                <w:rFonts w:ascii="Times New Roman" w:hAnsi="Times New Roman" w:hint="eastAsia"/>
              </w:rPr>
              <w:t>100%</w:t>
            </w:r>
            <w:r w:rsidRPr="00A53390">
              <w:rPr>
                <w:rFonts w:ascii="Times New Roman" w:hAnsi="Times New Roman" w:hint="eastAsia"/>
              </w:rPr>
              <w:t>，市政工程为</w:t>
            </w:r>
            <w:r w:rsidRPr="00A53390">
              <w:rPr>
                <w:rFonts w:ascii="Times New Roman" w:hAnsi="Times New Roman" w:hint="eastAsia"/>
              </w:rPr>
              <w:t xml:space="preserve"> 86%~ 100%</w:t>
            </w:r>
            <w:r w:rsidRPr="00A53390">
              <w:rPr>
                <w:rFonts w:ascii="Times New Roman" w:hAnsi="Times New Roman" w:hint="eastAsia"/>
              </w:rPr>
              <w:t>。</w:t>
            </w:r>
            <w:r w:rsidRPr="00A53390">
              <w:rPr>
                <w:rFonts w:ascii="Times New Roman" w:hAnsi="Times New Roman" w:hint="eastAsia"/>
              </w:rPr>
              <w:t xml:space="preserve">K2 </w:t>
            </w:r>
            <w:r w:rsidRPr="00A53390">
              <w:rPr>
                <w:rFonts w:ascii="Times New Roman" w:hAnsi="Times New Roman" w:hint="eastAsia"/>
              </w:rPr>
              <w:t>由招标人在招标文件中明确。</w:t>
            </w:r>
          </w:p>
          <w:p w14:paraId="52583F65" w14:textId="77777777" w:rsidR="00A53390" w:rsidRPr="00A53390" w:rsidRDefault="00A53390" w:rsidP="00A53390">
            <w:pPr>
              <w:pStyle w:val="----0"/>
              <w:rPr>
                <w:rFonts w:ascii="Times New Roman" w:hAnsi="Times New Roman"/>
              </w:rPr>
            </w:pPr>
          </w:p>
          <w:p w14:paraId="1E84DCAF" w14:textId="77777777" w:rsidR="00A53390" w:rsidRPr="00A53390" w:rsidRDefault="00A53390" w:rsidP="00A53390">
            <w:pPr>
              <w:pStyle w:val="----0"/>
              <w:rPr>
                <w:rFonts w:ascii="Times New Roman" w:hAnsi="Times New Roman"/>
              </w:rPr>
            </w:pPr>
            <w:r w:rsidRPr="00A53390">
              <w:rPr>
                <w:rFonts w:ascii="Times New Roman" w:hAnsi="Times New Roman" w:hint="eastAsia"/>
              </w:rPr>
              <w:t>方法四：</w:t>
            </w:r>
          </w:p>
          <w:p w14:paraId="6A12FAFD" w14:textId="77777777" w:rsidR="00A53390" w:rsidRPr="00A53390" w:rsidRDefault="00A53390" w:rsidP="00A53390">
            <w:pPr>
              <w:pStyle w:val="----0"/>
              <w:rPr>
                <w:rFonts w:ascii="Times New Roman" w:hAnsi="Times New Roman"/>
              </w:rPr>
            </w:pPr>
            <w:r w:rsidRPr="00A53390">
              <w:rPr>
                <w:rFonts w:ascii="Times New Roman" w:hAnsi="Times New Roman" w:hint="eastAsia"/>
              </w:rPr>
              <w:t>首先确定评标控制价</w:t>
            </w:r>
            <w:r w:rsidRPr="00A53390">
              <w:rPr>
                <w:rFonts w:ascii="Times New Roman" w:hAnsi="Times New Roman" w:hint="eastAsia"/>
              </w:rPr>
              <w:t>A</w:t>
            </w:r>
            <w:r w:rsidRPr="00A53390">
              <w:rPr>
                <w:rFonts w:ascii="Times New Roman" w:hAnsi="Times New Roman" w:hint="eastAsia"/>
              </w:rPr>
              <w:t>：由招标人随机抽取评标控制价</w:t>
            </w:r>
            <w:proofErr w:type="gramStart"/>
            <w:r w:rsidRPr="00A53390">
              <w:rPr>
                <w:rFonts w:ascii="Times New Roman" w:hAnsi="Times New Roman" w:hint="eastAsia"/>
              </w:rPr>
              <w:t>下浮率</w:t>
            </w:r>
            <w:proofErr w:type="gramEnd"/>
            <w:r w:rsidRPr="00A53390">
              <w:rPr>
                <w:rFonts w:ascii="Times New Roman" w:hAnsi="Times New Roman" w:hint="eastAsia"/>
              </w:rPr>
              <w:t>m</w:t>
            </w:r>
            <w:r w:rsidRPr="00A53390">
              <w:rPr>
                <w:rFonts w:ascii="Times New Roman" w:hAnsi="Times New Roman" w:hint="eastAsia"/>
              </w:rPr>
              <w:t>，□</w:t>
            </w:r>
            <w:r w:rsidRPr="00A53390">
              <w:rPr>
                <w:rFonts w:ascii="Times New Roman" w:hAnsi="Times New Roman" w:hint="eastAsia"/>
              </w:rPr>
              <w:t>m</w:t>
            </w:r>
            <w:r w:rsidRPr="00A53390">
              <w:rPr>
                <w:rFonts w:ascii="Times New Roman" w:hAnsi="Times New Roman" w:hint="eastAsia"/>
              </w:rPr>
              <w:t>值在</w:t>
            </w:r>
            <w:r w:rsidRPr="00A53390">
              <w:rPr>
                <w:rFonts w:ascii="Times New Roman" w:hAnsi="Times New Roman" w:hint="eastAsia"/>
              </w:rPr>
              <w:t>4.0%-8.0%</w:t>
            </w:r>
            <w:r w:rsidRPr="00A53390">
              <w:rPr>
                <w:rFonts w:ascii="Times New Roman" w:hAnsi="Times New Roman" w:hint="eastAsia"/>
              </w:rPr>
              <w:t>九档（每档间隔</w:t>
            </w:r>
            <w:r w:rsidRPr="00A53390">
              <w:rPr>
                <w:rFonts w:ascii="Times New Roman" w:hAnsi="Times New Roman" w:hint="eastAsia"/>
              </w:rPr>
              <w:t>0.5</w:t>
            </w:r>
            <w:r w:rsidRPr="00A53390">
              <w:rPr>
                <w:rFonts w:ascii="Times New Roman" w:hAnsi="Times New Roman" w:hint="eastAsia"/>
              </w:rPr>
              <w:t>个百分点，房建类工程）□</w:t>
            </w:r>
            <w:r w:rsidRPr="00A53390">
              <w:rPr>
                <w:rFonts w:ascii="Times New Roman" w:hAnsi="Times New Roman" w:hint="eastAsia"/>
              </w:rPr>
              <w:t>m</w:t>
            </w:r>
            <w:r w:rsidRPr="00A53390">
              <w:rPr>
                <w:rFonts w:ascii="Times New Roman" w:hAnsi="Times New Roman" w:hint="eastAsia"/>
              </w:rPr>
              <w:t>值在</w:t>
            </w:r>
            <w:r w:rsidRPr="00A53390">
              <w:rPr>
                <w:rFonts w:ascii="Times New Roman" w:hAnsi="Times New Roman" w:hint="eastAsia"/>
              </w:rPr>
              <w:t>8.0%-12.0%</w:t>
            </w:r>
            <w:r w:rsidRPr="00A53390">
              <w:rPr>
                <w:rFonts w:ascii="Times New Roman" w:hAnsi="Times New Roman" w:hint="eastAsia"/>
              </w:rPr>
              <w:t>九档（每档间隔</w:t>
            </w:r>
            <w:r w:rsidRPr="00A53390">
              <w:rPr>
                <w:rFonts w:ascii="Times New Roman" w:hAnsi="Times New Roman" w:hint="eastAsia"/>
              </w:rPr>
              <w:t>0.5</w:t>
            </w:r>
            <w:r w:rsidRPr="00A53390">
              <w:rPr>
                <w:rFonts w:ascii="Times New Roman" w:hAnsi="Times New Roman" w:hint="eastAsia"/>
              </w:rPr>
              <w:t>个百分点，市政类工程及装修装饰等专项工程）中随机抽取，则评标控制价</w:t>
            </w:r>
            <w:r w:rsidRPr="00A53390">
              <w:rPr>
                <w:rFonts w:ascii="Times New Roman" w:hAnsi="Times New Roman" w:hint="eastAsia"/>
              </w:rPr>
              <w:t>A=</w:t>
            </w:r>
            <w:r w:rsidRPr="00A53390">
              <w:rPr>
                <w:rFonts w:ascii="Times New Roman" w:hAnsi="Times New Roman" w:hint="eastAsia"/>
              </w:rPr>
              <w:t>（</w:t>
            </w:r>
            <w:r w:rsidRPr="00A53390">
              <w:rPr>
                <w:rFonts w:ascii="Times New Roman" w:hAnsi="Times New Roman" w:hint="eastAsia"/>
              </w:rPr>
              <w:t>1-m</w:t>
            </w:r>
            <w:r w:rsidRPr="00A53390">
              <w:rPr>
                <w:rFonts w:ascii="Times New Roman" w:hAnsi="Times New Roman" w:hint="eastAsia"/>
              </w:rPr>
              <w:t>）</w:t>
            </w:r>
            <w:r w:rsidRPr="00A53390">
              <w:rPr>
                <w:rFonts w:ascii="Times New Roman" w:hAnsi="Times New Roman" w:hint="eastAsia"/>
              </w:rPr>
              <w:t>*</w:t>
            </w:r>
            <w:r w:rsidRPr="00A53390">
              <w:rPr>
                <w:rFonts w:ascii="Times New Roman" w:hAnsi="Times New Roman" w:hint="eastAsia"/>
              </w:rPr>
              <w:t>最高投标限价。</w:t>
            </w:r>
          </w:p>
          <w:p w14:paraId="7533BECF" w14:textId="77777777" w:rsidR="00A53390" w:rsidRPr="00A53390" w:rsidRDefault="00A53390" w:rsidP="00A53390">
            <w:pPr>
              <w:pStyle w:val="----0"/>
              <w:rPr>
                <w:rFonts w:ascii="Times New Roman" w:hAnsi="Times New Roman"/>
              </w:rPr>
            </w:pPr>
            <w:r w:rsidRPr="00A53390">
              <w:rPr>
                <w:rFonts w:ascii="Times New Roman" w:hAnsi="Times New Roman" w:hint="eastAsia"/>
              </w:rPr>
              <w:t>其次，以最高投标限价的</w:t>
            </w:r>
            <w:r w:rsidRPr="00A53390">
              <w:rPr>
                <w:rFonts w:ascii="Times New Roman" w:hAnsi="Times New Roman" w:hint="eastAsia"/>
              </w:rPr>
              <w:t>85</w:t>
            </w:r>
            <w:r w:rsidRPr="00A53390">
              <w:rPr>
                <w:rFonts w:ascii="Times New Roman" w:hAnsi="Times New Roman" w:hint="eastAsia"/>
              </w:rPr>
              <w:t>％（招标人根据工程特性设定）为成本控制价，在有效报价低于或等于</w:t>
            </w:r>
            <w:r w:rsidRPr="00A53390">
              <w:rPr>
                <w:rFonts w:ascii="Times New Roman" w:hAnsi="Times New Roman" w:hint="eastAsia"/>
              </w:rPr>
              <w:t>A</w:t>
            </w:r>
            <w:r w:rsidRPr="00A53390">
              <w:rPr>
                <w:rFonts w:ascii="Times New Roman" w:hAnsi="Times New Roman" w:hint="eastAsia"/>
              </w:rPr>
              <w:t>、高于或等于成本控制价的全部报价中随机抽取一个报价作为评标基准价。</w:t>
            </w:r>
          </w:p>
          <w:p w14:paraId="5D2BF18D" w14:textId="77777777" w:rsidR="00A53390" w:rsidRPr="00A53390" w:rsidRDefault="00A53390" w:rsidP="00A53390">
            <w:pPr>
              <w:pStyle w:val="----0"/>
              <w:rPr>
                <w:rFonts w:ascii="Times New Roman" w:hAnsi="Times New Roman"/>
              </w:rPr>
            </w:pPr>
          </w:p>
          <w:p w14:paraId="659669C2" w14:textId="6FB94542" w:rsidR="006072B1" w:rsidRDefault="006072B1" w:rsidP="00A53390">
            <w:pPr>
              <w:pStyle w:val="----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）报价文件等级确定</w:t>
            </w:r>
          </w:p>
          <w:p w14:paraId="56642EFC" w14:textId="77777777" w:rsidR="006072B1" w:rsidRDefault="006072B1" w:rsidP="006072B1">
            <w:pPr>
              <w:pStyle w:val="----0"/>
              <w:rPr>
                <w:rFonts w:ascii="Times New Roman" w:hAnsi="Times New Roman"/>
              </w:rPr>
            </w:pPr>
            <w:r>
              <w:rPr>
                <w:rFonts w:ascii="Times New Roman" w:hAnsi="Times New Roman" w:hint="eastAsia"/>
              </w:rPr>
              <w:t>①计算评标价的偏差率</w:t>
            </w:r>
          </w:p>
          <w:p w14:paraId="5C6B6EE2" w14:textId="77777777" w:rsidR="006072B1" w:rsidRDefault="006072B1" w:rsidP="006072B1">
            <w:pPr>
              <w:pStyle w:val="----0"/>
              <w:rPr>
                <w:rFonts w:ascii="Times New Roman" w:hAnsi="Times New Roman"/>
              </w:rPr>
            </w:pPr>
            <w:r>
              <w:rPr>
                <w:rFonts w:ascii="Times New Roman" w:hAnsi="Times New Roman" w:hint="eastAsia"/>
              </w:rPr>
              <w:t>偏差率</w:t>
            </w:r>
            <w:r>
              <w:rPr>
                <w:rFonts w:ascii="Times New Roman" w:hAnsi="Times New Roman" w:hint="eastAsia"/>
              </w:rPr>
              <w:t>=100%*</w:t>
            </w:r>
            <w:r>
              <w:rPr>
                <w:rFonts w:ascii="Times New Roman" w:hAnsi="Times New Roman" w:hint="eastAsia"/>
              </w:rPr>
              <w:t>（投标人评标价－评标基准价）</w:t>
            </w:r>
            <w:r>
              <w:rPr>
                <w:rFonts w:ascii="Times New Roman" w:hAnsi="Times New Roman" w:hint="eastAsia"/>
              </w:rPr>
              <w:t>/</w:t>
            </w:r>
            <w:r>
              <w:rPr>
                <w:rFonts w:ascii="Times New Roman" w:hAnsi="Times New Roman" w:hint="eastAsia"/>
              </w:rPr>
              <w:t>评标基准价。</w:t>
            </w:r>
          </w:p>
          <w:p w14:paraId="2089BF2D" w14:textId="77777777" w:rsidR="006072B1" w:rsidRDefault="006072B1" w:rsidP="006072B1">
            <w:pPr>
              <w:pStyle w:val="----0"/>
              <w:rPr>
                <w:rFonts w:ascii="Times New Roman" w:hAnsi="Times New Roman"/>
              </w:rPr>
            </w:pPr>
            <w:r>
              <w:rPr>
                <w:rFonts w:ascii="Times New Roman" w:hAnsi="Times New Roman" w:hint="eastAsia"/>
              </w:rPr>
              <w:t>偏差率保留小数点后两位，小数点后第三位“四舍五入”，即为</w:t>
            </w:r>
            <w:r>
              <w:rPr>
                <w:rFonts w:ascii="Times New Roman" w:hAnsi="Times New Roman" w:hint="eastAsia"/>
              </w:rPr>
              <w:t>*.**%</w:t>
            </w:r>
            <w:r>
              <w:rPr>
                <w:rFonts w:ascii="Times New Roman" w:hAnsi="Times New Roman" w:hint="eastAsia"/>
              </w:rPr>
              <w:t>。</w:t>
            </w:r>
          </w:p>
          <w:p w14:paraId="5F77EA7A" w14:textId="77777777" w:rsidR="006072B1" w:rsidRDefault="006072B1" w:rsidP="006072B1">
            <w:pPr>
              <w:pStyle w:val="----0"/>
              <w:rPr>
                <w:rFonts w:ascii="Times New Roman" w:hAnsi="Times New Roman"/>
              </w:rPr>
            </w:pPr>
            <w:r>
              <w:rPr>
                <w:rFonts w:ascii="Times New Roman" w:hAnsi="Times New Roman" w:hint="eastAsia"/>
              </w:rPr>
              <w:t>②报价文件等级确定方法：</w:t>
            </w:r>
          </w:p>
          <w:p w14:paraId="037E2D7E" w14:textId="77777777" w:rsidR="006072B1" w:rsidRDefault="006072B1" w:rsidP="006072B1">
            <w:pPr>
              <w:pStyle w:val="----0"/>
              <w:rPr>
                <w:rFonts w:ascii="Times New Roman" w:hAnsi="Times New Roman"/>
              </w:rPr>
            </w:pPr>
            <w:r>
              <w:rPr>
                <w:rFonts w:ascii="Times New Roman" w:hAnsi="Times New Roman" w:hint="eastAsia"/>
              </w:rPr>
              <w:t>按照偏差率的绝对值从低到高依次进行排序：</w:t>
            </w:r>
          </w:p>
          <w:p w14:paraId="1AA3F67E" w14:textId="77777777" w:rsidR="006072B1" w:rsidRDefault="006072B1" w:rsidP="006072B1">
            <w:pPr>
              <w:pStyle w:val="----0"/>
              <w:rPr>
                <w:rFonts w:ascii="Times New Roman" w:hAnsi="Times New Roman"/>
              </w:rPr>
            </w:pPr>
            <w:r>
              <w:rPr>
                <w:rFonts w:ascii="Times New Roman" w:hAnsi="Times New Roman" w:hint="eastAsia"/>
              </w:rPr>
              <w:t>（</w:t>
            </w:r>
            <w:r>
              <w:rPr>
                <w:rFonts w:ascii="Times New Roman" w:hAnsi="Times New Roman" w:hint="eastAsia"/>
              </w:rPr>
              <w:t>A</w:t>
            </w:r>
            <w:r>
              <w:rPr>
                <w:rFonts w:ascii="Times New Roman" w:hAnsi="Times New Roman" w:hint="eastAsia"/>
              </w:rPr>
              <w:t>）偏差率的绝对值≤</w:t>
            </w:r>
            <w:r>
              <w:rPr>
                <w:rFonts w:ascii="Times New Roman" w:hAnsi="Times New Roman" w:hint="eastAsia"/>
              </w:rPr>
              <w:t>P</w:t>
            </w:r>
            <w:r>
              <w:rPr>
                <w:rFonts w:ascii="Times New Roman" w:hAnsi="Times New Roman" w:hint="eastAsia"/>
              </w:rPr>
              <w:t>，取排序前</w:t>
            </w:r>
            <w:r>
              <w:rPr>
                <w:rFonts w:ascii="Times New Roman" w:hAnsi="Times New Roman" w:hint="eastAsia"/>
              </w:rPr>
              <w:t>9</w:t>
            </w:r>
            <w:r>
              <w:rPr>
                <w:rFonts w:ascii="Times New Roman" w:hAnsi="Times New Roman" w:hint="eastAsia"/>
              </w:rPr>
              <w:t>家（绝对值相同且排序最末的均计入）为</w:t>
            </w:r>
            <w:r>
              <w:rPr>
                <w:rFonts w:ascii="Times New Roman" w:hAnsi="Times New Roman" w:hint="eastAsia"/>
              </w:rPr>
              <w:t>A</w:t>
            </w:r>
            <w:r>
              <w:rPr>
                <w:rFonts w:ascii="Times New Roman" w:hAnsi="Times New Roman" w:hint="eastAsia"/>
              </w:rPr>
              <w:t>（如不足</w:t>
            </w:r>
            <w:r>
              <w:rPr>
                <w:rFonts w:ascii="Times New Roman" w:hAnsi="Times New Roman" w:hint="eastAsia"/>
              </w:rPr>
              <w:t>9</w:t>
            </w:r>
            <w:r>
              <w:rPr>
                <w:rFonts w:ascii="Times New Roman" w:hAnsi="Times New Roman" w:hint="eastAsia"/>
              </w:rPr>
              <w:t>家，则全部为</w:t>
            </w:r>
            <w:r>
              <w:rPr>
                <w:rFonts w:ascii="Times New Roman" w:hAnsi="Times New Roman" w:hint="eastAsia"/>
              </w:rPr>
              <w:t>A</w:t>
            </w:r>
            <w:r>
              <w:rPr>
                <w:rFonts w:ascii="Times New Roman" w:hAnsi="Times New Roman" w:hint="eastAsia"/>
              </w:rPr>
              <w:t>）；</w:t>
            </w:r>
          </w:p>
          <w:p w14:paraId="1F3410B3" w14:textId="77777777" w:rsidR="006072B1" w:rsidRDefault="006072B1" w:rsidP="006072B1">
            <w:pPr>
              <w:pStyle w:val="----0"/>
              <w:rPr>
                <w:rFonts w:ascii="Times New Roman" w:hAnsi="Times New Roman"/>
              </w:rPr>
            </w:pPr>
            <w:r>
              <w:rPr>
                <w:rFonts w:ascii="Times New Roman" w:hAnsi="Times New Roman" w:hint="eastAsia"/>
              </w:rPr>
              <w:t>（</w:t>
            </w:r>
            <w:r>
              <w:rPr>
                <w:rFonts w:ascii="Times New Roman" w:hAnsi="Times New Roman" w:hint="eastAsia"/>
              </w:rPr>
              <w:t>B</w:t>
            </w:r>
            <w:r>
              <w:rPr>
                <w:rFonts w:ascii="Times New Roman" w:hAnsi="Times New Roman" w:hint="eastAsia"/>
              </w:rPr>
              <w:t>）偏差率的绝对值＞</w:t>
            </w:r>
            <w:r>
              <w:rPr>
                <w:rFonts w:ascii="Times New Roman" w:hAnsi="Times New Roman" w:hint="eastAsia"/>
              </w:rPr>
              <w:t>P</w:t>
            </w:r>
            <w:r>
              <w:rPr>
                <w:rFonts w:ascii="Times New Roman" w:hAnsi="Times New Roman" w:hint="eastAsia"/>
              </w:rPr>
              <w:t>为</w:t>
            </w:r>
            <w:r>
              <w:rPr>
                <w:rFonts w:ascii="Times New Roman" w:hAnsi="Times New Roman" w:hint="eastAsia"/>
              </w:rPr>
              <w:t>C</w:t>
            </w:r>
            <w:r>
              <w:rPr>
                <w:rFonts w:ascii="Times New Roman" w:hAnsi="Times New Roman" w:hint="eastAsia"/>
              </w:rPr>
              <w:t>；</w:t>
            </w:r>
          </w:p>
          <w:p w14:paraId="2B715D19" w14:textId="77777777" w:rsidR="006072B1" w:rsidRDefault="006072B1" w:rsidP="006072B1">
            <w:pPr>
              <w:pStyle w:val="----0"/>
              <w:rPr>
                <w:rFonts w:ascii="Times New Roman" w:hAnsi="Times New Roman"/>
              </w:rPr>
            </w:pPr>
            <w:r>
              <w:rPr>
                <w:rFonts w:ascii="Times New Roman" w:hAnsi="Times New Roman" w:hint="eastAsia"/>
              </w:rPr>
              <w:t>（</w:t>
            </w:r>
            <w:r>
              <w:rPr>
                <w:rFonts w:ascii="Times New Roman" w:hAnsi="Times New Roman" w:hint="eastAsia"/>
              </w:rPr>
              <w:t>C</w:t>
            </w:r>
            <w:r>
              <w:rPr>
                <w:rFonts w:ascii="Times New Roman" w:hAnsi="Times New Roman" w:hint="eastAsia"/>
              </w:rPr>
              <w:t>）其余为</w:t>
            </w:r>
            <w:r>
              <w:rPr>
                <w:rFonts w:ascii="Times New Roman" w:hAnsi="Times New Roman" w:hint="eastAsia"/>
              </w:rPr>
              <w:t>B</w:t>
            </w:r>
            <w:r>
              <w:rPr>
                <w:rFonts w:ascii="Times New Roman" w:hAnsi="Times New Roman" w:hint="eastAsia"/>
              </w:rPr>
              <w:t>；</w:t>
            </w:r>
          </w:p>
          <w:p w14:paraId="370D5928" w14:textId="0E19E123" w:rsidR="006072B1" w:rsidRDefault="006072B1" w:rsidP="006072B1">
            <w:pPr>
              <w:pStyle w:val="----0"/>
              <w:rPr>
                <w:rFonts w:ascii="Times New Roman" w:hAnsi="Times New Roman"/>
              </w:rPr>
            </w:pPr>
            <w:r>
              <w:rPr>
                <w:rFonts w:ascii="Times New Roman" w:hAnsi="Times New Roman" w:hint="eastAsia"/>
              </w:rPr>
              <w:t>P</w:t>
            </w:r>
            <w:r>
              <w:rPr>
                <w:rFonts w:ascii="Times New Roman" w:hAnsi="Times New Roman" w:hint="eastAsia"/>
              </w:rPr>
              <w:t>值取值：房建</w:t>
            </w:r>
            <w:r>
              <w:rPr>
                <w:rFonts w:ascii="Times New Roman" w:hAnsi="Times New Roman" w:hint="eastAsia"/>
                <w:u w:val="single"/>
              </w:rPr>
              <w:t xml:space="preserve">    </w:t>
            </w:r>
            <w:r>
              <w:rPr>
                <w:rFonts w:ascii="Times New Roman" w:hAnsi="Times New Roman" w:hint="eastAsia"/>
              </w:rPr>
              <w:t>%</w:t>
            </w:r>
            <w:r>
              <w:rPr>
                <w:rFonts w:ascii="Times New Roman" w:hAnsi="Times New Roman" w:hint="eastAsia"/>
              </w:rPr>
              <w:t>、市政</w:t>
            </w:r>
            <w:r>
              <w:rPr>
                <w:rFonts w:ascii="Times New Roman" w:hAnsi="Times New Roman" w:hint="eastAsia"/>
                <w:u w:val="single"/>
              </w:rPr>
              <w:t xml:space="preserve">   </w:t>
            </w:r>
            <w:r>
              <w:rPr>
                <w:rFonts w:ascii="Times New Roman" w:hAnsi="Times New Roman" w:hint="eastAsia"/>
              </w:rPr>
              <w:t>%</w:t>
            </w:r>
            <w:r>
              <w:rPr>
                <w:rFonts w:ascii="Times New Roman" w:hAnsi="Times New Roman" w:hint="eastAsia"/>
              </w:rPr>
              <w:t>。</w:t>
            </w:r>
            <w:r w:rsidR="007B04DF" w:rsidRPr="007B04DF">
              <w:rPr>
                <w:rFonts w:ascii="Times New Roman" w:hAnsi="Times New Roman" w:hint="eastAsia"/>
                <w:color w:val="FF0000"/>
              </w:rPr>
              <w:t>（一般房建为</w:t>
            </w:r>
            <w:r w:rsidR="007B04DF" w:rsidRPr="007B04DF">
              <w:rPr>
                <w:rFonts w:ascii="Times New Roman" w:hAnsi="Times New Roman" w:hint="eastAsia"/>
                <w:color w:val="FF0000"/>
              </w:rPr>
              <w:t>3%</w:t>
            </w:r>
            <w:r w:rsidR="007B04DF" w:rsidRPr="007B04DF">
              <w:rPr>
                <w:rFonts w:ascii="Times New Roman" w:hAnsi="Times New Roman" w:hint="eastAsia"/>
                <w:color w:val="FF0000"/>
              </w:rPr>
              <w:t>，市政为</w:t>
            </w:r>
            <w:r w:rsidR="007B04DF" w:rsidRPr="007B04DF">
              <w:rPr>
                <w:rFonts w:ascii="Times New Roman" w:hAnsi="Times New Roman" w:hint="eastAsia"/>
                <w:color w:val="FF0000"/>
              </w:rPr>
              <w:t>4%</w:t>
            </w:r>
            <w:r w:rsidR="007B04DF" w:rsidRPr="007B04DF">
              <w:rPr>
                <w:rFonts w:ascii="Times New Roman" w:hAnsi="Times New Roman" w:hint="eastAsia"/>
                <w:color w:val="FF0000"/>
              </w:rPr>
              <w:t>，招标人可根据项目情况视情调整。</w:t>
            </w:r>
            <w:r w:rsidR="007B04DF">
              <w:rPr>
                <w:rFonts w:ascii="Times New Roman" w:hAnsi="Times New Roman" w:hint="eastAsia"/>
              </w:rPr>
              <w:t>）</w:t>
            </w:r>
          </w:p>
        </w:tc>
      </w:tr>
      <w:tr w:rsidR="006072B1" w14:paraId="72A39459" w14:textId="77777777" w:rsidTr="00821BEC">
        <w:trPr>
          <w:trHeight w:val="594"/>
        </w:trPr>
        <w:tc>
          <w:tcPr>
            <w:tcW w:w="2533" w:type="pct"/>
            <w:gridSpan w:val="4"/>
            <w:vAlign w:val="center"/>
          </w:tcPr>
          <w:p w14:paraId="358745F7" w14:textId="77777777" w:rsidR="006072B1" w:rsidRDefault="006072B1" w:rsidP="006072B1">
            <w:pPr>
              <w:pStyle w:val="----1"/>
              <w:rPr>
                <w:rFonts w:ascii="Times New Roman" w:hAnsi="Times New Roman"/>
              </w:rPr>
            </w:pPr>
            <w:r>
              <w:rPr>
                <w:rFonts w:ascii="Times New Roman" w:hAnsi="Times New Roman" w:hint="eastAsia"/>
              </w:rPr>
              <w:lastRenderedPageBreak/>
              <w:t>商务及技术文件评审说明</w:t>
            </w:r>
          </w:p>
        </w:tc>
        <w:tc>
          <w:tcPr>
            <w:tcW w:w="2467" w:type="pct"/>
            <w:vAlign w:val="center"/>
          </w:tcPr>
          <w:p w14:paraId="2193DD7D" w14:textId="77777777" w:rsidR="006072B1" w:rsidRDefault="006072B1" w:rsidP="006072B1">
            <w:pPr>
              <w:pStyle w:val="----2"/>
              <w:ind w:firstLineChars="0" w:firstLine="0"/>
              <w:rPr>
                <w:rFonts w:ascii="Times New Roman" w:hAnsi="Times New Roman"/>
              </w:rPr>
            </w:pPr>
            <w:r>
              <w:rPr>
                <w:rFonts w:ascii="Times New Roman" w:hAnsi="Times New Roman" w:hint="eastAsia"/>
              </w:rPr>
              <w:t>1.</w:t>
            </w:r>
            <w:r>
              <w:rPr>
                <w:rFonts w:ascii="Times New Roman" w:hAnsi="Times New Roman" w:hint="eastAsia"/>
              </w:rPr>
              <w:t>评标委员会根据评审标准对各投标人投标文件进行评审，商务评审标准、技术评审标准中每一项评</w:t>
            </w:r>
            <w:r>
              <w:rPr>
                <w:rFonts w:ascii="Times New Roman" w:hAnsi="Times New Roman" w:hint="eastAsia"/>
              </w:rPr>
              <w:lastRenderedPageBreak/>
              <w:t>审因素均根据所对应评审标准进行赋分。</w:t>
            </w:r>
          </w:p>
          <w:p w14:paraId="40A4C633" w14:textId="77777777" w:rsidR="006072B1" w:rsidRDefault="006072B1" w:rsidP="006072B1">
            <w:pPr>
              <w:pStyle w:val="----2"/>
              <w:ind w:firstLineChars="0" w:firstLine="0"/>
              <w:rPr>
                <w:rFonts w:ascii="Times New Roman" w:hAnsi="Times New Roman"/>
              </w:rPr>
            </w:pPr>
            <w:r>
              <w:rPr>
                <w:rFonts w:ascii="Times New Roman" w:hAnsi="Times New Roman"/>
              </w:rPr>
              <w:t>2.</w:t>
            </w:r>
            <w:r>
              <w:rPr>
                <w:rFonts w:ascii="Times New Roman" w:hAnsi="Times New Roman" w:hint="eastAsia"/>
              </w:rPr>
              <w:t>各投标人技术评审标准评价：</w:t>
            </w:r>
          </w:p>
          <w:p w14:paraId="0C545870" w14:textId="77777777" w:rsidR="006072B1" w:rsidRDefault="006072B1" w:rsidP="006072B1">
            <w:pPr>
              <w:pStyle w:val="----2"/>
              <w:ind w:firstLineChars="0" w:firstLine="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）技术评审标准评审汇总</w:t>
            </w:r>
            <w:r>
              <w:rPr>
                <w:rFonts w:ascii="Times New Roman" w:hAnsi="Times New Roman" w:hint="eastAsia"/>
              </w:rPr>
              <w:t>=</w:t>
            </w:r>
            <w:r>
              <w:rPr>
                <w:rFonts w:ascii="Times New Roman" w:hAnsi="Times New Roman" w:hint="eastAsia"/>
              </w:rPr>
              <w:t>“技术评审标准中各项评审因素最终得分</w:t>
            </w:r>
            <w:r>
              <w:rPr>
                <w:rFonts w:ascii="Times New Roman" w:hAnsi="Times New Roman" w:hint="eastAsia"/>
              </w:rPr>
              <w:t>*</w:t>
            </w:r>
            <w:r>
              <w:rPr>
                <w:rFonts w:ascii="Times New Roman" w:hAnsi="Times New Roman" w:hint="eastAsia"/>
              </w:rPr>
              <w:t>对应权重”之和；</w:t>
            </w:r>
          </w:p>
          <w:p w14:paraId="1AD18639" w14:textId="77777777" w:rsidR="006072B1" w:rsidRDefault="006072B1" w:rsidP="006072B1">
            <w:pPr>
              <w:pStyle w:val="----2"/>
              <w:ind w:firstLineChars="0" w:firstLine="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）技术评审标准：</w:t>
            </w:r>
          </w:p>
          <w:p w14:paraId="731701C2" w14:textId="77777777" w:rsidR="006072B1" w:rsidRDefault="006072B1" w:rsidP="006072B1">
            <w:pPr>
              <w:pStyle w:val="----2"/>
              <w:ind w:firstLineChars="0" w:firstLine="0"/>
              <w:rPr>
                <w:rFonts w:ascii="Times New Roman" w:hAnsi="Times New Roman"/>
              </w:rPr>
            </w:pPr>
            <w:r>
              <w:rPr>
                <w:rFonts w:ascii="Times New Roman" w:hAnsi="Times New Roman" w:hint="eastAsia"/>
              </w:rPr>
              <w:t>技术评审标准部分得分＞</w:t>
            </w:r>
            <w:r>
              <w:rPr>
                <w:rFonts w:ascii="Times New Roman" w:hAnsi="Times New Roman" w:hint="eastAsia"/>
              </w:rPr>
              <w:t>70</w:t>
            </w:r>
            <w:r>
              <w:rPr>
                <w:rFonts w:ascii="Times New Roman" w:hAnsi="Times New Roman" w:hint="eastAsia"/>
              </w:rPr>
              <w:t>分，由高</w:t>
            </w:r>
            <w:proofErr w:type="gramStart"/>
            <w:r>
              <w:rPr>
                <w:rFonts w:ascii="Times New Roman" w:hAnsi="Times New Roman" w:hint="eastAsia"/>
              </w:rPr>
              <w:t>到低取前</w:t>
            </w:r>
            <w:proofErr w:type="gramEnd"/>
            <w:r>
              <w:rPr>
                <w:rFonts w:ascii="Times New Roman" w:hAnsi="Times New Roman" w:hint="eastAsia"/>
              </w:rPr>
              <w:t>9</w:t>
            </w:r>
            <w:r>
              <w:rPr>
                <w:rFonts w:ascii="Times New Roman" w:hAnsi="Times New Roman" w:hint="eastAsia"/>
              </w:rPr>
              <w:t>家（得分相同且排序最末的均计入）为</w:t>
            </w:r>
            <w:r>
              <w:rPr>
                <w:rFonts w:ascii="Times New Roman" w:hAnsi="Times New Roman" w:hint="eastAsia"/>
              </w:rPr>
              <w:t>A</w:t>
            </w:r>
            <w:r>
              <w:rPr>
                <w:rFonts w:ascii="Times New Roman" w:hAnsi="Times New Roman" w:hint="eastAsia"/>
              </w:rPr>
              <w:t>（如不足</w:t>
            </w:r>
            <w:r>
              <w:rPr>
                <w:rFonts w:ascii="Times New Roman" w:hAnsi="Times New Roman" w:hint="eastAsia"/>
              </w:rPr>
              <w:t>9</w:t>
            </w:r>
            <w:r>
              <w:rPr>
                <w:rFonts w:ascii="Times New Roman" w:hAnsi="Times New Roman" w:hint="eastAsia"/>
              </w:rPr>
              <w:t>家，则全部为</w:t>
            </w:r>
            <w:r>
              <w:rPr>
                <w:rFonts w:ascii="Times New Roman" w:hAnsi="Times New Roman" w:hint="eastAsia"/>
              </w:rPr>
              <w:t>A</w:t>
            </w:r>
            <w:r>
              <w:rPr>
                <w:rFonts w:ascii="Times New Roman" w:hAnsi="Times New Roman" w:hint="eastAsia"/>
              </w:rPr>
              <w:t>）；</w:t>
            </w:r>
          </w:p>
          <w:p w14:paraId="54AB7380" w14:textId="77777777" w:rsidR="006072B1" w:rsidRDefault="006072B1" w:rsidP="006072B1">
            <w:pPr>
              <w:pStyle w:val="----2"/>
              <w:ind w:firstLineChars="0" w:firstLine="0"/>
              <w:rPr>
                <w:rFonts w:ascii="Times New Roman" w:hAnsi="Times New Roman"/>
              </w:rPr>
            </w:pPr>
            <w:r>
              <w:rPr>
                <w:rFonts w:ascii="Times New Roman" w:hAnsi="Times New Roman" w:hint="eastAsia"/>
              </w:rPr>
              <w:t>技术评审标准部分得分≤</w:t>
            </w:r>
            <w:r>
              <w:rPr>
                <w:rFonts w:ascii="Times New Roman" w:hAnsi="Times New Roman" w:hint="eastAsia"/>
              </w:rPr>
              <w:t>70</w:t>
            </w:r>
            <w:r>
              <w:rPr>
                <w:rFonts w:ascii="Times New Roman" w:hAnsi="Times New Roman" w:hint="eastAsia"/>
              </w:rPr>
              <w:t>分为</w:t>
            </w:r>
            <w:r>
              <w:rPr>
                <w:rFonts w:ascii="Times New Roman" w:hAnsi="Times New Roman" w:hint="eastAsia"/>
              </w:rPr>
              <w:t>C</w:t>
            </w:r>
            <w:r>
              <w:rPr>
                <w:rFonts w:ascii="Times New Roman" w:hAnsi="Times New Roman" w:hint="eastAsia"/>
              </w:rPr>
              <w:t>；</w:t>
            </w:r>
          </w:p>
          <w:p w14:paraId="507AD170" w14:textId="77777777" w:rsidR="006072B1" w:rsidRDefault="006072B1" w:rsidP="006072B1">
            <w:pPr>
              <w:pStyle w:val="----2"/>
              <w:ind w:firstLineChars="0" w:firstLine="0"/>
              <w:rPr>
                <w:rFonts w:ascii="Times New Roman" w:hAnsi="Times New Roman"/>
              </w:rPr>
            </w:pPr>
            <w:r>
              <w:rPr>
                <w:rFonts w:ascii="Times New Roman" w:hAnsi="Times New Roman" w:hint="eastAsia"/>
              </w:rPr>
              <w:t>其余为</w:t>
            </w:r>
            <w:r>
              <w:rPr>
                <w:rFonts w:ascii="Times New Roman" w:hAnsi="Times New Roman" w:hint="eastAsia"/>
              </w:rPr>
              <w:t>B</w:t>
            </w:r>
            <w:r>
              <w:rPr>
                <w:rFonts w:ascii="Times New Roman" w:hAnsi="Times New Roman" w:hint="eastAsia"/>
              </w:rPr>
              <w:t>；</w:t>
            </w:r>
          </w:p>
          <w:p w14:paraId="12C18AA9" w14:textId="77777777" w:rsidR="006072B1" w:rsidRDefault="006072B1" w:rsidP="006072B1">
            <w:pPr>
              <w:pStyle w:val="----2"/>
              <w:ind w:firstLineChars="0" w:firstLine="0"/>
              <w:rPr>
                <w:rFonts w:ascii="Times New Roman" w:hAnsi="Times New Roman"/>
              </w:rPr>
            </w:pPr>
            <w:r>
              <w:rPr>
                <w:rFonts w:ascii="Times New Roman" w:hAnsi="Times New Roman"/>
              </w:rPr>
              <w:t>3.</w:t>
            </w:r>
            <w:r>
              <w:rPr>
                <w:rFonts w:ascii="Times New Roman" w:hAnsi="Times New Roman" w:hint="eastAsia"/>
              </w:rPr>
              <w:t>各投标人商务评审标准评价：</w:t>
            </w:r>
          </w:p>
          <w:p w14:paraId="25F1281F" w14:textId="77777777" w:rsidR="006072B1" w:rsidRDefault="006072B1" w:rsidP="006072B1">
            <w:pPr>
              <w:pStyle w:val="----2"/>
              <w:ind w:firstLineChars="0" w:firstLine="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）商务评审标准评审汇总结果</w:t>
            </w:r>
            <w:r>
              <w:rPr>
                <w:rFonts w:ascii="Times New Roman" w:hAnsi="Times New Roman" w:hint="eastAsia"/>
              </w:rPr>
              <w:t>=</w:t>
            </w:r>
            <w:r>
              <w:rPr>
                <w:rFonts w:ascii="Times New Roman" w:hAnsi="Times New Roman" w:hint="eastAsia"/>
              </w:rPr>
              <w:t>“商务评审标准中各项评审因素最终得分</w:t>
            </w:r>
            <w:r>
              <w:rPr>
                <w:rFonts w:ascii="Times New Roman" w:hAnsi="Times New Roman" w:hint="eastAsia"/>
              </w:rPr>
              <w:t>*</w:t>
            </w:r>
            <w:r>
              <w:rPr>
                <w:rFonts w:ascii="Times New Roman" w:hAnsi="Times New Roman" w:hint="eastAsia"/>
              </w:rPr>
              <w:t>对应权重”之和；</w:t>
            </w:r>
          </w:p>
          <w:p w14:paraId="2F9D05FA" w14:textId="77777777" w:rsidR="006072B1" w:rsidRDefault="006072B1" w:rsidP="006072B1">
            <w:pPr>
              <w:pStyle w:val="----2"/>
              <w:ind w:firstLineChars="0" w:firstLine="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）商务评审标准中：</w:t>
            </w:r>
          </w:p>
          <w:p w14:paraId="35FB240F" w14:textId="77777777" w:rsidR="006072B1" w:rsidRDefault="006072B1" w:rsidP="006072B1">
            <w:pPr>
              <w:pStyle w:val="----2"/>
              <w:ind w:firstLineChars="0" w:firstLine="0"/>
              <w:rPr>
                <w:rFonts w:ascii="Times New Roman" w:hAnsi="Times New Roman"/>
              </w:rPr>
            </w:pPr>
            <w:r>
              <w:rPr>
                <w:rFonts w:ascii="Times New Roman" w:hAnsi="Times New Roman" w:hint="eastAsia"/>
              </w:rPr>
              <w:t>商务评审标准评审汇总结果＞</w:t>
            </w:r>
            <w:r>
              <w:rPr>
                <w:rFonts w:ascii="Times New Roman" w:hAnsi="Times New Roman" w:hint="eastAsia"/>
                <w:u w:val="single"/>
              </w:rPr>
              <w:t xml:space="preserve">      </w:t>
            </w:r>
            <w:r>
              <w:rPr>
                <w:rFonts w:ascii="Times New Roman" w:hAnsi="Times New Roman" w:hint="eastAsia"/>
              </w:rPr>
              <w:t>分为</w:t>
            </w:r>
            <w:r>
              <w:rPr>
                <w:rFonts w:ascii="Times New Roman" w:hAnsi="Times New Roman" w:hint="eastAsia"/>
              </w:rPr>
              <w:t>A</w:t>
            </w:r>
            <w:r>
              <w:rPr>
                <w:rFonts w:ascii="Times New Roman" w:hAnsi="Times New Roman" w:hint="eastAsia"/>
              </w:rPr>
              <w:t>；</w:t>
            </w:r>
          </w:p>
          <w:p w14:paraId="7EA31DED" w14:textId="77777777" w:rsidR="006072B1" w:rsidRDefault="006072B1" w:rsidP="006072B1">
            <w:pPr>
              <w:pStyle w:val="----2"/>
              <w:ind w:firstLineChars="0" w:firstLine="0"/>
              <w:rPr>
                <w:rFonts w:ascii="Times New Roman" w:hAnsi="Times New Roman"/>
              </w:rPr>
            </w:pPr>
            <w:r>
              <w:rPr>
                <w:rFonts w:ascii="Times New Roman" w:hAnsi="Times New Roman" w:hint="eastAsia"/>
              </w:rPr>
              <w:t>商务评审标准评审汇总结果≤</w:t>
            </w:r>
            <w:r>
              <w:rPr>
                <w:rFonts w:ascii="Times New Roman" w:hAnsi="Times New Roman" w:hint="eastAsia"/>
              </w:rPr>
              <w:t>70</w:t>
            </w:r>
            <w:r>
              <w:rPr>
                <w:rFonts w:ascii="Times New Roman" w:hAnsi="Times New Roman" w:hint="eastAsia"/>
              </w:rPr>
              <w:t>分为</w:t>
            </w:r>
            <w:r>
              <w:rPr>
                <w:rFonts w:ascii="Times New Roman" w:hAnsi="Times New Roman" w:hint="eastAsia"/>
              </w:rPr>
              <w:t>C</w:t>
            </w:r>
            <w:r>
              <w:rPr>
                <w:rFonts w:ascii="Times New Roman" w:hAnsi="Times New Roman" w:hint="eastAsia"/>
              </w:rPr>
              <w:t>；</w:t>
            </w:r>
          </w:p>
          <w:p w14:paraId="52BFFC11" w14:textId="77777777" w:rsidR="006072B1" w:rsidRDefault="006072B1" w:rsidP="006072B1">
            <w:pPr>
              <w:pStyle w:val="----2"/>
              <w:ind w:firstLineChars="0" w:firstLine="0"/>
              <w:rPr>
                <w:rFonts w:ascii="Times New Roman" w:hAnsi="Times New Roman"/>
              </w:rPr>
            </w:pPr>
            <w:r>
              <w:rPr>
                <w:rFonts w:ascii="Times New Roman" w:hAnsi="Times New Roman" w:hint="eastAsia"/>
              </w:rPr>
              <w:t>其余为</w:t>
            </w:r>
            <w:r>
              <w:rPr>
                <w:rFonts w:ascii="Times New Roman" w:hAnsi="Times New Roman" w:hint="eastAsia"/>
              </w:rPr>
              <w:t>B</w:t>
            </w:r>
            <w:r>
              <w:rPr>
                <w:rFonts w:ascii="Times New Roman" w:hAnsi="Times New Roman" w:hint="eastAsia"/>
              </w:rPr>
              <w:t>。</w:t>
            </w:r>
          </w:p>
          <w:p w14:paraId="2A35F277" w14:textId="77777777" w:rsidR="006072B1" w:rsidRDefault="006072B1" w:rsidP="006072B1">
            <w:pPr>
              <w:pStyle w:val="----2"/>
              <w:ind w:firstLineChars="0" w:firstLine="0"/>
              <w:rPr>
                <w:rFonts w:ascii="Times New Roman" w:hAnsi="Times New Roman" w:cs="Times New Roman"/>
                <w:szCs w:val="22"/>
              </w:rPr>
            </w:pPr>
            <w:r>
              <w:rPr>
                <w:rFonts w:ascii="Times New Roman" w:hAnsi="Times New Roman" w:hint="eastAsia"/>
              </w:rPr>
              <w:t>注：以上计算保留两位小数（小数点后第三位“四舍五入”），即为</w:t>
            </w:r>
            <w:r>
              <w:rPr>
                <w:rFonts w:ascii="Times New Roman" w:hAnsi="Times New Roman" w:hint="eastAsia"/>
              </w:rPr>
              <w:t>*.**</w:t>
            </w:r>
            <w:r>
              <w:rPr>
                <w:rFonts w:ascii="Times New Roman" w:hAnsi="Times New Roman" w:hint="eastAsia"/>
              </w:rPr>
              <w:t>。</w:t>
            </w:r>
          </w:p>
        </w:tc>
      </w:tr>
      <w:tr w:rsidR="006072B1" w14:paraId="2C2B11A2" w14:textId="77777777" w:rsidTr="00821BEC">
        <w:trPr>
          <w:trHeight w:val="594"/>
        </w:trPr>
        <w:tc>
          <w:tcPr>
            <w:tcW w:w="2533" w:type="pct"/>
            <w:gridSpan w:val="4"/>
            <w:vAlign w:val="center"/>
          </w:tcPr>
          <w:p w14:paraId="087F015D" w14:textId="77777777" w:rsidR="006072B1" w:rsidRDefault="006072B1" w:rsidP="006072B1">
            <w:pPr>
              <w:pStyle w:val="----1"/>
              <w:rPr>
                <w:rFonts w:ascii="Times New Roman" w:hAnsi="Times New Roman"/>
              </w:rPr>
            </w:pPr>
            <w:r>
              <w:rPr>
                <w:rFonts w:ascii="Times New Roman" w:hAnsi="Times New Roman" w:hint="eastAsia"/>
              </w:rPr>
              <w:lastRenderedPageBreak/>
              <w:t>综合评价结果</w:t>
            </w:r>
          </w:p>
        </w:tc>
        <w:tc>
          <w:tcPr>
            <w:tcW w:w="2467" w:type="pct"/>
            <w:vAlign w:val="center"/>
          </w:tcPr>
          <w:p w14:paraId="0B63F6F9" w14:textId="77777777" w:rsidR="006072B1" w:rsidRDefault="006072B1" w:rsidP="006072B1">
            <w:pPr>
              <w:pStyle w:val="----0"/>
              <w:rPr>
                <w:rFonts w:ascii="Times New Roman" w:hAnsi="Times New Roman"/>
              </w:rPr>
            </w:pPr>
            <w:r>
              <w:rPr>
                <w:rFonts w:ascii="Times New Roman" w:hAnsi="Times New Roman"/>
              </w:rPr>
              <w:t>1</w:t>
            </w:r>
            <w:r>
              <w:rPr>
                <w:rFonts w:ascii="Times New Roman" w:hAnsi="Times New Roman" w:hint="eastAsia"/>
              </w:rPr>
              <w:t xml:space="preserve">. </w:t>
            </w:r>
            <w:r>
              <w:rPr>
                <w:rFonts w:ascii="Times New Roman" w:hAnsi="Times New Roman" w:hint="eastAsia"/>
              </w:rPr>
              <w:t>综合评价是根据技术评审标准、商务评审标准、报价文件评审标准三部分评价结果进行综合汇总评价；</w:t>
            </w:r>
          </w:p>
          <w:p w14:paraId="15066C0D" w14:textId="77777777" w:rsidR="006072B1" w:rsidRDefault="006072B1" w:rsidP="006072B1">
            <w:pPr>
              <w:pStyle w:val="----0"/>
              <w:rPr>
                <w:rFonts w:ascii="Times New Roman" w:hAnsi="Times New Roman"/>
              </w:rPr>
            </w:pPr>
            <w:r>
              <w:rPr>
                <w:rFonts w:ascii="Times New Roman" w:hAnsi="Times New Roman" w:hint="eastAsia"/>
              </w:rPr>
              <w:t xml:space="preserve">2. </w:t>
            </w:r>
            <w:r>
              <w:rPr>
                <w:rFonts w:ascii="Times New Roman" w:hAnsi="Times New Roman" w:hint="eastAsia"/>
              </w:rPr>
              <w:t>综合评价结果分为好，较好，一般三个等级；</w:t>
            </w:r>
          </w:p>
          <w:p w14:paraId="326BEE0A" w14:textId="77777777" w:rsidR="006072B1" w:rsidRDefault="006072B1" w:rsidP="006072B1">
            <w:pPr>
              <w:pStyle w:val="----0"/>
              <w:rPr>
                <w:rFonts w:ascii="Times New Roman" w:hAnsi="Times New Roman"/>
              </w:rPr>
            </w:pPr>
            <w:r>
              <w:rPr>
                <w:rFonts w:ascii="Times New Roman" w:hAnsi="Times New Roman" w:hint="eastAsia"/>
              </w:rPr>
              <w:t xml:space="preserve">3. </w:t>
            </w:r>
            <w:r>
              <w:rPr>
                <w:rFonts w:ascii="Times New Roman" w:hAnsi="Times New Roman" w:hint="eastAsia"/>
              </w:rPr>
              <w:t>以下四种情形综合评价结果判定为好：</w:t>
            </w:r>
          </w:p>
          <w:tbl>
            <w:tblPr>
              <w:tblW w:w="4999" w:type="pct"/>
              <w:tblLayout w:type="fixed"/>
              <w:tblLook w:val="0000" w:firstRow="0" w:lastRow="0" w:firstColumn="0" w:lastColumn="0" w:noHBand="0" w:noVBand="0"/>
            </w:tblPr>
            <w:tblGrid>
              <w:gridCol w:w="622"/>
              <w:gridCol w:w="1290"/>
              <w:gridCol w:w="1256"/>
              <w:gridCol w:w="1471"/>
            </w:tblGrid>
            <w:tr w:rsidR="006072B1" w14:paraId="7822FEB5" w14:textId="77777777" w:rsidTr="001E1B28">
              <w:trPr>
                <w:trHeight w:val="285"/>
              </w:trPr>
              <w:tc>
                <w:tcPr>
                  <w:tcW w:w="670" w:type="pct"/>
                  <w:vMerge w:val="restart"/>
                  <w:tcBorders>
                    <w:top w:val="single" w:sz="4" w:space="0" w:color="000000"/>
                    <w:left w:val="single" w:sz="4" w:space="0" w:color="000000"/>
                    <w:bottom w:val="single" w:sz="4" w:space="0" w:color="000000"/>
                    <w:right w:val="single" w:sz="4" w:space="0" w:color="000000"/>
                    <w:tl2br w:val="nil"/>
                    <w:tr2bl w:val="nil"/>
                  </w:tcBorders>
                  <w:noWrap/>
                  <w:vAlign w:val="center"/>
                </w:tcPr>
                <w:p w14:paraId="7197BBC3" w14:textId="77777777" w:rsidR="006072B1" w:rsidRDefault="006072B1" w:rsidP="006072B1">
                  <w:pPr>
                    <w:pStyle w:val="----1"/>
                    <w:rPr>
                      <w:rFonts w:ascii="Times New Roman" w:hAnsi="Times New Roman"/>
                    </w:rPr>
                  </w:pPr>
                  <w:r>
                    <w:rPr>
                      <w:rFonts w:ascii="Times New Roman" w:hAnsi="Times New Roman" w:hint="eastAsia"/>
                    </w:rPr>
                    <w:t>序号</w:t>
                  </w:r>
                </w:p>
              </w:tc>
              <w:tc>
                <w:tcPr>
                  <w:tcW w:w="4329" w:type="pct"/>
                  <w:gridSpan w:val="3"/>
                  <w:tcBorders>
                    <w:top w:val="single" w:sz="4" w:space="0" w:color="000000"/>
                    <w:left w:val="single" w:sz="4" w:space="0" w:color="000000"/>
                    <w:bottom w:val="single" w:sz="4" w:space="0" w:color="000000"/>
                    <w:right w:val="single" w:sz="4" w:space="0" w:color="000000"/>
                    <w:tl2br w:val="nil"/>
                    <w:tr2bl w:val="nil"/>
                  </w:tcBorders>
                  <w:noWrap/>
                  <w:vAlign w:val="center"/>
                </w:tcPr>
                <w:p w14:paraId="650B28A4" w14:textId="77777777" w:rsidR="006072B1" w:rsidRDefault="006072B1" w:rsidP="006072B1">
                  <w:pPr>
                    <w:pStyle w:val="----1"/>
                    <w:rPr>
                      <w:rFonts w:ascii="Times New Roman" w:hAnsi="Times New Roman"/>
                    </w:rPr>
                  </w:pPr>
                  <w:r>
                    <w:rPr>
                      <w:rFonts w:ascii="Times New Roman" w:hAnsi="Times New Roman" w:hint="eastAsia"/>
                    </w:rPr>
                    <w:t>好</w:t>
                  </w:r>
                </w:p>
              </w:tc>
            </w:tr>
            <w:tr w:rsidR="006072B1" w14:paraId="42152FC2" w14:textId="77777777" w:rsidTr="001E1B28">
              <w:trPr>
                <w:trHeight w:val="285"/>
              </w:trPr>
              <w:tc>
                <w:tcPr>
                  <w:tcW w:w="670" w:type="pct"/>
                  <w:vMerge/>
                  <w:tcBorders>
                    <w:top w:val="single" w:sz="4" w:space="0" w:color="000000"/>
                    <w:left w:val="single" w:sz="4" w:space="0" w:color="000000"/>
                    <w:bottom w:val="single" w:sz="4" w:space="0" w:color="000000"/>
                    <w:right w:val="single" w:sz="4" w:space="0" w:color="000000"/>
                    <w:tl2br w:val="nil"/>
                    <w:tr2bl w:val="nil"/>
                  </w:tcBorders>
                  <w:noWrap/>
                  <w:vAlign w:val="center"/>
                </w:tcPr>
                <w:p w14:paraId="71924B81" w14:textId="77777777" w:rsidR="006072B1" w:rsidRDefault="006072B1" w:rsidP="006072B1">
                  <w:pPr>
                    <w:pStyle w:val="----1"/>
                    <w:rPr>
                      <w:rFonts w:ascii="Times New Roman" w:hAnsi="Times New Roman"/>
                    </w:rPr>
                  </w:pPr>
                </w:p>
              </w:tc>
              <w:tc>
                <w:tcPr>
                  <w:tcW w:w="1390" w:type="pct"/>
                  <w:tcBorders>
                    <w:top w:val="single" w:sz="4" w:space="0" w:color="000000"/>
                    <w:left w:val="single" w:sz="4" w:space="0" w:color="000000"/>
                    <w:bottom w:val="single" w:sz="4" w:space="0" w:color="000000"/>
                    <w:right w:val="single" w:sz="4" w:space="0" w:color="000000"/>
                    <w:tl2br w:val="nil"/>
                    <w:tr2bl w:val="nil"/>
                  </w:tcBorders>
                  <w:noWrap/>
                  <w:vAlign w:val="center"/>
                </w:tcPr>
                <w:p w14:paraId="1467877B" w14:textId="77777777" w:rsidR="006072B1" w:rsidRDefault="006072B1" w:rsidP="006072B1">
                  <w:pPr>
                    <w:pStyle w:val="----1"/>
                    <w:rPr>
                      <w:rFonts w:ascii="Times New Roman" w:hAnsi="Times New Roman"/>
                    </w:rPr>
                  </w:pPr>
                  <w:r>
                    <w:rPr>
                      <w:rFonts w:ascii="Times New Roman" w:hAnsi="Times New Roman" w:hint="eastAsia"/>
                    </w:rPr>
                    <w:t>技术评审标准</w:t>
                  </w:r>
                </w:p>
              </w:tc>
              <w:tc>
                <w:tcPr>
                  <w:tcW w:w="1354" w:type="pct"/>
                  <w:tcBorders>
                    <w:top w:val="single" w:sz="4" w:space="0" w:color="000000"/>
                    <w:left w:val="single" w:sz="4" w:space="0" w:color="000000"/>
                    <w:bottom w:val="single" w:sz="4" w:space="0" w:color="000000"/>
                    <w:right w:val="single" w:sz="4" w:space="0" w:color="000000"/>
                    <w:tl2br w:val="nil"/>
                    <w:tr2bl w:val="nil"/>
                  </w:tcBorders>
                  <w:noWrap/>
                  <w:vAlign w:val="center"/>
                </w:tcPr>
                <w:p w14:paraId="62C537A6" w14:textId="77777777" w:rsidR="006072B1" w:rsidRDefault="006072B1" w:rsidP="006072B1">
                  <w:pPr>
                    <w:pStyle w:val="----1"/>
                    <w:rPr>
                      <w:rFonts w:ascii="Times New Roman" w:hAnsi="Times New Roman"/>
                    </w:rPr>
                  </w:pPr>
                  <w:r>
                    <w:rPr>
                      <w:rFonts w:ascii="Times New Roman" w:hAnsi="Times New Roman" w:hint="eastAsia"/>
                    </w:rPr>
                    <w:t>商务评审标准</w:t>
                  </w:r>
                </w:p>
              </w:tc>
              <w:tc>
                <w:tcPr>
                  <w:tcW w:w="1584" w:type="pct"/>
                  <w:tcBorders>
                    <w:top w:val="single" w:sz="4" w:space="0" w:color="000000"/>
                    <w:left w:val="single" w:sz="4" w:space="0" w:color="000000"/>
                    <w:bottom w:val="single" w:sz="4" w:space="0" w:color="000000"/>
                    <w:right w:val="single" w:sz="4" w:space="0" w:color="000000"/>
                    <w:tl2br w:val="nil"/>
                    <w:tr2bl w:val="nil"/>
                  </w:tcBorders>
                  <w:noWrap/>
                  <w:vAlign w:val="center"/>
                </w:tcPr>
                <w:p w14:paraId="42F4BD76" w14:textId="77777777" w:rsidR="006072B1" w:rsidRDefault="006072B1" w:rsidP="006072B1">
                  <w:pPr>
                    <w:pStyle w:val="----1"/>
                    <w:rPr>
                      <w:rFonts w:ascii="Times New Roman" w:hAnsi="Times New Roman"/>
                    </w:rPr>
                  </w:pPr>
                  <w:r>
                    <w:rPr>
                      <w:rFonts w:ascii="Times New Roman" w:hAnsi="Times New Roman" w:hint="eastAsia"/>
                    </w:rPr>
                    <w:t>报价评审标准</w:t>
                  </w:r>
                </w:p>
              </w:tc>
            </w:tr>
            <w:tr w:rsidR="006072B1" w14:paraId="7F1F1A00" w14:textId="77777777" w:rsidTr="001E1B28">
              <w:trPr>
                <w:trHeight w:val="315"/>
              </w:trPr>
              <w:tc>
                <w:tcPr>
                  <w:tcW w:w="670" w:type="pct"/>
                  <w:tcBorders>
                    <w:top w:val="single" w:sz="4" w:space="0" w:color="000000"/>
                    <w:left w:val="single" w:sz="4" w:space="0" w:color="000000"/>
                    <w:bottom w:val="single" w:sz="4" w:space="0" w:color="000000"/>
                    <w:right w:val="single" w:sz="4" w:space="0" w:color="000000"/>
                    <w:tl2br w:val="nil"/>
                    <w:tr2bl w:val="nil"/>
                  </w:tcBorders>
                  <w:noWrap/>
                  <w:vAlign w:val="center"/>
                </w:tcPr>
                <w:p w14:paraId="41D601CA" w14:textId="77777777" w:rsidR="006072B1" w:rsidRDefault="006072B1" w:rsidP="006072B1">
                  <w:pPr>
                    <w:pStyle w:val="----1"/>
                    <w:rPr>
                      <w:rFonts w:ascii="Times New Roman" w:hAnsi="Times New Roman"/>
                    </w:rPr>
                  </w:pPr>
                  <w:r>
                    <w:rPr>
                      <w:rFonts w:ascii="Times New Roman" w:hAnsi="Times New Roman" w:hint="eastAsia"/>
                    </w:rPr>
                    <w:t>1</w:t>
                  </w:r>
                </w:p>
              </w:tc>
              <w:tc>
                <w:tcPr>
                  <w:tcW w:w="1390" w:type="pct"/>
                  <w:tcBorders>
                    <w:top w:val="single" w:sz="4" w:space="0" w:color="000000"/>
                    <w:left w:val="single" w:sz="4" w:space="0" w:color="000000"/>
                    <w:bottom w:val="single" w:sz="4" w:space="0" w:color="000000"/>
                    <w:right w:val="single" w:sz="4" w:space="0" w:color="000000"/>
                    <w:tl2br w:val="nil"/>
                    <w:tr2bl w:val="nil"/>
                  </w:tcBorders>
                  <w:noWrap/>
                  <w:vAlign w:val="center"/>
                </w:tcPr>
                <w:p w14:paraId="4A0F73D4" w14:textId="77777777" w:rsidR="006072B1" w:rsidRDefault="006072B1" w:rsidP="006072B1">
                  <w:pPr>
                    <w:pStyle w:val="----1"/>
                    <w:rPr>
                      <w:rFonts w:ascii="Times New Roman" w:hAnsi="Times New Roman"/>
                    </w:rPr>
                  </w:pPr>
                  <w:r>
                    <w:rPr>
                      <w:rFonts w:ascii="Times New Roman" w:hAnsi="Times New Roman" w:hint="eastAsia"/>
                    </w:rPr>
                    <w:t>A</w:t>
                  </w:r>
                </w:p>
              </w:tc>
              <w:tc>
                <w:tcPr>
                  <w:tcW w:w="1354" w:type="pct"/>
                  <w:tcBorders>
                    <w:top w:val="single" w:sz="4" w:space="0" w:color="000000"/>
                    <w:left w:val="single" w:sz="4" w:space="0" w:color="000000"/>
                    <w:bottom w:val="single" w:sz="4" w:space="0" w:color="000000"/>
                    <w:right w:val="single" w:sz="4" w:space="0" w:color="000000"/>
                    <w:tl2br w:val="nil"/>
                    <w:tr2bl w:val="nil"/>
                  </w:tcBorders>
                  <w:noWrap/>
                  <w:vAlign w:val="center"/>
                </w:tcPr>
                <w:p w14:paraId="4DDB76DD" w14:textId="77777777" w:rsidR="006072B1" w:rsidRDefault="006072B1" w:rsidP="006072B1">
                  <w:pPr>
                    <w:pStyle w:val="----1"/>
                    <w:rPr>
                      <w:rFonts w:ascii="Times New Roman" w:hAnsi="Times New Roman"/>
                    </w:rPr>
                  </w:pPr>
                  <w:r>
                    <w:rPr>
                      <w:rFonts w:ascii="Times New Roman" w:hAnsi="Times New Roman" w:hint="eastAsia"/>
                    </w:rPr>
                    <w:t>A</w:t>
                  </w:r>
                </w:p>
              </w:tc>
              <w:tc>
                <w:tcPr>
                  <w:tcW w:w="1584" w:type="pct"/>
                  <w:tcBorders>
                    <w:top w:val="single" w:sz="4" w:space="0" w:color="000000"/>
                    <w:left w:val="single" w:sz="4" w:space="0" w:color="000000"/>
                    <w:bottom w:val="single" w:sz="4" w:space="0" w:color="000000"/>
                    <w:right w:val="single" w:sz="4" w:space="0" w:color="000000"/>
                    <w:tl2br w:val="nil"/>
                    <w:tr2bl w:val="nil"/>
                  </w:tcBorders>
                  <w:noWrap/>
                  <w:vAlign w:val="center"/>
                </w:tcPr>
                <w:p w14:paraId="776BD6DF" w14:textId="77777777" w:rsidR="006072B1" w:rsidRDefault="006072B1" w:rsidP="006072B1">
                  <w:pPr>
                    <w:pStyle w:val="----1"/>
                    <w:rPr>
                      <w:rFonts w:ascii="Times New Roman" w:hAnsi="Times New Roman"/>
                    </w:rPr>
                  </w:pPr>
                  <w:r>
                    <w:rPr>
                      <w:rFonts w:ascii="Times New Roman" w:hAnsi="Times New Roman" w:hint="eastAsia"/>
                    </w:rPr>
                    <w:t>A</w:t>
                  </w:r>
                </w:p>
              </w:tc>
            </w:tr>
            <w:tr w:rsidR="006072B1" w14:paraId="0410C31F" w14:textId="77777777" w:rsidTr="001E1B28">
              <w:trPr>
                <w:trHeight w:val="315"/>
              </w:trPr>
              <w:tc>
                <w:tcPr>
                  <w:tcW w:w="670" w:type="pct"/>
                  <w:tcBorders>
                    <w:top w:val="single" w:sz="4" w:space="0" w:color="000000"/>
                    <w:left w:val="single" w:sz="4" w:space="0" w:color="000000"/>
                    <w:bottom w:val="single" w:sz="4" w:space="0" w:color="000000"/>
                    <w:right w:val="single" w:sz="4" w:space="0" w:color="000000"/>
                    <w:tl2br w:val="nil"/>
                    <w:tr2bl w:val="nil"/>
                  </w:tcBorders>
                  <w:noWrap/>
                  <w:vAlign w:val="center"/>
                </w:tcPr>
                <w:p w14:paraId="67356EE7" w14:textId="77777777" w:rsidR="006072B1" w:rsidRDefault="006072B1" w:rsidP="006072B1">
                  <w:pPr>
                    <w:pStyle w:val="----1"/>
                    <w:rPr>
                      <w:rFonts w:ascii="Times New Roman" w:hAnsi="Times New Roman"/>
                    </w:rPr>
                  </w:pPr>
                  <w:r>
                    <w:rPr>
                      <w:rFonts w:ascii="Times New Roman" w:hAnsi="Times New Roman" w:hint="eastAsia"/>
                    </w:rPr>
                    <w:t>2</w:t>
                  </w:r>
                </w:p>
              </w:tc>
              <w:tc>
                <w:tcPr>
                  <w:tcW w:w="1390" w:type="pct"/>
                  <w:tcBorders>
                    <w:top w:val="single" w:sz="4" w:space="0" w:color="000000"/>
                    <w:left w:val="single" w:sz="4" w:space="0" w:color="000000"/>
                    <w:bottom w:val="single" w:sz="4" w:space="0" w:color="000000"/>
                    <w:right w:val="single" w:sz="4" w:space="0" w:color="000000"/>
                    <w:tl2br w:val="nil"/>
                    <w:tr2bl w:val="nil"/>
                  </w:tcBorders>
                  <w:noWrap/>
                  <w:vAlign w:val="center"/>
                </w:tcPr>
                <w:p w14:paraId="07EC8C55" w14:textId="77777777" w:rsidR="006072B1" w:rsidRDefault="006072B1" w:rsidP="006072B1">
                  <w:pPr>
                    <w:pStyle w:val="----1"/>
                    <w:rPr>
                      <w:rFonts w:ascii="Times New Roman" w:hAnsi="Times New Roman"/>
                    </w:rPr>
                  </w:pPr>
                  <w:r>
                    <w:rPr>
                      <w:rFonts w:ascii="Times New Roman" w:hAnsi="Times New Roman" w:hint="eastAsia"/>
                    </w:rPr>
                    <w:t>A</w:t>
                  </w:r>
                </w:p>
              </w:tc>
              <w:tc>
                <w:tcPr>
                  <w:tcW w:w="1354" w:type="pct"/>
                  <w:tcBorders>
                    <w:top w:val="single" w:sz="4" w:space="0" w:color="000000"/>
                    <w:left w:val="single" w:sz="4" w:space="0" w:color="000000"/>
                    <w:bottom w:val="single" w:sz="4" w:space="0" w:color="000000"/>
                    <w:right w:val="single" w:sz="4" w:space="0" w:color="000000"/>
                    <w:tl2br w:val="nil"/>
                    <w:tr2bl w:val="nil"/>
                  </w:tcBorders>
                  <w:noWrap/>
                  <w:vAlign w:val="center"/>
                </w:tcPr>
                <w:p w14:paraId="18D04863" w14:textId="77777777" w:rsidR="006072B1" w:rsidRDefault="006072B1" w:rsidP="006072B1">
                  <w:pPr>
                    <w:pStyle w:val="----1"/>
                    <w:rPr>
                      <w:rFonts w:ascii="Times New Roman" w:hAnsi="Times New Roman"/>
                    </w:rPr>
                  </w:pPr>
                  <w:r>
                    <w:rPr>
                      <w:rFonts w:ascii="Times New Roman" w:hAnsi="Times New Roman" w:hint="eastAsia"/>
                    </w:rPr>
                    <w:t>A</w:t>
                  </w:r>
                </w:p>
              </w:tc>
              <w:tc>
                <w:tcPr>
                  <w:tcW w:w="1584" w:type="pct"/>
                  <w:tcBorders>
                    <w:top w:val="single" w:sz="4" w:space="0" w:color="000000"/>
                    <w:left w:val="single" w:sz="4" w:space="0" w:color="000000"/>
                    <w:bottom w:val="single" w:sz="4" w:space="0" w:color="000000"/>
                    <w:right w:val="single" w:sz="4" w:space="0" w:color="000000"/>
                    <w:tl2br w:val="nil"/>
                    <w:tr2bl w:val="nil"/>
                  </w:tcBorders>
                  <w:noWrap/>
                  <w:vAlign w:val="center"/>
                </w:tcPr>
                <w:p w14:paraId="0975B797" w14:textId="77777777" w:rsidR="006072B1" w:rsidRDefault="006072B1" w:rsidP="006072B1">
                  <w:pPr>
                    <w:pStyle w:val="----1"/>
                    <w:rPr>
                      <w:rFonts w:ascii="Times New Roman" w:hAnsi="Times New Roman"/>
                    </w:rPr>
                  </w:pPr>
                  <w:r>
                    <w:rPr>
                      <w:rFonts w:ascii="Times New Roman" w:hAnsi="Times New Roman" w:hint="eastAsia"/>
                    </w:rPr>
                    <w:t>B</w:t>
                  </w:r>
                </w:p>
              </w:tc>
            </w:tr>
            <w:tr w:rsidR="006072B1" w14:paraId="60D7B8F2" w14:textId="77777777" w:rsidTr="001E1B28">
              <w:trPr>
                <w:trHeight w:val="375"/>
              </w:trPr>
              <w:tc>
                <w:tcPr>
                  <w:tcW w:w="670" w:type="pct"/>
                  <w:tcBorders>
                    <w:top w:val="single" w:sz="4" w:space="0" w:color="000000"/>
                    <w:left w:val="single" w:sz="4" w:space="0" w:color="000000"/>
                    <w:bottom w:val="single" w:sz="4" w:space="0" w:color="000000"/>
                    <w:right w:val="single" w:sz="4" w:space="0" w:color="000000"/>
                    <w:tl2br w:val="nil"/>
                    <w:tr2bl w:val="nil"/>
                  </w:tcBorders>
                  <w:noWrap/>
                  <w:vAlign w:val="center"/>
                </w:tcPr>
                <w:p w14:paraId="121A36A2" w14:textId="77777777" w:rsidR="006072B1" w:rsidRDefault="006072B1" w:rsidP="006072B1">
                  <w:pPr>
                    <w:pStyle w:val="----1"/>
                    <w:rPr>
                      <w:rFonts w:ascii="Times New Roman" w:hAnsi="Times New Roman"/>
                    </w:rPr>
                  </w:pPr>
                  <w:r>
                    <w:rPr>
                      <w:rFonts w:ascii="Times New Roman" w:hAnsi="Times New Roman" w:hint="eastAsia"/>
                    </w:rPr>
                    <w:t>3</w:t>
                  </w:r>
                </w:p>
              </w:tc>
              <w:tc>
                <w:tcPr>
                  <w:tcW w:w="1390" w:type="pct"/>
                  <w:tcBorders>
                    <w:top w:val="single" w:sz="4" w:space="0" w:color="000000"/>
                    <w:left w:val="single" w:sz="4" w:space="0" w:color="000000"/>
                    <w:bottom w:val="single" w:sz="4" w:space="0" w:color="000000"/>
                    <w:right w:val="single" w:sz="4" w:space="0" w:color="000000"/>
                    <w:tl2br w:val="nil"/>
                    <w:tr2bl w:val="nil"/>
                  </w:tcBorders>
                  <w:noWrap/>
                  <w:vAlign w:val="center"/>
                </w:tcPr>
                <w:p w14:paraId="12AEAB70" w14:textId="77777777" w:rsidR="006072B1" w:rsidRDefault="006072B1" w:rsidP="006072B1">
                  <w:pPr>
                    <w:pStyle w:val="----1"/>
                    <w:rPr>
                      <w:rFonts w:ascii="Times New Roman" w:hAnsi="Times New Roman"/>
                    </w:rPr>
                  </w:pPr>
                  <w:r>
                    <w:rPr>
                      <w:rFonts w:ascii="Times New Roman" w:hAnsi="Times New Roman" w:hint="eastAsia"/>
                    </w:rPr>
                    <w:t>A</w:t>
                  </w:r>
                </w:p>
              </w:tc>
              <w:tc>
                <w:tcPr>
                  <w:tcW w:w="1354" w:type="pct"/>
                  <w:tcBorders>
                    <w:top w:val="single" w:sz="4" w:space="0" w:color="000000"/>
                    <w:left w:val="single" w:sz="4" w:space="0" w:color="000000"/>
                    <w:bottom w:val="single" w:sz="4" w:space="0" w:color="000000"/>
                    <w:right w:val="single" w:sz="4" w:space="0" w:color="000000"/>
                    <w:tl2br w:val="nil"/>
                    <w:tr2bl w:val="nil"/>
                  </w:tcBorders>
                  <w:noWrap/>
                  <w:vAlign w:val="center"/>
                </w:tcPr>
                <w:p w14:paraId="51F39F35" w14:textId="77777777" w:rsidR="006072B1" w:rsidRDefault="006072B1" w:rsidP="006072B1">
                  <w:pPr>
                    <w:pStyle w:val="----1"/>
                    <w:rPr>
                      <w:rFonts w:ascii="Times New Roman" w:hAnsi="Times New Roman"/>
                    </w:rPr>
                  </w:pPr>
                  <w:r>
                    <w:rPr>
                      <w:rFonts w:ascii="Times New Roman" w:hAnsi="Times New Roman" w:hint="eastAsia"/>
                    </w:rPr>
                    <w:t>B</w:t>
                  </w:r>
                </w:p>
              </w:tc>
              <w:tc>
                <w:tcPr>
                  <w:tcW w:w="1584" w:type="pct"/>
                  <w:tcBorders>
                    <w:top w:val="single" w:sz="4" w:space="0" w:color="000000"/>
                    <w:left w:val="single" w:sz="4" w:space="0" w:color="000000"/>
                    <w:bottom w:val="single" w:sz="4" w:space="0" w:color="000000"/>
                    <w:right w:val="single" w:sz="4" w:space="0" w:color="000000"/>
                    <w:tl2br w:val="nil"/>
                    <w:tr2bl w:val="nil"/>
                  </w:tcBorders>
                  <w:noWrap/>
                  <w:vAlign w:val="center"/>
                </w:tcPr>
                <w:p w14:paraId="0A2FA4F3" w14:textId="77777777" w:rsidR="006072B1" w:rsidRDefault="006072B1" w:rsidP="006072B1">
                  <w:pPr>
                    <w:pStyle w:val="----1"/>
                    <w:rPr>
                      <w:rFonts w:ascii="Times New Roman" w:hAnsi="Times New Roman"/>
                    </w:rPr>
                  </w:pPr>
                  <w:r>
                    <w:rPr>
                      <w:rFonts w:ascii="Times New Roman" w:hAnsi="Times New Roman" w:hint="eastAsia"/>
                    </w:rPr>
                    <w:t>A</w:t>
                  </w:r>
                </w:p>
              </w:tc>
            </w:tr>
            <w:tr w:rsidR="006072B1" w14:paraId="641C57B2" w14:textId="77777777" w:rsidTr="001E1B28">
              <w:trPr>
                <w:trHeight w:val="315"/>
              </w:trPr>
              <w:tc>
                <w:tcPr>
                  <w:tcW w:w="670" w:type="pct"/>
                  <w:tcBorders>
                    <w:top w:val="single" w:sz="4" w:space="0" w:color="000000"/>
                    <w:left w:val="single" w:sz="4" w:space="0" w:color="000000"/>
                    <w:bottom w:val="single" w:sz="4" w:space="0" w:color="000000"/>
                    <w:right w:val="single" w:sz="4" w:space="0" w:color="000000"/>
                    <w:tl2br w:val="nil"/>
                    <w:tr2bl w:val="nil"/>
                  </w:tcBorders>
                  <w:noWrap/>
                  <w:vAlign w:val="center"/>
                </w:tcPr>
                <w:p w14:paraId="4EDEFE5F" w14:textId="77777777" w:rsidR="006072B1" w:rsidRDefault="006072B1" w:rsidP="006072B1">
                  <w:pPr>
                    <w:pStyle w:val="----1"/>
                    <w:rPr>
                      <w:rFonts w:ascii="Times New Roman" w:hAnsi="Times New Roman"/>
                    </w:rPr>
                  </w:pPr>
                  <w:r>
                    <w:rPr>
                      <w:rFonts w:ascii="Times New Roman" w:hAnsi="Times New Roman" w:hint="eastAsia"/>
                    </w:rPr>
                    <w:t>4</w:t>
                  </w:r>
                </w:p>
              </w:tc>
              <w:tc>
                <w:tcPr>
                  <w:tcW w:w="1390" w:type="pct"/>
                  <w:tcBorders>
                    <w:top w:val="single" w:sz="4" w:space="0" w:color="000000"/>
                    <w:left w:val="single" w:sz="4" w:space="0" w:color="000000"/>
                    <w:bottom w:val="single" w:sz="4" w:space="0" w:color="000000"/>
                    <w:right w:val="single" w:sz="4" w:space="0" w:color="000000"/>
                    <w:tl2br w:val="nil"/>
                    <w:tr2bl w:val="nil"/>
                  </w:tcBorders>
                  <w:noWrap/>
                  <w:vAlign w:val="center"/>
                </w:tcPr>
                <w:p w14:paraId="5BD14FE9" w14:textId="77777777" w:rsidR="006072B1" w:rsidRDefault="006072B1" w:rsidP="006072B1">
                  <w:pPr>
                    <w:pStyle w:val="----1"/>
                    <w:rPr>
                      <w:rFonts w:ascii="Times New Roman" w:hAnsi="Times New Roman"/>
                    </w:rPr>
                  </w:pPr>
                  <w:r>
                    <w:rPr>
                      <w:rFonts w:ascii="Times New Roman" w:hAnsi="Times New Roman" w:hint="eastAsia"/>
                    </w:rPr>
                    <w:t>B</w:t>
                  </w:r>
                </w:p>
              </w:tc>
              <w:tc>
                <w:tcPr>
                  <w:tcW w:w="1354" w:type="pct"/>
                  <w:tcBorders>
                    <w:top w:val="single" w:sz="4" w:space="0" w:color="000000"/>
                    <w:left w:val="single" w:sz="4" w:space="0" w:color="000000"/>
                    <w:bottom w:val="single" w:sz="4" w:space="0" w:color="000000"/>
                    <w:right w:val="single" w:sz="4" w:space="0" w:color="000000"/>
                    <w:tl2br w:val="nil"/>
                    <w:tr2bl w:val="nil"/>
                  </w:tcBorders>
                  <w:noWrap/>
                  <w:vAlign w:val="center"/>
                </w:tcPr>
                <w:p w14:paraId="07F38FD7" w14:textId="77777777" w:rsidR="006072B1" w:rsidRDefault="006072B1" w:rsidP="006072B1">
                  <w:pPr>
                    <w:pStyle w:val="----1"/>
                    <w:rPr>
                      <w:rFonts w:ascii="Times New Roman" w:hAnsi="Times New Roman"/>
                    </w:rPr>
                  </w:pPr>
                  <w:r>
                    <w:rPr>
                      <w:rFonts w:ascii="Times New Roman" w:hAnsi="Times New Roman" w:hint="eastAsia"/>
                    </w:rPr>
                    <w:t>A</w:t>
                  </w:r>
                </w:p>
              </w:tc>
              <w:tc>
                <w:tcPr>
                  <w:tcW w:w="1584" w:type="pct"/>
                  <w:tcBorders>
                    <w:top w:val="single" w:sz="4" w:space="0" w:color="000000"/>
                    <w:left w:val="single" w:sz="4" w:space="0" w:color="000000"/>
                    <w:bottom w:val="single" w:sz="4" w:space="0" w:color="000000"/>
                    <w:right w:val="single" w:sz="4" w:space="0" w:color="000000"/>
                    <w:tl2br w:val="nil"/>
                    <w:tr2bl w:val="nil"/>
                  </w:tcBorders>
                  <w:noWrap/>
                  <w:vAlign w:val="center"/>
                </w:tcPr>
                <w:p w14:paraId="25E1D7B1" w14:textId="77777777" w:rsidR="006072B1" w:rsidRDefault="006072B1" w:rsidP="006072B1">
                  <w:pPr>
                    <w:pStyle w:val="----1"/>
                    <w:rPr>
                      <w:rFonts w:ascii="Times New Roman" w:hAnsi="Times New Roman"/>
                    </w:rPr>
                  </w:pPr>
                  <w:r>
                    <w:rPr>
                      <w:rFonts w:ascii="Times New Roman" w:hAnsi="Times New Roman" w:hint="eastAsia"/>
                    </w:rPr>
                    <w:t>A</w:t>
                  </w:r>
                </w:p>
              </w:tc>
            </w:tr>
          </w:tbl>
          <w:p w14:paraId="2E5D42EC" w14:textId="77777777" w:rsidR="006072B1" w:rsidRDefault="006072B1" w:rsidP="006072B1">
            <w:pPr>
              <w:pStyle w:val="----0"/>
              <w:rPr>
                <w:rFonts w:ascii="Times New Roman" w:hAnsi="Times New Roman"/>
              </w:rPr>
            </w:pPr>
            <w:r>
              <w:rPr>
                <w:rFonts w:ascii="Times New Roman" w:hAnsi="Times New Roman" w:hint="eastAsia"/>
              </w:rPr>
              <w:t>4.</w:t>
            </w:r>
            <w:r>
              <w:rPr>
                <w:rFonts w:ascii="Times New Roman" w:hAnsi="Times New Roman" w:hint="eastAsia"/>
              </w:rPr>
              <w:t>以下四种情形综合评价结果判定为较好：</w:t>
            </w:r>
          </w:p>
          <w:tbl>
            <w:tblPr>
              <w:tblW w:w="4619" w:type="dxa"/>
              <w:tblLayout w:type="fixed"/>
              <w:tblLook w:val="0000" w:firstRow="0" w:lastRow="0" w:firstColumn="0" w:lastColumn="0" w:noHBand="0" w:noVBand="0"/>
            </w:tblPr>
            <w:tblGrid>
              <w:gridCol w:w="524"/>
              <w:gridCol w:w="1370"/>
              <w:gridCol w:w="1380"/>
              <w:gridCol w:w="1345"/>
            </w:tblGrid>
            <w:tr w:rsidR="006072B1" w14:paraId="6872658D" w14:textId="77777777" w:rsidTr="001E1B28">
              <w:trPr>
                <w:trHeight w:val="383"/>
              </w:trPr>
              <w:tc>
                <w:tcPr>
                  <w:tcW w:w="524" w:type="dxa"/>
                  <w:vMerge w:val="restart"/>
                  <w:tcBorders>
                    <w:top w:val="single" w:sz="4" w:space="0" w:color="000000"/>
                    <w:left w:val="single" w:sz="4" w:space="0" w:color="000000"/>
                    <w:bottom w:val="single" w:sz="4" w:space="0" w:color="000000"/>
                    <w:right w:val="single" w:sz="4" w:space="0" w:color="000000"/>
                    <w:tl2br w:val="nil"/>
                    <w:tr2bl w:val="nil"/>
                  </w:tcBorders>
                  <w:noWrap/>
                  <w:vAlign w:val="center"/>
                </w:tcPr>
                <w:p w14:paraId="4ADD29DB" w14:textId="77777777" w:rsidR="006072B1" w:rsidRDefault="006072B1" w:rsidP="006072B1">
                  <w:pPr>
                    <w:pStyle w:val="----1"/>
                    <w:rPr>
                      <w:rFonts w:ascii="Times New Roman" w:hAnsi="Times New Roman"/>
                    </w:rPr>
                  </w:pPr>
                  <w:r>
                    <w:rPr>
                      <w:rFonts w:ascii="Times New Roman" w:hAnsi="Times New Roman" w:hint="eastAsia"/>
                    </w:rPr>
                    <w:t>序</w:t>
                  </w:r>
                  <w:r>
                    <w:rPr>
                      <w:rFonts w:ascii="Times New Roman" w:hAnsi="Times New Roman" w:hint="eastAsia"/>
                    </w:rPr>
                    <w:lastRenderedPageBreak/>
                    <w:t>号</w:t>
                  </w:r>
                </w:p>
              </w:tc>
              <w:tc>
                <w:tcPr>
                  <w:tcW w:w="4095" w:type="dxa"/>
                  <w:gridSpan w:val="3"/>
                  <w:tcBorders>
                    <w:top w:val="single" w:sz="4" w:space="0" w:color="000000"/>
                    <w:left w:val="single" w:sz="4" w:space="0" w:color="000000"/>
                    <w:bottom w:val="single" w:sz="4" w:space="0" w:color="000000"/>
                    <w:right w:val="single" w:sz="4" w:space="0" w:color="000000"/>
                    <w:tl2br w:val="nil"/>
                    <w:tr2bl w:val="nil"/>
                  </w:tcBorders>
                  <w:noWrap/>
                  <w:vAlign w:val="center"/>
                </w:tcPr>
                <w:p w14:paraId="219B9366" w14:textId="77777777" w:rsidR="006072B1" w:rsidRDefault="006072B1" w:rsidP="006072B1">
                  <w:pPr>
                    <w:pStyle w:val="----1"/>
                    <w:rPr>
                      <w:rFonts w:ascii="Times New Roman" w:hAnsi="Times New Roman"/>
                    </w:rPr>
                  </w:pPr>
                  <w:r>
                    <w:rPr>
                      <w:rFonts w:ascii="Times New Roman" w:hAnsi="Times New Roman" w:hint="eastAsia"/>
                    </w:rPr>
                    <w:lastRenderedPageBreak/>
                    <w:t>较好</w:t>
                  </w:r>
                </w:p>
              </w:tc>
            </w:tr>
            <w:tr w:rsidR="006072B1" w14:paraId="30D7BBB5" w14:textId="77777777" w:rsidTr="001E1B28">
              <w:trPr>
                <w:trHeight w:val="755"/>
              </w:trPr>
              <w:tc>
                <w:tcPr>
                  <w:tcW w:w="524" w:type="dxa"/>
                  <w:vMerge/>
                  <w:tcBorders>
                    <w:top w:val="single" w:sz="4" w:space="0" w:color="000000"/>
                    <w:left w:val="single" w:sz="4" w:space="0" w:color="000000"/>
                    <w:bottom w:val="single" w:sz="4" w:space="0" w:color="000000"/>
                    <w:right w:val="single" w:sz="4" w:space="0" w:color="000000"/>
                    <w:tl2br w:val="nil"/>
                    <w:tr2bl w:val="nil"/>
                  </w:tcBorders>
                  <w:noWrap/>
                  <w:vAlign w:val="center"/>
                </w:tcPr>
                <w:p w14:paraId="07AEC697" w14:textId="77777777" w:rsidR="006072B1" w:rsidRDefault="006072B1" w:rsidP="006072B1">
                  <w:pPr>
                    <w:pStyle w:val="----1"/>
                    <w:rPr>
                      <w:rFonts w:ascii="Times New Roman" w:hAnsi="Times New Roman"/>
                    </w:rPr>
                  </w:pPr>
                </w:p>
              </w:tc>
              <w:tc>
                <w:tcPr>
                  <w:tcW w:w="137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70545B4" w14:textId="77777777" w:rsidR="006072B1" w:rsidRDefault="006072B1" w:rsidP="006072B1">
                  <w:pPr>
                    <w:pStyle w:val="----1"/>
                    <w:rPr>
                      <w:rFonts w:ascii="Times New Roman" w:hAnsi="Times New Roman"/>
                    </w:rPr>
                  </w:pPr>
                  <w:r>
                    <w:rPr>
                      <w:rFonts w:ascii="Times New Roman" w:hAnsi="Times New Roman" w:hint="eastAsia"/>
                    </w:rPr>
                    <w:t>技术评审标准</w:t>
                  </w:r>
                </w:p>
              </w:tc>
              <w:tc>
                <w:tcPr>
                  <w:tcW w:w="13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004FE2BC" w14:textId="77777777" w:rsidR="006072B1" w:rsidRDefault="006072B1" w:rsidP="006072B1">
                  <w:pPr>
                    <w:pStyle w:val="----1"/>
                    <w:rPr>
                      <w:rFonts w:ascii="Times New Roman" w:hAnsi="Times New Roman"/>
                    </w:rPr>
                  </w:pPr>
                  <w:r>
                    <w:rPr>
                      <w:rFonts w:ascii="Times New Roman" w:hAnsi="Times New Roman" w:hint="eastAsia"/>
                    </w:rPr>
                    <w:t>商务评审</w:t>
                  </w:r>
                </w:p>
                <w:p w14:paraId="13B9FFB2" w14:textId="77777777" w:rsidR="006072B1" w:rsidRDefault="006072B1" w:rsidP="006072B1">
                  <w:pPr>
                    <w:pStyle w:val="----1"/>
                    <w:rPr>
                      <w:rFonts w:ascii="Times New Roman" w:hAnsi="Times New Roman"/>
                    </w:rPr>
                  </w:pPr>
                  <w:r>
                    <w:rPr>
                      <w:rFonts w:ascii="Times New Roman" w:hAnsi="Times New Roman" w:hint="eastAsia"/>
                    </w:rPr>
                    <w:t>标准</w:t>
                  </w:r>
                </w:p>
              </w:tc>
              <w:tc>
                <w:tcPr>
                  <w:tcW w:w="1345"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61930862" w14:textId="77777777" w:rsidR="006072B1" w:rsidRDefault="006072B1" w:rsidP="006072B1">
                  <w:pPr>
                    <w:pStyle w:val="----1"/>
                    <w:rPr>
                      <w:rFonts w:ascii="Times New Roman" w:hAnsi="Times New Roman"/>
                    </w:rPr>
                  </w:pPr>
                  <w:r>
                    <w:rPr>
                      <w:rFonts w:ascii="Times New Roman" w:hAnsi="Times New Roman" w:hint="eastAsia"/>
                    </w:rPr>
                    <w:t>报价评审</w:t>
                  </w:r>
                </w:p>
                <w:p w14:paraId="60B59310" w14:textId="77777777" w:rsidR="006072B1" w:rsidRDefault="006072B1" w:rsidP="006072B1">
                  <w:pPr>
                    <w:pStyle w:val="----1"/>
                    <w:rPr>
                      <w:rFonts w:ascii="Times New Roman" w:hAnsi="Times New Roman"/>
                    </w:rPr>
                  </w:pPr>
                  <w:r>
                    <w:rPr>
                      <w:rFonts w:ascii="Times New Roman" w:hAnsi="Times New Roman" w:hint="eastAsia"/>
                    </w:rPr>
                    <w:t>标准</w:t>
                  </w:r>
                </w:p>
              </w:tc>
            </w:tr>
            <w:tr w:rsidR="006072B1" w14:paraId="18255253" w14:textId="77777777" w:rsidTr="001E1B28">
              <w:trPr>
                <w:trHeight w:val="383"/>
              </w:trPr>
              <w:tc>
                <w:tcPr>
                  <w:tcW w:w="52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F48E1FF" w14:textId="77777777" w:rsidR="006072B1" w:rsidRDefault="006072B1" w:rsidP="006072B1">
                  <w:pPr>
                    <w:snapToGrid w:val="0"/>
                    <w:rPr>
                      <w:rFonts w:ascii="Times New Roman" w:hAnsi="Times New Roman"/>
                      <w:szCs w:val="24"/>
                    </w:rPr>
                  </w:pPr>
                  <w:r>
                    <w:rPr>
                      <w:rFonts w:ascii="Times New Roman" w:hAnsi="Times New Roman" w:hint="eastAsia"/>
                      <w:szCs w:val="24"/>
                    </w:rPr>
                    <w:t>1</w:t>
                  </w:r>
                </w:p>
              </w:tc>
              <w:tc>
                <w:tcPr>
                  <w:tcW w:w="137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0A12EC46" w14:textId="77777777" w:rsidR="006072B1" w:rsidRDefault="006072B1" w:rsidP="006072B1">
                  <w:pPr>
                    <w:pStyle w:val="----1"/>
                    <w:rPr>
                      <w:rFonts w:ascii="Times New Roman" w:hAnsi="Times New Roman"/>
                    </w:rPr>
                  </w:pPr>
                  <w:r>
                    <w:rPr>
                      <w:rFonts w:ascii="Times New Roman" w:hAnsi="Times New Roman" w:hint="eastAsia"/>
                    </w:rPr>
                    <w:t>A</w:t>
                  </w:r>
                </w:p>
              </w:tc>
              <w:tc>
                <w:tcPr>
                  <w:tcW w:w="13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12FEFDD8" w14:textId="77777777" w:rsidR="006072B1" w:rsidRDefault="006072B1" w:rsidP="006072B1">
                  <w:pPr>
                    <w:pStyle w:val="----1"/>
                    <w:rPr>
                      <w:rFonts w:ascii="Times New Roman" w:hAnsi="Times New Roman"/>
                    </w:rPr>
                  </w:pPr>
                  <w:r>
                    <w:rPr>
                      <w:rFonts w:ascii="Times New Roman" w:hAnsi="Times New Roman" w:hint="eastAsia"/>
                    </w:rPr>
                    <w:t>B</w:t>
                  </w:r>
                </w:p>
              </w:tc>
              <w:tc>
                <w:tcPr>
                  <w:tcW w:w="1345"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B5CF4B9" w14:textId="77777777" w:rsidR="006072B1" w:rsidRDefault="006072B1" w:rsidP="006072B1">
                  <w:pPr>
                    <w:pStyle w:val="----1"/>
                    <w:rPr>
                      <w:rFonts w:ascii="Times New Roman" w:hAnsi="Times New Roman"/>
                    </w:rPr>
                  </w:pPr>
                  <w:r>
                    <w:rPr>
                      <w:rFonts w:ascii="Times New Roman" w:hAnsi="Times New Roman" w:hint="eastAsia"/>
                    </w:rPr>
                    <w:t>B</w:t>
                  </w:r>
                </w:p>
              </w:tc>
            </w:tr>
            <w:tr w:rsidR="006072B1" w14:paraId="621246F3" w14:textId="77777777" w:rsidTr="001E1B28">
              <w:trPr>
                <w:trHeight w:val="383"/>
              </w:trPr>
              <w:tc>
                <w:tcPr>
                  <w:tcW w:w="52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6AD3E9F4" w14:textId="77777777" w:rsidR="006072B1" w:rsidRDefault="006072B1" w:rsidP="006072B1">
                  <w:pPr>
                    <w:snapToGrid w:val="0"/>
                    <w:rPr>
                      <w:rFonts w:ascii="Times New Roman" w:hAnsi="Times New Roman"/>
                      <w:szCs w:val="24"/>
                    </w:rPr>
                  </w:pPr>
                  <w:r>
                    <w:rPr>
                      <w:rFonts w:ascii="Times New Roman" w:hAnsi="Times New Roman" w:hint="eastAsia"/>
                      <w:szCs w:val="24"/>
                    </w:rPr>
                    <w:t>2</w:t>
                  </w:r>
                </w:p>
              </w:tc>
              <w:tc>
                <w:tcPr>
                  <w:tcW w:w="137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EC3317F" w14:textId="77777777" w:rsidR="006072B1" w:rsidRDefault="006072B1" w:rsidP="006072B1">
                  <w:pPr>
                    <w:pStyle w:val="----1"/>
                    <w:rPr>
                      <w:rFonts w:ascii="Times New Roman" w:hAnsi="Times New Roman"/>
                    </w:rPr>
                  </w:pPr>
                  <w:r>
                    <w:rPr>
                      <w:rFonts w:ascii="Times New Roman" w:hAnsi="Times New Roman" w:hint="eastAsia"/>
                    </w:rPr>
                    <w:t>B</w:t>
                  </w:r>
                </w:p>
              </w:tc>
              <w:tc>
                <w:tcPr>
                  <w:tcW w:w="13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014EB8B8" w14:textId="77777777" w:rsidR="006072B1" w:rsidRDefault="006072B1" w:rsidP="006072B1">
                  <w:pPr>
                    <w:pStyle w:val="----1"/>
                    <w:rPr>
                      <w:rFonts w:ascii="Times New Roman" w:hAnsi="Times New Roman"/>
                    </w:rPr>
                  </w:pPr>
                  <w:r>
                    <w:rPr>
                      <w:rFonts w:ascii="Times New Roman" w:hAnsi="Times New Roman" w:hint="eastAsia"/>
                    </w:rPr>
                    <w:t>A</w:t>
                  </w:r>
                </w:p>
              </w:tc>
              <w:tc>
                <w:tcPr>
                  <w:tcW w:w="1345"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44112DAE" w14:textId="77777777" w:rsidR="006072B1" w:rsidRDefault="006072B1" w:rsidP="006072B1">
                  <w:pPr>
                    <w:pStyle w:val="----1"/>
                    <w:rPr>
                      <w:rFonts w:ascii="Times New Roman" w:hAnsi="Times New Roman"/>
                    </w:rPr>
                  </w:pPr>
                  <w:r>
                    <w:rPr>
                      <w:rFonts w:ascii="Times New Roman" w:hAnsi="Times New Roman" w:hint="eastAsia"/>
                    </w:rPr>
                    <w:t>B</w:t>
                  </w:r>
                </w:p>
              </w:tc>
            </w:tr>
            <w:tr w:rsidR="006072B1" w14:paraId="3507094E" w14:textId="77777777" w:rsidTr="001E1B28">
              <w:trPr>
                <w:trHeight w:val="383"/>
              </w:trPr>
              <w:tc>
                <w:tcPr>
                  <w:tcW w:w="52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7238BC4E" w14:textId="77777777" w:rsidR="006072B1" w:rsidRDefault="006072B1" w:rsidP="006072B1">
                  <w:pPr>
                    <w:snapToGrid w:val="0"/>
                    <w:rPr>
                      <w:rFonts w:ascii="Times New Roman" w:hAnsi="Times New Roman"/>
                      <w:szCs w:val="24"/>
                    </w:rPr>
                  </w:pPr>
                  <w:r>
                    <w:rPr>
                      <w:rFonts w:ascii="Times New Roman" w:hAnsi="Times New Roman" w:hint="eastAsia"/>
                      <w:szCs w:val="24"/>
                    </w:rPr>
                    <w:t>3</w:t>
                  </w:r>
                </w:p>
              </w:tc>
              <w:tc>
                <w:tcPr>
                  <w:tcW w:w="137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059CE8FC" w14:textId="77777777" w:rsidR="006072B1" w:rsidRDefault="006072B1" w:rsidP="006072B1">
                  <w:pPr>
                    <w:pStyle w:val="----1"/>
                    <w:rPr>
                      <w:rFonts w:ascii="Times New Roman" w:hAnsi="Times New Roman"/>
                    </w:rPr>
                  </w:pPr>
                  <w:r>
                    <w:rPr>
                      <w:rFonts w:ascii="Times New Roman" w:hAnsi="Times New Roman" w:hint="eastAsia"/>
                    </w:rPr>
                    <w:t>B</w:t>
                  </w:r>
                </w:p>
              </w:tc>
              <w:tc>
                <w:tcPr>
                  <w:tcW w:w="13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6FA2CDB5" w14:textId="77777777" w:rsidR="006072B1" w:rsidRDefault="006072B1" w:rsidP="006072B1">
                  <w:pPr>
                    <w:pStyle w:val="----1"/>
                    <w:rPr>
                      <w:rFonts w:ascii="Times New Roman" w:hAnsi="Times New Roman"/>
                    </w:rPr>
                  </w:pPr>
                  <w:r>
                    <w:rPr>
                      <w:rFonts w:ascii="Times New Roman" w:hAnsi="Times New Roman" w:hint="eastAsia"/>
                    </w:rPr>
                    <w:t>B</w:t>
                  </w:r>
                </w:p>
              </w:tc>
              <w:tc>
                <w:tcPr>
                  <w:tcW w:w="1345"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53BA8181" w14:textId="77777777" w:rsidR="006072B1" w:rsidRDefault="006072B1" w:rsidP="006072B1">
                  <w:pPr>
                    <w:pStyle w:val="----1"/>
                    <w:rPr>
                      <w:rFonts w:ascii="Times New Roman" w:hAnsi="Times New Roman"/>
                    </w:rPr>
                  </w:pPr>
                  <w:r>
                    <w:rPr>
                      <w:rFonts w:ascii="Times New Roman" w:hAnsi="Times New Roman" w:hint="eastAsia"/>
                    </w:rPr>
                    <w:t>A</w:t>
                  </w:r>
                </w:p>
              </w:tc>
            </w:tr>
            <w:tr w:rsidR="006072B1" w14:paraId="3D099DA4" w14:textId="77777777" w:rsidTr="001E1B28">
              <w:trPr>
                <w:trHeight w:val="392"/>
              </w:trPr>
              <w:tc>
                <w:tcPr>
                  <w:tcW w:w="524"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69FCCE33" w14:textId="77777777" w:rsidR="006072B1" w:rsidRDefault="006072B1" w:rsidP="006072B1">
                  <w:pPr>
                    <w:snapToGrid w:val="0"/>
                    <w:rPr>
                      <w:rFonts w:ascii="Times New Roman" w:hAnsi="Times New Roman"/>
                      <w:szCs w:val="24"/>
                    </w:rPr>
                  </w:pPr>
                  <w:r>
                    <w:rPr>
                      <w:rFonts w:ascii="Times New Roman" w:hAnsi="Times New Roman" w:hint="eastAsia"/>
                      <w:szCs w:val="24"/>
                    </w:rPr>
                    <w:t>4</w:t>
                  </w:r>
                </w:p>
              </w:tc>
              <w:tc>
                <w:tcPr>
                  <w:tcW w:w="137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227F64B4" w14:textId="77777777" w:rsidR="006072B1" w:rsidRDefault="006072B1" w:rsidP="006072B1">
                  <w:pPr>
                    <w:pStyle w:val="----1"/>
                    <w:rPr>
                      <w:rFonts w:ascii="Times New Roman" w:hAnsi="Times New Roman"/>
                    </w:rPr>
                  </w:pPr>
                  <w:r>
                    <w:rPr>
                      <w:rFonts w:ascii="Times New Roman" w:hAnsi="Times New Roman" w:hint="eastAsia"/>
                    </w:rPr>
                    <w:t>B</w:t>
                  </w:r>
                </w:p>
              </w:tc>
              <w:tc>
                <w:tcPr>
                  <w:tcW w:w="1380"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0C470FA1" w14:textId="77777777" w:rsidR="006072B1" w:rsidRDefault="006072B1" w:rsidP="006072B1">
                  <w:pPr>
                    <w:pStyle w:val="----1"/>
                    <w:rPr>
                      <w:rFonts w:ascii="Times New Roman" w:hAnsi="Times New Roman"/>
                    </w:rPr>
                  </w:pPr>
                  <w:r>
                    <w:rPr>
                      <w:rFonts w:ascii="Times New Roman" w:hAnsi="Times New Roman" w:hint="eastAsia"/>
                    </w:rPr>
                    <w:t>B</w:t>
                  </w:r>
                </w:p>
              </w:tc>
              <w:tc>
                <w:tcPr>
                  <w:tcW w:w="1345" w:type="dxa"/>
                  <w:tcBorders>
                    <w:top w:val="single" w:sz="4" w:space="0" w:color="000000"/>
                    <w:left w:val="single" w:sz="4" w:space="0" w:color="000000"/>
                    <w:bottom w:val="single" w:sz="4" w:space="0" w:color="000000"/>
                    <w:right w:val="single" w:sz="4" w:space="0" w:color="000000"/>
                    <w:tl2br w:val="nil"/>
                    <w:tr2bl w:val="nil"/>
                  </w:tcBorders>
                  <w:noWrap/>
                  <w:vAlign w:val="center"/>
                </w:tcPr>
                <w:p w14:paraId="1D2F5CD8" w14:textId="77777777" w:rsidR="006072B1" w:rsidRDefault="006072B1" w:rsidP="006072B1">
                  <w:pPr>
                    <w:pStyle w:val="----1"/>
                    <w:rPr>
                      <w:rFonts w:ascii="Times New Roman" w:hAnsi="Times New Roman"/>
                    </w:rPr>
                  </w:pPr>
                  <w:r>
                    <w:rPr>
                      <w:rFonts w:ascii="Times New Roman" w:hAnsi="Times New Roman" w:hint="eastAsia"/>
                    </w:rPr>
                    <w:t>B</w:t>
                  </w:r>
                </w:p>
              </w:tc>
            </w:tr>
          </w:tbl>
          <w:p w14:paraId="34F167E2" w14:textId="77777777" w:rsidR="006072B1" w:rsidRDefault="006072B1" w:rsidP="006072B1">
            <w:pPr>
              <w:pStyle w:val="----0"/>
              <w:rPr>
                <w:rFonts w:ascii="Times New Roman" w:hAnsi="Times New Roman"/>
                <w:sz w:val="24"/>
                <w:szCs w:val="22"/>
              </w:rPr>
            </w:pPr>
            <w:r>
              <w:rPr>
                <w:rFonts w:ascii="Times New Roman" w:hAnsi="Times New Roman" w:hint="eastAsia"/>
              </w:rPr>
              <w:t>5.</w:t>
            </w:r>
            <w:r>
              <w:rPr>
                <w:rFonts w:ascii="Times New Roman" w:hAnsi="Times New Roman" w:hint="eastAsia"/>
              </w:rPr>
              <w:t>剩余情形综合评价结果判定为一般，不得推荐。</w:t>
            </w:r>
          </w:p>
        </w:tc>
      </w:tr>
    </w:tbl>
    <w:p w14:paraId="0B50471A" w14:textId="77777777" w:rsidR="00FB5B59" w:rsidRDefault="00FB5B59" w:rsidP="00FB5B59">
      <w:pPr>
        <w:pStyle w:val="----2"/>
        <w:ind w:firstLineChars="0" w:firstLine="0"/>
        <w:rPr>
          <w:rStyle w:val="-----Char"/>
          <w:rFonts w:ascii="Times New Roman" w:hAnsi="Times New Roman"/>
        </w:rPr>
      </w:pPr>
      <w:r>
        <w:rPr>
          <w:rFonts w:ascii="Times New Roman" w:hAnsi="Times New Roman" w:hint="eastAsia"/>
          <w:color w:val="000000"/>
        </w:rPr>
        <w:lastRenderedPageBreak/>
        <w:br w:type="page"/>
      </w:r>
      <w:bookmarkStart w:id="666" w:name="_Toc10534"/>
      <w:r>
        <w:rPr>
          <w:rStyle w:val="-----Char"/>
          <w:rFonts w:ascii="Times New Roman" w:hAnsi="Times New Roman" w:hint="eastAsia"/>
        </w:rPr>
        <w:lastRenderedPageBreak/>
        <w:t>附件</w:t>
      </w:r>
      <w:r>
        <w:rPr>
          <w:rStyle w:val="-----Char"/>
          <w:rFonts w:ascii="Times New Roman" w:hAnsi="Times New Roman" w:hint="eastAsia"/>
        </w:rPr>
        <w:t>1</w:t>
      </w:r>
      <w:r>
        <w:rPr>
          <w:rStyle w:val="-----Char"/>
          <w:rFonts w:ascii="Times New Roman" w:hAnsi="Times New Roman" w:hint="eastAsia"/>
        </w:rPr>
        <w:t>：否决投标的其他情形</w:t>
      </w:r>
    </w:p>
    <w:bookmarkEnd w:id="666"/>
    <w:p w14:paraId="21C45C5B" w14:textId="77777777" w:rsidR="00FB5B59" w:rsidRDefault="00FB5B59" w:rsidP="00FB5B59">
      <w:pPr>
        <w:pStyle w:val="----2"/>
        <w:ind w:firstLine="420"/>
        <w:rPr>
          <w:rFonts w:ascii="Times New Roman" w:hAnsi="Times New Roman"/>
        </w:rPr>
      </w:pPr>
      <w:r>
        <w:rPr>
          <w:rFonts w:ascii="Times New Roman" w:hAnsi="Times New Roman" w:hint="eastAsia"/>
        </w:rPr>
        <w:t>1.</w:t>
      </w:r>
      <w:r>
        <w:rPr>
          <w:rFonts w:ascii="Times New Roman" w:hAnsi="Times New Roman" w:hint="eastAsia"/>
        </w:rPr>
        <w:t>评标委员会应对在评标过程中发现的投标人与投标人之间、投标人与招标人之间存在的串通投标的情形进行评审和认定。投标人存在串通投标、弄虚作假、行贿等违法行为的，评标委员会应否决其投标。</w:t>
      </w:r>
    </w:p>
    <w:p w14:paraId="0517D379"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）有下列情形之一的，属于投标人相互串通投标：</w:t>
      </w:r>
    </w:p>
    <w:p w14:paraId="7E187636" w14:textId="77777777" w:rsidR="00FB5B59" w:rsidRDefault="00FB5B59" w:rsidP="00FB5B59">
      <w:pPr>
        <w:pStyle w:val="----2"/>
        <w:ind w:firstLine="420"/>
        <w:rPr>
          <w:rFonts w:ascii="Times New Roman" w:hAnsi="Times New Roman"/>
        </w:rPr>
      </w:pPr>
      <w:r>
        <w:rPr>
          <w:rFonts w:ascii="Times New Roman" w:hAnsi="Times New Roman" w:hint="eastAsia"/>
        </w:rPr>
        <w:t>①投标人之间协商投标报价等投标文件的实质性内容；</w:t>
      </w:r>
    </w:p>
    <w:p w14:paraId="0B7BEABC" w14:textId="77777777" w:rsidR="00FB5B59" w:rsidRDefault="00FB5B59" w:rsidP="00FB5B59">
      <w:pPr>
        <w:pStyle w:val="----2"/>
        <w:ind w:firstLine="420"/>
        <w:rPr>
          <w:rFonts w:ascii="Times New Roman" w:hAnsi="Times New Roman"/>
        </w:rPr>
      </w:pPr>
      <w:r>
        <w:rPr>
          <w:rFonts w:ascii="Times New Roman" w:hAnsi="Times New Roman" w:hint="eastAsia"/>
        </w:rPr>
        <w:t>②投标人之间约定中标人；</w:t>
      </w:r>
    </w:p>
    <w:p w14:paraId="2BE8DE2D" w14:textId="77777777" w:rsidR="00FB5B59" w:rsidRDefault="00FB5B59" w:rsidP="00FB5B59">
      <w:pPr>
        <w:pStyle w:val="----2"/>
        <w:ind w:firstLine="420"/>
        <w:rPr>
          <w:rFonts w:ascii="Times New Roman" w:hAnsi="Times New Roman"/>
        </w:rPr>
      </w:pPr>
      <w:r>
        <w:rPr>
          <w:rFonts w:ascii="Times New Roman" w:hAnsi="Times New Roman" w:hint="eastAsia"/>
        </w:rPr>
        <w:t>③投标人之间约定部分投标人放弃投标或中标；</w:t>
      </w:r>
    </w:p>
    <w:p w14:paraId="1FA040D0" w14:textId="77777777" w:rsidR="00FB5B59" w:rsidRDefault="00FB5B59" w:rsidP="00FB5B59">
      <w:pPr>
        <w:pStyle w:val="----2"/>
        <w:ind w:firstLine="420"/>
        <w:rPr>
          <w:rFonts w:ascii="Times New Roman" w:hAnsi="Times New Roman"/>
        </w:rPr>
      </w:pPr>
      <w:r>
        <w:rPr>
          <w:rFonts w:ascii="Times New Roman" w:hAnsi="Times New Roman" w:hint="eastAsia"/>
        </w:rPr>
        <w:t>④属于同一集团、协会、商会等组织成员的投标人按照该组织要求协同投标；</w:t>
      </w:r>
    </w:p>
    <w:p w14:paraId="61E32495" w14:textId="77777777" w:rsidR="00FB5B59" w:rsidRDefault="00FB5B59" w:rsidP="00FB5B59">
      <w:pPr>
        <w:pStyle w:val="----2"/>
        <w:ind w:firstLine="420"/>
        <w:rPr>
          <w:rFonts w:ascii="Times New Roman" w:hAnsi="Times New Roman"/>
        </w:rPr>
      </w:pPr>
      <w:r>
        <w:rPr>
          <w:rFonts w:ascii="Times New Roman" w:hAnsi="Times New Roman" w:hint="eastAsia"/>
        </w:rPr>
        <w:t>⑤投标人之间为谋取中标或排斥特定投标人而采取的其他联合行动。</w:t>
      </w:r>
    </w:p>
    <w:p w14:paraId="61FF4ABC"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）有下列情形之一的，视为投标人相互串通投标：</w:t>
      </w:r>
    </w:p>
    <w:p w14:paraId="19E2E9A3" w14:textId="77777777" w:rsidR="00FB5B59" w:rsidRDefault="00FB5B59" w:rsidP="00FB5B59">
      <w:pPr>
        <w:pStyle w:val="----2"/>
        <w:ind w:firstLine="420"/>
        <w:rPr>
          <w:rFonts w:ascii="Times New Roman" w:hAnsi="Times New Roman"/>
        </w:rPr>
      </w:pPr>
      <w:r>
        <w:rPr>
          <w:rFonts w:ascii="Times New Roman" w:hAnsi="Times New Roman" w:hint="eastAsia"/>
        </w:rPr>
        <w:t>①不同投标人的投标文件由同一单位或个人编制；</w:t>
      </w:r>
    </w:p>
    <w:p w14:paraId="3129D5CD" w14:textId="77777777" w:rsidR="00FB5B59" w:rsidRDefault="00FB5B59" w:rsidP="00FB5B59">
      <w:pPr>
        <w:pStyle w:val="----2"/>
        <w:ind w:firstLine="420"/>
        <w:rPr>
          <w:rFonts w:ascii="Times New Roman" w:hAnsi="Times New Roman"/>
        </w:rPr>
      </w:pPr>
      <w:r>
        <w:rPr>
          <w:rFonts w:ascii="Times New Roman" w:hAnsi="Times New Roman" w:hint="eastAsia"/>
        </w:rPr>
        <w:t>②不同投标人委托同一单位或个人办理投标事宜；</w:t>
      </w:r>
    </w:p>
    <w:p w14:paraId="2CFBED2B" w14:textId="77777777" w:rsidR="00FB5B59" w:rsidRDefault="00FB5B59" w:rsidP="00FB5B59">
      <w:pPr>
        <w:pStyle w:val="----2"/>
        <w:ind w:firstLine="420"/>
        <w:rPr>
          <w:rFonts w:ascii="Times New Roman" w:hAnsi="Times New Roman"/>
        </w:rPr>
      </w:pPr>
      <w:r>
        <w:rPr>
          <w:rFonts w:ascii="Times New Roman" w:hAnsi="Times New Roman" w:hint="eastAsia"/>
        </w:rPr>
        <w:t>③不同投标人的投标文件载明的项目管理成员为同一人；</w:t>
      </w:r>
    </w:p>
    <w:p w14:paraId="57C66057" w14:textId="77777777" w:rsidR="00FB5B59" w:rsidRDefault="00FB5B59" w:rsidP="00FB5B59">
      <w:pPr>
        <w:pStyle w:val="----2"/>
        <w:ind w:firstLine="420"/>
        <w:rPr>
          <w:rFonts w:ascii="Times New Roman" w:hAnsi="Times New Roman"/>
        </w:rPr>
      </w:pPr>
      <w:r>
        <w:rPr>
          <w:rFonts w:ascii="Times New Roman" w:hAnsi="Times New Roman" w:hint="eastAsia"/>
        </w:rPr>
        <w:t>④不同投标人的投标文件异常一致或投标报价呈规律性差异；</w:t>
      </w:r>
    </w:p>
    <w:p w14:paraId="706ABBA6" w14:textId="77777777" w:rsidR="00FB5B59" w:rsidRDefault="00FB5B59" w:rsidP="00FB5B59">
      <w:pPr>
        <w:pStyle w:val="----2"/>
        <w:ind w:firstLine="420"/>
        <w:rPr>
          <w:rFonts w:ascii="Times New Roman" w:hAnsi="Times New Roman"/>
        </w:rPr>
      </w:pPr>
      <w:r>
        <w:rPr>
          <w:rFonts w:ascii="Times New Roman" w:hAnsi="Times New Roman" w:hint="eastAsia"/>
        </w:rPr>
        <w:t>⑤不同投标人的投标文件相互混装；</w:t>
      </w:r>
    </w:p>
    <w:p w14:paraId="49ADCB89" w14:textId="77777777" w:rsidR="00FB5B59" w:rsidRDefault="00FB5B59" w:rsidP="00FB5B59">
      <w:pPr>
        <w:pStyle w:val="----2"/>
        <w:ind w:firstLine="420"/>
        <w:rPr>
          <w:rFonts w:ascii="Times New Roman" w:hAnsi="Times New Roman"/>
        </w:rPr>
      </w:pPr>
      <w:r>
        <w:rPr>
          <w:rFonts w:ascii="Times New Roman" w:hAnsi="Times New Roman" w:hint="eastAsia"/>
        </w:rPr>
        <w:t>⑥不同投标人的投标保证金从同一单位或个人的账户转出。</w:t>
      </w:r>
    </w:p>
    <w:p w14:paraId="2B6626E7"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）有下列情形之一的，属于招标人与投标人串通投标：</w:t>
      </w:r>
    </w:p>
    <w:p w14:paraId="08EF477C" w14:textId="77777777" w:rsidR="00FB5B59" w:rsidRDefault="00FB5B59" w:rsidP="00FB5B59">
      <w:pPr>
        <w:pStyle w:val="----2"/>
        <w:ind w:firstLine="420"/>
        <w:rPr>
          <w:rFonts w:ascii="Times New Roman" w:hAnsi="Times New Roman"/>
        </w:rPr>
      </w:pPr>
      <w:r>
        <w:rPr>
          <w:rFonts w:ascii="Times New Roman" w:hAnsi="Times New Roman" w:hint="eastAsia"/>
        </w:rPr>
        <w:t>①招标人在开标前开启投标文件并将有关信息泄露给其他投标人；</w:t>
      </w:r>
    </w:p>
    <w:p w14:paraId="5E96122C" w14:textId="77777777" w:rsidR="00FB5B59" w:rsidRDefault="00FB5B59" w:rsidP="00FB5B59">
      <w:pPr>
        <w:pStyle w:val="----2"/>
        <w:ind w:firstLine="420"/>
        <w:rPr>
          <w:rFonts w:ascii="Times New Roman" w:hAnsi="Times New Roman"/>
        </w:rPr>
      </w:pPr>
      <w:r>
        <w:rPr>
          <w:rFonts w:ascii="Times New Roman" w:hAnsi="Times New Roman" w:hint="eastAsia"/>
        </w:rPr>
        <w:t>②招标人直接或间接向投标人泄露标底、评标委员会成员等信息；</w:t>
      </w:r>
    </w:p>
    <w:p w14:paraId="3E440FAE" w14:textId="77777777" w:rsidR="00FB5B59" w:rsidRDefault="00FB5B59" w:rsidP="00FB5B59">
      <w:pPr>
        <w:pStyle w:val="----2"/>
        <w:ind w:firstLine="420"/>
        <w:rPr>
          <w:rFonts w:ascii="Times New Roman" w:hAnsi="Times New Roman"/>
        </w:rPr>
      </w:pPr>
      <w:r>
        <w:rPr>
          <w:rFonts w:ascii="Times New Roman" w:hAnsi="Times New Roman" w:hint="eastAsia"/>
        </w:rPr>
        <w:t>③招标人明示或暗示投标人压低或抬高投标报价；</w:t>
      </w:r>
    </w:p>
    <w:p w14:paraId="541A5D0D" w14:textId="77777777" w:rsidR="00FB5B59" w:rsidRDefault="00FB5B59" w:rsidP="00FB5B59">
      <w:pPr>
        <w:pStyle w:val="----2"/>
        <w:ind w:firstLine="420"/>
        <w:rPr>
          <w:rFonts w:ascii="Times New Roman" w:hAnsi="Times New Roman"/>
        </w:rPr>
      </w:pPr>
      <w:r>
        <w:rPr>
          <w:rFonts w:ascii="Times New Roman" w:hAnsi="Times New Roman" w:hint="eastAsia"/>
        </w:rPr>
        <w:t>④招标人授意投标人撤换、修改投标文件；</w:t>
      </w:r>
    </w:p>
    <w:p w14:paraId="1270A992" w14:textId="77777777" w:rsidR="00FB5B59" w:rsidRDefault="00FB5B59" w:rsidP="00FB5B59">
      <w:pPr>
        <w:pStyle w:val="----2"/>
        <w:ind w:firstLine="420"/>
        <w:rPr>
          <w:rFonts w:ascii="Times New Roman" w:hAnsi="Times New Roman"/>
        </w:rPr>
      </w:pPr>
      <w:r>
        <w:rPr>
          <w:rFonts w:ascii="Times New Roman" w:hAnsi="Times New Roman" w:hint="eastAsia"/>
        </w:rPr>
        <w:t>⑤招标人明示或暗示投标人为特定投标人中标提供方便；</w:t>
      </w:r>
    </w:p>
    <w:p w14:paraId="07260475" w14:textId="77777777" w:rsidR="00FB5B59" w:rsidRDefault="00FB5B59" w:rsidP="00FB5B59">
      <w:pPr>
        <w:pStyle w:val="----2"/>
        <w:ind w:firstLine="420"/>
        <w:rPr>
          <w:rFonts w:ascii="Times New Roman" w:hAnsi="Times New Roman"/>
        </w:rPr>
      </w:pPr>
      <w:r>
        <w:rPr>
          <w:rFonts w:ascii="Times New Roman" w:hAnsi="Times New Roman" w:hint="eastAsia"/>
        </w:rPr>
        <w:t>⑥招标人与投标人为谋求特定投标人中标而采取的其他串通行为。</w:t>
      </w:r>
    </w:p>
    <w:p w14:paraId="5885BBBE"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）投标人有下列情形之一的，属于弄虚作假的行为：</w:t>
      </w:r>
    </w:p>
    <w:p w14:paraId="1D804D8E" w14:textId="77777777" w:rsidR="00FB5B59" w:rsidRDefault="00FB5B59" w:rsidP="00FB5B59">
      <w:pPr>
        <w:pStyle w:val="----2"/>
        <w:ind w:firstLine="420"/>
        <w:rPr>
          <w:rFonts w:ascii="Times New Roman" w:hAnsi="Times New Roman"/>
        </w:rPr>
      </w:pPr>
      <w:r>
        <w:rPr>
          <w:rFonts w:ascii="Times New Roman" w:hAnsi="Times New Roman" w:hint="eastAsia"/>
        </w:rPr>
        <w:t>①使用通过受让或租借等方式获取的资格、资质证书投标；</w:t>
      </w:r>
    </w:p>
    <w:p w14:paraId="5E2BF8C8" w14:textId="77777777" w:rsidR="00FB5B59" w:rsidRDefault="00FB5B59" w:rsidP="00FB5B59">
      <w:pPr>
        <w:pStyle w:val="----2"/>
        <w:ind w:firstLine="420"/>
        <w:rPr>
          <w:rFonts w:ascii="Times New Roman" w:hAnsi="Times New Roman"/>
        </w:rPr>
      </w:pPr>
      <w:r>
        <w:rPr>
          <w:rFonts w:ascii="Times New Roman" w:hAnsi="Times New Roman" w:hint="eastAsia"/>
        </w:rPr>
        <w:t>②使用伪造、变造的许可证件；</w:t>
      </w:r>
    </w:p>
    <w:p w14:paraId="57F3F356" w14:textId="77777777" w:rsidR="00FB5B59" w:rsidRDefault="00FB5B59" w:rsidP="00FB5B59">
      <w:pPr>
        <w:pStyle w:val="----2"/>
        <w:ind w:firstLine="420"/>
        <w:rPr>
          <w:rFonts w:ascii="Times New Roman" w:hAnsi="Times New Roman"/>
        </w:rPr>
      </w:pPr>
      <w:r>
        <w:rPr>
          <w:rFonts w:ascii="Times New Roman" w:hAnsi="Times New Roman" w:hint="eastAsia"/>
        </w:rPr>
        <w:t>③提供虚假的财务状况或业绩；</w:t>
      </w:r>
    </w:p>
    <w:p w14:paraId="44CB0C8C" w14:textId="77777777" w:rsidR="00FB5B59" w:rsidRDefault="00FB5B59" w:rsidP="00FB5B59">
      <w:pPr>
        <w:pStyle w:val="----2"/>
        <w:ind w:firstLine="420"/>
        <w:rPr>
          <w:rFonts w:ascii="Times New Roman" w:hAnsi="Times New Roman"/>
        </w:rPr>
      </w:pPr>
      <w:r>
        <w:rPr>
          <w:rFonts w:ascii="Times New Roman" w:hAnsi="Times New Roman" w:hint="eastAsia"/>
        </w:rPr>
        <w:t>④提供虚假的项目经理或主要技术人员简历、劳动关系证明；</w:t>
      </w:r>
    </w:p>
    <w:p w14:paraId="3CAD3CB0" w14:textId="77777777" w:rsidR="00FB5B59" w:rsidRDefault="00FB5B59" w:rsidP="00FB5B59">
      <w:pPr>
        <w:pStyle w:val="----2"/>
        <w:ind w:firstLine="420"/>
        <w:rPr>
          <w:rFonts w:ascii="Times New Roman" w:hAnsi="Times New Roman"/>
        </w:rPr>
      </w:pPr>
      <w:r>
        <w:rPr>
          <w:rFonts w:ascii="Times New Roman" w:hAnsi="Times New Roman" w:hint="eastAsia"/>
        </w:rPr>
        <w:t>⑤提供虚假的信用状况；</w:t>
      </w:r>
    </w:p>
    <w:p w14:paraId="5CFE0001" w14:textId="77777777" w:rsidR="00FB5B59" w:rsidRDefault="00FB5B59" w:rsidP="00FB5B59">
      <w:pPr>
        <w:pStyle w:val="----2"/>
        <w:ind w:firstLine="420"/>
        <w:rPr>
          <w:rFonts w:ascii="Times New Roman" w:hAnsi="Times New Roman"/>
        </w:rPr>
      </w:pPr>
      <w:r>
        <w:rPr>
          <w:rFonts w:ascii="Times New Roman" w:hAnsi="Times New Roman" w:hint="eastAsia"/>
        </w:rPr>
        <w:t>⑥其他弄虚作假的行为。</w:t>
      </w:r>
    </w:p>
    <w:p w14:paraId="17531EED" w14:textId="77777777" w:rsidR="00FB5B59" w:rsidRDefault="00FB5B59" w:rsidP="00FB5B59">
      <w:pPr>
        <w:pStyle w:val="----2"/>
        <w:ind w:firstLineChars="0" w:firstLine="0"/>
        <w:rPr>
          <w:rStyle w:val="-----Char"/>
          <w:rFonts w:ascii="Times New Roman" w:hAnsi="Times New Roman"/>
        </w:rPr>
      </w:pPr>
      <w:r>
        <w:rPr>
          <w:rFonts w:ascii="Times New Roman" w:hAnsi="Times New Roman" w:hint="eastAsia"/>
          <w:color w:val="000000"/>
        </w:rPr>
        <w:br w:type="page"/>
      </w:r>
      <w:bookmarkStart w:id="667" w:name="_Toc22611"/>
      <w:r>
        <w:rPr>
          <w:rStyle w:val="-----Char"/>
          <w:rFonts w:ascii="Times New Roman" w:hAnsi="Times New Roman" w:hint="eastAsia"/>
        </w:rPr>
        <w:lastRenderedPageBreak/>
        <w:t>附件</w:t>
      </w:r>
      <w:r>
        <w:rPr>
          <w:rStyle w:val="-----Char"/>
          <w:rFonts w:ascii="Times New Roman" w:hAnsi="Times New Roman" w:hint="eastAsia"/>
        </w:rPr>
        <w:t>2</w:t>
      </w:r>
      <w:r>
        <w:rPr>
          <w:rStyle w:val="-----Char"/>
          <w:rFonts w:ascii="Times New Roman" w:hAnsi="Times New Roman" w:hint="eastAsia"/>
        </w:rPr>
        <w:t>：异常低价评审</w:t>
      </w:r>
    </w:p>
    <w:bookmarkEnd w:id="667"/>
    <w:p w14:paraId="6AD62789" w14:textId="77777777" w:rsidR="00FB5B59" w:rsidRDefault="00FB5B59" w:rsidP="00FB5B59">
      <w:pPr>
        <w:pStyle w:val="----2"/>
        <w:ind w:firstLine="420"/>
        <w:rPr>
          <w:rFonts w:ascii="Times New Roman" w:hAnsi="Times New Roman"/>
        </w:rPr>
      </w:pPr>
      <w:r>
        <w:rPr>
          <w:rFonts w:ascii="Times New Roman" w:hAnsi="Times New Roman" w:hint="eastAsia"/>
        </w:rPr>
        <w:t>评标委员会在推荐中标候选人前，对拟推荐中标候选人的投标报价进行异常低价评审（本招标项目是否执行异常低价</w:t>
      </w:r>
      <w:proofErr w:type="gramStart"/>
      <w:r>
        <w:rPr>
          <w:rFonts w:ascii="Times New Roman" w:hAnsi="Times New Roman" w:hint="eastAsia"/>
        </w:rPr>
        <w:t>评审见</w:t>
      </w:r>
      <w:proofErr w:type="gramEnd"/>
      <w:r>
        <w:rPr>
          <w:rFonts w:ascii="Times New Roman" w:hAnsi="Times New Roman" w:hint="eastAsia"/>
        </w:rPr>
        <w:t>评标办法前附表），具体要求如下：</w:t>
      </w:r>
    </w:p>
    <w:p w14:paraId="34B7B0E0" w14:textId="77777777" w:rsidR="00FB5B59" w:rsidRDefault="00FB5B59" w:rsidP="00FB5B59">
      <w:pPr>
        <w:pStyle w:val="----2"/>
        <w:ind w:firstLine="420"/>
        <w:rPr>
          <w:rFonts w:ascii="Times New Roman" w:hAnsi="Times New Roman"/>
        </w:rPr>
      </w:pPr>
      <w:r>
        <w:rPr>
          <w:rFonts w:ascii="Times New Roman" w:hAnsi="Times New Roman" w:hint="eastAsia"/>
        </w:rPr>
        <w:t>评审要求：投标人投标总报价低于异常低价（见评标办法前附表）的，评标委员会将进行异常低价评审</w:t>
      </w:r>
      <w:r>
        <w:rPr>
          <w:rFonts w:ascii="Times New Roman" w:hAnsi="Times New Roman"/>
        </w:rPr>
        <w:t>。</w:t>
      </w:r>
    </w:p>
    <w:p w14:paraId="06094FD4" w14:textId="77777777" w:rsidR="00FB5B59" w:rsidRDefault="00FB5B59" w:rsidP="00FB5B59">
      <w:pPr>
        <w:pStyle w:val="----2"/>
        <w:ind w:firstLine="420"/>
        <w:rPr>
          <w:rFonts w:ascii="Times New Roman" w:hAnsi="Times New Roman"/>
        </w:rPr>
      </w:pPr>
      <w:r>
        <w:rPr>
          <w:rFonts w:ascii="Times New Roman" w:hAnsi="Times New Roman" w:hint="eastAsia"/>
        </w:rPr>
        <w:t>证明材料要求：投标人填报的单位工程投标报价金额低于该招标项目最高投标限价（控制价）中对应单位工程最高投标限价金额规定比例（见评标办法前附表异常低价规定指标）的，对该单位工程投标报价进行异常低价评审；投标人须在投标文件报价文件中</w:t>
      </w:r>
      <w:proofErr w:type="gramStart"/>
      <w:r>
        <w:rPr>
          <w:rFonts w:ascii="Times New Roman" w:hAnsi="Times New Roman" w:hint="eastAsia"/>
        </w:rPr>
        <w:t>作出</w:t>
      </w:r>
      <w:proofErr w:type="gramEnd"/>
      <w:r>
        <w:rPr>
          <w:rFonts w:ascii="Times New Roman" w:hAnsi="Times New Roman" w:hint="eastAsia"/>
        </w:rPr>
        <w:t>澄清或者说明，并提供降低工程造价的相关证明材料（不限于在人工、材料、机械消耗量、价格、施工措施、方案及其他方面）；同时提供关于合同履行能力及工程质量安全控制的承诺。</w:t>
      </w:r>
    </w:p>
    <w:p w14:paraId="2E483250"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）以下情形不得作为异常低价投标说明的依据：</w:t>
      </w:r>
    </w:p>
    <w:p w14:paraId="22BEE6AE" w14:textId="77777777" w:rsidR="00FB5B59" w:rsidRDefault="00FB5B59" w:rsidP="00FB5B59">
      <w:pPr>
        <w:pStyle w:val="----2"/>
        <w:ind w:firstLine="420"/>
        <w:rPr>
          <w:rFonts w:ascii="Times New Roman" w:hAnsi="Times New Roman"/>
        </w:rPr>
      </w:pPr>
      <w:r>
        <w:rPr>
          <w:rFonts w:ascii="Times New Roman" w:hAnsi="Times New Roman" w:hint="eastAsia"/>
        </w:rPr>
        <w:t>①机械、材料自有或闲置；</w:t>
      </w:r>
    </w:p>
    <w:p w14:paraId="10A45CDB" w14:textId="77777777" w:rsidR="00FB5B59" w:rsidRDefault="00FB5B59" w:rsidP="00FB5B59">
      <w:pPr>
        <w:pStyle w:val="----2"/>
        <w:ind w:firstLine="420"/>
        <w:rPr>
          <w:rFonts w:ascii="Times New Roman" w:hAnsi="Times New Roman"/>
        </w:rPr>
      </w:pPr>
      <w:r>
        <w:rPr>
          <w:rFonts w:ascii="Times New Roman" w:hAnsi="Times New Roman" w:hint="eastAsia"/>
        </w:rPr>
        <w:t>②自有弃土场土源或与邻近项目签订的土方倒运协议；</w:t>
      </w:r>
    </w:p>
    <w:p w14:paraId="0C8B0784" w14:textId="77777777" w:rsidR="00FB5B59" w:rsidRDefault="00FB5B59" w:rsidP="00FB5B59">
      <w:pPr>
        <w:pStyle w:val="----2"/>
        <w:ind w:firstLine="420"/>
        <w:rPr>
          <w:rFonts w:ascii="Times New Roman" w:hAnsi="Times New Roman"/>
        </w:rPr>
      </w:pPr>
      <w:r>
        <w:rPr>
          <w:rFonts w:ascii="Times New Roman" w:hAnsi="Times New Roman" w:hint="eastAsia"/>
        </w:rPr>
        <w:t>③人员闲置；</w:t>
      </w:r>
    </w:p>
    <w:p w14:paraId="4CAC1125" w14:textId="77777777" w:rsidR="00FB5B59" w:rsidRDefault="00FB5B59" w:rsidP="00FB5B59">
      <w:pPr>
        <w:pStyle w:val="----2"/>
        <w:ind w:firstLine="420"/>
        <w:rPr>
          <w:rFonts w:ascii="Times New Roman" w:hAnsi="Times New Roman"/>
        </w:rPr>
      </w:pPr>
      <w:r>
        <w:rPr>
          <w:rFonts w:ascii="Times New Roman" w:hAnsi="Times New Roman" w:hint="eastAsia"/>
        </w:rPr>
        <w:t>④亏本让利；</w:t>
      </w:r>
    </w:p>
    <w:p w14:paraId="001A8925" w14:textId="77777777" w:rsidR="00FB5B59" w:rsidRDefault="00FB5B59" w:rsidP="00FB5B59">
      <w:pPr>
        <w:pStyle w:val="----2"/>
        <w:ind w:firstLine="420"/>
        <w:rPr>
          <w:rFonts w:ascii="Times New Roman" w:hAnsi="Times New Roman"/>
        </w:rPr>
      </w:pPr>
      <w:r>
        <w:rPr>
          <w:rFonts w:ascii="Times New Roman" w:hAnsi="Times New Roman" w:hint="eastAsia"/>
        </w:rPr>
        <w:t>⑤企业市场拓展或品牌宣传；</w:t>
      </w:r>
    </w:p>
    <w:p w14:paraId="150BF59C" w14:textId="77777777" w:rsidR="00FB5B59" w:rsidRDefault="00FB5B59" w:rsidP="00FB5B59">
      <w:pPr>
        <w:pStyle w:val="----2"/>
        <w:ind w:firstLine="420"/>
        <w:rPr>
          <w:rFonts w:ascii="Times New Roman" w:hAnsi="Times New Roman"/>
        </w:rPr>
      </w:pPr>
      <w:r>
        <w:rPr>
          <w:rFonts w:ascii="Times New Roman" w:hAnsi="Times New Roman" w:hint="eastAsia"/>
        </w:rPr>
        <w:t>⑥降低或改变原设计方案、技术工艺、施工标准的；</w:t>
      </w:r>
    </w:p>
    <w:p w14:paraId="06DA18C0" w14:textId="77777777" w:rsidR="00FB5B59" w:rsidRDefault="00FB5B59" w:rsidP="00FB5B59">
      <w:pPr>
        <w:pStyle w:val="----2"/>
        <w:ind w:firstLine="420"/>
        <w:rPr>
          <w:rFonts w:ascii="Times New Roman" w:hAnsi="Times New Roman"/>
        </w:rPr>
      </w:pPr>
      <w:r>
        <w:rPr>
          <w:rFonts w:ascii="Times New Roman" w:hAnsi="Times New Roman" w:hint="eastAsia"/>
        </w:rPr>
        <w:t>⑦类似项目业绩；</w:t>
      </w:r>
    </w:p>
    <w:p w14:paraId="77F42CA2" w14:textId="77777777" w:rsidR="00FB5B59" w:rsidRDefault="00FB5B59" w:rsidP="00FB5B59">
      <w:pPr>
        <w:pStyle w:val="----2"/>
        <w:ind w:firstLine="420"/>
        <w:rPr>
          <w:rFonts w:ascii="Times New Roman" w:hAnsi="Times New Roman"/>
        </w:rPr>
      </w:pPr>
      <w:r>
        <w:rPr>
          <w:rFonts w:ascii="Times New Roman" w:hAnsi="Times New Roman" w:hint="eastAsia"/>
        </w:rPr>
        <w:t>⑧评标委员会认为不得作为降低投标报价依据的情形。</w:t>
      </w:r>
    </w:p>
    <w:p w14:paraId="6D613FA9"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）评审标准：评标委员会对通过评审的异常低价中标候选人合同履行能力及工程质量安全等风险进行全面评估，并作为评标结果的附件提交给招标人。投标人在投标文件中未</w:t>
      </w:r>
      <w:proofErr w:type="gramStart"/>
      <w:r>
        <w:rPr>
          <w:rFonts w:ascii="Times New Roman" w:hAnsi="Times New Roman" w:hint="eastAsia"/>
        </w:rPr>
        <w:t>作出</w:t>
      </w:r>
      <w:proofErr w:type="gramEnd"/>
      <w:r>
        <w:rPr>
          <w:rFonts w:ascii="Times New Roman" w:hAnsi="Times New Roman" w:hint="eastAsia"/>
        </w:rPr>
        <w:t>有效澄清、说明或评标委员会认定（按照少数服从多数的原则）其存在履约及质量安全风险的，评标委员会应否决其投标，不推荐其为中标候选人。</w:t>
      </w:r>
    </w:p>
    <w:p w14:paraId="46D42FB4" w14:textId="77777777" w:rsidR="00FB5B59" w:rsidRDefault="00FB5B59" w:rsidP="00FB5B59">
      <w:pPr>
        <w:pStyle w:val="----2"/>
        <w:ind w:firstLineChars="0" w:firstLine="0"/>
        <w:rPr>
          <w:rStyle w:val="-----Char"/>
          <w:rFonts w:ascii="Times New Roman" w:hAnsi="Times New Roman"/>
        </w:rPr>
      </w:pPr>
      <w:r>
        <w:rPr>
          <w:rFonts w:ascii="Times New Roman" w:eastAsia="黑体" w:hAnsi="Times New Roman" w:hint="eastAsia"/>
        </w:rPr>
        <w:br w:type="page"/>
      </w:r>
      <w:bookmarkStart w:id="668" w:name="_Toc20923"/>
      <w:r>
        <w:rPr>
          <w:rStyle w:val="-----Char"/>
          <w:rFonts w:ascii="Times New Roman" w:hAnsi="Times New Roman" w:hint="eastAsia"/>
        </w:rPr>
        <w:lastRenderedPageBreak/>
        <w:t>附件</w:t>
      </w:r>
      <w:r>
        <w:rPr>
          <w:rStyle w:val="-----Char"/>
          <w:rFonts w:ascii="Times New Roman" w:hAnsi="Times New Roman" w:hint="eastAsia"/>
        </w:rPr>
        <w:t>3</w:t>
      </w:r>
      <w:r>
        <w:rPr>
          <w:rStyle w:val="-----Char"/>
          <w:rFonts w:ascii="Times New Roman" w:hAnsi="Times New Roman" w:hint="eastAsia"/>
        </w:rPr>
        <w:t>：技术文件详细评审得分计算规则</w:t>
      </w:r>
    </w:p>
    <w:bookmarkEnd w:id="668"/>
    <w:p w14:paraId="5536E93A" w14:textId="77777777" w:rsidR="00FB5B59" w:rsidRDefault="00FB5B59" w:rsidP="00FB5B59">
      <w:pPr>
        <w:pStyle w:val="----2"/>
        <w:ind w:firstLine="422"/>
        <w:rPr>
          <w:rFonts w:ascii="Times New Roman" w:hAnsi="Times New Roman"/>
          <w:b/>
          <w:bCs w:val="0"/>
        </w:rPr>
      </w:pPr>
      <w:r>
        <w:rPr>
          <w:rFonts w:ascii="Times New Roman" w:hAnsi="Times New Roman" w:hint="eastAsia"/>
          <w:b/>
          <w:bCs w:val="0"/>
        </w:rPr>
        <w:t>“技术文件详细评审得分计算”规则，具体如下，计算保留小数点后两位，小数点后第三位“四舍五入”：</w:t>
      </w:r>
    </w:p>
    <w:p w14:paraId="369E31EF" w14:textId="77777777" w:rsidR="00FB5B59" w:rsidRDefault="00FB5B59" w:rsidP="00FB5B59">
      <w:pPr>
        <w:pStyle w:val="----2"/>
        <w:ind w:firstLine="420"/>
        <w:rPr>
          <w:rFonts w:ascii="Times New Roman" w:hAnsi="Times New Roman"/>
        </w:rPr>
      </w:pPr>
      <w:r>
        <w:rPr>
          <w:rFonts w:ascii="Times New Roman" w:hAnsi="Times New Roman" w:hint="eastAsia"/>
        </w:rPr>
        <w:t>技术文件详细评审得分计算如下：</w:t>
      </w:r>
    </w:p>
    <w:p w14:paraId="6DEE6BD2" w14:textId="77777777" w:rsidR="00FB5B59" w:rsidRDefault="00FB5B59" w:rsidP="00FB5B59">
      <w:pPr>
        <w:pStyle w:val="----2"/>
        <w:ind w:firstLine="420"/>
        <w:rPr>
          <w:rFonts w:ascii="Times New Roman" w:hAnsi="Times New Roman"/>
        </w:rPr>
      </w:pPr>
      <w:r>
        <w:rPr>
          <w:rFonts w:ascii="Times New Roman" w:hAnsi="Times New Roman" w:hint="eastAsia"/>
        </w:rPr>
        <w:t>①首先，根据评委技术文件详细评审打分汇总（以下简称“技术打分”），计算偏差率</w:t>
      </w:r>
    </w:p>
    <w:p w14:paraId="6EAB5ADC" w14:textId="77777777" w:rsidR="00FB5B59" w:rsidRDefault="00FB5B59" w:rsidP="00FB5B59">
      <w:pPr>
        <w:pStyle w:val="----2"/>
        <w:ind w:firstLine="420"/>
        <w:rPr>
          <w:rFonts w:ascii="Times New Roman" w:hAnsi="Times New Roman"/>
        </w:rPr>
      </w:pPr>
      <w:r>
        <w:rPr>
          <w:rFonts w:ascii="Times New Roman" w:hAnsi="Times New Roman" w:hint="eastAsia"/>
        </w:rPr>
        <w:t>根据评委对其评审的各投标人的技术打分进行排序，计算该评委最高与次高技术打分的纵向偏差率（该评委最高与次高技术打分的差值占该评委最高技术打分的百分比）；</w:t>
      </w:r>
    </w:p>
    <w:p w14:paraId="3EC9A8A0" w14:textId="77777777" w:rsidR="00FB5B59" w:rsidRDefault="00FB5B59" w:rsidP="00FB5B59">
      <w:pPr>
        <w:pStyle w:val="----2"/>
        <w:ind w:firstLine="420"/>
        <w:rPr>
          <w:rFonts w:ascii="Times New Roman" w:hAnsi="Times New Roman"/>
        </w:rPr>
      </w:pPr>
      <w:r>
        <w:rPr>
          <w:rFonts w:ascii="Times New Roman" w:hAnsi="Times New Roman" w:hint="eastAsia"/>
        </w:rPr>
        <w:t>针对上述评委确定的最高技术打分的投标人，计算该投标人最高技术打分与其他评委对该投标人平均技术打分（技术打分的算术平均值）的横向偏差率（该投标人最高技术打分与其他评委对该投标人平均技术打分的差值占其他评委对该投标人平均技术打分的百分比；出现同一评委不同投标人的最高技术打分相同时，分别计算确定）；</w:t>
      </w:r>
    </w:p>
    <w:p w14:paraId="5956E1F5" w14:textId="77777777" w:rsidR="00FB5B59" w:rsidRDefault="00FB5B59" w:rsidP="00FB5B59">
      <w:pPr>
        <w:pStyle w:val="----2"/>
        <w:ind w:firstLine="420"/>
        <w:rPr>
          <w:rFonts w:ascii="Times New Roman" w:hAnsi="Times New Roman"/>
        </w:rPr>
      </w:pPr>
      <w:r>
        <w:rPr>
          <w:rFonts w:ascii="Times New Roman" w:hAnsi="Times New Roman" w:hint="eastAsia"/>
        </w:rPr>
        <w:t>当纵向偏差率达到或超过</w:t>
      </w:r>
      <w:r>
        <w:rPr>
          <w:rFonts w:ascii="Times New Roman" w:hAnsi="Times New Roman" w:hint="eastAsia"/>
        </w:rPr>
        <w:t>20%</w:t>
      </w:r>
      <w:r>
        <w:rPr>
          <w:rFonts w:ascii="Times New Roman" w:hAnsi="Times New Roman" w:hint="eastAsia"/>
        </w:rPr>
        <w:t>，同时横向偏差率达到或超过</w:t>
      </w:r>
      <w:r>
        <w:rPr>
          <w:rFonts w:ascii="Times New Roman" w:hAnsi="Times New Roman" w:hint="eastAsia"/>
        </w:rPr>
        <w:t>15%</w:t>
      </w:r>
      <w:r>
        <w:rPr>
          <w:rFonts w:ascii="Times New Roman" w:hAnsi="Times New Roman" w:hint="eastAsia"/>
        </w:rPr>
        <w:t>时，该评委的技术打分不纳入投标人得分计算。当出现</w:t>
      </w:r>
      <w:r>
        <w:rPr>
          <w:rFonts w:ascii="Times New Roman" w:hAnsi="Times New Roman" w:hint="eastAsia"/>
        </w:rPr>
        <w:t>2</w:t>
      </w:r>
      <w:r>
        <w:rPr>
          <w:rFonts w:ascii="Times New Roman" w:hAnsi="Times New Roman" w:hint="eastAsia"/>
        </w:rPr>
        <w:t>名或以上评委技术打分同时出现上述情况时，纵向偏差率最大的评委技术打分不纳入投标人得分计算；如纵向偏差率最大的相同时，以横向偏差率最大的评委技术打分不纳入投标人得分计算；如横向偏差率最大的也相同时，则计算该情形评委最高与次次高技术打分的偏差率，该偏差率最大的评委技术打分不纳入投标人得分计算；若最终仍然无法判断的，由评标委员会随机确定</w:t>
      </w:r>
      <w:r>
        <w:rPr>
          <w:rFonts w:ascii="Times New Roman" w:hAnsi="Times New Roman" w:hint="eastAsia"/>
        </w:rPr>
        <w:t>1</w:t>
      </w:r>
      <w:r>
        <w:rPr>
          <w:rFonts w:ascii="Times New Roman" w:hAnsi="Times New Roman" w:hint="eastAsia"/>
        </w:rPr>
        <w:t>位该情形评委技术打分不纳入投标人得分计算。</w:t>
      </w:r>
    </w:p>
    <w:p w14:paraId="75275A0E" w14:textId="77777777" w:rsidR="00FB5B59" w:rsidRDefault="00FB5B59" w:rsidP="00FB5B59">
      <w:pPr>
        <w:pStyle w:val="----2"/>
        <w:ind w:firstLine="420"/>
        <w:rPr>
          <w:rFonts w:ascii="Times New Roman" w:hAnsi="Times New Roman"/>
        </w:rPr>
      </w:pPr>
      <w:r>
        <w:rPr>
          <w:rFonts w:ascii="Times New Roman" w:hAnsi="Times New Roman" w:hint="eastAsia"/>
        </w:rPr>
        <w:t>注：技术打分相同的，一并纳入同情形偏差率计算（见示例标示）。上述差值按照绝对值计算；</w:t>
      </w:r>
    </w:p>
    <w:p w14:paraId="01B6B411" w14:textId="77777777" w:rsidR="00FB5B59" w:rsidRDefault="00FB5B59" w:rsidP="00FB5B59">
      <w:pPr>
        <w:pStyle w:val="----2"/>
        <w:ind w:firstLine="420"/>
        <w:rPr>
          <w:rFonts w:ascii="Times New Roman" w:hAnsi="Times New Roman"/>
        </w:rPr>
      </w:pPr>
      <w:r>
        <w:rPr>
          <w:rFonts w:ascii="Times New Roman" w:hAnsi="Times New Roman" w:hint="eastAsia"/>
        </w:rPr>
        <w:t>示例：如某项目的投标人共</w:t>
      </w:r>
      <w:r>
        <w:rPr>
          <w:rFonts w:ascii="Times New Roman" w:hAnsi="Times New Roman" w:hint="eastAsia"/>
        </w:rPr>
        <w:t>6</w:t>
      </w:r>
      <w:r>
        <w:rPr>
          <w:rFonts w:ascii="Times New Roman" w:hAnsi="Times New Roman" w:hint="eastAsia"/>
        </w:rPr>
        <w:t>家，共有</w:t>
      </w:r>
      <w:r>
        <w:rPr>
          <w:rFonts w:ascii="Times New Roman" w:hAnsi="Times New Roman" w:hint="eastAsia"/>
        </w:rPr>
        <w:t>5</w:t>
      </w:r>
      <w:r>
        <w:rPr>
          <w:rFonts w:ascii="Times New Roman" w:hAnsi="Times New Roman" w:hint="eastAsia"/>
        </w:rPr>
        <w:t>位评委参与评审，评委进行技术打分</w:t>
      </w:r>
      <w:proofErr w:type="gramStart"/>
      <w:r>
        <w:rPr>
          <w:rFonts w:ascii="Times New Roman" w:hAnsi="Times New Roman" w:hint="eastAsia"/>
        </w:rPr>
        <w:t>分值见</w:t>
      </w:r>
      <w:proofErr w:type="gramEnd"/>
      <w:r>
        <w:rPr>
          <w:rFonts w:ascii="Times New Roman" w:hAnsi="Times New Roman" w:hint="eastAsia"/>
        </w:rPr>
        <w:t>下表，现列举其中</w:t>
      </w:r>
      <w:r>
        <w:rPr>
          <w:rFonts w:ascii="Times New Roman" w:hAnsi="Times New Roman" w:hint="eastAsia"/>
        </w:rPr>
        <w:t>1</w:t>
      </w:r>
      <w:r>
        <w:rPr>
          <w:rFonts w:ascii="Times New Roman" w:hAnsi="Times New Roman" w:hint="eastAsia"/>
        </w:rPr>
        <w:t>位评委相关计算，具体如下：</w:t>
      </w:r>
    </w:p>
    <w:tbl>
      <w:tblPr>
        <w:tblW w:w="8566" w:type="dxa"/>
        <w:tblInd w:w="118" w:type="dxa"/>
        <w:tblLayout w:type="fixed"/>
        <w:tblLook w:val="0000" w:firstRow="0" w:lastRow="0" w:firstColumn="0" w:lastColumn="0" w:noHBand="0" w:noVBand="0"/>
      </w:tblPr>
      <w:tblGrid>
        <w:gridCol w:w="1253"/>
        <w:gridCol w:w="129"/>
        <w:gridCol w:w="1358"/>
        <w:gridCol w:w="1550"/>
        <w:gridCol w:w="1475"/>
        <w:gridCol w:w="1450"/>
        <w:gridCol w:w="1351"/>
      </w:tblGrid>
      <w:tr w:rsidR="00FB5B59" w14:paraId="376471BE" w14:textId="77777777" w:rsidTr="001E1B28">
        <w:trPr>
          <w:trHeight w:val="387"/>
        </w:trPr>
        <w:tc>
          <w:tcPr>
            <w:tcW w:w="8566" w:type="dxa"/>
            <w:gridSpan w:val="7"/>
            <w:tcBorders>
              <w:top w:val="single" w:sz="8" w:space="0" w:color="000000"/>
              <w:left w:val="single" w:sz="8" w:space="0" w:color="000000"/>
              <w:bottom w:val="single" w:sz="4" w:space="0" w:color="auto"/>
              <w:right w:val="single" w:sz="8" w:space="0" w:color="000000"/>
            </w:tcBorders>
            <w:shd w:val="clear" w:color="auto" w:fill="BEBEBE"/>
            <w:noWrap/>
            <w:vAlign w:val="center"/>
          </w:tcPr>
          <w:p w14:paraId="59268FB8" w14:textId="77777777" w:rsidR="00FB5B59" w:rsidRDefault="00FB5B59" w:rsidP="001E1B28">
            <w:pPr>
              <w:pStyle w:val="-----20"/>
              <w:rPr>
                <w:rFonts w:ascii="Times New Roman" w:hAnsi="Times New Roman" w:cs="宋体"/>
                <w:bCs/>
                <w:szCs w:val="18"/>
              </w:rPr>
            </w:pPr>
            <w:r>
              <w:rPr>
                <w:rFonts w:ascii="Times New Roman" w:hAnsi="Times New Roman" w:hint="eastAsia"/>
              </w:rPr>
              <w:t>技术打分分值</w:t>
            </w:r>
          </w:p>
        </w:tc>
      </w:tr>
      <w:tr w:rsidR="00FB5B59" w14:paraId="00D741BA" w14:textId="77777777" w:rsidTr="001E1B28">
        <w:trPr>
          <w:trHeight w:val="387"/>
        </w:trPr>
        <w:tc>
          <w:tcPr>
            <w:tcW w:w="1253" w:type="dxa"/>
            <w:tcBorders>
              <w:top w:val="single" w:sz="8" w:space="0" w:color="000000"/>
              <w:left w:val="single" w:sz="8" w:space="0" w:color="000000"/>
              <w:bottom w:val="single" w:sz="4" w:space="0" w:color="auto"/>
              <w:right w:val="single" w:sz="8" w:space="0" w:color="000000"/>
            </w:tcBorders>
            <w:noWrap/>
            <w:vAlign w:val="center"/>
          </w:tcPr>
          <w:p w14:paraId="236C6615" w14:textId="77777777" w:rsidR="00FB5B59" w:rsidRDefault="00FB5B59" w:rsidP="001E1B28">
            <w:pPr>
              <w:pStyle w:val="----1"/>
              <w:rPr>
                <w:rFonts w:ascii="Times New Roman" w:hAnsi="Times New Roman"/>
              </w:rPr>
            </w:pPr>
            <w:r>
              <w:rPr>
                <w:rFonts w:ascii="Times New Roman" w:hAnsi="Times New Roman" w:hint="eastAsia"/>
              </w:rPr>
              <w:t>评委名称</w:t>
            </w:r>
          </w:p>
        </w:tc>
        <w:tc>
          <w:tcPr>
            <w:tcW w:w="1487" w:type="dxa"/>
            <w:gridSpan w:val="2"/>
            <w:tcBorders>
              <w:top w:val="single" w:sz="8" w:space="0" w:color="000000"/>
              <w:left w:val="nil"/>
              <w:bottom w:val="single" w:sz="4" w:space="0" w:color="auto"/>
              <w:right w:val="single" w:sz="8" w:space="0" w:color="000000"/>
            </w:tcBorders>
            <w:noWrap/>
            <w:vAlign w:val="center"/>
          </w:tcPr>
          <w:p w14:paraId="1095083A" w14:textId="77777777" w:rsidR="00FB5B59" w:rsidRDefault="00FB5B59" w:rsidP="001E1B28">
            <w:pPr>
              <w:pStyle w:val="----1"/>
              <w:rPr>
                <w:rFonts w:ascii="Times New Roman" w:hAnsi="Times New Roman"/>
              </w:rPr>
            </w:pPr>
            <w:r>
              <w:rPr>
                <w:rFonts w:ascii="Times New Roman" w:hAnsi="Times New Roman" w:hint="eastAsia"/>
              </w:rPr>
              <w:t>评委</w:t>
            </w:r>
            <w:r>
              <w:rPr>
                <w:rFonts w:ascii="Times New Roman" w:hAnsi="Times New Roman" w:hint="eastAsia"/>
              </w:rPr>
              <w:t>1</w:t>
            </w:r>
          </w:p>
        </w:tc>
        <w:tc>
          <w:tcPr>
            <w:tcW w:w="1550" w:type="dxa"/>
            <w:tcBorders>
              <w:top w:val="single" w:sz="8" w:space="0" w:color="000000"/>
              <w:left w:val="nil"/>
              <w:bottom w:val="single" w:sz="4" w:space="0" w:color="auto"/>
              <w:right w:val="single" w:sz="8" w:space="0" w:color="000000"/>
            </w:tcBorders>
            <w:noWrap/>
            <w:vAlign w:val="center"/>
          </w:tcPr>
          <w:p w14:paraId="40694F52" w14:textId="77777777" w:rsidR="00FB5B59" w:rsidRDefault="00FB5B59" w:rsidP="001E1B28">
            <w:pPr>
              <w:pStyle w:val="----1"/>
              <w:rPr>
                <w:rFonts w:ascii="Times New Roman" w:hAnsi="Times New Roman"/>
              </w:rPr>
            </w:pPr>
            <w:r>
              <w:rPr>
                <w:rFonts w:ascii="Times New Roman" w:hAnsi="Times New Roman" w:hint="eastAsia"/>
              </w:rPr>
              <w:t>评委</w:t>
            </w:r>
            <w:r>
              <w:rPr>
                <w:rFonts w:ascii="Times New Roman" w:hAnsi="Times New Roman" w:hint="eastAsia"/>
              </w:rPr>
              <w:t>2</w:t>
            </w:r>
          </w:p>
        </w:tc>
        <w:tc>
          <w:tcPr>
            <w:tcW w:w="1475" w:type="dxa"/>
            <w:tcBorders>
              <w:top w:val="single" w:sz="8" w:space="0" w:color="000000"/>
              <w:left w:val="nil"/>
              <w:bottom w:val="single" w:sz="4" w:space="0" w:color="auto"/>
              <w:right w:val="single" w:sz="8" w:space="0" w:color="000000"/>
            </w:tcBorders>
            <w:noWrap/>
            <w:vAlign w:val="center"/>
          </w:tcPr>
          <w:p w14:paraId="2314C3C0" w14:textId="77777777" w:rsidR="00FB5B59" w:rsidRDefault="00FB5B59" w:rsidP="001E1B28">
            <w:pPr>
              <w:pStyle w:val="----1"/>
              <w:rPr>
                <w:rFonts w:ascii="Times New Roman" w:hAnsi="Times New Roman"/>
              </w:rPr>
            </w:pPr>
            <w:r>
              <w:rPr>
                <w:rFonts w:ascii="Times New Roman" w:hAnsi="Times New Roman" w:hint="eastAsia"/>
              </w:rPr>
              <w:t>评委</w:t>
            </w:r>
            <w:r>
              <w:rPr>
                <w:rFonts w:ascii="Times New Roman" w:hAnsi="Times New Roman" w:hint="eastAsia"/>
              </w:rPr>
              <w:t>3</w:t>
            </w:r>
          </w:p>
        </w:tc>
        <w:tc>
          <w:tcPr>
            <w:tcW w:w="1450" w:type="dxa"/>
            <w:tcBorders>
              <w:top w:val="single" w:sz="8" w:space="0" w:color="000000"/>
              <w:left w:val="nil"/>
              <w:bottom w:val="single" w:sz="4" w:space="0" w:color="auto"/>
              <w:right w:val="single" w:sz="8" w:space="0" w:color="000000"/>
            </w:tcBorders>
            <w:noWrap/>
            <w:vAlign w:val="center"/>
          </w:tcPr>
          <w:p w14:paraId="6EA650BF" w14:textId="77777777" w:rsidR="00FB5B59" w:rsidRDefault="00FB5B59" w:rsidP="001E1B28">
            <w:pPr>
              <w:pStyle w:val="----1"/>
              <w:rPr>
                <w:rFonts w:ascii="Times New Roman" w:hAnsi="Times New Roman"/>
              </w:rPr>
            </w:pPr>
            <w:r>
              <w:rPr>
                <w:rFonts w:ascii="Times New Roman" w:hAnsi="Times New Roman" w:hint="eastAsia"/>
              </w:rPr>
              <w:t>评委</w:t>
            </w:r>
            <w:r>
              <w:rPr>
                <w:rFonts w:ascii="Times New Roman" w:hAnsi="Times New Roman" w:hint="eastAsia"/>
              </w:rPr>
              <w:t>4</w:t>
            </w:r>
          </w:p>
        </w:tc>
        <w:tc>
          <w:tcPr>
            <w:tcW w:w="1351" w:type="dxa"/>
            <w:tcBorders>
              <w:top w:val="single" w:sz="8" w:space="0" w:color="000000"/>
              <w:left w:val="nil"/>
              <w:bottom w:val="single" w:sz="4" w:space="0" w:color="auto"/>
              <w:right w:val="single" w:sz="8" w:space="0" w:color="000000"/>
            </w:tcBorders>
            <w:noWrap/>
            <w:vAlign w:val="center"/>
          </w:tcPr>
          <w:p w14:paraId="7D74B1D5" w14:textId="77777777" w:rsidR="00FB5B59" w:rsidRDefault="00FB5B59" w:rsidP="001E1B28">
            <w:pPr>
              <w:pStyle w:val="----1"/>
              <w:rPr>
                <w:rFonts w:ascii="Times New Roman" w:hAnsi="Times New Roman"/>
              </w:rPr>
            </w:pPr>
            <w:r>
              <w:rPr>
                <w:rFonts w:ascii="Times New Roman" w:hAnsi="Times New Roman" w:hint="eastAsia"/>
              </w:rPr>
              <w:t>评委</w:t>
            </w:r>
            <w:r>
              <w:rPr>
                <w:rFonts w:ascii="Times New Roman" w:hAnsi="Times New Roman" w:hint="eastAsia"/>
              </w:rPr>
              <w:t>5</w:t>
            </w:r>
          </w:p>
        </w:tc>
      </w:tr>
      <w:tr w:rsidR="00FB5B59" w14:paraId="5B18085F" w14:textId="77777777" w:rsidTr="001E1B28">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D012E19" w14:textId="77777777" w:rsidR="00FB5B59" w:rsidRDefault="00FB5B59" w:rsidP="001E1B28">
            <w:pPr>
              <w:pStyle w:val="----1"/>
              <w:rPr>
                <w:rFonts w:ascii="Times New Roman" w:hAnsi="Times New Roman"/>
              </w:rPr>
            </w:pPr>
            <w:r>
              <w:rPr>
                <w:rFonts w:ascii="Times New Roman" w:hAnsi="Times New Roman" w:hint="eastAsia"/>
              </w:rPr>
              <w:t>投标人</w:t>
            </w:r>
            <w:r>
              <w:rPr>
                <w:rFonts w:ascii="Times New Roman" w:hAnsi="Times New Roman" w:hint="eastAsia"/>
              </w:rPr>
              <w:t>1</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1525166" w14:textId="77777777" w:rsidR="00FB5B59" w:rsidRDefault="00FB5B59" w:rsidP="001E1B28">
            <w:pPr>
              <w:pStyle w:val="----1"/>
              <w:rPr>
                <w:rFonts w:ascii="Times New Roman" w:hAnsi="Times New Roman"/>
              </w:rPr>
            </w:pPr>
            <w:r>
              <w:rPr>
                <w:rFonts w:ascii="Times New Roman" w:hAnsi="Times New Roman" w:hint="eastAsia"/>
              </w:rPr>
              <w:t>28.0</w:t>
            </w:r>
            <w:r>
              <w:rPr>
                <w:rFonts w:ascii="Times New Roman" w:hAnsi="Times New Roman" w:hint="eastAsia"/>
              </w:rPr>
              <w:t>分</w:t>
            </w:r>
          </w:p>
          <w:p w14:paraId="1E096C9B" w14:textId="77777777" w:rsidR="00FB5B59" w:rsidRDefault="00FB5B59" w:rsidP="001E1B28">
            <w:pPr>
              <w:pStyle w:val="----1"/>
              <w:rPr>
                <w:rFonts w:ascii="Times New Roman" w:hAnsi="Times New Roman"/>
              </w:rPr>
            </w:pPr>
            <w:r>
              <w:rPr>
                <w:rFonts w:ascii="Times New Roman" w:hAnsi="Times New Roman" w:hint="eastAsia"/>
              </w:rPr>
              <w:t>（最高分）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9832C6" w14:textId="77777777" w:rsidR="00FB5B59" w:rsidRDefault="00FB5B59" w:rsidP="001E1B28">
            <w:pPr>
              <w:pStyle w:val="----1"/>
              <w:rPr>
                <w:rFonts w:ascii="Times New Roman" w:hAnsi="Times New Roman"/>
              </w:rPr>
            </w:pPr>
            <w:r>
              <w:rPr>
                <w:rFonts w:ascii="Times New Roman" w:hAnsi="Times New Roman" w:hint="eastAsia"/>
              </w:rPr>
              <w:t>30.0</w:t>
            </w:r>
            <w:r>
              <w:rPr>
                <w:rFonts w:ascii="Times New Roman" w:hAnsi="Times New Roman" w:hint="eastAsia"/>
              </w:rPr>
              <w:t>分</w:t>
            </w:r>
          </w:p>
          <w:p w14:paraId="6BE0C62B" w14:textId="77777777" w:rsidR="00FB5B59" w:rsidRDefault="00FB5B59" w:rsidP="001E1B28">
            <w:pPr>
              <w:pStyle w:val="----1"/>
              <w:rPr>
                <w:rFonts w:ascii="Times New Roman" w:hAnsi="Times New Roman"/>
              </w:rPr>
            </w:pPr>
            <w:r>
              <w:rPr>
                <w:rFonts w:ascii="Times New Roman" w:hAnsi="Times New Roman" w:hint="eastAsia"/>
              </w:rPr>
              <w:t>（最高分）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1F6392" w14:textId="77777777" w:rsidR="00FB5B59" w:rsidRDefault="00FB5B59" w:rsidP="001E1B28">
            <w:pPr>
              <w:pStyle w:val="----1"/>
              <w:rPr>
                <w:rFonts w:ascii="Times New Roman" w:hAnsi="Times New Roman"/>
              </w:rPr>
            </w:pPr>
            <w:r>
              <w:rPr>
                <w:rFonts w:ascii="Times New Roman" w:hAnsi="Times New Roman" w:hint="eastAsia"/>
              </w:rPr>
              <w:t>22.0</w:t>
            </w:r>
            <w:r>
              <w:rPr>
                <w:rFonts w:ascii="Times New Roman" w:hAnsi="Times New Roman" w:hint="eastAsia"/>
              </w:rPr>
              <w:t>分</w:t>
            </w:r>
          </w:p>
          <w:p w14:paraId="343BACEF" w14:textId="77777777" w:rsidR="00FB5B59" w:rsidRDefault="00FB5B59" w:rsidP="001E1B28">
            <w:pPr>
              <w:pStyle w:val="----1"/>
              <w:rPr>
                <w:rFonts w:ascii="Times New Roman" w:hAnsi="Times New Roman"/>
              </w:rPr>
            </w:pPr>
            <w:r>
              <w:rPr>
                <w:rFonts w:ascii="Times New Roman" w:hAnsi="Times New Roman" w:hint="eastAsia"/>
              </w:rPr>
              <w:t>（最低分）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661EF1" w14:textId="77777777" w:rsidR="00FB5B59" w:rsidRDefault="00FB5B59" w:rsidP="001E1B28">
            <w:pPr>
              <w:pStyle w:val="----1"/>
              <w:rPr>
                <w:rFonts w:ascii="Times New Roman" w:hAnsi="Times New Roman"/>
              </w:rPr>
            </w:pPr>
            <w:r>
              <w:rPr>
                <w:rFonts w:ascii="Times New Roman" w:hAnsi="Times New Roman" w:hint="eastAsia"/>
              </w:rPr>
              <w:t>25.0</w:t>
            </w:r>
            <w:r>
              <w:rPr>
                <w:rFonts w:ascii="Times New Roman" w:hAnsi="Times New Roman" w:hint="eastAsia"/>
              </w:rPr>
              <w:t>分</w:t>
            </w:r>
          </w:p>
          <w:p w14:paraId="18BE06C1" w14:textId="77777777" w:rsidR="00FB5B59" w:rsidRDefault="00FB5B59" w:rsidP="001E1B28">
            <w:pPr>
              <w:pStyle w:val="----1"/>
              <w:rPr>
                <w:rFonts w:ascii="Times New Roman" w:hAnsi="Times New Roman"/>
              </w:rPr>
            </w:pPr>
            <w:r>
              <w:rPr>
                <w:rFonts w:ascii="Times New Roman" w:hAnsi="Times New Roman" w:hint="eastAsia"/>
              </w:rPr>
              <w:t>（最高分）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15CFB0" w14:textId="77777777" w:rsidR="00FB5B59" w:rsidRDefault="00FB5B59" w:rsidP="001E1B28">
            <w:pPr>
              <w:pStyle w:val="----1"/>
              <w:rPr>
                <w:rFonts w:ascii="Times New Roman" w:hAnsi="Times New Roman"/>
              </w:rPr>
            </w:pPr>
            <w:r>
              <w:rPr>
                <w:rFonts w:ascii="Times New Roman" w:hAnsi="Times New Roman" w:hint="eastAsia"/>
              </w:rPr>
              <w:t>20.0</w:t>
            </w:r>
            <w:r>
              <w:rPr>
                <w:rFonts w:ascii="Times New Roman" w:hAnsi="Times New Roman" w:hint="eastAsia"/>
              </w:rPr>
              <w:t>分</w:t>
            </w:r>
          </w:p>
          <w:p w14:paraId="58CD67E8" w14:textId="77777777" w:rsidR="00FB5B59" w:rsidRDefault="00FB5B59" w:rsidP="001E1B28">
            <w:pPr>
              <w:pStyle w:val="----1"/>
              <w:rPr>
                <w:rFonts w:ascii="Times New Roman" w:hAnsi="Times New Roman"/>
              </w:rPr>
            </w:pPr>
            <w:r>
              <w:rPr>
                <w:rFonts w:ascii="Times New Roman" w:hAnsi="Times New Roman" w:hint="eastAsia"/>
              </w:rPr>
              <w:t>（最低分）</w:t>
            </w:r>
          </w:p>
        </w:tc>
      </w:tr>
      <w:tr w:rsidR="00FB5B59" w14:paraId="2BEC209A" w14:textId="77777777" w:rsidTr="001E1B28">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05FD3A" w14:textId="77777777" w:rsidR="00FB5B59" w:rsidRDefault="00FB5B59" w:rsidP="001E1B28">
            <w:pPr>
              <w:pStyle w:val="----1"/>
              <w:rPr>
                <w:rFonts w:ascii="Times New Roman" w:hAnsi="Times New Roman"/>
              </w:rPr>
            </w:pPr>
            <w:r>
              <w:rPr>
                <w:rFonts w:ascii="Times New Roman" w:hAnsi="Times New Roman" w:hint="eastAsia"/>
              </w:rPr>
              <w:t>投标人</w:t>
            </w:r>
            <w:r>
              <w:rPr>
                <w:rFonts w:ascii="Times New Roman" w:hAnsi="Times New Roman" w:hint="eastAsia"/>
              </w:rPr>
              <w:t>2</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4D0764F" w14:textId="77777777" w:rsidR="00FB5B59" w:rsidRDefault="00FB5B59" w:rsidP="001E1B28">
            <w:pPr>
              <w:pStyle w:val="----1"/>
              <w:rPr>
                <w:rFonts w:ascii="Times New Roman" w:hAnsi="Times New Roman"/>
              </w:rPr>
            </w:pPr>
            <w:r>
              <w:rPr>
                <w:rFonts w:ascii="Times New Roman" w:hAnsi="Times New Roman" w:hint="eastAsia"/>
              </w:rPr>
              <w:t>28.0</w:t>
            </w:r>
            <w:r>
              <w:rPr>
                <w:rFonts w:ascii="Times New Roman" w:hAnsi="Times New Roman" w:hint="eastAsia"/>
              </w:rPr>
              <w:t>分</w:t>
            </w:r>
          </w:p>
          <w:p w14:paraId="3C577F2E" w14:textId="77777777" w:rsidR="00FB5B59" w:rsidRDefault="00FB5B59" w:rsidP="001E1B28">
            <w:pPr>
              <w:pStyle w:val="----1"/>
              <w:rPr>
                <w:rFonts w:ascii="Times New Roman" w:hAnsi="Times New Roman"/>
              </w:rPr>
            </w:pPr>
            <w:r>
              <w:rPr>
                <w:rFonts w:ascii="Times New Roman" w:hAnsi="Times New Roman" w:hint="eastAsia"/>
              </w:rPr>
              <w:t>（最高分）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3B6D052" w14:textId="77777777" w:rsidR="00FB5B59" w:rsidRDefault="00FB5B59" w:rsidP="001E1B28">
            <w:pPr>
              <w:pStyle w:val="----1"/>
              <w:rPr>
                <w:rFonts w:ascii="Times New Roman" w:hAnsi="Times New Roman"/>
              </w:rPr>
            </w:pPr>
            <w:r>
              <w:rPr>
                <w:rFonts w:ascii="Times New Roman" w:hAnsi="Times New Roman" w:hint="eastAsia"/>
              </w:rPr>
              <w:t>28.0</w:t>
            </w:r>
            <w:r>
              <w:rPr>
                <w:rFonts w:ascii="Times New Roman" w:hAnsi="Times New Roman" w:hint="eastAsia"/>
              </w:rPr>
              <w:t>分</w:t>
            </w:r>
          </w:p>
          <w:p w14:paraId="17628DA4" w14:textId="77777777" w:rsidR="00FB5B59" w:rsidRDefault="00FB5B59" w:rsidP="001E1B28">
            <w:pPr>
              <w:pStyle w:val="----1"/>
              <w:rPr>
                <w:rFonts w:ascii="Times New Roman" w:hAnsi="Times New Roman"/>
              </w:rPr>
            </w:pPr>
            <w:r>
              <w:rPr>
                <w:rFonts w:ascii="Times New Roman" w:hAnsi="Times New Roman" w:hint="eastAsia"/>
              </w:rPr>
              <w:t>（次高分）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E09ABB" w14:textId="77777777" w:rsidR="00FB5B59" w:rsidRDefault="00FB5B59" w:rsidP="001E1B28">
            <w:pPr>
              <w:pStyle w:val="----1"/>
              <w:rPr>
                <w:rFonts w:ascii="Times New Roman" w:hAnsi="Times New Roman"/>
              </w:rPr>
            </w:pPr>
            <w:r>
              <w:rPr>
                <w:rFonts w:ascii="Times New Roman" w:hAnsi="Times New Roman" w:hint="eastAsia"/>
              </w:rPr>
              <w:t>28.0</w:t>
            </w:r>
            <w:r>
              <w:rPr>
                <w:rFonts w:ascii="Times New Roman" w:hAnsi="Times New Roman" w:hint="eastAsia"/>
              </w:rPr>
              <w:t>分</w:t>
            </w:r>
          </w:p>
          <w:p w14:paraId="559CBCB7" w14:textId="77777777" w:rsidR="00FB5B59" w:rsidRDefault="00FB5B59" w:rsidP="001E1B28">
            <w:pPr>
              <w:pStyle w:val="----1"/>
              <w:rPr>
                <w:rFonts w:ascii="Times New Roman" w:hAnsi="Times New Roman"/>
              </w:rPr>
            </w:pPr>
            <w:r>
              <w:rPr>
                <w:rFonts w:ascii="Times New Roman" w:hAnsi="Times New Roman" w:hint="eastAsia"/>
              </w:rPr>
              <w:t>（最高分）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00AEF0" w14:textId="77777777" w:rsidR="00FB5B59" w:rsidRDefault="00FB5B59" w:rsidP="001E1B28">
            <w:pPr>
              <w:pStyle w:val="----1"/>
              <w:rPr>
                <w:rFonts w:ascii="Times New Roman" w:hAnsi="Times New Roman"/>
              </w:rPr>
            </w:pPr>
            <w:r>
              <w:rPr>
                <w:rFonts w:ascii="Times New Roman" w:hAnsi="Times New Roman" w:hint="eastAsia"/>
              </w:rPr>
              <w:t>24.0</w:t>
            </w:r>
            <w:r>
              <w:rPr>
                <w:rFonts w:ascii="Times New Roman" w:hAnsi="Times New Roman" w:hint="eastAsia"/>
              </w:rPr>
              <w:t>分</w:t>
            </w:r>
          </w:p>
          <w:p w14:paraId="2A44340F" w14:textId="77777777" w:rsidR="00FB5B59" w:rsidRDefault="00FB5B59" w:rsidP="001E1B28">
            <w:pPr>
              <w:pStyle w:val="----1"/>
              <w:rPr>
                <w:rFonts w:ascii="Times New Roman" w:hAnsi="Times New Roman"/>
              </w:rPr>
            </w:pPr>
            <w:r>
              <w:rPr>
                <w:rFonts w:ascii="Times New Roman" w:hAnsi="Times New Roman" w:hint="eastAsia"/>
              </w:rPr>
              <w:t>（次高分）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8DFB7E" w14:textId="77777777" w:rsidR="00FB5B59" w:rsidRDefault="00FB5B59" w:rsidP="001E1B28">
            <w:pPr>
              <w:pStyle w:val="----1"/>
              <w:rPr>
                <w:rFonts w:ascii="Times New Roman" w:hAnsi="Times New Roman"/>
              </w:rPr>
            </w:pPr>
            <w:r>
              <w:rPr>
                <w:rFonts w:ascii="Times New Roman" w:hAnsi="Times New Roman" w:hint="eastAsia"/>
              </w:rPr>
              <w:t>22.0</w:t>
            </w:r>
            <w:r>
              <w:rPr>
                <w:rFonts w:ascii="Times New Roman" w:hAnsi="Times New Roman" w:hint="eastAsia"/>
              </w:rPr>
              <w:t>分</w:t>
            </w:r>
          </w:p>
          <w:p w14:paraId="02F5D4AA" w14:textId="77777777" w:rsidR="00FB5B59" w:rsidRDefault="00FB5B59" w:rsidP="001E1B28">
            <w:pPr>
              <w:pStyle w:val="----1"/>
              <w:rPr>
                <w:rFonts w:ascii="Times New Roman" w:hAnsi="Times New Roman"/>
              </w:rPr>
            </w:pPr>
            <w:r>
              <w:rPr>
                <w:rFonts w:ascii="Times New Roman" w:hAnsi="Times New Roman" w:hint="eastAsia"/>
              </w:rPr>
              <w:t>（次次高分）</w:t>
            </w:r>
          </w:p>
        </w:tc>
      </w:tr>
      <w:tr w:rsidR="00FB5B59" w14:paraId="2BA214B5" w14:textId="77777777" w:rsidTr="001E1B28">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AB792F" w14:textId="77777777" w:rsidR="00FB5B59" w:rsidRDefault="00FB5B59" w:rsidP="001E1B28">
            <w:pPr>
              <w:pStyle w:val="----1"/>
              <w:rPr>
                <w:rFonts w:ascii="Times New Roman" w:hAnsi="Times New Roman"/>
              </w:rPr>
            </w:pPr>
            <w:r>
              <w:rPr>
                <w:rFonts w:ascii="Times New Roman" w:hAnsi="Times New Roman" w:hint="eastAsia"/>
              </w:rPr>
              <w:t>投标人</w:t>
            </w:r>
            <w:r>
              <w:rPr>
                <w:rFonts w:ascii="Times New Roman" w:hAnsi="Times New Roman" w:hint="eastAsia"/>
              </w:rPr>
              <w:t>3</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954C441" w14:textId="77777777" w:rsidR="00FB5B59" w:rsidRDefault="00FB5B59" w:rsidP="001E1B28">
            <w:pPr>
              <w:pStyle w:val="----1"/>
              <w:rPr>
                <w:rFonts w:ascii="Times New Roman" w:hAnsi="Times New Roman"/>
              </w:rPr>
            </w:pPr>
            <w:r>
              <w:rPr>
                <w:rFonts w:ascii="Times New Roman" w:hAnsi="Times New Roman" w:hint="eastAsia"/>
              </w:rPr>
              <w:t>26.0</w:t>
            </w:r>
            <w:r>
              <w:rPr>
                <w:rFonts w:ascii="Times New Roman" w:hAnsi="Times New Roman" w:hint="eastAsia"/>
              </w:rPr>
              <w:t>分</w:t>
            </w:r>
          </w:p>
          <w:p w14:paraId="43F9FD0E" w14:textId="77777777" w:rsidR="00FB5B59" w:rsidRDefault="00FB5B59" w:rsidP="001E1B28">
            <w:pPr>
              <w:pStyle w:val="----1"/>
              <w:rPr>
                <w:rFonts w:ascii="Times New Roman" w:hAnsi="Times New Roman"/>
              </w:rPr>
            </w:pPr>
            <w:r>
              <w:rPr>
                <w:rFonts w:ascii="Times New Roman" w:hAnsi="Times New Roman" w:hint="eastAsia"/>
              </w:rPr>
              <w:t>（次高分）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6DDD46" w14:textId="77777777" w:rsidR="00FB5B59" w:rsidRDefault="00FB5B59" w:rsidP="001E1B28">
            <w:pPr>
              <w:pStyle w:val="----1"/>
              <w:rPr>
                <w:rFonts w:ascii="Times New Roman" w:hAnsi="Times New Roman"/>
              </w:rPr>
            </w:pPr>
            <w:r>
              <w:rPr>
                <w:rFonts w:ascii="Times New Roman" w:hAnsi="Times New Roman" w:hint="eastAsia"/>
              </w:rPr>
              <w:t>28.0</w:t>
            </w:r>
            <w:r>
              <w:rPr>
                <w:rFonts w:ascii="Times New Roman" w:hAnsi="Times New Roman" w:hint="eastAsia"/>
              </w:rPr>
              <w:t>分</w:t>
            </w:r>
          </w:p>
          <w:p w14:paraId="59CEA271" w14:textId="77777777" w:rsidR="00FB5B59" w:rsidRDefault="00FB5B59" w:rsidP="001E1B28">
            <w:pPr>
              <w:pStyle w:val="----1"/>
              <w:rPr>
                <w:rFonts w:ascii="Times New Roman" w:hAnsi="Times New Roman"/>
              </w:rPr>
            </w:pPr>
            <w:r>
              <w:rPr>
                <w:rFonts w:ascii="Times New Roman" w:hAnsi="Times New Roman" w:hint="eastAsia"/>
              </w:rPr>
              <w:t>（次高分）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3AA4FC" w14:textId="77777777" w:rsidR="00FB5B59" w:rsidRDefault="00FB5B59" w:rsidP="001E1B28">
            <w:pPr>
              <w:pStyle w:val="----1"/>
              <w:rPr>
                <w:rFonts w:ascii="Times New Roman" w:hAnsi="Times New Roman"/>
              </w:rPr>
            </w:pPr>
            <w:r>
              <w:rPr>
                <w:rFonts w:ascii="Times New Roman" w:hAnsi="Times New Roman" w:hint="eastAsia"/>
              </w:rPr>
              <w:t>25.0</w:t>
            </w:r>
            <w:r>
              <w:rPr>
                <w:rFonts w:ascii="Times New Roman" w:hAnsi="Times New Roman" w:hint="eastAsia"/>
              </w:rPr>
              <w:t>分</w:t>
            </w:r>
          </w:p>
          <w:p w14:paraId="4FD852E1" w14:textId="77777777" w:rsidR="00FB5B59" w:rsidRDefault="00FB5B59" w:rsidP="001E1B28">
            <w:pPr>
              <w:pStyle w:val="----1"/>
              <w:rPr>
                <w:rFonts w:ascii="Times New Roman" w:hAnsi="Times New Roman"/>
              </w:rPr>
            </w:pPr>
            <w:r>
              <w:rPr>
                <w:rFonts w:ascii="Times New Roman" w:hAnsi="Times New Roman" w:hint="eastAsia"/>
              </w:rPr>
              <w:t>（次高分）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F05AD4" w14:textId="77777777" w:rsidR="00FB5B59" w:rsidRDefault="00FB5B59" w:rsidP="001E1B28">
            <w:pPr>
              <w:pStyle w:val="----1"/>
              <w:rPr>
                <w:rFonts w:ascii="Times New Roman" w:hAnsi="Times New Roman"/>
              </w:rPr>
            </w:pPr>
            <w:r>
              <w:rPr>
                <w:rFonts w:ascii="Times New Roman" w:hAnsi="Times New Roman" w:hint="eastAsia"/>
              </w:rPr>
              <w:t>25.0</w:t>
            </w:r>
            <w:r>
              <w:rPr>
                <w:rFonts w:ascii="Times New Roman" w:hAnsi="Times New Roman" w:hint="eastAsia"/>
              </w:rPr>
              <w:t>分</w:t>
            </w:r>
          </w:p>
          <w:p w14:paraId="77D94FBA" w14:textId="77777777" w:rsidR="00FB5B59" w:rsidRDefault="00FB5B59" w:rsidP="001E1B28">
            <w:pPr>
              <w:pStyle w:val="----1"/>
              <w:rPr>
                <w:rFonts w:ascii="Times New Roman" w:hAnsi="Times New Roman"/>
              </w:rPr>
            </w:pPr>
            <w:r>
              <w:rPr>
                <w:rFonts w:ascii="Times New Roman" w:hAnsi="Times New Roman" w:hint="eastAsia"/>
              </w:rPr>
              <w:t>（最高分）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D4952B" w14:textId="77777777" w:rsidR="00FB5B59" w:rsidRDefault="00FB5B59" w:rsidP="001E1B28">
            <w:pPr>
              <w:pStyle w:val="----1"/>
              <w:rPr>
                <w:rFonts w:ascii="Times New Roman" w:hAnsi="Times New Roman"/>
              </w:rPr>
            </w:pPr>
            <w:r>
              <w:rPr>
                <w:rFonts w:ascii="Times New Roman" w:hAnsi="Times New Roman" w:hint="eastAsia"/>
              </w:rPr>
              <w:t>23.0</w:t>
            </w:r>
            <w:r>
              <w:rPr>
                <w:rFonts w:ascii="Times New Roman" w:hAnsi="Times New Roman" w:hint="eastAsia"/>
              </w:rPr>
              <w:t>分</w:t>
            </w:r>
          </w:p>
          <w:p w14:paraId="046B838B" w14:textId="77777777" w:rsidR="00FB5B59" w:rsidRDefault="00FB5B59" w:rsidP="001E1B28">
            <w:pPr>
              <w:pStyle w:val="----1"/>
              <w:rPr>
                <w:rFonts w:ascii="Times New Roman" w:hAnsi="Times New Roman"/>
              </w:rPr>
            </w:pPr>
            <w:r>
              <w:rPr>
                <w:rFonts w:ascii="Times New Roman" w:hAnsi="Times New Roman" w:hint="eastAsia"/>
              </w:rPr>
              <w:t>（次高分）</w:t>
            </w:r>
          </w:p>
        </w:tc>
      </w:tr>
      <w:tr w:rsidR="00FB5B59" w14:paraId="57CB2074" w14:textId="77777777" w:rsidTr="001E1B28">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0139DA" w14:textId="77777777" w:rsidR="00FB5B59" w:rsidRDefault="00FB5B59" w:rsidP="001E1B28">
            <w:pPr>
              <w:pStyle w:val="----1"/>
              <w:rPr>
                <w:rFonts w:ascii="Times New Roman" w:hAnsi="Times New Roman"/>
              </w:rPr>
            </w:pPr>
            <w:r>
              <w:rPr>
                <w:rFonts w:ascii="Times New Roman" w:hAnsi="Times New Roman" w:hint="eastAsia"/>
              </w:rPr>
              <w:t>投标人</w:t>
            </w:r>
            <w:r>
              <w:rPr>
                <w:rFonts w:ascii="Times New Roman" w:hAnsi="Times New Roman" w:hint="eastAsia"/>
              </w:rPr>
              <w:t>4</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E15085B" w14:textId="77777777" w:rsidR="00FB5B59" w:rsidRDefault="00FB5B59" w:rsidP="001E1B28">
            <w:pPr>
              <w:pStyle w:val="----1"/>
              <w:rPr>
                <w:rFonts w:ascii="Times New Roman" w:hAnsi="Times New Roman"/>
              </w:rPr>
            </w:pPr>
            <w:r>
              <w:rPr>
                <w:rFonts w:ascii="Times New Roman" w:hAnsi="Times New Roman" w:hint="eastAsia"/>
              </w:rPr>
              <w:t xml:space="preserve">24.0 </w:t>
            </w:r>
            <w:r>
              <w:rPr>
                <w:rFonts w:ascii="Times New Roman" w:hAnsi="Times New Roman" w:hint="eastAsia"/>
              </w:rPr>
              <w:t>分</w:t>
            </w:r>
          </w:p>
          <w:p w14:paraId="47EE72AF" w14:textId="77777777" w:rsidR="00FB5B59" w:rsidRDefault="00FB5B59" w:rsidP="001E1B28">
            <w:pPr>
              <w:pStyle w:val="----1"/>
              <w:rPr>
                <w:rFonts w:ascii="Times New Roman" w:hAnsi="Times New Roman"/>
              </w:rPr>
            </w:pPr>
            <w:r>
              <w:rPr>
                <w:rFonts w:ascii="Times New Roman" w:hAnsi="Times New Roman" w:hint="eastAsia"/>
              </w:rPr>
              <w:t>（次次高分）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B2856F" w14:textId="77777777" w:rsidR="00FB5B59" w:rsidRDefault="00FB5B59" w:rsidP="001E1B28">
            <w:pPr>
              <w:pStyle w:val="----1"/>
              <w:rPr>
                <w:rFonts w:ascii="Times New Roman" w:hAnsi="Times New Roman"/>
              </w:rPr>
            </w:pPr>
            <w:r>
              <w:rPr>
                <w:rFonts w:ascii="Times New Roman" w:hAnsi="Times New Roman" w:hint="eastAsia"/>
              </w:rPr>
              <w:t xml:space="preserve">24.0 </w:t>
            </w:r>
            <w:r>
              <w:rPr>
                <w:rFonts w:ascii="Times New Roman" w:hAnsi="Times New Roman" w:hint="eastAsia"/>
              </w:rPr>
              <w:t>分</w:t>
            </w:r>
          </w:p>
          <w:p w14:paraId="58B5AF57" w14:textId="77777777" w:rsidR="00FB5B59" w:rsidRDefault="00FB5B59" w:rsidP="001E1B28">
            <w:pPr>
              <w:pStyle w:val="----1"/>
              <w:rPr>
                <w:rFonts w:ascii="Times New Roman" w:hAnsi="Times New Roman"/>
              </w:rPr>
            </w:pPr>
            <w:r>
              <w:rPr>
                <w:rFonts w:ascii="Times New Roman" w:hAnsi="Times New Roman" w:hint="eastAsia"/>
              </w:rPr>
              <w:t>（次次高分）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148967" w14:textId="77777777" w:rsidR="00FB5B59" w:rsidRDefault="00FB5B59" w:rsidP="001E1B28">
            <w:pPr>
              <w:pStyle w:val="----1"/>
              <w:rPr>
                <w:rFonts w:ascii="Times New Roman" w:hAnsi="Times New Roman"/>
              </w:rPr>
            </w:pPr>
            <w:r>
              <w:rPr>
                <w:rFonts w:ascii="Times New Roman" w:hAnsi="Times New Roman" w:hint="eastAsia"/>
              </w:rPr>
              <w:t xml:space="preserve">28.0 </w:t>
            </w:r>
            <w:r>
              <w:rPr>
                <w:rFonts w:ascii="Times New Roman" w:hAnsi="Times New Roman" w:hint="eastAsia"/>
              </w:rPr>
              <w:t>分</w:t>
            </w:r>
          </w:p>
          <w:p w14:paraId="27E8045E" w14:textId="77777777" w:rsidR="00FB5B59" w:rsidRDefault="00FB5B59" w:rsidP="001E1B28">
            <w:pPr>
              <w:pStyle w:val="----1"/>
              <w:rPr>
                <w:rFonts w:ascii="Times New Roman" w:hAnsi="Times New Roman"/>
              </w:rPr>
            </w:pPr>
            <w:r>
              <w:rPr>
                <w:rFonts w:ascii="Times New Roman" w:hAnsi="Times New Roman" w:hint="eastAsia"/>
              </w:rPr>
              <w:t>（最高分）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FC5CB9" w14:textId="77777777" w:rsidR="00FB5B59" w:rsidRDefault="00FB5B59" w:rsidP="001E1B28">
            <w:pPr>
              <w:pStyle w:val="----1"/>
              <w:rPr>
                <w:rFonts w:ascii="Times New Roman" w:hAnsi="Times New Roman"/>
              </w:rPr>
            </w:pPr>
            <w:r>
              <w:rPr>
                <w:rFonts w:ascii="Times New Roman" w:hAnsi="Times New Roman" w:hint="eastAsia"/>
              </w:rPr>
              <w:t xml:space="preserve">23.0 </w:t>
            </w:r>
            <w:r>
              <w:rPr>
                <w:rFonts w:ascii="Times New Roman" w:hAnsi="Times New Roman" w:hint="eastAsia"/>
              </w:rPr>
              <w:t>分</w:t>
            </w:r>
          </w:p>
          <w:p w14:paraId="0E7DDF21" w14:textId="77777777" w:rsidR="00FB5B59" w:rsidRDefault="00FB5B59" w:rsidP="001E1B28">
            <w:pPr>
              <w:pStyle w:val="----1"/>
              <w:rPr>
                <w:rFonts w:ascii="Times New Roman" w:hAnsi="Times New Roman"/>
              </w:rPr>
            </w:pPr>
            <w:r>
              <w:rPr>
                <w:rFonts w:ascii="Times New Roman" w:hAnsi="Times New Roman" w:hint="eastAsia"/>
              </w:rPr>
              <w:t>（次次高分）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E5B821" w14:textId="77777777" w:rsidR="00FB5B59" w:rsidRDefault="00FB5B59" w:rsidP="001E1B28">
            <w:pPr>
              <w:pStyle w:val="----1"/>
              <w:rPr>
                <w:rFonts w:ascii="Times New Roman" w:hAnsi="Times New Roman"/>
              </w:rPr>
            </w:pPr>
            <w:r>
              <w:rPr>
                <w:rFonts w:ascii="Times New Roman" w:hAnsi="Times New Roman" w:hint="eastAsia"/>
              </w:rPr>
              <w:t xml:space="preserve">20.0 </w:t>
            </w:r>
            <w:r>
              <w:rPr>
                <w:rFonts w:ascii="Times New Roman" w:hAnsi="Times New Roman" w:hint="eastAsia"/>
              </w:rPr>
              <w:t>分</w:t>
            </w:r>
          </w:p>
          <w:p w14:paraId="40D573E0" w14:textId="77777777" w:rsidR="00FB5B59" w:rsidRDefault="00FB5B59" w:rsidP="001E1B28">
            <w:pPr>
              <w:pStyle w:val="----1"/>
              <w:rPr>
                <w:rFonts w:ascii="Times New Roman" w:hAnsi="Times New Roman"/>
              </w:rPr>
            </w:pPr>
            <w:r>
              <w:rPr>
                <w:rFonts w:ascii="Times New Roman" w:hAnsi="Times New Roman" w:hint="eastAsia"/>
              </w:rPr>
              <w:t>（最低分）</w:t>
            </w:r>
          </w:p>
        </w:tc>
      </w:tr>
      <w:tr w:rsidR="00FB5B59" w14:paraId="69A03B9E" w14:textId="77777777" w:rsidTr="001E1B28">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A8F84E" w14:textId="77777777" w:rsidR="00FB5B59" w:rsidRDefault="00FB5B59" w:rsidP="001E1B28">
            <w:pPr>
              <w:pStyle w:val="----1"/>
              <w:rPr>
                <w:rFonts w:ascii="Times New Roman" w:hAnsi="Times New Roman"/>
              </w:rPr>
            </w:pPr>
            <w:r>
              <w:rPr>
                <w:rFonts w:ascii="Times New Roman" w:hAnsi="Times New Roman" w:hint="eastAsia"/>
              </w:rPr>
              <w:lastRenderedPageBreak/>
              <w:t>投标人</w:t>
            </w:r>
            <w:r>
              <w:rPr>
                <w:rFonts w:ascii="Times New Roman" w:hAnsi="Times New Roman" w:hint="eastAsia"/>
              </w:rPr>
              <w:t>5</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4A8CF9" w14:textId="77777777" w:rsidR="00FB5B59" w:rsidRDefault="00FB5B59" w:rsidP="001E1B28">
            <w:pPr>
              <w:pStyle w:val="----1"/>
              <w:rPr>
                <w:rFonts w:ascii="Times New Roman" w:hAnsi="Times New Roman"/>
              </w:rPr>
            </w:pPr>
            <w:r>
              <w:rPr>
                <w:rFonts w:ascii="Times New Roman" w:hAnsi="Times New Roman" w:hint="eastAsia"/>
              </w:rPr>
              <w:t>22.0</w:t>
            </w:r>
            <w:r>
              <w:rPr>
                <w:rFonts w:ascii="Times New Roman" w:hAnsi="Times New Roman" w:hint="eastAsia"/>
              </w:rPr>
              <w:t>分</w:t>
            </w:r>
          </w:p>
          <w:p w14:paraId="360EEE9F" w14:textId="77777777" w:rsidR="00FB5B59" w:rsidRDefault="00FB5B59" w:rsidP="001E1B28">
            <w:pPr>
              <w:pStyle w:val="----1"/>
              <w:rPr>
                <w:rFonts w:ascii="Times New Roman" w:hAnsi="Times New Roman"/>
              </w:rPr>
            </w:pPr>
            <w:r>
              <w:rPr>
                <w:rFonts w:ascii="Times New Roman" w:hAnsi="Times New Roman" w:hint="eastAsia"/>
              </w:rPr>
              <w:t>（最低分）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5E50C25" w14:textId="77777777" w:rsidR="00FB5B59" w:rsidRDefault="00FB5B59" w:rsidP="001E1B28">
            <w:pPr>
              <w:pStyle w:val="----1"/>
              <w:rPr>
                <w:rFonts w:ascii="Times New Roman" w:hAnsi="Times New Roman"/>
              </w:rPr>
            </w:pPr>
            <w:r>
              <w:rPr>
                <w:rFonts w:ascii="Times New Roman" w:hAnsi="Times New Roman" w:hint="eastAsia"/>
              </w:rPr>
              <w:t>22.0</w:t>
            </w:r>
            <w:r>
              <w:rPr>
                <w:rFonts w:ascii="Times New Roman" w:hAnsi="Times New Roman" w:hint="eastAsia"/>
              </w:rPr>
              <w:t>分</w:t>
            </w:r>
          </w:p>
          <w:p w14:paraId="6F0FE518" w14:textId="77777777" w:rsidR="00FB5B59" w:rsidRDefault="00FB5B59" w:rsidP="001E1B28">
            <w:pPr>
              <w:pStyle w:val="----1"/>
              <w:rPr>
                <w:rFonts w:ascii="Times New Roman" w:hAnsi="Times New Roman"/>
              </w:rPr>
            </w:pPr>
            <w:r>
              <w:rPr>
                <w:rFonts w:ascii="Times New Roman" w:hAnsi="Times New Roman" w:hint="eastAsia"/>
              </w:rPr>
              <w:t>（最低分）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D4BB16" w14:textId="77777777" w:rsidR="00FB5B59" w:rsidRDefault="00FB5B59" w:rsidP="001E1B28">
            <w:pPr>
              <w:pStyle w:val="----1"/>
              <w:rPr>
                <w:rFonts w:ascii="Times New Roman" w:hAnsi="Times New Roman"/>
              </w:rPr>
            </w:pPr>
            <w:r>
              <w:rPr>
                <w:rFonts w:ascii="Times New Roman" w:hAnsi="Times New Roman" w:hint="eastAsia"/>
              </w:rPr>
              <w:t>24.0</w:t>
            </w:r>
            <w:r>
              <w:rPr>
                <w:rFonts w:ascii="Times New Roman" w:hAnsi="Times New Roman" w:hint="eastAsia"/>
              </w:rPr>
              <w:t>分</w:t>
            </w:r>
          </w:p>
          <w:p w14:paraId="2F1A0E17" w14:textId="77777777" w:rsidR="00FB5B59" w:rsidRDefault="00FB5B59" w:rsidP="001E1B28">
            <w:pPr>
              <w:pStyle w:val="----1"/>
              <w:rPr>
                <w:rFonts w:ascii="Times New Roman" w:hAnsi="Times New Roman"/>
              </w:rPr>
            </w:pPr>
            <w:r>
              <w:rPr>
                <w:rFonts w:ascii="Times New Roman" w:hAnsi="Times New Roman" w:hint="eastAsia"/>
              </w:rPr>
              <w:t>（次次高分）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9B4CB1" w14:textId="77777777" w:rsidR="00FB5B59" w:rsidRDefault="00FB5B59" w:rsidP="001E1B28">
            <w:pPr>
              <w:pStyle w:val="----1"/>
              <w:rPr>
                <w:rFonts w:ascii="Times New Roman" w:hAnsi="Times New Roman"/>
              </w:rPr>
            </w:pPr>
            <w:r>
              <w:rPr>
                <w:rFonts w:ascii="Times New Roman" w:hAnsi="Times New Roman" w:hint="eastAsia"/>
              </w:rPr>
              <w:t>22.0</w:t>
            </w:r>
            <w:r>
              <w:rPr>
                <w:rFonts w:ascii="Times New Roman" w:hAnsi="Times New Roman" w:hint="eastAsia"/>
              </w:rPr>
              <w:t>分</w:t>
            </w:r>
          </w:p>
          <w:p w14:paraId="01D9EEF5" w14:textId="77777777" w:rsidR="00FB5B59" w:rsidRDefault="00FB5B59" w:rsidP="001E1B28">
            <w:pPr>
              <w:pStyle w:val="----1"/>
              <w:rPr>
                <w:rFonts w:ascii="Times New Roman" w:hAnsi="Times New Roman"/>
              </w:rPr>
            </w:pPr>
            <w:r>
              <w:rPr>
                <w:rFonts w:ascii="Times New Roman" w:hAnsi="Times New Roman" w:hint="eastAsia"/>
              </w:rPr>
              <w:t>（最低分）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B0D983" w14:textId="77777777" w:rsidR="00FB5B59" w:rsidRDefault="00FB5B59" w:rsidP="001E1B28">
            <w:pPr>
              <w:pStyle w:val="----1"/>
              <w:rPr>
                <w:rFonts w:ascii="Times New Roman" w:hAnsi="Times New Roman"/>
              </w:rPr>
            </w:pPr>
            <w:r>
              <w:rPr>
                <w:rFonts w:ascii="Times New Roman" w:hAnsi="Times New Roman" w:hint="eastAsia"/>
              </w:rPr>
              <w:t>22.0</w:t>
            </w:r>
            <w:r>
              <w:rPr>
                <w:rFonts w:ascii="Times New Roman" w:hAnsi="Times New Roman" w:hint="eastAsia"/>
              </w:rPr>
              <w:t>分</w:t>
            </w:r>
          </w:p>
          <w:p w14:paraId="3B954C63" w14:textId="77777777" w:rsidR="00FB5B59" w:rsidRDefault="00FB5B59" w:rsidP="001E1B28">
            <w:pPr>
              <w:pStyle w:val="----1"/>
              <w:rPr>
                <w:rFonts w:ascii="Times New Roman" w:hAnsi="Times New Roman"/>
              </w:rPr>
            </w:pPr>
            <w:r>
              <w:rPr>
                <w:rFonts w:ascii="Times New Roman" w:hAnsi="Times New Roman" w:hint="eastAsia"/>
              </w:rPr>
              <w:t>（次次高分）</w:t>
            </w:r>
          </w:p>
        </w:tc>
      </w:tr>
      <w:tr w:rsidR="00FB5B59" w14:paraId="7D32833B" w14:textId="77777777" w:rsidTr="001E1B28">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1C0B71" w14:textId="77777777" w:rsidR="00FB5B59" w:rsidRDefault="00FB5B59" w:rsidP="001E1B28">
            <w:pPr>
              <w:pStyle w:val="----1"/>
              <w:rPr>
                <w:rFonts w:ascii="Times New Roman" w:hAnsi="Times New Roman"/>
              </w:rPr>
            </w:pPr>
            <w:r>
              <w:rPr>
                <w:rFonts w:ascii="Times New Roman" w:hAnsi="Times New Roman" w:hint="eastAsia"/>
              </w:rPr>
              <w:t>投标人</w:t>
            </w:r>
            <w:r>
              <w:rPr>
                <w:rFonts w:ascii="Times New Roman" w:hAnsi="Times New Roman" w:hint="eastAsia"/>
              </w:rPr>
              <w:t>6</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25EFCF3C" w14:textId="77777777" w:rsidR="00FB5B59" w:rsidRDefault="00FB5B59" w:rsidP="001E1B28">
            <w:pPr>
              <w:pStyle w:val="----1"/>
              <w:rPr>
                <w:rFonts w:ascii="Times New Roman" w:hAnsi="Times New Roman"/>
              </w:rPr>
            </w:pPr>
            <w:r>
              <w:rPr>
                <w:rFonts w:ascii="Times New Roman" w:hAnsi="Times New Roman" w:hint="eastAsia"/>
              </w:rPr>
              <w:t>22.0</w:t>
            </w:r>
            <w:r>
              <w:rPr>
                <w:rFonts w:ascii="Times New Roman" w:hAnsi="Times New Roman" w:hint="eastAsia"/>
              </w:rPr>
              <w:t>分</w:t>
            </w:r>
          </w:p>
          <w:p w14:paraId="7BEDFAD3" w14:textId="77777777" w:rsidR="00FB5B59" w:rsidRDefault="00FB5B59" w:rsidP="001E1B28">
            <w:pPr>
              <w:pStyle w:val="----1"/>
              <w:rPr>
                <w:rFonts w:ascii="Times New Roman" w:hAnsi="Times New Roman"/>
              </w:rPr>
            </w:pPr>
            <w:r>
              <w:rPr>
                <w:rFonts w:ascii="Times New Roman" w:hAnsi="Times New Roman" w:hint="eastAsia"/>
              </w:rPr>
              <w:t>（最低分）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BC5C2C" w14:textId="77777777" w:rsidR="00FB5B59" w:rsidRDefault="00FB5B59" w:rsidP="001E1B28">
            <w:pPr>
              <w:pStyle w:val="----1"/>
              <w:rPr>
                <w:rFonts w:ascii="Times New Roman" w:hAnsi="Times New Roman"/>
              </w:rPr>
            </w:pPr>
            <w:r>
              <w:rPr>
                <w:rFonts w:ascii="Times New Roman" w:hAnsi="Times New Roman" w:hint="eastAsia"/>
              </w:rPr>
              <w:t>22.0</w:t>
            </w:r>
            <w:r>
              <w:rPr>
                <w:rFonts w:ascii="Times New Roman" w:hAnsi="Times New Roman" w:hint="eastAsia"/>
              </w:rPr>
              <w:t>分</w:t>
            </w:r>
          </w:p>
          <w:p w14:paraId="1C28F700" w14:textId="77777777" w:rsidR="00FB5B59" w:rsidRDefault="00FB5B59" w:rsidP="001E1B28">
            <w:pPr>
              <w:pStyle w:val="----1"/>
              <w:rPr>
                <w:rFonts w:ascii="Times New Roman" w:hAnsi="Times New Roman"/>
              </w:rPr>
            </w:pPr>
            <w:r>
              <w:rPr>
                <w:rFonts w:ascii="Times New Roman" w:hAnsi="Times New Roman" w:hint="eastAsia"/>
              </w:rPr>
              <w:t>（最低分）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988DF1" w14:textId="77777777" w:rsidR="00FB5B59" w:rsidRDefault="00FB5B59" w:rsidP="001E1B28">
            <w:pPr>
              <w:pStyle w:val="----1"/>
              <w:rPr>
                <w:rFonts w:ascii="Times New Roman" w:hAnsi="Times New Roman"/>
              </w:rPr>
            </w:pPr>
            <w:r>
              <w:rPr>
                <w:rFonts w:ascii="Times New Roman" w:hAnsi="Times New Roman" w:hint="eastAsia"/>
              </w:rPr>
              <w:t>22.0</w:t>
            </w:r>
            <w:r>
              <w:rPr>
                <w:rFonts w:ascii="Times New Roman" w:hAnsi="Times New Roman" w:hint="eastAsia"/>
              </w:rPr>
              <w:t>分</w:t>
            </w:r>
          </w:p>
          <w:p w14:paraId="798A59AC" w14:textId="77777777" w:rsidR="00FB5B59" w:rsidRDefault="00FB5B59" w:rsidP="001E1B28">
            <w:pPr>
              <w:pStyle w:val="----1"/>
              <w:rPr>
                <w:rFonts w:ascii="Times New Roman" w:hAnsi="Times New Roman"/>
              </w:rPr>
            </w:pPr>
            <w:r>
              <w:rPr>
                <w:rFonts w:ascii="Times New Roman" w:hAnsi="Times New Roman" w:hint="eastAsia"/>
              </w:rPr>
              <w:t>（最低分）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9F16BE" w14:textId="77777777" w:rsidR="00FB5B59" w:rsidRDefault="00FB5B59" w:rsidP="001E1B28">
            <w:pPr>
              <w:pStyle w:val="----1"/>
              <w:rPr>
                <w:rFonts w:ascii="Times New Roman" w:hAnsi="Times New Roman"/>
              </w:rPr>
            </w:pPr>
            <w:r>
              <w:rPr>
                <w:rFonts w:ascii="Times New Roman" w:hAnsi="Times New Roman" w:hint="eastAsia"/>
              </w:rPr>
              <w:t>22.0</w:t>
            </w:r>
            <w:r>
              <w:rPr>
                <w:rFonts w:ascii="Times New Roman" w:hAnsi="Times New Roman" w:hint="eastAsia"/>
              </w:rPr>
              <w:t>分</w:t>
            </w:r>
          </w:p>
          <w:p w14:paraId="31384939" w14:textId="77777777" w:rsidR="00FB5B59" w:rsidRDefault="00FB5B59" w:rsidP="001E1B28">
            <w:pPr>
              <w:pStyle w:val="----1"/>
              <w:rPr>
                <w:rFonts w:ascii="Times New Roman" w:hAnsi="Times New Roman"/>
              </w:rPr>
            </w:pPr>
            <w:r>
              <w:rPr>
                <w:rFonts w:ascii="Times New Roman" w:hAnsi="Times New Roman" w:hint="eastAsia"/>
              </w:rPr>
              <w:t>（最低分）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75DCD26" w14:textId="77777777" w:rsidR="00FB5B59" w:rsidRDefault="00FB5B59" w:rsidP="001E1B28">
            <w:pPr>
              <w:pStyle w:val="----1"/>
              <w:rPr>
                <w:rFonts w:ascii="Times New Roman" w:hAnsi="Times New Roman"/>
              </w:rPr>
            </w:pPr>
            <w:r>
              <w:rPr>
                <w:rFonts w:ascii="Times New Roman" w:hAnsi="Times New Roman" w:hint="eastAsia"/>
              </w:rPr>
              <w:t>30.0</w:t>
            </w:r>
            <w:r>
              <w:rPr>
                <w:rFonts w:ascii="Times New Roman" w:hAnsi="Times New Roman" w:hint="eastAsia"/>
              </w:rPr>
              <w:t>分</w:t>
            </w:r>
          </w:p>
          <w:p w14:paraId="4494028C" w14:textId="77777777" w:rsidR="00FB5B59" w:rsidRDefault="00FB5B59" w:rsidP="001E1B28">
            <w:pPr>
              <w:pStyle w:val="----1"/>
              <w:rPr>
                <w:rFonts w:ascii="Times New Roman" w:hAnsi="Times New Roman"/>
              </w:rPr>
            </w:pPr>
            <w:r>
              <w:rPr>
                <w:rFonts w:ascii="Times New Roman" w:hAnsi="Times New Roman" w:hint="eastAsia"/>
              </w:rPr>
              <w:t>（最高分）</w:t>
            </w:r>
          </w:p>
        </w:tc>
      </w:tr>
      <w:tr w:rsidR="00FB5B59" w14:paraId="04587539" w14:textId="77777777" w:rsidTr="001E1B28">
        <w:trPr>
          <w:trHeight w:val="415"/>
        </w:trPr>
        <w:tc>
          <w:tcPr>
            <w:tcW w:w="8566" w:type="dxa"/>
            <w:gridSpan w:val="7"/>
            <w:tcBorders>
              <w:top w:val="single" w:sz="4" w:space="0" w:color="auto"/>
              <w:left w:val="single" w:sz="4" w:space="0" w:color="000000"/>
              <w:bottom w:val="single" w:sz="4" w:space="0" w:color="auto"/>
              <w:right w:val="single" w:sz="4" w:space="0" w:color="000000"/>
            </w:tcBorders>
            <w:shd w:val="clear" w:color="auto" w:fill="BEBEBE"/>
            <w:noWrap/>
            <w:vAlign w:val="center"/>
          </w:tcPr>
          <w:p w14:paraId="15E16E7D" w14:textId="77777777" w:rsidR="00FB5B59" w:rsidRDefault="00FB5B59" w:rsidP="001E1B28">
            <w:pPr>
              <w:pStyle w:val="-----20"/>
              <w:rPr>
                <w:rFonts w:ascii="Times New Roman" w:hAnsi="Times New Roman" w:cs="宋体"/>
                <w:bCs/>
              </w:rPr>
            </w:pPr>
            <w:r>
              <w:rPr>
                <w:rFonts w:ascii="Times New Roman" w:hAnsi="Times New Roman" w:hint="eastAsia"/>
              </w:rPr>
              <w:t>列举评委</w:t>
            </w:r>
            <w:r>
              <w:rPr>
                <w:rFonts w:ascii="Times New Roman" w:hAnsi="Times New Roman" w:hint="eastAsia"/>
              </w:rPr>
              <w:t>1</w:t>
            </w:r>
            <w:r>
              <w:rPr>
                <w:rFonts w:ascii="Times New Roman" w:hAnsi="Times New Roman" w:hint="eastAsia"/>
              </w:rPr>
              <w:t>纵向偏差率计算</w:t>
            </w:r>
          </w:p>
        </w:tc>
      </w:tr>
      <w:tr w:rsidR="00FB5B59" w14:paraId="14CDD83D" w14:textId="77777777" w:rsidTr="001E1B28">
        <w:trPr>
          <w:trHeight w:val="472"/>
        </w:trPr>
        <w:tc>
          <w:tcPr>
            <w:tcW w:w="274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5095CDF1" w14:textId="77777777" w:rsidR="00FB5B59" w:rsidRDefault="00FB5B59" w:rsidP="001E1B28">
            <w:pPr>
              <w:pStyle w:val="----1"/>
              <w:rPr>
                <w:rFonts w:ascii="Times New Roman" w:hAnsi="Times New Roman"/>
              </w:rPr>
            </w:pPr>
            <w:r>
              <w:rPr>
                <w:rFonts w:ascii="Times New Roman" w:hAnsi="Times New Roman" w:hint="eastAsia"/>
              </w:rPr>
              <w:t>评委</w:t>
            </w:r>
            <w:r>
              <w:rPr>
                <w:rFonts w:ascii="Times New Roman" w:hAnsi="Times New Roman" w:hint="eastAsia"/>
              </w:rPr>
              <w:t>1</w:t>
            </w:r>
            <w:r>
              <w:rPr>
                <w:rFonts w:ascii="Times New Roman" w:hAnsi="Times New Roman" w:hint="eastAsia"/>
              </w:rPr>
              <w:t>的纵向偏差率</w:t>
            </w:r>
          </w:p>
        </w:tc>
        <w:tc>
          <w:tcPr>
            <w:tcW w:w="5826"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1E0A8645" w14:textId="77777777" w:rsidR="00FB5B59" w:rsidRDefault="00FB5B59" w:rsidP="001E1B28">
            <w:pPr>
              <w:pStyle w:val="----1"/>
              <w:rPr>
                <w:rFonts w:ascii="Times New Roman" w:hAnsi="Times New Roman"/>
              </w:rPr>
            </w:pPr>
            <w:r>
              <w:rPr>
                <w:rFonts w:ascii="Times New Roman" w:hAnsi="Times New Roman" w:hint="eastAsia"/>
              </w:rPr>
              <w:t>【（</w:t>
            </w:r>
            <w:r>
              <w:rPr>
                <w:rFonts w:ascii="Times New Roman" w:hAnsi="Times New Roman" w:hint="eastAsia"/>
              </w:rPr>
              <w:t>28.0-26.0</w:t>
            </w:r>
            <w:r>
              <w:rPr>
                <w:rFonts w:ascii="Times New Roman" w:hAnsi="Times New Roman" w:hint="eastAsia"/>
              </w:rPr>
              <w:t>）÷</w:t>
            </w:r>
            <w:r>
              <w:rPr>
                <w:rFonts w:ascii="Times New Roman" w:hAnsi="Times New Roman" w:hint="eastAsia"/>
              </w:rPr>
              <w:t>28.0</w:t>
            </w:r>
            <w:r>
              <w:rPr>
                <w:rFonts w:ascii="Times New Roman" w:hAnsi="Times New Roman" w:hint="eastAsia"/>
              </w:rPr>
              <w:t>】×</w:t>
            </w:r>
            <w:r>
              <w:rPr>
                <w:rFonts w:ascii="Times New Roman" w:hAnsi="Times New Roman" w:hint="eastAsia"/>
              </w:rPr>
              <w:t xml:space="preserve">100%=7.14% </w:t>
            </w:r>
          </w:p>
        </w:tc>
      </w:tr>
      <w:tr w:rsidR="00FB5B59" w14:paraId="29A708C3" w14:textId="77777777" w:rsidTr="001E1B28">
        <w:trPr>
          <w:trHeight w:val="412"/>
        </w:trPr>
        <w:tc>
          <w:tcPr>
            <w:tcW w:w="8566" w:type="dxa"/>
            <w:gridSpan w:val="7"/>
            <w:tcBorders>
              <w:top w:val="single" w:sz="4" w:space="0" w:color="auto"/>
              <w:left w:val="single" w:sz="4" w:space="0" w:color="auto"/>
              <w:bottom w:val="single" w:sz="4" w:space="0" w:color="auto"/>
              <w:right w:val="single" w:sz="4" w:space="0" w:color="auto"/>
            </w:tcBorders>
            <w:shd w:val="clear" w:color="auto" w:fill="BEBEBE"/>
            <w:noWrap/>
            <w:vAlign w:val="center"/>
          </w:tcPr>
          <w:p w14:paraId="37ED6777" w14:textId="77777777" w:rsidR="00FB5B59" w:rsidRDefault="00FB5B59" w:rsidP="001E1B28">
            <w:pPr>
              <w:pStyle w:val="-----20"/>
              <w:rPr>
                <w:rFonts w:ascii="Times New Roman" w:hAnsi="Times New Roman"/>
              </w:rPr>
            </w:pPr>
            <w:r>
              <w:rPr>
                <w:rFonts w:ascii="Times New Roman" w:hAnsi="Times New Roman" w:hint="eastAsia"/>
              </w:rPr>
              <w:t>列举评委</w:t>
            </w:r>
            <w:r>
              <w:rPr>
                <w:rFonts w:ascii="Times New Roman" w:hAnsi="Times New Roman" w:hint="eastAsia"/>
              </w:rPr>
              <w:t>1</w:t>
            </w:r>
            <w:r>
              <w:rPr>
                <w:rFonts w:ascii="Times New Roman" w:hAnsi="Times New Roman" w:hint="eastAsia"/>
              </w:rPr>
              <w:t>横向偏差率计算</w:t>
            </w:r>
          </w:p>
        </w:tc>
      </w:tr>
      <w:tr w:rsidR="00FB5B59" w14:paraId="5D5B7F27" w14:textId="77777777" w:rsidTr="001E1B28">
        <w:trPr>
          <w:trHeight w:val="1017"/>
        </w:trPr>
        <w:tc>
          <w:tcPr>
            <w:tcW w:w="1382" w:type="dxa"/>
            <w:gridSpan w:val="2"/>
            <w:vMerge w:val="restart"/>
            <w:tcBorders>
              <w:top w:val="single" w:sz="4" w:space="0" w:color="auto"/>
              <w:left w:val="single" w:sz="4" w:space="0" w:color="auto"/>
              <w:right w:val="single" w:sz="4" w:space="0" w:color="auto"/>
            </w:tcBorders>
            <w:shd w:val="clear" w:color="auto" w:fill="FFFFFF"/>
            <w:noWrap/>
            <w:vAlign w:val="center"/>
          </w:tcPr>
          <w:p w14:paraId="0807F417" w14:textId="77777777" w:rsidR="00FB5B59" w:rsidRDefault="00FB5B59" w:rsidP="001E1B28">
            <w:pPr>
              <w:widowControl/>
              <w:snapToGrid w:val="0"/>
              <w:spacing w:line="360" w:lineRule="auto"/>
              <w:jc w:val="center"/>
              <w:textAlignment w:val="center"/>
              <w:rPr>
                <w:rFonts w:ascii="Times New Roman" w:hAnsi="Times New Roman" w:cs="宋体"/>
                <w:sz w:val="20"/>
              </w:rPr>
            </w:pPr>
            <w:r>
              <w:rPr>
                <w:rFonts w:ascii="Times New Roman" w:hAnsi="Times New Roman" w:cs="宋体" w:hint="eastAsia"/>
                <w:sz w:val="20"/>
              </w:rPr>
              <w:t>评委</w:t>
            </w:r>
            <w:r>
              <w:rPr>
                <w:rFonts w:ascii="Times New Roman" w:hAnsi="Times New Roman" w:cs="宋体" w:hint="eastAsia"/>
                <w:sz w:val="20"/>
              </w:rPr>
              <w:t>1</w:t>
            </w:r>
            <w:r>
              <w:rPr>
                <w:rFonts w:ascii="Times New Roman" w:hAnsi="Times New Roman" w:cs="宋体" w:hint="eastAsia"/>
                <w:sz w:val="20"/>
              </w:rPr>
              <w:t>的</w:t>
            </w:r>
          </w:p>
          <w:p w14:paraId="342BC244" w14:textId="77777777" w:rsidR="00FB5B59" w:rsidRDefault="00FB5B59" w:rsidP="001E1B28">
            <w:pPr>
              <w:widowControl/>
              <w:snapToGrid w:val="0"/>
              <w:spacing w:line="360" w:lineRule="auto"/>
              <w:jc w:val="center"/>
              <w:textAlignment w:val="center"/>
              <w:rPr>
                <w:rFonts w:ascii="Times New Roman" w:hAnsi="Times New Roman" w:cs="宋体"/>
                <w:sz w:val="20"/>
              </w:rPr>
            </w:pPr>
            <w:r>
              <w:rPr>
                <w:rFonts w:ascii="Times New Roman" w:hAnsi="Times New Roman" w:cs="宋体" w:hint="eastAsia"/>
                <w:sz w:val="20"/>
              </w:rPr>
              <w:t>横向偏差</w:t>
            </w:r>
          </w:p>
        </w:tc>
        <w:tc>
          <w:tcPr>
            <w:tcW w:w="7184"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0DC86F1E" w14:textId="77777777" w:rsidR="00FB5B59" w:rsidRDefault="00FB5B59" w:rsidP="001E1B28">
            <w:pPr>
              <w:pStyle w:val="----1"/>
              <w:rPr>
                <w:rFonts w:ascii="Times New Roman" w:hAnsi="Times New Roman"/>
              </w:rPr>
            </w:pPr>
            <w:r>
              <w:rPr>
                <w:rFonts w:ascii="Times New Roman" w:hAnsi="Times New Roman" w:hint="eastAsia"/>
              </w:rPr>
              <w:t>对投标人</w:t>
            </w:r>
            <w:r>
              <w:rPr>
                <w:rFonts w:ascii="Times New Roman" w:hAnsi="Times New Roman" w:hint="eastAsia"/>
              </w:rPr>
              <w:t>1</w:t>
            </w:r>
            <w:r>
              <w:rPr>
                <w:rFonts w:ascii="Times New Roman" w:hAnsi="Times New Roman" w:hint="eastAsia"/>
              </w:rPr>
              <w:t>计算横向偏差</w:t>
            </w:r>
            <w:r>
              <w:rPr>
                <w:rFonts w:ascii="Times New Roman" w:hAnsi="Times New Roman" w:hint="eastAsia"/>
              </w:rPr>
              <w:t>={28.0-[</w:t>
            </w:r>
            <w:r>
              <w:rPr>
                <w:rFonts w:ascii="Times New Roman" w:hAnsi="Times New Roman" w:hint="eastAsia"/>
              </w:rPr>
              <w:t>（</w:t>
            </w:r>
            <w:r>
              <w:rPr>
                <w:rFonts w:ascii="Times New Roman" w:hAnsi="Times New Roman" w:hint="eastAsia"/>
              </w:rPr>
              <w:t>30.0+22.0+25.0+20.0</w:t>
            </w: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rPr>
              <w:t>[</w:t>
            </w:r>
            <w:r>
              <w:rPr>
                <w:rFonts w:ascii="Times New Roman" w:hAnsi="Times New Roman" w:hint="eastAsia"/>
              </w:rPr>
              <w:t>（</w:t>
            </w:r>
            <w:r>
              <w:rPr>
                <w:rFonts w:ascii="Times New Roman" w:hAnsi="Times New Roman" w:hint="eastAsia"/>
              </w:rPr>
              <w:t>30.0+22.0+25.0+20.0</w:t>
            </w: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rPr>
              <w:t>100%={28.0-24.25}</w:t>
            </w:r>
            <w:r>
              <w:rPr>
                <w:rFonts w:ascii="Times New Roman" w:hAnsi="Times New Roman" w:hint="eastAsia"/>
              </w:rPr>
              <w:t>÷</w:t>
            </w:r>
            <w:r>
              <w:rPr>
                <w:rFonts w:ascii="Times New Roman" w:hAnsi="Times New Roman" w:hint="eastAsia"/>
              </w:rPr>
              <w:t>[24.25]</w:t>
            </w:r>
            <w:r>
              <w:rPr>
                <w:rFonts w:ascii="Times New Roman" w:hAnsi="Times New Roman" w:hint="eastAsia"/>
              </w:rPr>
              <w:t>×</w:t>
            </w:r>
            <w:r>
              <w:rPr>
                <w:rFonts w:ascii="Times New Roman" w:hAnsi="Times New Roman" w:hint="eastAsia"/>
              </w:rPr>
              <w:t>100%=15.46%</w:t>
            </w:r>
          </w:p>
        </w:tc>
      </w:tr>
      <w:tr w:rsidR="00FB5B59" w14:paraId="058BD5A6" w14:textId="77777777" w:rsidTr="001E1B28">
        <w:trPr>
          <w:trHeight w:val="905"/>
        </w:trPr>
        <w:tc>
          <w:tcPr>
            <w:tcW w:w="1382" w:type="dxa"/>
            <w:gridSpan w:val="2"/>
            <w:vMerge/>
            <w:tcBorders>
              <w:left w:val="single" w:sz="4" w:space="0" w:color="auto"/>
              <w:bottom w:val="single" w:sz="4" w:space="0" w:color="auto"/>
              <w:right w:val="single" w:sz="4" w:space="0" w:color="auto"/>
            </w:tcBorders>
            <w:shd w:val="clear" w:color="auto" w:fill="FFFFFF"/>
            <w:noWrap/>
            <w:vAlign w:val="center"/>
          </w:tcPr>
          <w:p w14:paraId="1A29F049" w14:textId="77777777" w:rsidR="00FB5B59" w:rsidRDefault="00FB5B59" w:rsidP="001E1B28">
            <w:pPr>
              <w:widowControl/>
              <w:snapToGrid w:val="0"/>
              <w:spacing w:line="360" w:lineRule="auto"/>
              <w:jc w:val="center"/>
              <w:textAlignment w:val="center"/>
              <w:rPr>
                <w:rFonts w:ascii="Times New Roman" w:hAnsi="Times New Roman" w:cs="宋体"/>
                <w:sz w:val="20"/>
              </w:rPr>
            </w:pPr>
          </w:p>
        </w:tc>
        <w:tc>
          <w:tcPr>
            <w:tcW w:w="7184"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55F3D053" w14:textId="77777777" w:rsidR="00FB5B59" w:rsidRDefault="00FB5B59" w:rsidP="001E1B28">
            <w:pPr>
              <w:pStyle w:val="----1"/>
              <w:rPr>
                <w:rFonts w:ascii="Times New Roman" w:hAnsi="Times New Roman"/>
              </w:rPr>
            </w:pPr>
            <w:r>
              <w:rPr>
                <w:rFonts w:ascii="Times New Roman" w:hAnsi="Times New Roman" w:hint="eastAsia"/>
              </w:rPr>
              <w:t>对投标人</w:t>
            </w:r>
            <w:r>
              <w:rPr>
                <w:rFonts w:ascii="Times New Roman" w:hAnsi="Times New Roman" w:hint="eastAsia"/>
              </w:rPr>
              <w:t>2</w:t>
            </w:r>
            <w:r>
              <w:rPr>
                <w:rFonts w:ascii="Times New Roman" w:hAnsi="Times New Roman" w:hint="eastAsia"/>
              </w:rPr>
              <w:t>计算横向偏差</w:t>
            </w:r>
            <w:r>
              <w:rPr>
                <w:rFonts w:ascii="Times New Roman" w:hAnsi="Times New Roman" w:hint="eastAsia"/>
              </w:rPr>
              <w:t>={28.0-[</w:t>
            </w:r>
            <w:r>
              <w:rPr>
                <w:rFonts w:ascii="Times New Roman" w:hAnsi="Times New Roman" w:hint="eastAsia"/>
              </w:rPr>
              <w:t>（</w:t>
            </w:r>
            <w:r>
              <w:rPr>
                <w:rFonts w:ascii="Times New Roman" w:hAnsi="Times New Roman" w:hint="eastAsia"/>
              </w:rPr>
              <w:t>28.0+28.0+24.0+22.0</w:t>
            </w: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rPr>
              <w:t>[</w:t>
            </w:r>
            <w:r>
              <w:rPr>
                <w:rFonts w:ascii="Times New Roman" w:hAnsi="Times New Roman" w:hint="eastAsia"/>
              </w:rPr>
              <w:t>（</w:t>
            </w:r>
            <w:r>
              <w:rPr>
                <w:rFonts w:ascii="Times New Roman" w:hAnsi="Times New Roman" w:hint="eastAsia"/>
              </w:rPr>
              <w:t>28.0+28.0+24.0+22.0</w:t>
            </w: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rPr>
              <w:t>100%={28.0-25.50}</w:t>
            </w:r>
            <w:r>
              <w:rPr>
                <w:rFonts w:ascii="Times New Roman" w:hAnsi="Times New Roman" w:hint="eastAsia"/>
              </w:rPr>
              <w:t>÷</w:t>
            </w:r>
            <w:r>
              <w:rPr>
                <w:rFonts w:ascii="Times New Roman" w:hAnsi="Times New Roman" w:hint="eastAsia"/>
              </w:rPr>
              <w:t>[25.50]</w:t>
            </w:r>
            <w:r>
              <w:rPr>
                <w:rFonts w:ascii="Times New Roman" w:hAnsi="Times New Roman" w:hint="eastAsia"/>
              </w:rPr>
              <w:t>×</w:t>
            </w:r>
            <w:r>
              <w:rPr>
                <w:rFonts w:ascii="Times New Roman" w:hAnsi="Times New Roman" w:hint="eastAsia"/>
              </w:rPr>
              <w:t>100%=9.80%</w:t>
            </w:r>
          </w:p>
        </w:tc>
      </w:tr>
    </w:tbl>
    <w:p w14:paraId="608FFE72" w14:textId="77777777" w:rsidR="00FB5B59" w:rsidRDefault="00FB5B59" w:rsidP="00FB5B59">
      <w:pPr>
        <w:pStyle w:val="----2"/>
        <w:ind w:firstLine="420"/>
        <w:rPr>
          <w:rFonts w:ascii="Times New Roman" w:hAnsi="Times New Roman"/>
        </w:rPr>
      </w:pPr>
      <w:r>
        <w:rPr>
          <w:rFonts w:ascii="Times New Roman" w:hAnsi="Times New Roman" w:hint="eastAsia"/>
        </w:rPr>
        <w:t>②其次，根据评委技术文件详细评审打分汇总（以下简称“技术打分”），计算打分差值</w:t>
      </w:r>
    </w:p>
    <w:p w14:paraId="0F213DA6" w14:textId="77777777" w:rsidR="00FB5B59" w:rsidRDefault="00FB5B59" w:rsidP="00FB5B59">
      <w:pPr>
        <w:pStyle w:val="----2"/>
        <w:ind w:firstLine="420"/>
        <w:rPr>
          <w:rFonts w:ascii="Times New Roman" w:hAnsi="Times New Roman"/>
        </w:rPr>
      </w:pPr>
      <w:r>
        <w:rPr>
          <w:rFonts w:ascii="Times New Roman" w:hAnsi="Times New Roman"/>
        </w:rPr>
        <w:t>a.</w:t>
      </w:r>
      <w:r>
        <w:rPr>
          <w:rFonts w:ascii="Times New Roman" w:hAnsi="Times New Roman" w:hint="eastAsia"/>
        </w:rPr>
        <w:t>当未出现上述①中评委的技术打分不纳入投标人得分计算的情形时，根据评委对其评审的各投标人的技术打分进行排序，计算该评委最高与最低技术打分的差值；</w:t>
      </w:r>
    </w:p>
    <w:p w14:paraId="0946C1CE" w14:textId="77777777" w:rsidR="00FB5B59" w:rsidRDefault="00FB5B59" w:rsidP="00FB5B59">
      <w:pPr>
        <w:pStyle w:val="----2"/>
        <w:ind w:firstLine="420"/>
        <w:rPr>
          <w:rFonts w:ascii="Times New Roman" w:hAnsi="Times New Roman"/>
        </w:rPr>
      </w:pPr>
      <w:r>
        <w:rPr>
          <w:rFonts w:ascii="Times New Roman" w:hAnsi="Times New Roman" w:hint="eastAsia"/>
        </w:rPr>
        <w:t>所有评委中技术打分差值最大的，其技术打分不纳入投标人得分计算。当出现技术打分差值最大的评委为</w:t>
      </w:r>
      <w:r>
        <w:rPr>
          <w:rFonts w:ascii="Times New Roman" w:hAnsi="Times New Roman" w:hint="eastAsia"/>
        </w:rPr>
        <w:t>2</w:t>
      </w:r>
      <w:r>
        <w:rPr>
          <w:rFonts w:ascii="Times New Roman" w:hAnsi="Times New Roman" w:hint="eastAsia"/>
        </w:rPr>
        <w:t>名或以上时，则计算该情形的评委次最高与最低技术打分的差值，次差值最大的评委的技术打分不纳入投标人得分计算；如次差值也相同时，则计算该情形的评委次次最高与最低技术打分的差值，次次差值最大的评委的技术打分不纳入投标人得分计算；以此类推。若最终仍然无法判断的，由评标委员会随机确定</w:t>
      </w:r>
      <w:r>
        <w:rPr>
          <w:rFonts w:ascii="Times New Roman" w:hAnsi="Times New Roman" w:hint="eastAsia"/>
        </w:rPr>
        <w:t>1</w:t>
      </w:r>
      <w:r>
        <w:rPr>
          <w:rFonts w:ascii="Times New Roman" w:hAnsi="Times New Roman" w:hint="eastAsia"/>
        </w:rPr>
        <w:t>位该情形评委的技术打分不纳入投标人得分计算。</w:t>
      </w:r>
    </w:p>
    <w:p w14:paraId="7A85ADA9" w14:textId="77777777" w:rsidR="00FB5B59" w:rsidRDefault="00FB5B59" w:rsidP="00FB5B59">
      <w:pPr>
        <w:pStyle w:val="----2"/>
        <w:ind w:firstLine="420"/>
        <w:rPr>
          <w:rFonts w:ascii="Times New Roman" w:hAnsi="Times New Roman"/>
        </w:rPr>
      </w:pPr>
      <w:r>
        <w:rPr>
          <w:rFonts w:ascii="Times New Roman" w:hAnsi="Times New Roman" w:hint="eastAsia"/>
        </w:rPr>
        <w:t>注：技术打分相同的，一并纳入同情形差值计算（见示例标示）。</w:t>
      </w:r>
    </w:p>
    <w:p w14:paraId="75642494" w14:textId="77777777" w:rsidR="00FB5B59" w:rsidRDefault="00FB5B59" w:rsidP="00FB5B59">
      <w:pPr>
        <w:pStyle w:val="----2"/>
        <w:ind w:firstLine="420"/>
        <w:rPr>
          <w:rFonts w:ascii="Times New Roman" w:hAnsi="Times New Roman"/>
        </w:rPr>
      </w:pPr>
      <w:r>
        <w:rPr>
          <w:rFonts w:ascii="Times New Roman" w:hAnsi="Times New Roman"/>
        </w:rPr>
        <w:t>b.</w:t>
      </w:r>
      <w:r>
        <w:rPr>
          <w:rFonts w:ascii="Times New Roman" w:hAnsi="Times New Roman" w:hint="eastAsia"/>
        </w:rPr>
        <w:t>当出现上述①中评委的技术打分不纳入投标人得分计算的情形时，不再计算技术打分最大差值，直接进入下一步计算。</w:t>
      </w:r>
    </w:p>
    <w:p w14:paraId="1DDC2918" w14:textId="77777777" w:rsidR="00FB5B59" w:rsidRDefault="00FB5B59" w:rsidP="00FB5B59">
      <w:pPr>
        <w:pStyle w:val="----2"/>
        <w:ind w:firstLine="420"/>
        <w:rPr>
          <w:rFonts w:ascii="Times New Roman" w:hAnsi="Times New Roman"/>
        </w:rPr>
      </w:pPr>
      <w:r>
        <w:rPr>
          <w:rFonts w:ascii="Times New Roman" w:hAnsi="Times New Roman" w:hint="eastAsia"/>
        </w:rPr>
        <w:t>③再次，计算技术文件详细评审各评分（评审）因素得分</w:t>
      </w:r>
    </w:p>
    <w:p w14:paraId="222143C7" w14:textId="77777777" w:rsidR="00FB5B59" w:rsidRDefault="00FB5B59" w:rsidP="00FB5B59">
      <w:pPr>
        <w:pStyle w:val="----2"/>
        <w:ind w:firstLine="420"/>
        <w:rPr>
          <w:rFonts w:ascii="Times New Roman" w:hAnsi="Times New Roman"/>
          <w:szCs w:val="24"/>
        </w:rPr>
      </w:pPr>
      <w:r>
        <w:rPr>
          <w:rFonts w:ascii="Times New Roman" w:hAnsi="Times New Roman" w:hint="eastAsia"/>
        </w:rPr>
        <w:t>依据上述①②的判断，按照剩余各评委的技术文件详细评审（本章第</w:t>
      </w:r>
      <w:r>
        <w:rPr>
          <w:rFonts w:ascii="Times New Roman" w:hAnsi="Times New Roman" w:hint="eastAsia"/>
        </w:rPr>
        <w:t>2.2.1</w:t>
      </w:r>
      <w:r>
        <w:rPr>
          <w:rFonts w:ascii="Times New Roman" w:hAnsi="Times New Roman" w:hint="eastAsia"/>
        </w:rPr>
        <w:t>（</w:t>
      </w:r>
      <w:r>
        <w:rPr>
          <w:rFonts w:ascii="Times New Roman" w:hAnsi="Times New Roman" w:hint="eastAsia"/>
        </w:rPr>
        <w:t>2</w:t>
      </w:r>
      <w:r>
        <w:rPr>
          <w:rFonts w:ascii="Times New Roman" w:hAnsi="Times New Roman" w:hint="eastAsia"/>
        </w:rPr>
        <w:t>）目）中对应的各评分（评审）因素的打分，去掉一个最高分和一个最低分后计算算术平均值，为该评分（评审）因素的最终得分。</w:t>
      </w:r>
    </w:p>
    <w:p w14:paraId="7131FCC3" w14:textId="77777777" w:rsidR="00FB5B59" w:rsidRDefault="00FB5B59" w:rsidP="00FB5B59">
      <w:pPr>
        <w:pStyle w:val="----2"/>
        <w:ind w:firstLineChars="0" w:firstLine="0"/>
        <w:rPr>
          <w:rStyle w:val="-----Char"/>
          <w:rFonts w:ascii="Times New Roman" w:hAnsi="Times New Roman"/>
        </w:rPr>
      </w:pPr>
      <w:r>
        <w:rPr>
          <w:rFonts w:ascii="Times New Roman" w:eastAsia="黑体" w:hAnsi="Times New Roman"/>
          <w:color w:val="000000"/>
        </w:rPr>
        <w:br w:type="page"/>
      </w:r>
      <w:bookmarkStart w:id="669" w:name="_Toc27229"/>
      <w:bookmarkStart w:id="670" w:name="_Toc24296"/>
      <w:r>
        <w:rPr>
          <w:rStyle w:val="-----Char"/>
          <w:rFonts w:ascii="Times New Roman" w:hAnsi="Times New Roman"/>
        </w:rPr>
        <w:lastRenderedPageBreak/>
        <w:t xml:space="preserve">1. </w:t>
      </w:r>
      <w:r>
        <w:rPr>
          <w:rStyle w:val="-----Char"/>
          <w:rFonts w:ascii="Times New Roman" w:hAnsi="Times New Roman"/>
        </w:rPr>
        <w:t>评标方法</w:t>
      </w:r>
      <w:bookmarkEnd w:id="669"/>
    </w:p>
    <w:bookmarkEnd w:id="670"/>
    <w:p w14:paraId="25BAAC05" w14:textId="77777777" w:rsidR="00FB5B59" w:rsidRDefault="00FB5B59" w:rsidP="00FB5B59">
      <w:pPr>
        <w:pStyle w:val="----2"/>
        <w:ind w:firstLine="420"/>
        <w:rPr>
          <w:rFonts w:ascii="Times New Roman" w:hAnsi="Times New Roman"/>
        </w:rPr>
      </w:pPr>
      <w:r>
        <w:rPr>
          <w:rFonts w:ascii="Times New Roman" w:hAnsi="Times New Roman" w:hint="eastAsia"/>
        </w:rPr>
        <w:t xml:space="preserve">1.1 </w:t>
      </w:r>
      <w:r>
        <w:rPr>
          <w:rFonts w:ascii="Times New Roman" w:hAnsi="Times New Roman" w:hint="eastAsia"/>
        </w:rPr>
        <w:t>本次评标采用定性定量评审法。</w:t>
      </w:r>
    </w:p>
    <w:p w14:paraId="0565F3F1" w14:textId="77777777" w:rsidR="00FB5B59" w:rsidRDefault="00FB5B59" w:rsidP="00FB5B59">
      <w:pPr>
        <w:pStyle w:val="----2"/>
        <w:ind w:firstLine="420"/>
        <w:rPr>
          <w:rFonts w:ascii="Times New Roman" w:hAnsi="Times New Roman"/>
        </w:rPr>
      </w:pPr>
      <w:r>
        <w:rPr>
          <w:rFonts w:ascii="Times New Roman" w:hAnsi="Times New Roman" w:hint="eastAsia"/>
        </w:rPr>
        <w:t xml:space="preserve">1.2 </w:t>
      </w:r>
      <w:r>
        <w:rPr>
          <w:rFonts w:ascii="Times New Roman" w:hAnsi="Times New Roman" w:hint="eastAsia"/>
        </w:rPr>
        <w:t>评标委员会对满足招标文件实质性要求的投标文件，按照本章规定的评审标准进行评价，并依据最终的综合评价意见按照评标办法前附表中的规定推荐不标明排序的中标候选人，但投标报价低于其个别成本或经评审被认定为异常低价的除外。</w:t>
      </w:r>
    </w:p>
    <w:p w14:paraId="334C19E7" w14:textId="77777777" w:rsidR="00FB5B59" w:rsidRDefault="00FB5B59" w:rsidP="00FB5B59">
      <w:pPr>
        <w:pStyle w:val="----2"/>
        <w:ind w:firstLine="420"/>
        <w:rPr>
          <w:rFonts w:ascii="Times New Roman" w:hAnsi="Times New Roman"/>
        </w:rPr>
      </w:pPr>
      <w:r>
        <w:rPr>
          <w:rFonts w:ascii="Times New Roman" w:hAnsi="Times New Roman" w:hint="eastAsia"/>
        </w:rPr>
        <w:t>1.3</w:t>
      </w:r>
      <w:r>
        <w:rPr>
          <w:rFonts w:ascii="Times New Roman" w:hAnsi="Times New Roman" w:hint="eastAsia"/>
        </w:rPr>
        <w:t>本次推荐中标候选人的先后顺序详见评标办法前附表。不得推荐为中标候选人、确定为中标人的情形见本章第</w:t>
      </w:r>
      <w:r>
        <w:rPr>
          <w:rFonts w:ascii="Times New Roman" w:hAnsi="Times New Roman" w:hint="eastAsia"/>
        </w:rPr>
        <w:t>3.5</w:t>
      </w:r>
      <w:r>
        <w:rPr>
          <w:rFonts w:ascii="Times New Roman" w:hAnsi="Times New Roman" w:hint="eastAsia"/>
        </w:rPr>
        <w:t>款、第</w:t>
      </w:r>
      <w:r>
        <w:rPr>
          <w:rFonts w:ascii="Times New Roman" w:hAnsi="Times New Roman" w:hint="eastAsia"/>
        </w:rPr>
        <w:t>3.6.1</w:t>
      </w:r>
      <w:r>
        <w:rPr>
          <w:rFonts w:ascii="Times New Roman" w:hAnsi="Times New Roman" w:hint="eastAsia"/>
        </w:rPr>
        <w:t>项。若为多标段的，中标候选人可重复被推荐。</w:t>
      </w:r>
    </w:p>
    <w:p w14:paraId="098A72FC" w14:textId="77777777" w:rsidR="00FB5B59" w:rsidRDefault="00FB5B59" w:rsidP="00FB5B59">
      <w:pPr>
        <w:pStyle w:val="----2"/>
        <w:ind w:firstLine="420"/>
        <w:rPr>
          <w:rFonts w:ascii="Times New Roman" w:hAnsi="Times New Roman"/>
        </w:rPr>
      </w:pPr>
      <w:r>
        <w:rPr>
          <w:rFonts w:ascii="Times New Roman" w:hAnsi="Times New Roman" w:hint="eastAsia"/>
        </w:rPr>
        <w:t xml:space="preserve">1.4 </w:t>
      </w:r>
      <w:r>
        <w:rPr>
          <w:rFonts w:ascii="Times New Roman" w:hAnsi="Times New Roman" w:hint="eastAsia"/>
        </w:rPr>
        <w:t>招标人应当根据项目的实际情况，在评标办法正文及前附表中列明所有否决投标的情形；第三章“评标及定标”没有列明的否决投标的情形，一律不得作为评审依据。</w:t>
      </w:r>
    </w:p>
    <w:p w14:paraId="40CE0C02" w14:textId="4BFA51B5" w:rsidR="00B447F8" w:rsidRPr="00B447F8" w:rsidRDefault="00B447F8" w:rsidP="00B447F8">
      <w:pPr>
        <w:pStyle w:val="----2"/>
        <w:ind w:firstLine="420"/>
        <w:rPr>
          <w:rFonts w:ascii="Times New Roman" w:hAnsi="Times New Roman"/>
          <w:color w:val="FF0000"/>
        </w:rPr>
      </w:pPr>
      <w:r w:rsidRPr="00B447F8">
        <w:rPr>
          <w:rFonts w:ascii="Times New Roman" w:hAnsi="Times New Roman" w:hint="eastAsia"/>
          <w:color w:val="FF0000"/>
        </w:rPr>
        <w:t>1</w:t>
      </w:r>
      <w:r w:rsidRPr="00B447F8">
        <w:rPr>
          <w:rFonts w:ascii="Times New Roman" w:hAnsi="Times New Roman"/>
          <w:color w:val="FF0000"/>
        </w:rPr>
        <w:t>.5</w:t>
      </w:r>
      <w:r w:rsidRPr="00B447F8">
        <w:rPr>
          <w:rFonts w:ascii="Times New Roman" w:hAnsi="Times New Roman" w:hint="eastAsia"/>
          <w:color w:val="FF0000"/>
        </w:rPr>
        <w:t>因异议、投诉等原因导致候选单位少于</w:t>
      </w:r>
      <w:r>
        <w:rPr>
          <w:rFonts w:ascii="Times New Roman" w:hAnsi="Times New Roman" w:hint="eastAsia"/>
          <w:color w:val="FF0000"/>
        </w:rPr>
        <w:t>评标前</w:t>
      </w:r>
      <w:r w:rsidRPr="00B447F8">
        <w:rPr>
          <w:rFonts w:ascii="Times New Roman" w:hAnsi="Times New Roman" w:hint="eastAsia"/>
          <w:color w:val="FF0000"/>
        </w:rPr>
        <w:t>附表规定数量时的情形处理：</w:t>
      </w:r>
    </w:p>
    <w:p w14:paraId="3BAF7561" w14:textId="15AEC259" w:rsidR="00B447F8" w:rsidRPr="00B447F8" w:rsidRDefault="00B447F8" w:rsidP="00B447F8">
      <w:pPr>
        <w:pStyle w:val="----2"/>
        <w:ind w:firstLine="420"/>
        <w:rPr>
          <w:rFonts w:ascii="Times New Roman" w:hAnsi="Times New Roman"/>
          <w:color w:val="FF0000"/>
        </w:rPr>
      </w:pPr>
      <w:r w:rsidRPr="00B447F8">
        <w:rPr>
          <w:rFonts w:ascii="Times New Roman" w:hAnsi="Times New Roman" w:hint="eastAsia"/>
          <w:color w:val="FF0000"/>
        </w:rPr>
        <w:t>（</w:t>
      </w:r>
      <w:r w:rsidRPr="00B447F8">
        <w:rPr>
          <w:rFonts w:ascii="Times New Roman" w:hAnsi="Times New Roman" w:hint="eastAsia"/>
          <w:color w:val="FF0000"/>
        </w:rPr>
        <w:t>1</w:t>
      </w:r>
      <w:r w:rsidRPr="00B447F8">
        <w:rPr>
          <w:rFonts w:ascii="Times New Roman" w:hAnsi="Times New Roman" w:hint="eastAsia"/>
          <w:color w:val="FF0000"/>
        </w:rPr>
        <w:t>）定标候选人尚有</w:t>
      </w:r>
      <w:r w:rsidRPr="00B447F8">
        <w:rPr>
          <w:rFonts w:ascii="Times New Roman" w:hAnsi="Times New Roman" w:hint="eastAsia"/>
          <w:color w:val="FF0000"/>
        </w:rPr>
        <w:t>2</w:t>
      </w:r>
      <w:r w:rsidRPr="00B447F8">
        <w:rPr>
          <w:rFonts w:ascii="Times New Roman" w:hAnsi="Times New Roman" w:hint="eastAsia"/>
          <w:color w:val="FF0000"/>
        </w:rPr>
        <w:t>个及其以上的，继续定标；</w:t>
      </w:r>
    </w:p>
    <w:p w14:paraId="5536DD1C" w14:textId="3F59DB1A" w:rsidR="00B447F8" w:rsidRPr="00B447F8" w:rsidRDefault="00B447F8" w:rsidP="00B447F8">
      <w:pPr>
        <w:pStyle w:val="----2"/>
        <w:ind w:firstLine="420"/>
        <w:rPr>
          <w:rFonts w:ascii="Times New Roman" w:hAnsi="Times New Roman"/>
          <w:color w:val="FF0000"/>
        </w:rPr>
      </w:pPr>
      <w:r w:rsidRPr="00B447F8">
        <w:rPr>
          <w:rFonts w:ascii="Times New Roman" w:hAnsi="Times New Roman" w:hint="eastAsia"/>
          <w:color w:val="FF0000"/>
        </w:rPr>
        <w:t>（</w:t>
      </w:r>
      <w:r w:rsidRPr="00B447F8">
        <w:rPr>
          <w:rFonts w:ascii="Times New Roman" w:hAnsi="Times New Roman" w:hint="eastAsia"/>
          <w:color w:val="FF0000"/>
        </w:rPr>
        <w:t>2</w:t>
      </w:r>
      <w:r w:rsidRPr="00B447F8">
        <w:rPr>
          <w:rFonts w:ascii="Times New Roman" w:hAnsi="Times New Roman" w:hint="eastAsia"/>
          <w:color w:val="FF0000"/>
        </w:rPr>
        <w:t>）只有</w:t>
      </w:r>
      <w:r w:rsidRPr="00B447F8">
        <w:rPr>
          <w:rFonts w:ascii="Times New Roman" w:hAnsi="Times New Roman" w:hint="eastAsia"/>
          <w:color w:val="FF0000"/>
        </w:rPr>
        <w:t>1</w:t>
      </w:r>
      <w:r w:rsidRPr="00B447F8">
        <w:rPr>
          <w:rFonts w:ascii="Times New Roman" w:hAnsi="Times New Roman" w:hint="eastAsia"/>
          <w:color w:val="FF0000"/>
        </w:rPr>
        <w:t>个时，按照</w:t>
      </w:r>
      <w:r w:rsidR="00B31A96">
        <w:rPr>
          <w:rFonts w:ascii="Times New Roman" w:hAnsi="Times New Roman" w:hint="eastAsia"/>
          <w:color w:val="FF0000"/>
        </w:rPr>
        <w:t>评标办法</w:t>
      </w:r>
      <w:r w:rsidRPr="00B447F8">
        <w:rPr>
          <w:rFonts w:ascii="Times New Roman" w:hAnsi="Times New Roman" w:hint="eastAsia"/>
          <w:color w:val="FF0000"/>
        </w:rPr>
        <w:t>前附表规定执行；</w:t>
      </w:r>
    </w:p>
    <w:p w14:paraId="4196025D" w14:textId="34CD50F7" w:rsidR="00B447F8" w:rsidRPr="00B447F8" w:rsidRDefault="00B447F8" w:rsidP="00B447F8">
      <w:pPr>
        <w:pStyle w:val="----2"/>
        <w:ind w:firstLine="420"/>
        <w:rPr>
          <w:rFonts w:ascii="Times New Roman" w:hAnsi="Times New Roman"/>
          <w:color w:val="FF0000"/>
        </w:rPr>
      </w:pPr>
      <w:r w:rsidRPr="00B447F8">
        <w:rPr>
          <w:rFonts w:ascii="Times New Roman" w:hAnsi="Times New Roman" w:hint="eastAsia"/>
          <w:color w:val="FF0000"/>
        </w:rPr>
        <w:t>（</w:t>
      </w:r>
      <w:r w:rsidRPr="00B447F8">
        <w:rPr>
          <w:rFonts w:ascii="Times New Roman" w:hAnsi="Times New Roman" w:hint="eastAsia"/>
          <w:color w:val="FF0000"/>
        </w:rPr>
        <w:t>3</w:t>
      </w:r>
      <w:r w:rsidRPr="00B447F8">
        <w:rPr>
          <w:rFonts w:ascii="Times New Roman" w:hAnsi="Times New Roman" w:hint="eastAsia"/>
          <w:color w:val="FF0000"/>
        </w:rPr>
        <w:t>）均被否决时应当重新招标。</w:t>
      </w:r>
    </w:p>
    <w:p w14:paraId="1F69ECA4" w14:textId="77777777" w:rsidR="00FB5B59" w:rsidRDefault="00FB5B59" w:rsidP="00FB5B59">
      <w:pPr>
        <w:pStyle w:val="----2"/>
        <w:ind w:firstLineChars="0" w:firstLine="0"/>
        <w:rPr>
          <w:rStyle w:val="-----Char"/>
          <w:rFonts w:ascii="Times New Roman" w:hAnsi="Times New Roman"/>
          <w:lang w:val="zh-CN"/>
        </w:rPr>
      </w:pPr>
      <w:bookmarkStart w:id="671" w:name="_Toc20275"/>
      <w:bookmarkStart w:id="672" w:name="_Toc2767"/>
      <w:bookmarkStart w:id="673" w:name="_Toc24734"/>
      <w:r>
        <w:rPr>
          <w:rStyle w:val="-----Char"/>
          <w:rFonts w:ascii="Times New Roman" w:hAnsi="Times New Roman"/>
        </w:rPr>
        <w:t xml:space="preserve">2. </w:t>
      </w:r>
      <w:r>
        <w:rPr>
          <w:rStyle w:val="-----Char"/>
          <w:rFonts w:ascii="Times New Roman" w:hAnsi="Times New Roman"/>
        </w:rPr>
        <w:t>评审标准</w:t>
      </w:r>
      <w:bookmarkEnd w:id="671"/>
      <w:bookmarkEnd w:id="672"/>
    </w:p>
    <w:bookmarkEnd w:id="673"/>
    <w:p w14:paraId="3DA800CE" w14:textId="77777777" w:rsidR="00FB5B59" w:rsidRDefault="00FB5B59" w:rsidP="00FB5B59">
      <w:pPr>
        <w:pStyle w:val="----2"/>
        <w:ind w:firstLine="420"/>
        <w:rPr>
          <w:rFonts w:ascii="Times New Roman" w:hAnsi="Times New Roman"/>
          <w:lang w:val="zh-CN"/>
        </w:rPr>
      </w:pPr>
      <w:r>
        <w:rPr>
          <w:rFonts w:ascii="Times New Roman" w:hAnsi="Times New Roman" w:hint="eastAsia"/>
          <w:lang w:val="zh-CN"/>
        </w:rPr>
        <w:t xml:space="preserve">2.1 </w:t>
      </w:r>
      <w:r>
        <w:rPr>
          <w:rFonts w:ascii="Times New Roman" w:hAnsi="Times New Roman" w:hint="eastAsia"/>
          <w:lang w:val="zh-CN"/>
        </w:rPr>
        <w:t>初步评审标准</w:t>
      </w:r>
    </w:p>
    <w:p w14:paraId="7133C5A3" w14:textId="77777777" w:rsidR="00FB5B59" w:rsidRDefault="00FB5B59" w:rsidP="00FB5B59">
      <w:pPr>
        <w:pStyle w:val="----2"/>
        <w:ind w:firstLine="420"/>
        <w:rPr>
          <w:rFonts w:ascii="Times New Roman" w:hAnsi="Times New Roman"/>
        </w:rPr>
      </w:pPr>
      <w:r>
        <w:rPr>
          <w:rFonts w:ascii="Times New Roman" w:hAnsi="Times New Roman" w:hint="eastAsia"/>
        </w:rPr>
        <w:t xml:space="preserve">2.1.1 </w:t>
      </w:r>
      <w:r>
        <w:rPr>
          <w:rFonts w:ascii="Times New Roman" w:hAnsi="Times New Roman" w:hint="eastAsia"/>
        </w:rPr>
        <w:t>形式评审标准：见评标办法前附表。</w:t>
      </w:r>
    </w:p>
    <w:p w14:paraId="6A31E025" w14:textId="77777777" w:rsidR="00FB5B59" w:rsidRDefault="00FB5B59" w:rsidP="00FB5B59">
      <w:pPr>
        <w:pStyle w:val="----2"/>
        <w:ind w:firstLine="420"/>
        <w:rPr>
          <w:rFonts w:ascii="Times New Roman" w:hAnsi="Times New Roman"/>
        </w:rPr>
      </w:pPr>
      <w:r>
        <w:rPr>
          <w:rFonts w:ascii="Times New Roman" w:hAnsi="Times New Roman" w:hint="eastAsia"/>
        </w:rPr>
        <w:t xml:space="preserve">2.1.2 </w:t>
      </w:r>
      <w:r>
        <w:rPr>
          <w:rFonts w:ascii="Times New Roman" w:hAnsi="Times New Roman" w:hint="eastAsia"/>
        </w:rPr>
        <w:t>资格评审标准：见评标办法前附表。</w:t>
      </w:r>
    </w:p>
    <w:p w14:paraId="1670D4DE" w14:textId="77777777" w:rsidR="00FB5B59" w:rsidRDefault="00FB5B59" w:rsidP="00FB5B59">
      <w:pPr>
        <w:pStyle w:val="----2"/>
        <w:ind w:firstLine="420"/>
        <w:rPr>
          <w:rFonts w:ascii="Times New Roman" w:hAnsi="Times New Roman"/>
        </w:rPr>
      </w:pPr>
      <w:r>
        <w:rPr>
          <w:rFonts w:ascii="Times New Roman" w:hAnsi="Times New Roman" w:hint="eastAsia"/>
        </w:rPr>
        <w:t xml:space="preserve">2.1.3 </w:t>
      </w:r>
      <w:r>
        <w:rPr>
          <w:rFonts w:ascii="Times New Roman" w:hAnsi="Times New Roman" w:hint="eastAsia"/>
        </w:rPr>
        <w:t>响应性评审标准：见评标办法前附表。</w:t>
      </w:r>
    </w:p>
    <w:p w14:paraId="01A311EF" w14:textId="77777777" w:rsidR="00FB5B59" w:rsidRDefault="00FB5B59" w:rsidP="00FB5B59">
      <w:pPr>
        <w:pStyle w:val="----2"/>
        <w:ind w:firstLine="420"/>
        <w:rPr>
          <w:rFonts w:ascii="Times New Roman" w:hAnsi="Times New Roman"/>
          <w:lang w:val="zh-CN"/>
        </w:rPr>
      </w:pPr>
      <w:r>
        <w:rPr>
          <w:rFonts w:ascii="Times New Roman" w:hAnsi="Times New Roman" w:hint="eastAsia"/>
          <w:lang w:val="zh-CN"/>
        </w:rPr>
        <w:t xml:space="preserve">2.2 </w:t>
      </w:r>
      <w:r>
        <w:rPr>
          <w:rFonts w:ascii="Times New Roman" w:hAnsi="Times New Roman" w:hint="eastAsia"/>
          <w:lang w:val="zh-CN"/>
        </w:rPr>
        <w:t>详细评审标准</w:t>
      </w:r>
    </w:p>
    <w:p w14:paraId="67F3A3A9" w14:textId="77777777" w:rsidR="00FB5B59" w:rsidRDefault="00FB5B59" w:rsidP="00FB5B59">
      <w:pPr>
        <w:pStyle w:val="----2"/>
        <w:ind w:firstLine="420"/>
        <w:rPr>
          <w:rFonts w:ascii="Times New Roman" w:hAnsi="Times New Roman"/>
        </w:rPr>
      </w:pPr>
      <w:r>
        <w:rPr>
          <w:rFonts w:ascii="Times New Roman" w:hAnsi="Times New Roman" w:hint="eastAsia"/>
        </w:rPr>
        <w:t>2.2.1</w:t>
      </w:r>
      <w:r>
        <w:rPr>
          <w:rFonts w:ascii="Times New Roman" w:hAnsi="Times New Roman" w:hint="eastAsia"/>
        </w:rPr>
        <w:t>商务、技术和报价文件评审标准</w:t>
      </w:r>
    </w:p>
    <w:p w14:paraId="08DA8030"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）商务文件评审标准：见评标办法前附表；</w:t>
      </w:r>
    </w:p>
    <w:p w14:paraId="41745EB2"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）技术文件评审标准：见评标办法前附表；</w:t>
      </w:r>
    </w:p>
    <w:p w14:paraId="2861A16A"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）报价文件评审标准：见评标办法前附表。</w:t>
      </w:r>
    </w:p>
    <w:p w14:paraId="447A35AD" w14:textId="77777777" w:rsidR="00FB5B59" w:rsidRDefault="00FB5B59" w:rsidP="00FB5B59">
      <w:pPr>
        <w:rPr>
          <w:rStyle w:val="-----Char"/>
          <w:rFonts w:ascii="Times New Roman" w:hAnsi="Times New Roman"/>
          <w:bCs/>
          <w:lang w:val="zh-CN"/>
        </w:rPr>
      </w:pPr>
      <w:bookmarkStart w:id="674" w:name="_Toc1808"/>
      <w:bookmarkStart w:id="675" w:name="_Toc17789"/>
      <w:bookmarkStart w:id="676" w:name="_Toc24441"/>
      <w:r>
        <w:rPr>
          <w:rStyle w:val="-----Char"/>
          <w:rFonts w:ascii="Times New Roman" w:hAnsi="Times New Roman" w:hint="eastAsia"/>
          <w:bCs/>
        </w:rPr>
        <w:t xml:space="preserve">3. </w:t>
      </w:r>
      <w:r>
        <w:rPr>
          <w:rStyle w:val="-----Char"/>
          <w:rFonts w:ascii="Times New Roman" w:hAnsi="Times New Roman" w:hint="eastAsia"/>
          <w:bCs/>
        </w:rPr>
        <w:t>评标程序</w:t>
      </w:r>
      <w:bookmarkEnd w:id="674"/>
      <w:bookmarkEnd w:id="675"/>
    </w:p>
    <w:bookmarkEnd w:id="676"/>
    <w:p w14:paraId="1F6A0358" w14:textId="77777777" w:rsidR="00FB5B59" w:rsidRDefault="00FB5B59" w:rsidP="00FB5B59">
      <w:pPr>
        <w:pStyle w:val="----2"/>
        <w:ind w:firstLine="420"/>
        <w:rPr>
          <w:rFonts w:ascii="Times New Roman" w:hAnsi="Times New Roman"/>
          <w:lang w:val="zh-CN"/>
        </w:rPr>
      </w:pPr>
      <w:r>
        <w:rPr>
          <w:rFonts w:ascii="Times New Roman" w:hAnsi="Times New Roman" w:hint="eastAsia"/>
          <w:lang w:val="zh-CN"/>
        </w:rPr>
        <w:t xml:space="preserve">3.1 </w:t>
      </w:r>
      <w:r>
        <w:rPr>
          <w:rFonts w:ascii="Times New Roman" w:hAnsi="Times New Roman" w:hint="eastAsia"/>
          <w:lang w:val="zh-CN"/>
        </w:rPr>
        <w:t>商务及技术文件初步评审</w:t>
      </w:r>
    </w:p>
    <w:p w14:paraId="410F041C" w14:textId="77777777" w:rsidR="00FB5B59" w:rsidRDefault="00FB5B59" w:rsidP="00FB5B59">
      <w:pPr>
        <w:pStyle w:val="----2"/>
        <w:ind w:firstLine="420"/>
        <w:rPr>
          <w:rFonts w:ascii="Times New Roman" w:hAnsi="Times New Roman"/>
        </w:rPr>
      </w:pPr>
      <w:r>
        <w:rPr>
          <w:rFonts w:ascii="Times New Roman" w:hAnsi="Times New Roman" w:hint="eastAsia"/>
        </w:rPr>
        <w:t xml:space="preserve">3.1.1 </w:t>
      </w:r>
      <w:r>
        <w:rPr>
          <w:rFonts w:ascii="Times New Roman" w:hAnsi="Times New Roman" w:hint="eastAsia"/>
        </w:rPr>
        <w:t>评标委员会依据本章第</w:t>
      </w:r>
      <w:r>
        <w:rPr>
          <w:rFonts w:ascii="Times New Roman" w:hAnsi="Times New Roman" w:hint="eastAsia"/>
        </w:rPr>
        <w:t>2.1.1</w:t>
      </w:r>
      <w:r>
        <w:rPr>
          <w:rFonts w:ascii="Times New Roman" w:hAnsi="Times New Roman" w:hint="eastAsia"/>
        </w:rPr>
        <w:t>项、第</w:t>
      </w:r>
      <w:r>
        <w:rPr>
          <w:rFonts w:ascii="Times New Roman" w:hAnsi="Times New Roman" w:hint="eastAsia"/>
        </w:rPr>
        <w:t>2.1.2</w:t>
      </w:r>
      <w:r>
        <w:rPr>
          <w:rFonts w:ascii="Times New Roman" w:hAnsi="Times New Roman" w:hint="eastAsia"/>
        </w:rPr>
        <w:t>项、第</w:t>
      </w:r>
      <w:r>
        <w:rPr>
          <w:rFonts w:ascii="Times New Roman" w:hAnsi="Times New Roman" w:hint="eastAsia"/>
        </w:rPr>
        <w:t>2.1.3</w:t>
      </w:r>
      <w:r>
        <w:rPr>
          <w:rFonts w:ascii="Times New Roman" w:hAnsi="Times New Roman" w:hint="eastAsia"/>
        </w:rPr>
        <w:t>项规定的评审标准对商务文件进行初步评审。有一项不符合评审标准的，评标委员会应否决其投标。</w:t>
      </w:r>
    </w:p>
    <w:p w14:paraId="781D8866" w14:textId="77777777" w:rsidR="00FB5B59" w:rsidRDefault="00FB5B59" w:rsidP="00FB5B59">
      <w:pPr>
        <w:pStyle w:val="----2"/>
        <w:ind w:firstLine="420"/>
        <w:rPr>
          <w:rFonts w:ascii="Times New Roman" w:hAnsi="Times New Roman"/>
          <w:lang w:val="zh-CN"/>
        </w:rPr>
      </w:pPr>
      <w:r>
        <w:rPr>
          <w:rFonts w:ascii="Times New Roman" w:hAnsi="Times New Roman" w:hint="eastAsia"/>
        </w:rPr>
        <w:t xml:space="preserve">3.1.2 </w:t>
      </w:r>
      <w:r>
        <w:rPr>
          <w:rFonts w:ascii="Times New Roman" w:hAnsi="Times New Roman" w:hint="eastAsia"/>
        </w:rPr>
        <w:t>评标委员会依据本章第</w:t>
      </w:r>
      <w:r>
        <w:rPr>
          <w:rFonts w:ascii="Times New Roman" w:hAnsi="Times New Roman" w:hint="eastAsia"/>
        </w:rPr>
        <w:t>2.1.1</w:t>
      </w:r>
      <w:r>
        <w:rPr>
          <w:rFonts w:ascii="Times New Roman" w:hAnsi="Times New Roman" w:hint="eastAsia"/>
        </w:rPr>
        <w:t>项规定的标准对技术文件进行评审。有一项不符合评审标准的，评标委员会应否决其投标。</w:t>
      </w:r>
    </w:p>
    <w:p w14:paraId="2006B648" w14:textId="77777777" w:rsidR="00FB5B59" w:rsidRDefault="00FB5B59" w:rsidP="00FB5B59">
      <w:pPr>
        <w:pStyle w:val="----2"/>
        <w:ind w:firstLine="420"/>
        <w:rPr>
          <w:rFonts w:ascii="Times New Roman" w:hAnsi="Times New Roman"/>
          <w:lang w:val="zh-CN"/>
        </w:rPr>
      </w:pPr>
      <w:r>
        <w:rPr>
          <w:rFonts w:ascii="Times New Roman" w:hAnsi="Times New Roman" w:hint="eastAsia"/>
          <w:lang w:val="zh-CN"/>
        </w:rPr>
        <w:t>3.2</w:t>
      </w:r>
      <w:r>
        <w:rPr>
          <w:rFonts w:ascii="Times New Roman" w:hAnsi="Times New Roman" w:hint="eastAsia"/>
          <w:lang w:val="zh-CN"/>
        </w:rPr>
        <w:t>报价文件初步评审</w:t>
      </w:r>
    </w:p>
    <w:p w14:paraId="3C8B9A22" w14:textId="77777777" w:rsidR="00FB5B59" w:rsidRDefault="00FB5B59" w:rsidP="00FB5B59">
      <w:pPr>
        <w:pStyle w:val="----2"/>
        <w:ind w:firstLine="420"/>
        <w:rPr>
          <w:rFonts w:ascii="Times New Roman" w:hAnsi="Times New Roman"/>
        </w:rPr>
      </w:pPr>
      <w:r>
        <w:rPr>
          <w:rFonts w:ascii="Times New Roman" w:hAnsi="Times New Roman" w:hint="eastAsia"/>
        </w:rPr>
        <w:t xml:space="preserve">3.2.1 </w:t>
      </w:r>
      <w:r>
        <w:rPr>
          <w:rFonts w:ascii="Times New Roman" w:hAnsi="Times New Roman" w:hint="eastAsia"/>
        </w:rPr>
        <w:t>评标委员会依据本章第</w:t>
      </w:r>
      <w:r>
        <w:rPr>
          <w:rFonts w:ascii="Times New Roman" w:hAnsi="Times New Roman" w:hint="eastAsia"/>
        </w:rPr>
        <w:t>2.1.1</w:t>
      </w:r>
      <w:r>
        <w:rPr>
          <w:rFonts w:ascii="Times New Roman" w:hAnsi="Times New Roman" w:hint="eastAsia"/>
        </w:rPr>
        <w:t>项、第</w:t>
      </w:r>
      <w:r>
        <w:rPr>
          <w:rFonts w:ascii="Times New Roman" w:hAnsi="Times New Roman" w:hint="eastAsia"/>
        </w:rPr>
        <w:t>2.1.3</w:t>
      </w:r>
      <w:r>
        <w:rPr>
          <w:rFonts w:ascii="Times New Roman" w:hAnsi="Times New Roman" w:hint="eastAsia"/>
        </w:rPr>
        <w:t>项规定的评审标准对通过商务及技术文件初步评审的投标人报价文件进行初步评审。有一项不符合评审标准的，评标委员会应否决其投标。</w:t>
      </w:r>
    </w:p>
    <w:p w14:paraId="52A4EA1C" w14:textId="77777777" w:rsidR="00FB5B59" w:rsidRDefault="00FB5B59" w:rsidP="00FB5B59">
      <w:pPr>
        <w:pStyle w:val="----2"/>
        <w:ind w:firstLine="420"/>
        <w:rPr>
          <w:rFonts w:ascii="Times New Roman" w:hAnsi="Times New Roman"/>
        </w:rPr>
      </w:pPr>
      <w:r>
        <w:rPr>
          <w:rFonts w:ascii="Times New Roman" w:hAnsi="Times New Roman" w:hint="eastAsia"/>
        </w:rPr>
        <w:t xml:space="preserve">3.2.2 </w:t>
      </w:r>
      <w:r>
        <w:rPr>
          <w:rFonts w:ascii="Times New Roman" w:hAnsi="Times New Roman" w:hint="eastAsia"/>
        </w:rPr>
        <w:t>初步评审时，评标委员会应对报价文件进行分析和整理工作（简称“清标”），</w:t>
      </w:r>
      <w:r>
        <w:rPr>
          <w:rFonts w:ascii="Times New Roman" w:hAnsi="Times New Roman" w:cs="宋体" w:hint="eastAsia"/>
          <w:szCs w:val="24"/>
        </w:rPr>
        <w:t>从而发</w:t>
      </w:r>
      <w:r>
        <w:rPr>
          <w:rFonts w:ascii="Times New Roman" w:hAnsi="Times New Roman" w:hint="eastAsia"/>
        </w:rPr>
        <w:t>现并提取其中可能存在的对招标范围理解的偏差、投标报价的算术性错误、缺漏项、投标报价构</w:t>
      </w:r>
      <w:r>
        <w:rPr>
          <w:rFonts w:ascii="Times New Roman" w:hAnsi="Times New Roman" w:hint="eastAsia"/>
        </w:rPr>
        <w:lastRenderedPageBreak/>
        <w:t>成不合理、不平衡报价等存在明显异常的问题，并就这些问题整理形成清标成果。评标委员会对清</w:t>
      </w:r>
      <w:proofErr w:type="gramStart"/>
      <w:r>
        <w:rPr>
          <w:rFonts w:ascii="Times New Roman" w:hAnsi="Times New Roman" w:hint="eastAsia"/>
        </w:rPr>
        <w:t>标成果</w:t>
      </w:r>
      <w:proofErr w:type="gramEnd"/>
      <w:r>
        <w:rPr>
          <w:rFonts w:ascii="Times New Roman" w:hAnsi="Times New Roman" w:hint="eastAsia"/>
        </w:rPr>
        <w:t>审议后，决定需要投标人进行澄清、说明的问题，向投标人发出问题澄清通知。清标工作可以使用计算机评标系统辅助评标委员会完成。</w:t>
      </w:r>
    </w:p>
    <w:p w14:paraId="1BB61342" w14:textId="77777777" w:rsidR="00FB5B59" w:rsidRDefault="00FB5B59" w:rsidP="00FB5B59">
      <w:pPr>
        <w:pStyle w:val="----2"/>
        <w:ind w:firstLine="420"/>
        <w:rPr>
          <w:rFonts w:ascii="Times New Roman" w:hAnsi="Times New Roman"/>
        </w:rPr>
      </w:pPr>
      <w:r>
        <w:rPr>
          <w:rFonts w:ascii="Times New Roman" w:hAnsi="Times New Roman" w:hint="eastAsia"/>
        </w:rPr>
        <w:t xml:space="preserve">3.2.3 </w:t>
      </w:r>
      <w:r>
        <w:rPr>
          <w:rFonts w:ascii="Times New Roman" w:hAnsi="Times New Roman" w:hint="eastAsia"/>
        </w:rPr>
        <w:t>清标的内容和步骤：</w:t>
      </w:r>
    </w:p>
    <w:p w14:paraId="330D91B6"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）投标文件在符合性、响应性等方面存在的偏差；</w:t>
      </w:r>
    </w:p>
    <w:p w14:paraId="2A9BB894"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）投标文件存在的算术计算错误和修正结果；</w:t>
      </w:r>
    </w:p>
    <w:p w14:paraId="3304C7DA"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）在列出的所有偏差中，属于重大偏差的情形和相关依据；在列出的所有偏差中，属于细微偏差的情形；</w:t>
      </w:r>
    </w:p>
    <w:p w14:paraId="5973D7FA"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）评标委员会审核确认清标结果。</w:t>
      </w:r>
    </w:p>
    <w:p w14:paraId="4C316D3B" w14:textId="77777777" w:rsidR="00FB5B59" w:rsidRDefault="00FB5B59" w:rsidP="00FB5B59">
      <w:pPr>
        <w:pStyle w:val="----2"/>
        <w:ind w:firstLine="420"/>
        <w:rPr>
          <w:rFonts w:ascii="Times New Roman" w:hAnsi="Times New Roman"/>
        </w:rPr>
      </w:pPr>
      <w:r>
        <w:rPr>
          <w:rFonts w:ascii="Times New Roman" w:hAnsi="Times New Roman" w:hint="eastAsia"/>
        </w:rPr>
        <w:t xml:space="preserve">3.2.4 </w:t>
      </w:r>
      <w:r>
        <w:rPr>
          <w:rFonts w:ascii="Times New Roman" w:hAnsi="Times New Roman" w:hint="eastAsia"/>
        </w:rPr>
        <w:t>除按照第二章“投标人须知”第</w:t>
      </w:r>
      <w:r>
        <w:rPr>
          <w:rFonts w:ascii="Times New Roman" w:hAnsi="Times New Roman" w:hint="eastAsia"/>
        </w:rPr>
        <w:t>1.12.3</w:t>
      </w:r>
      <w:r>
        <w:rPr>
          <w:rFonts w:ascii="Times New Roman" w:hAnsi="Times New Roman" w:hint="eastAsia"/>
        </w:rPr>
        <w:t>项、第</w:t>
      </w:r>
      <w:r>
        <w:rPr>
          <w:rFonts w:ascii="Times New Roman" w:hAnsi="Times New Roman" w:hint="eastAsia"/>
        </w:rPr>
        <w:t>1.12.4</w:t>
      </w:r>
      <w:r>
        <w:rPr>
          <w:rFonts w:ascii="Times New Roman" w:hAnsi="Times New Roman" w:hint="eastAsia"/>
        </w:rPr>
        <w:t>项对细微偏差进行处理外，对于其他细微偏差按照以下规定处理：</w:t>
      </w:r>
    </w:p>
    <w:p w14:paraId="1F38615A"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）投标文件中填报的工程量清单报价书中的分部分项工程量清单项目名称、项目特征描述、计量单位及工程量等与招标人提供的工程量清单出现非实质性内容不一致时，以招标人提供的内容为准；</w:t>
      </w:r>
    </w:p>
    <w:p w14:paraId="50FB8945"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）投标文件中填报的投标报价前后不一致时，以投标函填报的为准；</w:t>
      </w:r>
      <w:r>
        <w:rPr>
          <w:rFonts w:ascii="Times New Roman" w:hAnsi="Times New Roman" w:hint="eastAsia"/>
        </w:rPr>
        <w:t xml:space="preserve"> </w:t>
      </w:r>
    </w:p>
    <w:p w14:paraId="5CCDF228"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）投标报价计算错误的修正：</w:t>
      </w:r>
    </w:p>
    <w:p w14:paraId="63CFDD6B" w14:textId="77777777" w:rsidR="00FB5B59" w:rsidRDefault="00FB5B59" w:rsidP="00FB5B59">
      <w:pPr>
        <w:pStyle w:val="----2"/>
        <w:ind w:firstLine="420"/>
        <w:rPr>
          <w:rFonts w:ascii="Times New Roman" w:hAnsi="Times New Roman"/>
        </w:rPr>
      </w:pPr>
      <w:r>
        <w:rPr>
          <w:rFonts w:ascii="Times New Roman" w:hAnsi="Times New Roman" w:hint="eastAsia"/>
        </w:rPr>
        <w:t>①投标文件中的大写金额与小写金额不一致的，以大写金额为准；</w:t>
      </w:r>
    </w:p>
    <w:p w14:paraId="386E397F" w14:textId="77777777" w:rsidR="00FB5B59" w:rsidRDefault="00FB5B59" w:rsidP="00FB5B59">
      <w:pPr>
        <w:pStyle w:val="----2"/>
        <w:ind w:firstLine="420"/>
        <w:rPr>
          <w:rFonts w:ascii="Times New Roman" w:hAnsi="Times New Roman"/>
        </w:rPr>
      </w:pPr>
      <w:r>
        <w:rPr>
          <w:rFonts w:ascii="Times New Roman" w:hAnsi="Times New Roman" w:hint="eastAsia"/>
        </w:rPr>
        <w:t>②总价金额与依据单价计算出的结果不一致的，以单价金额为准修正总价，但单价金额小数点有明显错误的除外；</w:t>
      </w:r>
    </w:p>
    <w:p w14:paraId="77A09EFD" w14:textId="77777777" w:rsidR="00FB5B59" w:rsidRDefault="00FB5B59" w:rsidP="00FB5B59">
      <w:pPr>
        <w:pStyle w:val="----2"/>
        <w:ind w:firstLine="420"/>
        <w:rPr>
          <w:rFonts w:ascii="Times New Roman" w:hAnsi="Times New Roman"/>
        </w:rPr>
      </w:pPr>
      <w:r>
        <w:rPr>
          <w:rFonts w:ascii="Times New Roman" w:hAnsi="Times New Roman" w:hint="eastAsia"/>
        </w:rPr>
        <w:t>③当单价与数量相乘不等于合价时，以单价计算为准，如果单价有明显的小数点位置差错，应以标出的合价为准，同时对单价予以修正；</w:t>
      </w:r>
    </w:p>
    <w:p w14:paraId="680058A7" w14:textId="77777777" w:rsidR="00FB5B59" w:rsidRDefault="00FB5B59" w:rsidP="00FB5B59">
      <w:pPr>
        <w:pStyle w:val="----2"/>
        <w:ind w:firstLine="420"/>
        <w:rPr>
          <w:rFonts w:ascii="Times New Roman" w:hAnsi="Times New Roman"/>
        </w:rPr>
      </w:pPr>
      <w:r>
        <w:rPr>
          <w:rFonts w:ascii="Times New Roman" w:hAnsi="Times New Roman" w:hint="eastAsia"/>
        </w:rPr>
        <w:t>④当各子目的合价累计不等于总价时，应以各子目合价累计数为准，修正总价；</w:t>
      </w:r>
    </w:p>
    <w:p w14:paraId="7055EB89" w14:textId="77777777" w:rsidR="00FB5B59" w:rsidRDefault="00FB5B59" w:rsidP="00FB5B59">
      <w:pPr>
        <w:pStyle w:val="----2"/>
        <w:ind w:firstLine="420"/>
        <w:rPr>
          <w:rFonts w:ascii="Times New Roman" w:hAnsi="Times New Roman"/>
        </w:rPr>
      </w:pPr>
      <w:r>
        <w:rPr>
          <w:rFonts w:ascii="Times New Roman" w:hAnsi="Times New Roman" w:hint="eastAsia"/>
        </w:rPr>
        <w:t>⑤工程量清单报价表中综合单价与工程量清单项目综合单价分析表相对应综合单价不一致时，以工程量清单项目综合单价分析表中标出的综合单价为准，但综合单价金额有明显错误的除外。</w:t>
      </w:r>
    </w:p>
    <w:p w14:paraId="2B39E40D"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）投标报价存在细微偏差的，评标委员会按照以上原则对投标报价进行处理，并要求投标人澄清确认，投标人拒不澄清确认的，评标委员会应当否决其投标。</w:t>
      </w:r>
    </w:p>
    <w:p w14:paraId="66EE952C" w14:textId="77777777" w:rsidR="00FB5B59" w:rsidRDefault="00FB5B59" w:rsidP="00FB5B59">
      <w:pPr>
        <w:pStyle w:val="----2"/>
        <w:ind w:firstLine="420"/>
        <w:rPr>
          <w:rFonts w:ascii="Times New Roman" w:hAnsi="Times New Roman"/>
          <w:lang w:val="zh-CN"/>
        </w:rPr>
      </w:pPr>
      <w:r>
        <w:rPr>
          <w:rFonts w:ascii="Times New Roman" w:hAnsi="Times New Roman" w:hint="eastAsia"/>
          <w:lang w:val="zh-CN"/>
        </w:rPr>
        <w:t xml:space="preserve">3.3 </w:t>
      </w:r>
      <w:r>
        <w:rPr>
          <w:rFonts w:ascii="Times New Roman" w:hAnsi="Times New Roman" w:hint="eastAsia"/>
          <w:lang w:val="zh-CN"/>
        </w:rPr>
        <w:t>详细评审</w:t>
      </w:r>
    </w:p>
    <w:p w14:paraId="69DD99A4" w14:textId="77777777" w:rsidR="00FB5B59" w:rsidRDefault="00FB5B59" w:rsidP="00FB5B59">
      <w:pPr>
        <w:pStyle w:val="----2"/>
        <w:ind w:firstLine="420"/>
        <w:rPr>
          <w:rFonts w:ascii="Times New Roman" w:hAnsi="Times New Roman"/>
        </w:rPr>
      </w:pPr>
      <w:r>
        <w:rPr>
          <w:rFonts w:ascii="Times New Roman" w:hAnsi="Times New Roman" w:hint="eastAsia"/>
        </w:rPr>
        <w:t xml:space="preserve">3.3.1 </w:t>
      </w:r>
      <w:r>
        <w:rPr>
          <w:rFonts w:ascii="Times New Roman" w:hAnsi="Times New Roman" w:hint="eastAsia"/>
        </w:rPr>
        <w:t>评标委员会按本章第</w:t>
      </w:r>
      <w:r>
        <w:rPr>
          <w:rFonts w:ascii="Times New Roman" w:hAnsi="Times New Roman" w:hint="eastAsia"/>
        </w:rPr>
        <w:t xml:space="preserve"> 2.2 </w:t>
      </w:r>
      <w:r>
        <w:rPr>
          <w:rFonts w:ascii="Times New Roman" w:hAnsi="Times New Roman" w:hint="eastAsia"/>
        </w:rPr>
        <w:t>款规定的评审因素，对通过商务及技术文件初步评审、报价文件初步评审的各投标人进行详细评审，分别针对各评审因素提出优点及存在缺陷或签订合同前应注意和澄清事项，经综合汇总评价，并按照投标人须知前附表的规定推荐不标明排序的中标候选人。</w:t>
      </w:r>
    </w:p>
    <w:p w14:paraId="755C0E8D" w14:textId="77777777" w:rsidR="00FB5B59" w:rsidRDefault="00FB5B59" w:rsidP="00FB5B59">
      <w:pPr>
        <w:pStyle w:val="----2"/>
        <w:ind w:firstLine="420"/>
        <w:rPr>
          <w:rFonts w:ascii="Times New Roman" w:hAnsi="Times New Roman"/>
        </w:rPr>
      </w:pPr>
      <w:r>
        <w:rPr>
          <w:rFonts w:ascii="Times New Roman" w:hAnsi="Times New Roman" w:hint="eastAsia"/>
        </w:rPr>
        <w:t xml:space="preserve">3.3.2 </w:t>
      </w:r>
      <w:r>
        <w:rPr>
          <w:rFonts w:ascii="Times New Roman" w:hAnsi="Times New Roman" w:hint="eastAsia"/>
        </w:rPr>
        <w:t>评标委员会发现投标人的报价明显低于其他投标报价，使得其投标报价可能低于其个别成本的，应当要求该投标人</w:t>
      </w:r>
      <w:proofErr w:type="gramStart"/>
      <w:r>
        <w:rPr>
          <w:rFonts w:ascii="Times New Roman" w:hAnsi="Times New Roman" w:hint="eastAsia"/>
        </w:rPr>
        <w:t>作出</w:t>
      </w:r>
      <w:proofErr w:type="gramEnd"/>
      <w:r>
        <w:rPr>
          <w:rFonts w:ascii="Times New Roman" w:hAnsi="Times New Roman" w:hint="eastAsia"/>
        </w:rPr>
        <w:t>说明并提供相应的证明材料。投标人不能合理说明或者不能提供</w:t>
      </w:r>
      <w:r>
        <w:rPr>
          <w:rFonts w:ascii="Times New Roman" w:hAnsi="Times New Roman" w:hint="eastAsia"/>
        </w:rPr>
        <w:lastRenderedPageBreak/>
        <w:t>相应证明材料的，评标委员会应当认定该投标人以低于成本报价竞标，否决其投标。</w:t>
      </w:r>
    </w:p>
    <w:p w14:paraId="67A73F97" w14:textId="77777777" w:rsidR="00FB5B59" w:rsidRDefault="00FB5B59" w:rsidP="00FB5B59">
      <w:pPr>
        <w:pStyle w:val="----2"/>
        <w:ind w:firstLine="420"/>
        <w:rPr>
          <w:rFonts w:ascii="Times New Roman" w:hAnsi="Times New Roman"/>
          <w:lang w:val="zh-CN"/>
        </w:rPr>
      </w:pPr>
      <w:r>
        <w:rPr>
          <w:rFonts w:ascii="Times New Roman" w:hAnsi="Times New Roman" w:hint="eastAsia"/>
          <w:lang w:val="zh-CN"/>
        </w:rPr>
        <w:t>3.4</w:t>
      </w:r>
      <w:r>
        <w:rPr>
          <w:rFonts w:ascii="Times New Roman" w:hAnsi="Times New Roman" w:hint="eastAsia"/>
          <w:lang w:val="zh-CN"/>
        </w:rPr>
        <w:t>投标文件的澄清、说明或补正</w:t>
      </w:r>
    </w:p>
    <w:p w14:paraId="163F742D" w14:textId="77777777" w:rsidR="00FB5B59" w:rsidRDefault="00FB5B59" w:rsidP="00FB5B59">
      <w:pPr>
        <w:pStyle w:val="----2"/>
        <w:ind w:firstLine="420"/>
        <w:rPr>
          <w:rFonts w:ascii="Times New Roman" w:hAnsi="Times New Roman"/>
        </w:rPr>
      </w:pPr>
      <w:r>
        <w:rPr>
          <w:rFonts w:ascii="Times New Roman" w:hAnsi="Times New Roman" w:hint="eastAsia"/>
        </w:rPr>
        <w:t xml:space="preserve">3.4.1 </w:t>
      </w:r>
      <w:r>
        <w:rPr>
          <w:rFonts w:ascii="Times New Roman" w:hAnsi="Times New Roman" w:hint="eastAsia"/>
        </w:rPr>
        <w:t>在评标过程中，评标委员会可以要求投标人对投标文件中含义不明确、对同类问题表述不一致或者有明显文字和计算错误的内容作必要的澄清、说明或补正。评标委员会不接受投标人主动提出的澄清、说明或补正。</w:t>
      </w:r>
    </w:p>
    <w:p w14:paraId="1B58A08A" w14:textId="77777777" w:rsidR="00FB5B59" w:rsidRDefault="00FB5B59" w:rsidP="00FB5B59">
      <w:pPr>
        <w:pStyle w:val="----2"/>
        <w:ind w:firstLine="420"/>
        <w:rPr>
          <w:rFonts w:ascii="Times New Roman" w:hAnsi="Times New Roman"/>
        </w:rPr>
      </w:pPr>
      <w:r>
        <w:rPr>
          <w:rFonts w:ascii="Times New Roman" w:hAnsi="Times New Roman" w:hint="eastAsia"/>
        </w:rPr>
        <w:t xml:space="preserve">3.4.2 </w:t>
      </w:r>
      <w:r>
        <w:rPr>
          <w:rFonts w:ascii="Times New Roman" w:hAnsi="Times New Roman" w:hint="eastAsia"/>
        </w:rPr>
        <w:t>澄清、说明或补正不得超出投标文件的范围且不得改变投标文件的实质性内容，并构成投标文件的组成部分。</w:t>
      </w:r>
    </w:p>
    <w:p w14:paraId="32139ED5" w14:textId="77777777" w:rsidR="00FB5B59" w:rsidRDefault="00FB5B59" w:rsidP="00FB5B59">
      <w:pPr>
        <w:pStyle w:val="----2"/>
        <w:ind w:firstLine="420"/>
        <w:rPr>
          <w:rFonts w:ascii="Times New Roman" w:hAnsi="Times New Roman"/>
        </w:rPr>
      </w:pPr>
      <w:r>
        <w:rPr>
          <w:rFonts w:ascii="Times New Roman" w:hAnsi="Times New Roman" w:hint="eastAsia"/>
        </w:rPr>
        <w:t xml:space="preserve">3.4.3 </w:t>
      </w:r>
      <w:r>
        <w:rPr>
          <w:rFonts w:ascii="Times New Roman" w:hAnsi="Times New Roman" w:hint="eastAsia"/>
        </w:rPr>
        <w:t>评标委员会对投标人提交的澄清、说明或补正有疑问的，可以要求投标人进一步澄清、说明或补正，直至满足评标委员会的要求。</w:t>
      </w:r>
    </w:p>
    <w:p w14:paraId="35C11CE8" w14:textId="77777777" w:rsidR="00FB5B59" w:rsidRDefault="00FB5B59" w:rsidP="00FB5B59">
      <w:pPr>
        <w:pStyle w:val="----2"/>
        <w:ind w:firstLine="420"/>
        <w:rPr>
          <w:rFonts w:ascii="Times New Roman" w:hAnsi="Times New Roman"/>
          <w:lang w:val="zh-CN"/>
        </w:rPr>
      </w:pPr>
      <w:r>
        <w:rPr>
          <w:rFonts w:ascii="Times New Roman" w:hAnsi="Times New Roman" w:hint="eastAsia"/>
          <w:lang w:val="zh-CN"/>
        </w:rPr>
        <w:t>3.5</w:t>
      </w:r>
      <w:r>
        <w:rPr>
          <w:rFonts w:ascii="Times New Roman" w:hAnsi="Times New Roman" w:hint="eastAsia"/>
          <w:lang w:val="zh-CN"/>
        </w:rPr>
        <w:t>否决投标的情形</w:t>
      </w:r>
    </w:p>
    <w:p w14:paraId="4C7ECDB7" w14:textId="77777777" w:rsidR="00FB5B59" w:rsidRDefault="00FB5B59" w:rsidP="00FB5B59">
      <w:pPr>
        <w:pStyle w:val="----2"/>
        <w:ind w:firstLine="420"/>
        <w:rPr>
          <w:rFonts w:ascii="Times New Roman" w:hAnsi="Times New Roman"/>
        </w:rPr>
      </w:pPr>
      <w:r>
        <w:rPr>
          <w:rFonts w:ascii="Times New Roman" w:hAnsi="Times New Roman" w:hint="eastAsia"/>
        </w:rPr>
        <w:t xml:space="preserve">3.5.1 </w:t>
      </w:r>
      <w:r>
        <w:rPr>
          <w:rFonts w:ascii="Times New Roman" w:hAnsi="Times New Roman" w:hint="eastAsia"/>
        </w:rPr>
        <w:t>投标人不符合本章第</w:t>
      </w:r>
      <w:r>
        <w:rPr>
          <w:rFonts w:ascii="Times New Roman" w:hAnsi="Times New Roman" w:hint="eastAsia"/>
        </w:rPr>
        <w:t>3.1</w:t>
      </w:r>
      <w:r>
        <w:rPr>
          <w:rFonts w:ascii="Times New Roman" w:hAnsi="Times New Roman" w:hint="eastAsia"/>
        </w:rPr>
        <w:t>款、第</w:t>
      </w:r>
      <w:r>
        <w:rPr>
          <w:rFonts w:ascii="Times New Roman" w:hAnsi="Times New Roman" w:hint="eastAsia"/>
        </w:rPr>
        <w:t>3.2</w:t>
      </w:r>
      <w:r>
        <w:rPr>
          <w:rFonts w:ascii="Times New Roman" w:hAnsi="Times New Roman" w:hint="eastAsia"/>
        </w:rPr>
        <w:t>款的，评标委员会应否决其投标。</w:t>
      </w:r>
    </w:p>
    <w:p w14:paraId="37A6D2BA" w14:textId="77777777" w:rsidR="00FB5B59" w:rsidRDefault="00FB5B59" w:rsidP="00FB5B59">
      <w:pPr>
        <w:pStyle w:val="----2"/>
        <w:ind w:firstLine="420"/>
        <w:rPr>
          <w:rFonts w:ascii="Times New Roman" w:hAnsi="Times New Roman"/>
        </w:rPr>
      </w:pPr>
      <w:r>
        <w:rPr>
          <w:rFonts w:ascii="Times New Roman" w:hAnsi="Times New Roman" w:hint="eastAsia"/>
        </w:rPr>
        <w:t xml:space="preserve">3.5.2 </w:t>
      </w:r>
      <w:r>
        <w:rPr>
          <w:rFonts w:ascii="Times New Roman" w:hAnsi="Times New Roman" w:hint="eastAsia"/>
        </w:rPr>
        <w:t>否决投标的其他情形，见评标办法前附表。</w:t>
      </w:r>
    </w:p>
    <w:p w14:paraId="15EEFCF8" w14:textId="77777777" w:rsidR="00FB5B59" w:rsidRDefault="00FB5B59" w:rsidP="00FB5B59">
      <w:pPr>
        <w:pStyle w:val="----2"/>
        <w:ind w:firstLine="420"/>
        <w:rPr>
          <w:rFonts w:ascii="Times New Roman" w:hAnsi="Times New Roman"/>
        </w:rPr>
      </w:pPr>
      <w:r>
        <w:rPr>
          <w:rFonts w:ascii="Times New Roman" w:hAnsi="Times New Roman" w:hint="eastAsia"/>
        </w:rPr>
        <w:t xml:space="preserve">3.5.3 </w:t>
      </w:r>
      <w:r>
        <w:rPr>
          <w:rFonts w:ascii="Times New Roman" w:hAnsi="Times New Roman" w:hint="eastAsia"/>
        </w:rPr>
        <w:t>投标人未通过本章第</w:t>
      </w:r>
      <w:r>
        <w:rPr>
          <w:rFonts w:ascii="Times New Roman" w:hAnsi="Times New Roman" w:hint="eastAsia"/>
        </w:rPr>
        <w:t>3.3.2</w:t>
      </w:r>
      <w:r>
        <w:rPr>
          <w:rFonts w:ascii="Times New Roman" w:hAnsi="Times New Roman" w:hint="eastAsia"/>
        </w:rPr>
        <w:t>项评审的，评标委员会应否决其投标。</w:t>
      </w:r>
    </w:p>
    <w:p w14:paraId="0C6B6FF1" w14:textId="77777777" w:rsidR="00FB5B59" w:rsidRDefault="00FB5B59" w:rsidP="00FB5B59">
      <w:pPr>
        <w:pStyle w:val="----2"/>
        <w:ind w:firstLine="420"/>
        <w:rPr>
          <w:rFonts w:ascii="Times New Roman" w:hAnsi="Times New Roman"/>
        </w:rPr>
      </w:pPr>
      <w:r>
        <w:rPr>
          <w:rFonts w:ascii="Times New Roman" w:hAnsi="Times New Roman" w:hint="eastAsia"/>
        </w:rPr>
        <w:t>3.5.4</w:t>
      </w:r>
      <w:r>
        <w:rPr>
          <w:rFonts w:ascii="Times New Roman" w:hAnsi="Times New Roman" w:hint="eastAsia"/>
        </w:rPr>
        <w:t>投标人未通过异常低价评的，评标委员会应否决其投标，不得推荐为中标候选人、确定为中标人。异常低价</w:t>
      </w:r>
      <w:proofErr w:type="gramStart"/>
      <w:r>
        <w:rPr>
          <w:rFonts w:ascii="Times New Roman" w:hAnsi="Times New Roman" w:hint="eastAsia"/>
        </w:rPr>
        <w:t>评审见</w:t>
      </w:r>
      <w:proofErr w:type="gramEnd"/>
      <w:r>
        <w:rPr>
          <w:rFonts w:ascii="Times New Roman" w:hAnsi="Times New Roman" w:hint="eastAsia"/>
        </w:rPr>
        <w:t>评标办法前附表。</w:t>
      </w:r>
    </w:p>
    <w:p w14:paraId="10B22CB9" w14:textId="77777777" w:rsidR="00FB5B59" w:rsidRDefault="00FB5B59" w:rsidP="00FB5B59">
      <w:pPr>
        <w:pStyle w:val="----2"/>
        <w:ind w:firstLine="420"/>
        <w:rPr>
          <w:rFonts w:ascii="Times New Roman" w:hAnsi="Times New Roman"/>
          <w:lang w:val="zh-CN"/>
        </w:rPr>
      </w:pPr>
      <w:r>
        <w:rPr>
          <w:rFonts w:ascii="Times New Roman" w:hAnsi="Times New Roman" w:hint="eastAsia"/>
          <w:lang w:val="zh-CN"/>
        </w:rPr>
        <w:t xml:space="preserve">3.6 </w:t>
      </w:r>
      <w:r>
        <w:rPr>
          <w:rFonts w:ascii="Times New Roman" w:hAnsi="Times New Roman" w:hint="eastAsia"/>
          <w:lang w:val="zh-CN"/>
        </w:rPr>
        <w:t>评标结果</w:t>
      </w:r>
    </w:p>
    <w:p w14:paraId="1E6A6337" w14:textId="77777777" w:rsidR="00FB5B59" w:rsidRDefault="00FB5B59" w:rsidP="00FB5B59">
      <w:pPr>
        <w:pStyle w:val="----2"/>
        <w:ind w:firstLine="420"/>
        <w:rPr>
          <w:rFonts w:ascii="Times New Roman" w:hAnsi="Times New Roman"/>
        </w:rPr>
      </w:pPr>
      <w:r>
        <w:rPr>
          <w:rFonts w:ascii="Times New Roman" w:hAnsi="Times New Roman" w:hint="eastAsia"/>
        </w:rPr>
        <w:t>3.6.1</w:t>
      </w:r>
      <w:r>
        <w:rPr>
          <w:rFonts w:ascii="Times New Roman" w:hAnsi="Times New Roman" w:hint="eastAsia"/>
        </w:rPr>
        <w:t>评标委员会对拟推荐的中标候选人进行查询，存在投标人须知第</w:t>
      </w:r>
      <w:r>
        <w:rPr>
          <w:rFonts w:ascii="Times New Roman" w:hAnsi="Times New Roman" w:hint="eastAsia"/>
        </w:rPr>
        <w:t>1.4.4</w:t>
      </w:r>
      <w:r>
        <w:rPr>
          <w:rFonts w:ascii="Times New Roman" w:hAnsi="Times New Roman" w:hint="eastAsia"/>
        </w:rPr>
        <w:t>项规定情形的，不得推荐为中标候选人，查询要求如下：</w:t>
      </w:r>
    </w:p>
    <w:p w14:paraId="726CFCAF"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）评标委员会仅通过“国家企业信用信息公示系统”查询拟推荐中标候选人是否被列入严重违法失信名单，并将查询截图及查询结果在评标报告中予以记录；</w:t>
      </w:r>
    </w:p>
    <w:p w14:paraId="5A26BF42"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）评标委员会仅通过“信用中国”查询拟推荐中标候选人是否被列为失信被执行人、确定为重大税收违法失信主体、列入拖欠农民工工资失信联合惩戒对象名单，并将查询截图及查询结果在评标报告中予以记录；</w:t>
      </w:r>
    </w:p>
    <w:p w14:paraId="1B842038"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proofErr w:type="gramStart"/>
      <w:r>
        <w:rPr>
          <w:rFonts w:ascii="Times New Roman" w:hAnsi="Times New Roman" w:hint="eastAsia"/>
        </w:rPr>
        <w:t>其他要</w:t>
      </w:r>
      <w:proofErr w:type="gramEnd"/>
      <w:r>
        <w:rPr>
          <w:rFonts w:ascii="Times New Roman" w:hAnsi="Times New Roman" w:hint="eastAsia"/>
        </w:rPr>
        <w:t>求见投标人须知前附表第</w:t>
      </w:r>
      <w:r>
        <w:rPr>
          <w:rFonts w:ascii="Times New Roman" w:hAnsi="Times New Roman" w:hint="eastAsia"/>
        </w:rPr>
        <w:t>1.4.4</w:t>
      </w:r>
      <w:r>
        <w:rPr>
          <w:rFonts w:ascii="Times New Roman" w:hAnsi="Times New Roman" w:hint="eastAsia"/>
        </w:rPr>
        <w:t>（</w:t>
      </w:r>
      <w:r>
        <w:rPr>
          <w:rFonts w:ascii="Times New Roman" w:hAnsi="Times New Roman" w:hint="eastAsia"/>
        </w:rPr>
        <w:t>5</w:t>
      </w:r>
      <w:r>
        <w:rPr>
          <w:rFonts w:ascii="Times New Roman" w:hAnsi="Times New Roman" w:hint="eastAsia"/>
        </w:rPr>
        <w:t>）目。</w:t>
      </w:r>
    </w:p>
    <w:p w14:paraId="36D4C4A2" w14:textId="77777777" w:rsidR="00FB5B59" w:rsidRDefault="00FB5B59" w:rsidP="00FB5B59">
      <w:pPr>
        <w:pStyle w:val="----2"/>
        <w:ind w:firstLine="420"/>
        <w:rPr>
          <w:rFonts w:ascii="Times New Roman" w:hAnsi="Times New Roman"/>
        </w:rPr>
      </w:pPr>
      <w:r>
        <w:rPr>
          <w:rFonts w:ascii="Times New Roman" w:hAnsi="Times New Roman" w:hint="eastAsia"/>
        </w:rPr>
        <w:t xml:space="preserve">3.6.2 </w:t>
      </w:r>
      <w:r>
        <w:rPr>
          <w:rFonts w:ascii="Times New Roman" w:hAnsi="Times New Roman" w:hint="eastAsia"/>
        </w:rPr>
        <w:t>评标委员会完成评标后，应当向招标人提交评标报告。评标报告应当如实记载以下内容：</w:t>
      </w:r>
    </w:p>
    <w:p w14:paraId="1B884ED9"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）基本情况和数据表；</w:t>
      </w:r>
    </w:p>
    <w:p w14:paraId="5745A60F"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）评标委员会成员名单；</w:t>
      </w:r>
    </w:p>
    <w:p w14:paraId="26007560"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）开标记录；</w:t>
      </w:r>
    </w:p>
    <w:p w14:paraId="7AA3BB3D"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）符合要求的投标人一览表；</w:t>
      </w:r>
    </w:p>
    <w:p w14:paraId="76530B6B"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）否决投标情况说明；</w:t>
      </w:r>
    </w:p>
    <w:p w14:paraId="6AE9F63D"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）评标标准、评标方法或者评标因素一览表；</w:t>
      </w:r>
    </w:p>
    <w:p w14:paraId="2C98716E"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）推荐的中标候选人名单；</w:t>
      </w:r>
    </w:p>
    <w:p w14:paraId="6F4458C2"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8</w:t>
      </w:r>
      <w:r>
        <w:rPr>
          <w:rFonts w:ascii="Times New Roman" w:hAnsi="Times New Roman" w:hint="eastAsia"/>
        </w:rPr>
        <w:t>）中标候选人的优势和不足；</w:t>
      </w:r>
    </w:p>
    <w:p w14:paraId="2C0DF57A" w14:textId="77777777" w:rsidR="00FB5B59" w:rsidRDefault="00FB5B59" w:rsidP="00FB5B59">
      <w:pPr>
        <w:pStyle w:val="----2"/>
        <w:ind w:firstLine="420"/>
        <w:rPr>
          <w:rFonts w:ascii="Times New Roman" w:hAnsi="Times New Roman"/>
        </w:rPr>
      </w:pPr>
      <w:r>
        <w:rPr>
          <w:rFonts w:ascii="Times New Roman" w:hAnsi="Times New Roman" w:hint="eastAsia"/>
        </w:rPr>
        <w:lastRenderedPageBreak/>
        <w:t>（</w:t>
      </w:r>
      <w:r>
        <w:rPr>
          <w:rFonts w:ascii="Times New Roman" w:hAnsi="Times New Roman" w:hint="eastAsia"/>
        </w:rPr>
        <w:t>9</w:t>
      </w:r>
      <w:r>
        <w:rPr>
          <w:rFonts w:ascii="Times New Roman" w:hAnsi="Times New Roman" w:hint="eastAsia"/>
        </w:rPr>
        <w:t>）签订合同前应当注意的事项；</w:t>
      </w:r>
    </w:p>
    <w:p w14:paraId="2E8F0B7C" w14:textId="77777777" w:rsidR="00FB5B59" w:rsidRDefault="00FB5B59" w:rsidP="00FB5B59">
      <w:pPr>
        <w:pStyle w:val="----2"/>
        <w:ind w:firstLine="420"/>
        <w:rPr>
          <w:rFonts w:ascii="Times New Roman" w:hAnsi="Times New Roman"/>
        </w:rPr>
      </w:pPr>
      <w:r>
        <w:rPr>
          <w:rFonts w:ascii="Times New Roman" w:hAnsi="Times New Roman" w:hint="eastAsia"/>
        </w:rPr>
        <w:t>（</w:t>
      </w:r>
      <w:r>
        <w:rPr>
          <w:rFonts w:ascii="Times New Roman" w:hAnsi="Times New Roman" w:hint="eastAsia"/>
        </w:rPr>
        <w:t>10</w:t>
      </w:r>
      <w:r>
        <w:rPr>
          <w:rFonts w:ascii="Times New Roman" w:hAnsi="Times New Roman" w:hint="eastAsia"/>
        </w:rPr>
        <w:t>）澄清、说明事项纪要。</w:t>
      </w:r>
    </w:p>
    <w:p w14:paraId="40B8566F" w14:textId="77777777" w:rsidR="00FB5B59" w:rsidRDefault="00FB5B59" w:rsidP="00FB5B59">
      <w:pPr>
        <w:pStyle w:val="----"/>
        <w:ind w:left="640" w:hanging="640"/>
        <w:outlineLvl w:val="1"/>
        <w:rPr>
          <w:rStyle w:val="----Char0"/>
          <w:rFonts w:ascii="Times New Roman" w:hAnsi="Times New Roman" w:hint="default"/>
        </w:rPr>
      </w:pPr>
      <w:r>
        <w:rPr>
          <w:rFonts w:ascii="Times New Roman" w:hAnsi="Times New Roman"/>
          <w:color w:val="000000"/>
        </w:rPr>
        <w:br w:type="page"/>
      </w:r>
      <w:bookmarkStart w:id="677" w:name="_Toc31263"/>
      <w:bookmarkStart w:id="678" w:name="_Toc24772"/>
      <w:bookmarkStart w:id="679" w:name="_Toc22000"/>
      <w:bookmarkStart w:id="680" w:name="_Toc14941"/>
      <w:bookmarkStart w:id="681" w:name="_Toc22867"/>
      <w:bookmarkStart w:id="682" w:name="_Toc6117"/>
      <w:bookmarkStart w:id="683" w:name="_Toc31332"/>
      <w:r>
        <w:rPr>
          <w:rFonts w:ascii="Times New Roman" w:hAnsi="Times New Roman"/>
        </w:rPr>
        <w:lastRenderedPageBreak/>
        <w:t>第二节</w:t>
      </w:r>
      <w:r>
        <w:rPr>
          <w:rFonts w:ascii="Times New Roman" w:hAnsi="Times New Roman"/>
        </w:rPr>
        <w:t xml:space="preserve"> </w:t>
      </w:r>
      <w:r>
        <w:rPr>
          <w:rFonts w:ascii="Times New Roman" w:hAnsi="Times New Roman"/>
        </w:rPr>
        <w:t>定标办法</w:t>
      </w:r>
      <w:bookmarkEnd w:id="677"/>
      <w:bookmarkEnd w:id="678"/>
      <w:bookmarkEnd w:id="679"/>
      <w:bookmarkEnd w:id="680"/>
      <w:bookmarkEnd w:id="681"/>
      <w:bookmarkEnd w:id="682"/>
      <w:bookmarkEnd w:id="683"/>
    </w:p>
    <w:p w14:paraId="7AD8B79D" w14:textId="77777777" w:rsidR="00FB5B59" w:rsidRDefault="00FB5B59" w:rsidP="00FB5B59">
      <w:pPr>
        <w:pStyle w:val="-----"/>
        <w:outlineLvl w:val="2"/>
        <w:rPr>
          <w:rFonts w:ascii="Times New Roman" w:hAnsi="Times New Roman"/>
        </w:rPr>
      </w:pPr>
      <w:bookmarkStart w:id="684" w:name="_Toc19040"/>
      <w:bookmarkStart w:id="685" w:name="_Toc2010"/>
      <w:r>
        <w:rPr>
          <w:rFonts w:ascii="Times New Roman" w:hAnsi="Times New Roman"/>
        </w:rPr>
        <w:t>定标办法前附表</w:t>
      </w:r>
      <w:bookmarkEnd w:id="684"/>
      <w:bookmarkEnd w:id="685"/>
    </w:p>
    <w:tbl>
      <w:tblPr>
        <w:tblW w:w="50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8"/>
        <w:gridCol w:w="1733"/>
        <w:gridCol w:w="5873"/>
      </w:tblGrid>
      <w:tr w:rsidR="00FB5B59" w14:paraId="070E9672" w14:textId="77777777" w:rsidTr="001E1B28">
        <w:trPr>
          <w:trHeight w:val="567"/>
        </w:trPr>
        <w:tc>
          <w:tcPr>
            <w:tcW w:w="771" w:type="pct"/>
            <w:vAlign w:val="center"/>
          </w:tcPr>
          <w:p w14:paraId="6708F353" w14:textId="77777777" w:rsidR="00FB5B59" w:rsidRDefault="00FB5B59" w:rsidP="001E1B28">
            <w:pPr>
              <w:pStyle w:val="-----20"/>
              <w:rPr>
                <w:rFonts w:ascii="Times New Roman" w:hAnsi="Times New Roman"/>
              </w:rPr>
            </w:pPr>
            <w:r>
              <w:rPr>
                <w:rFonts w:ascii="Times New Roman" w:hAnsi="Times New Roman" w:hint="eastAsia"/>
              </w:rPr>
              <w:t>条款号</w:t>
            </w:r>
          </w:p>
        </w:tc>
        <w:tc>
          <w:tcPr>
            <w:tcW w:w="963" w:type="pct"/>
            <w:vAlign w:val="center"/>
          </w:tcPr>
          <w:p w14:paraId="5D6BA991" w14:textId="77777777" w:rsidR="00FB5B59" w:rsidRDefault="00FB5B59" w:rsidP="001E1B28">
            <w:pPr>
              <w:pStyle w:val="-----20"/>
              <w:rPr>
                <w:rFonts w:ascii="Times New Roman" w:hAnsi="Times New Roman"/>
              </w:rPr>
            </w:pPr>
            <w:r>
              <w:rPr>
                <w:rFonts w:ascii="Times New Roman" w:hAnsi="Times New Roman" w:hint="eastAsia"/>
              </w:rPr>
              <w:t>评审因素</w:t>
            </w:r>
          </w:p>
        </w:tc>
        <w:tc>
          <w:tcPr>
            <w:tcW w:w="3264" w:type="pct"/>
            <w:vAlign w:val="center"/>
          </w:tcPr>
          <w:p w14:paraId="06550788" w14:textId="77777777" w:rsidR="00FB5B59" w:rsidRDefault="00FB5B59" w:rsidP="001E1B28">
            <w:pPr>
              <w:pStyle w:val="-----20"/>
              <w:rPr>
                <w:rFonts w:ascii="Times New Roman" w:hAnsi="Times New Roman"/>
              </w:rPr>
            </w:pPr>
            <w:r>
              <w:rPr>
                <w:rFonts w:ascii="Times New Roman" w:hAnsi="Times New Roman" w:hint="eastAsia"/>
              </w:rPr>
              <w:t>评审标准</w:t>
            </w:r>
          </w:p>
        </w:tc>
      </w:tr>
      <w:tr w:rsidR="00FB5B59" w14:paraId="22C2ECA3" w14:textId="77777777" w:rsidTr="001E1B28">
        <w:trPr>
          <w:trHeight w:val="567"/>
        </w:trPr>
        <w:tc>
          <w:tcPr>
            <w:tcW w:w="771" w:type="pct"/>
            <w:vAlign w:val="center"/>
          </w:tcPr>
          <w:p w14:paraId="55AE4311" w14:textId="77777777" w:rsidR="00FB5B59" w:rsidRDefault="00FB5B59" w:rsidP="001E1B28">
            <w:pPr>
              <w:pStyle w:val="----1"/>
              <w:rPr>
                <w:rFonts w:ascii="Times New Roman" w:hAnsi="Times New Roman"/>
              </w:rPr>
            </w:pPr>
            <w:r>
              <w:rPr>
                <w:rFonts w:ascii="Times New Roman" w:hAnsi="Times New Roman" w:hint="eastAsia"/>
              </w:rPr>
              <w:t>1</w:t>
            </w:r>
          </w:p>
        </w:tc>
        <w:tc>
          <w:tcPr>
            <w:tcW w:w="963" w:type="pct"/>
            <w:tcMar>
              <w:left w:w="75" w:type="dxa"/>
            </w:tcMar>
            <w:vAlign w:val="center"/>
          </w:tcPr>
          <w:p w14:paraId="194FD119" w14:textId="77777777" w:rsidR="00FB5B59" w:rsidRDefault="00FB5B59" w:rsidP="001E1B28">
            <w:pPr>
              <w:pStyle w:val="----1"/>
              <w:rPr>
                <w:rFonts w:ascii="Times New Roman" w:hAnsi="Times New Roman"/>
              </w:rPr>
            </w:pPr>
            <w:r>
              <w:rPr>
                <w:rFonts w:ascii="Times New Roman" w:hAnsi="Times New Roman" w:hint="eastAsia"/>
              </w:rPr>
              <w:t>定标方法</w:t>
            </w:r>
          </w:p>
        </w:tc>
        <w:tc>
          <w:tcPr>
            <w:tcW w:w="3264" w:type="pct"/>
            <w:tcMar>
              <w:left w:w="75" w:type="dxa"/>
            </w:tcMar>
            <w:vAlign w:val="center"/>
          </w:tcPr>
          <w:p w14:paraId="5FEC9BE3" w14:textId="77777777" w:rsidR="00684441" w:rsidRPr="00684441" w:rsidRDefault="00684441" w:rsidP="00684441">
            <w:pPr>
              <w:pStyle w:val="----1"/>
              <w:jc w:val="both"/>
              <w:rPr>
                <w:rFonts w:ascii="Times New Roman" w:hAnsi="Times New Roman"/>
                <w:color w:val="FF0000"/>
              </w:rPr>
            </w:pPr>
            <w:r w:rsidRPr="00684441">
              <w:rPr>
                <w:rFonts w:ascii="Times New Roman" w:hAnsi="Times New Roman" w:hint="eastAsia"/>
                <w:color w:val="FF0000"/>
              </w:rPr>
              <w:t>□</w:t>
            </w:r>
            <w:r w:rsidRPr="00684441">
              <w:rPr>
                <w:rFonts w:ascii="Times New Roman" w:hAnsi="Times New Roman" w:hint="eastAsia"/>
                <w:color w:val="FF0000"/>
              </w:rPr>
              <w:t xml:space="preserve"> </w:t>
            </w:r>
            <w:r w:rsidRPr="00684441">
              <w:rPr>
                <w:rFonts w:ascii="Times New Roman" w:hAnsi="Times New Roman" w:hint="eastAsia"/>
                <w:color w:val="FF0000"/>
              </w:rPr>
              <w:t>集体议事法</w:t>
            </w:r>
            <w:r w:rsidRPr="00684441">
              <w:rPr>
                <w:rFonts w:ascii="Times New Roman" w:hAnsi="Times New Roman" w:hint="eastAsia"/>
                <w:color w:val="FF0000"/>
              </w:rPr>
              <w:t xml:space="preserve">  </w:t>
            </w:r>
          </w:p>
          <w:p w14:paraId="13253566" w14:textId="77777777" w:rsidR="00684441" w:rsidRPr="00684441" w:rsidRDefault="00684441" w:rsidP="00684441">
            <w:pPr>
              <w:pStyle w:val="----1"/>
              <w:jc w:val="both"/>
              <w:rPr>
                <w:rFonts w:ascii="Times New Roman" w:hAnsi="Times New Roman"/>
                <w:color w:val="FF0000"/>
              </w:rPr>
            </w:pPr>
            <w:r w:rsidRPr="00684441">
              <w:rPr>
                <w:rFonts w:ascii="Times New Roman" w:hAnsi="Times New Roman" w:hint="eastAsia"/>
                <w:color w:val="FF0000"/>
              </w:rPr>
              <w:t>□票决法</w:t>
            </w:r>
            <w:r w:rsidRPr="00684441">
              <w:rPr>
                <w:rFonts w:ascii="Times New Roman" w:hAnsi="Times New Roman" w:hint="eastAsia"/>
                <w:color w:val="FF0000"/>
              </w:rPr>
              <w:t xml:space="preserve"> </w:t>
            </w:r>
            <w:r w:rsidRPr="00684441">
              <w:rPr>
                <w:rFonts w:ascii="Times New Roman" w:hAnsi="Times New Roman" w:hint="eastAsia"/>
                <w:color w:val="FF0000"/>
              </w:rPr>
              <w:t>：□直接票决</w:t>
            </w:r>
          </w:p>
          <w:p w14:paraId="157E4D0B" w14:textId="77777777" w:rsidR="00684441" w:rsidRPr="00684441" w:rsidRDefault="00684441" w:rsidP="00684441">
            <w:pPr>
              <w:pStyle w:val="----1"/>
              <w:ind w:firstLineChars="600" w:firstLine="1260"/>
              <w:jc w:val="both"/>
              <w:rPr>
                <w:rFonts w:ascii="Times New Roman" w:hAnsi="Times New Roman"/>
                <w:color w:val="FF0000"/>
              </w:rPr>
            </w:pPr>
            <w:r w:rsidRPr="00684441">
              <w:rPr>
                <w:rFonts w:ascii="Times New Roman" w:hAnsi="Times New Roman" w:hint="eastAsia"/>
                <w:color w:val="FF0000"/>
              </w:rPr>
              <w:t>□逐轮票决</w:t>
            </w:r>
          </w:p>
          <w:p w14:paraId="525BB1DA" w14:textId="0E8F74F1" w:rsidR="00FB5B59" w:rsidRPr="00684441" w:rsidRDefault="00684441" w:rsidP="00684441">
            <w:pPr>
              <w:pStyle w:val="----1"/>
              <w:jc w:val="both"/>
              <w:rPr>
                <w:rFonts w:ascii="Times New Roman" w:hAnsi="Times New Roman"/>
              </w:rPr>
            </w:pPr>
            <w:r w:rsidRPr="00684441">
              <w:rPr>
                <w:rFonts w:ascii="Times New Roman" w:hAnsi="Times New Roman" w:hint="eastAsia"/>
                <w:color w:val="FF0000"/>
              </w:rPr>
              <w:t>□其他定标方法：</w:t>
            </w:r>
            <w:r w:rsidRPr="00684441">
              <w:rPr>
                <w:rFonts w:ascii="Times New Roman" w:hAnsi="Times New Roman" w:hint="eastAsia"/>
                <w:color w:val="FF0000"/>
                <w:u w:val="single"/>
              </w:rPr>
              <w:t xml:space="preserve">         </w:t>
            </w:r>
          </w:p>
        </w:tc>
      </w:tr>
      <w:tr w:rsidR="00FB5B59" w14:paraId="328E0F0A" w14:textId="77777777" w:rsidTr="001E1B28">
        <w:trPr>
          <w:trHeight w:val="567"/>
        </w:trPr>
        <w:tc>
          <w:tcPr>
            <w:tcW w:w="771" w:type="pct"/>
            <w:vAlign w:val="center"/>
          </w:tcPr>
          <w:p w14:paraId="2AFCE708" w14:textId="77777777" w:rsidR="00FB5B59" w:rsidRDefault="00FB5B59" w:rsidP="001E1B28">
            <w:pPr>
              <w:pStyle w:val="----1"/>
              <w:rPr>
                <w:rFonts w:ascii="Times New Roman" w:hAnsi="Times New Roman"/>
              </w:rPr>
            </w:pPr>
            <w:r>
              <w:rPr>
                <w:rFonts w:ascii="Times New Roman" w:hAnsi="Times New Roman" w:hint="eastAsia"/>
              </w:rPr>
              <w:t>1</w:t>
            </w:r>
          </w:p>
        </w:tc>
        <w:tc>
          <w:tcPr>
            <w:tcW w:w="963" w:type="pct"/>
            <w:tcMar>
              <w:left w:w="75" w:type="dxa"/>
            </w:tcMar>
            <w:vAlign w:val="center"/>
          </w:tcPr>
          <w:p w14:paraId="4337F220" w14:textId="77777777" w:rsidR="00FB5B59" w:rsidRDefault="00FB5B59" w:rsidP="001E1B28">
            <w:pPr>
              <w:pStyle w:val="----1"/>
              <w:rPr>
                <w:rFonts w:ascii="Times New Roman" w:hAnsi="Times New Roman"/>
              </w:rPr>
            </w:pPr>
            <w:r>
              <w:rPr>
                <w:rFonts w:ascii="Times New Roman" w:hAnsi="Times New Roman" w:hint="eastAsia"/>
              </w:rPr>
              <w:t>最多可中标</w:t>
            </w:r>
            <w:proofErr w:type="gramStart"/>
            <w:r>
              <w:rPr>
                <w:rFonts w:ascii="Times New Roman" w:hAnsi="Times New Roman" w:hint="eastAsia"/>
              </w:rPr>
              <w:t>段数量</w:t>
            </w:r>
            <w:proofErr w:type="gramEnd"/>
          </w:p>
        </w:tc>
        <w:tc>
          <w:tcPr>
            <w:tcW w:w="3264" w:type="pct"/>
            <w:tcMar>
              <w:left w:w="75" w:type="dxa"/>
            </w:tcMar>
            <w:vAlign w:val="center"/>
          </w:tcPr>
          <w:p w14:paraId="545095C2" w14:textId="77777777" w:rsidR="00FB5B59" w:rsidRDefault="00FB5B59" w:rsidP="001E1B28">
            <w:pPr>
              <w:pStyle w:val="----0"/>
              <w:rPr>
                <w:rFonts w:ascii="Times New Roman" w:hAnsi="Times New Roman"/>
              </w:rPr>
            </w:pPr>
          </w:p>
        </w:tc>
      </w:tr>
      <w:tr w:rsidR="00FB5B59" w14:paraId="10BC1E51" w14:textId="77777777" w:rsidTr="001E1B28">
        <w:trPr>
          <w:trHeight w:val="567"/>
        </w:trPr>
        <w:tc>
          <w:tcPr>
            <w:tcW w:w="771" w:type="pct"/>
            <w:vAlign w:val="center"/>
          </w:tcPr>
          <w:p w14:paraId="0EE3CB20" w14:textId="77777777" w:rsidR="00FB5B59" w:rsidRDefault="00FB5B59" w:rsidP="001E1B28">
            <w:pPr>
              <w:pStyle w:val="----1"/>
              <w:rPr>
                <w:rFonts w:ascii="Times New Roman" w:hAnsi="Times New Roman"/>
              </w:rPr>
            </w:pPr>
            <w:r>
              <w:rPr>
                <w:rFonts w:ascii="Times New Roman" w:hAnsi="Times New Roman" w:hint="eastAsia"/>
              </w:rPr>
              <w:t>3</w:t>
            </w:r>
            <w:r>
              <w:rPr>
                <w:rFonts w:ascii="Times New Roman" w:hAnsi="Times New Roman" w:hint="eastAsia"/>
              </w:rPr>
              <w:t>（</w:t>
            </w:r>
            <w:r>
              <w:rPr>
                <w:rFonts w:ascii="Times New Roman" w:hAnsi="Times New Roman" w:hint="eastAsia"/>
              </w:rPr>
              <w:t>7</w:t>
            </w:r>
            <w:r>
              <w:rPr>
                <w:rFonts w:ascii="Times New Roman" w:hAnsi="Times New Roman" w:hint="eastAsia"/>
              </w:rPr>
              <w:t>）</w:t>
            </w:r>
          </w:p>
        </w:tc>
        <w:tc>
          <w:tcPr>
            <w:tcW w:w="963" w:type="pct"/>
            <w:tcMar>
              <w:left w:w="75" w:type="dxa"/>
            </w:tcMar>
            <w:vAlign w:val="center"/>
          </w:tcPr>
          <w:p w14:paraId="53F451F5" w14:textId="77777777" w:rsidR="00FB5B59" w:rsidRDefault="00FB5B59" w:rsidP="001E1B28">
            <w:pPr>
              <w:pStyle w:val="----1"/>
              <w:rPr>
                <w:rFonts w:ascii="Times New Roman" w:hAnsi="Times New Roman"/>
              </w:rPr>
            </w:pPr>
            <w:r>
              <w:rPr>
                <w:rFonts w:ascii="Times New Roman" w:hAnsi="Times New Roman" w:hint="eastAsia"/>
              </w:rPr>
              <w:t>其他定标因素</w:t>
            </w:r>
          </w:p>
        </w:tc>
        <w:tc>
          <w:tcPr>
            <w:tcW w:w="3264" w:type="pct"/>
            <w:vAlign w:val="center"/>
          </w:tcPr>
          <w:p w14:paraId="5EF8FAD8" w14:textId="77777777" w:rsidR="00FB5B59" w:rsidRDefault="00FB5B59" w:rsidP="001E1B28">
            <w:pPr>
              <w:pStyle w:val="----0"/>
              <w:rPr>
                <w:rFonts w:ascii="Times New Roman" w:hAnsi="Times New Roman"/>
              </w:rPr>
            </w:pPr>
          </w:p>
        </w:tc>
      </w:tr>
      <w:tr w:rsidR="00FB5B59" w14:paraId="0B96B610" w14:textId="77777777" w:rsidTr="001E1B28">
        <w:trPr>
          <w:trHeight w:val="567"/>
        </w:trPr>
        <w:tc>
          <w:tcPr>
            <w:tcW w:w="771" w:type="pct"/>
            <w:vAlign w:val="center"/>
          </w:tcPr>
          <w:p w14:paraId="1BE3C7D8" w14:textId="77777777" w:rsidR="00FB5B59" w:rsidRDefault="00FB5B59" w:rsidP="001E1B28">
            <w:pPr>
              <w:pStyle w:val="----1"/>
              <w:rPr>
                <w:rFonts w:ascii="Times New Roman" w:hAnsi="Times New Roman"/>
              </w:rPr>
            </w:pPr>
            <w:r>
              <w:rPr>
                <w:rFonts w:ascii="Times New Roman" w:hAnsi="Times New Roman" w:hint="eastAsia"/>
              </w:rPr>
              <w:t>4</w:t>
            </w:r>
          </w:p>
        </w:tc>
        <w:tc>
          <w:tcPr>
            <w:tcW w:w="963" w:type="pct"/>
            <w:tcMar>
              <w:left w:w="75" w:type="dxa"/>
            </w:tcMar>
            <w:vAlign w:val="center"/>
          </w:tcPr>
          <w:p w14:paraId="0C7668B6" w14:textId="77777777" w:rsidR="00FB5B59" w:rsidRDefault="00FB5B59" w:rsidP="001E1B28">
            <w:pPr>
              <w:pStyle w:val="----1"/>
              <w:rPr>
                <w:rFonts w:ascii="Times New Roman" w:hAnsi="Times New Roman"/>
              </w:rPr>
            </w:pPr>
            <w:r>
              <w:rPr>
                <w:rFonts w:ascii="Times New Roman" w:hAnsi="Times New Roman" w:hint="eastAsia"/>
              </w:rPr>
              <w:t>定标规则</w:t>
            </w:r>
          </w:p>
        </w:tc>
        <w:tc>
          <w:tcPr>
            <w:tcW w:w="3264" w:type="pct"/>
            <w:vAlign w:val="center"/>
          </w:tcPr>
          <w:p w14:paraId="359BCD48" w14:textId="2F8ACEAF" w:rsidR="00FB5B59" w:rsidRPr="00E72899" w:rsidRDefault="00FB5B59" w:rsidP="001E1B28">
            <w:pPr>
              <w:pStyle w:val="----0"/>
              <w:rPr>
                <w:rFonts w:ascii="Times New Roman" w:hAnsi="Times New Roman"/>
                <w:color w:val="FF0000"/>
              </w:rPr>
            </w:pPr>
            <w:r>
              <w:rPr>
                <w:rFonts w:ascii="Times New Roman" w:hAnsi="Times New Roman" w:hint="eastAsia"/>
              </w:rPr>
              <w:sym w:font="Wingdings 2" w:char="00A3"/>
            </w:r>
            <w:r>
              <w:rPr>
                <w:rFonts w:ascii="Times New Roman" w:hAnsi="Times New Roman" w:hint="eastAsia"/>
              </w:rPr>
              <w:t>集体议事法：</w:t>
            </w:r>
            <w:r w:rsidR="00684441" w:rsidRPr="00E72899">
              <w:rPr>
                <w:rFonts w:ascii="Times New Roman" w:hAnsi="Times New Roman" w:hint="eastAsia"/>
                <w:color w:val="FF0000"/>
              </w:rPr>
              <w:t>由定标委员会集体商议，定标委员会成员各自发表意见，由定标委员会组长根据集体讨论结果最终确定中标人。</w:t>
            </w:r>
          </w:p>
          <w:p w14:paraId="1FCD3937" w14:textId="3414EFAD" w:rsidR="00684441" w:rsidRPr="00E72899" w:rsidRDefault="00C17406" w:rsidP="00684441">
            <w:pPr>
              <w:shd w:val="clear" w:color="auto" w:fill="FFFFFF"/>
              <w:snapToGrid w:val="0"/>
              <w:spacing w:line="360" w:lineRule="auto"/>
              <w:ind w:firstLineChars="200" w:firstLine="420"/>
              <w:rPr>
                <w:rFonts w:ascii="Times New Roman" w:hAnsi="Times New Roman"/>
                <w:color w:val="FF0000"/>
                <w:sz w:val="21"/>
              </w:rPr>
            </w:pPr>
            <w:r w:rsidRPr="00E72899">
              <w:rPr>
                <w:rFonts w:ascii="Times New Roman" w:hAnsi="Times New Roman" w:hint="eastAsia"/>
                <w:color w:val="FF0000"/>
                <w:sz w:val="21"/>
              </w:rPr>
              <w:t>（</w:t>
            </w:r>
            <w:r w:rsidRPr="00E72899">
              <w:rPr>
                <w:rFonts w:ascii="Times New Roman" w:hAnsi="Times New Roman" w:hint="eastAsia"/>
                <w:color w:val="FF0000"/>
                <w:sz w:val="21"/>
              </w:rPr>
              <w:t>1</w:t>
            </w:r>
            <w:r w:rsidRPr="00E72899">
              <w:rPr>
                <w:rFonts w:ascii="Times New Roman" w:hAnsi="Times New Roman" w:hint="eastAsia"/>
                <w:color w:val="FF0000"/>
                <w:sz w:val="21"/>
              </w:rPr>
              <w:t>）</w:t>
            </w:r>
            <w:r w:rsidR="00684441" w:rsidRPr="00E72899">
              <w:rPr>
                <w:rFonts w:ascii="Times New Roman" w:hAnsi="Times New Roman" w:hint="eastAsia"/>
                <w:color w:val="FF0000"/>
                <w:sz w:val="21"/>
              </w:rPr>
              <w:t>由招标人组建定标委员会进行集体商议，定标委员会成员在听取招标人代表汇报、考察人代表汇报（如有）、招标人与定标候选人问询答辩（如有）等内容后，各自发表意见，最终由定标委员会组长根据集体讨论结果最终确定中标人。</w:t>
            </w:r>
          </w:p>
          <w:p w14:paraId="1F18B42C" w14:textId="0A671F8C" w:rsidR="00684441" w:rsidRPr="00E72899" w:rsidRDefault="00C17406" w:rsidP="00684441">
            <w:pPr>
              <w:shd w:val="clear" w:color="auto" w:fill="FFFFFF"/>
              <w:snapToGrid w:val="0"/>
              <w:spacing w:line="360" w:lineRule="auto"/>
              <w:ind w:firstLineChars="200" w:firstLine="420"/>
              <w:rPr>
                <w:rFonts w:ascii="Times New Roman" w:hAnsi="Times New Roman"/>
                <w:color w:val="FF0000"/>
                <w:sz w:val="21"/>
              </w:rPr>
            </w:pPr>
            <w:r w:rsidRPr="00E72899">
              <w:rPr>
                <w:rFonts w:ascii="Times New Roman" w:hAnsi="Times New Roman" w:hint="eastAsia"/>
                <w:color w:val="FF0000"/>
                <w:sz w:val="21"/>
              </w:rPr>
              <w:t>（</w:t>
            </w:r>
            <w:r w:rsidRPr="00E72899">
              <w:rPr>
                <w:rFonts w:ascii="Times New Roman" w:hAnsi="Times New Roman" w:hint="eastAsia"/>
                <w:color w:val="FF0000"/>
                <w:sz w:val="21"/>
              </w:rPr>
              <w:t>2</w:t>
            </w:r>
            <w:r w:rsidRPr="00E72899">
              <w:rPr>
                <w:rFonts w:ascii="Times New Roman" w:hAnsi="Times New Roman" w:hint="eastAsia"/>
                <w:color w:val="FF0000"/>
                <w:sz w:val="21"/>
              </w:rPr>
              <w:t>）</w:t>
            </w:r>
            <w:r w:rsidR="00684441" w:rsidRPr="00E72899">
              <w:rPr>
                <w:rFonts w:ascii="Times New Roman" w:hAnsi="Times New Roman" w:hint="eastAsia"/>
                <w:color w:val="FF0000"/>
                <w:sz w:val="21"/>
              </w:rPr>
              <w:t>所有参加会议的定标委员会成员的意见应作书面记录，并由定标委员会成员签字确认。</w:t>
            </w:r>
          </w:p>
          <w:p w14:paraId="11C4B083" w14:textId="2A98B065" w:rsidR="00684441" w:rsidRPr="00E72899" w:rsidRDefault="00C17406" w:rsidP="00684441">
            <w:pPr>
              <w:shd w:val="clear" w:color="auto" w:fill="FFFFFF"/>
              <w:snapToGrid w:val="0"/>
              <w:spacing w:line="360" w:lineRule="auto"/>
              <w:ind w:firstLineChars="200" w:firstLine="420"/>
              <w:rPr>
                <w:rFonts w:ascii="Times New Roman" w:hAnsi="Times New Roman"/>
                <w:color w:val="FF0000"/>
                <w:sz w:val="21"/>
              </w:rPr>
            </w:pPr>
            <w:r w:rsidRPr="00E72899">
              <w:rPr>
                <w:rFonts w:ascii="Times New Roman" w:hAnsi="Times New Roman" w:hint="eastAsia"/>
                <w:color w:val="FF0000"/>
                <w:sz w:val="21"/>
              </w:rPr>
              <w:t>（</w:t>
            </w:r>
            <w:r w:rsidRPr="00E72899">
              <w:rPr>
                <w:rFonts w:ascii="Times New Roman" w:hAnsi="Times New Roman" w:hint="eastAsia"/>
                <w:color w:val="FF0000"/>
                <w:sz w:val="21"/>
              </w:rPr>
              <w:t>3</w:t>
            </w:r>
            <w:r w:rsidRPr="00E72899">
              <w:rPr>
                <w:rFonts w:ascii="Times New Roman" w:hAnsi="Times New Roman" w:hint="eastAsia"/>
                <w:color w:val="FF0000"/>
                <w:sz w:val="21"/>
              </w:rPr>
              <w:t>）</w:t>
            </w:r>
            <w:r w:rsidR="00684441" w:rsidRPr="00E72899">
              <w:rPr>
                <w:rFonts w:ascii="Times New Roman" w:hAnsi="Times New Roman" w:hint="eastAsia"/>
                <w:color w:val="FF0000"/>
                <w:sz w:val="21"/>
              </w:rPr>
              <w:t>采用集体议事法定标的，定标委员会组长由招标人代表担任。</w:t>
            </w:r>
          </w:p>
          <w:p w14:paraId="41B451BB" w14:textId="2A8B7140" w:rsidR="00684441" w:rsidRPr="00E72899" w:rsidRDefault="00C17406" w:rsidP="00684441">
            <w:pPr>
              <w:shd w:val="clear" w:color="auto" w:fill="FFFFFF"/>
              <w:snapToGrid w:val="0"/>
              <w:spacing w:line="360" w:lineRule="auto"/>
              <w:ind w:firstLineChars="200" w:firstLine="420"/>
              <w:rPr>
                <w:rFonts w:ascii="Times New Roman" w:hAnsi="Times New Roman"/>
                <w:color w:val="FF0000"/>
                <w:sz w:val="21"/>
              </w:rPr>
            </w:pPr>
            <w:r w:rsidRPr="00E72899">
              <w:rPr>
                <w:rFonts w:ascii="Times New Roman" w:hAnsi="Times New Roman" w:hint="eastAsia"/>
                <w:color w:val="FF0000"/>
                <w:sz w:val="21"/>
              </w:rPr>
              <w:t>（</w:t>
            </w:r>
            <w:r w:rsidRPr="00E72899">
              <w:rPr>
                <w:rFonts w:ascii="Times New Roman" w:hAnsi="Times New Roman" w:hint="eastAsia"/>
                <w:color w:val="FF0000"/>
                <w:sz w:val="21"/>
              </w:rPr>
              <w:t>4</w:t>
            </w:r>
            <w:r w:rsidRPr="00E72899">
              <w:rPr>
                <w:rFonts w:ascii="Times New Roman" w:hAnsi="Times New Roman" w:hint="eastAsia"/>
                <w:color w:val="FF0000"/>
                <w:sz w:val="21"/>
              </w:rPr>
              <w:t>）</w:t>
            </w:r>
            <w:r w:rsidR="00684441" w:rsidRPr="00E72899">
              <w:rPr>
                <w:rFonts w:ascii="Times New Roman" w:hAnsi="Times New Roman" w:hint="eastAsia"/>
                <w:color w:val="FF0000"/>
                <w:sz w:val="21"/>
              </w:rPr>
              <w:t>定标委员会成员根据定标因素对定标候选人集体商议后，在定标候选人中确定中标人。</w:t>
            </w:r>
          </w:p>
          <w:p w14:paraId="40F3CA11" w14:textId="77777777" w:rsidR="00684441" w:rsidRPr="00684441" w:rsidRDefault="00684441" w:rsidP="001E1B28">
            <w:pPr>
              <w:pStyle w:val="----0"/>
              <w:rPr>
                <w:rFonts w:ascii="Times New Roman" w:hAnsi="Times New Roman"/>
              </w:rPr>
            </w:pPr>
          </w:p>
          <w:p w14:paraId="351F21B7" w14:textId="77777777" w:rsidR="00FB5B59" w:rsidRDefault="00FB5B59" w:rsidP="001E1B28">
            <w:pPr>
              <w:pStyle w:val="----0"/>
              <w:rPr>
                <w:rFonts w:ascii="Times New Roman" w:hAnsi="Times New Roman"/>
              </w:rPr>
            </w:pPr>
            <w:r>
              <w:rPr>
                <w:rFonts w:ascii="Times New Roman" w:hAnsi="Times New Roman" w:hint="eastAsia"/>
              </w:rPr>
              <w:t>□票决法（直接票决）：定标委员会成员在中标候选人中选择</w:t>
            </w:r>
            <w:r>
              <w:rPr>
                <w:rFonts w:ascii="Times New Roman" w:hAnsi="Times New Roman" w:hint="eastAsia"/>
              </w:rPr>
              <w:t>1</w:t>
            </w:r>
            <w:r>
              <w:rPr>
                <w:rFonts w:ascii="Times New Roman" w:hAnsi="Times New Roman" w:hint="eastAsia"/>
              </w:rPr>
              <w:t>家进行投票，推荐的得</w:t>
            </w:r>
            <w:r>
              <w:rPr>
                <w:rFonts w:ascii="Times New Roman" w:hAnsi="Times New Roman" w:hint="eastAsia"/>
              </w:rPr>
              <w:t>1</w:t>
            </w:r>
            <w:r>
              <w:rPr>
                <w:rFonts w:ascii="Times New Roman" w:hAnsi="Times New Roman" w:hint="eastAsia"/>
              </w:rPr>
              <w:t>票，最终按推荐得票数由高到低排序确定中标人。</w:t>
            </w:r>
            <w:r w:rsidRPr="0037421C">
              <w:rPr>
                <w:rFonts w:ascii="Times New Roman" w:hAnsi="Times New Roman" w:hint="eastAsia"/>
                <w:color w:val="FF0000"/>
              </w:rPr>
              <w:t>票决中出现推荐得票数相同以致影响中标人确定的，由定标委员会对推荐得票数最高</w:t>
            </w:r>
            <w:proofErr w:type="gramStart"/>
            <w:r w:rsidRPr="0037421C">
              <w:rPr>
                <w:rFonts w:ascii="Times New Roman" w:hAnsi="Times New Roman" w:hint="eastAsia"/>
                <w:color w:val="FF0000"/>
              </w:rPr>
              <w:t>且相同</w:t>
            </w:r>
            <w:proofErr w:type="gramEnd"/>
            <w:r w:rsidRPr="0037421C">
              <w:rPr>
                <w:rFonts w:ascii="Times New Roman" w:hAnsi="Times New Roman" w:hint="eastAsia"/>
                <w:color w:val="FF0000"/>
              </w:rPr>
              <w:t>的中标候选人，按投标报价由低到高进行排序，报价最低者将被确定为中标人（若投标报价也相同的，由定标委员会对投标报价相同的投标人再次进行投票，得票数高的为中标人）。</w:t>
            </w:r>
          </w:p>
          <w:p w14:paraId="065D4C2A" w14:textId="77777777" w:rsidR="00FB5B59" w:rsidRPr="0037421C" w:rsidRDefault="00FB5B59" w:rsidP="001E1B28">
            <w:pPr>
              <w:pStyle w:val="----0"/>
              <w:rPr>
                <w:rFonts w:ascii="Times New Roman" w:hAnsi="Times New Roman"/>
                <w:color w:val="FF0000"/>
              </w:rPr>
            </w:pPr>
            <w:r>
              <w:rPr>
                <w:rFonts w:ascii="Times New Roman" w:hAnsi="Times New Roman" w:hint="eastAsia"/>
              </w:rPr>
              <w:t>□票决法（逐轮票决）：</w:t>
            </w:r>
            <w:r w:rsidRPr="0037421C">
              <w:rPr>
                <w:rFonts w:ascii="Times New Roman" w:hAnsi="Times New Roman" w:hint="eastAsia"/>
                <w:color w:val="FF0000"/>
              </w:rPr>
              <w:t>分为两轮。定标规则具体如下：</w:t>
            </w:r>
          </w:p>
          <w:p w14:paraId="443FA333" w14:textId="77777777" w:rsidR="00FB5B59" w:rsidRPr="0037421C" w:rsidRDefault="00FB5B59" w:rsidP="001E1B28">
            <w:pPr>
              <w:pStyle w:val="----0"/>
              <w:rPr>
                <w:rFonts w:ascii="Times New Roman" w:hAnsi="Times New Roman"/>
                <w:color w:val="FF0000"/>
              </w:rPr>
            </w:pPr>
            <w:r w:rsidRPr="0037421C">
              <w:rPr>
                <w:rFonts w:ascii="Times New Roman" w:hAnsi="Times New Roman" w:hint="eastAsia"/>
                <w:color w:val="FF0000"/>
              </w:rPr>
              <w:t>第一轮，定标委员会在中标候选人中选择</w:t>
            </w:r>
            <w:r w:rsidRPr="0037421C">
              <w:rPr>
                <w:rFonts w:ascii="Times New Roman" w:hAnsi="Times New Roman" w:hint="eastAsia"/>
                <w:color w:val="FF0000"/>
              </w:rPr>
              <w:t>3</w:t>
            </w:r>
            <w:r w:rsidRPr="0037421C">
              <w:rPr>
                <w:rFonts w:ascii="Times New Roman" w:hAnsi="Times New Roman" w:hint="eastAsia"/>
                <w:color w:val="FF0000"/>
              </w:rPr>
              <w:t>家进行投票，按累计得票数由高到低顺序进行排序，票数高的</w:t>
            </w:r>
            <w:r w:rsidRPr="0037421C">
              <w:rPr>
                <w:rFonts w:ascii="Times New Roman" w:hAnsi="Times New Roman" w:hint="eastAsia"/>
                <w:color w:val="FF0000"/>
              </w:rPr>
              <w:t>3</w:t>
            </w:r>
            <w:r w:rsidRPr="0037421C">
              <w:rPr>
                <w:rFonts w:ascii="Times New Roman" w:hAnsi="Times New Roman" w:hint="eastAsia"/>
                <w:color w:val="FF0000"/>
              </w:rPr>
              <w:t>家进入第二轮。定标</w:t>
            </w:r>
            <w:r w:rsidRPr="0037421C">
              <w:rPr>
                <w:rFonts w:ascii="Times New Roman" w:hAnsi="Times New Roman" w:hint="eastAsia"/>
                <w:color w:val="FF0000"/>
              </w:rPr>
              <w:lastRenderedPageBreak/>
              <w:t>委员会对进入第二轮的中标候选人选择</w:t>
            </w:r>
            <w:r w:rsidRPr="0037421C">
              <w:rPr>
                <w:rFonts w:ascii="Times New Roman" w:hAnsi="Times New Roman" w:hint="eastAsia"/>
                <w:color w:val="FF0000"/>
              </w:rPr>
              <w:t>1</w:t>
            </w:r>
            <w:r w:rsidRPr="0037421C">
              <w:rPr>
                <w:rFonts w:ascii="Times New Roman" w:hAnsi="Times New Roman" w:hint="eastAsia"/>
                <w:color w:val="FF0000"/>
              </w:rPr>
              <w:t>家进行投票，推荐的得</w:t>
            </w:r>
            <w:r w:rsidRPr="0037421C">
              <w:rPr>
                <w:rFonts w:ascii="Times New Roman" w:hAnsi="Times New Roman" w:hint="eastAsia"/>
                <w:color w:val="FF0000"/>
              </w:rPr>
              <w:t>1</w:t>
            </w:r>
            <w:r w:rsidRPr="0037421C">
              <w:rPr>
                <w:rFonts w:ascii="Times New Roman" w:hAnsi="Times New Roman" w:hint="eastAsia"/>
                <w:color w:val="FF0000"/>
              </w:rPr>
              <w:t>票，最终按推荐得票数由高到低排序确定中标人。</w:t>
            </w:r>
          </w:p>
          <w:p w14:paraId="320256E1" w14:textId="1262B149" w:rsidR="00FB5B59" w:rsidRPr="0037421C" w:rsidRDefault="00FB5B59" w:rsidP="001E1B28">
            <w:pPr>
              <w:pStyle w:val="----0"/>
              <w:rPr>
                <w:rFonts w:ascii="Times New Roman" w:hAnsi="Times New Roman"/>
                <w:color w:val="FF0000"/>
              </w:rPr>
            </w:pPr>
            <w:r w:rsidRPr="0037421C">
              <w:rPr>
                <w:rFonts w:ascii="Times New Roman" w:hAnsi="Times New Roman" w:hint="eastAsia"/>
                <w:color w:val="FF0000"/>
              </w:rPr>
              <w:t>票决中出现推荐得票数相同且影响第二轮入围的，由定标委员会对推荐得票数相同的中标候选人，按投标报价由低到高进行排序，投标报价较低的依次入围第二轮（若投标报价也相同的，由定标委员会对报价相同的单位再次进行投票，得票数高的入围第二轮），直至入围家数满足</w:t>
            </w:r>
            <w:r w:rsidRPr="0037421C">
              <w:rPr>
                <w:rFonts w:ascii="Times New Roman" w:hAnsi="Times New Roman" w:hint="eastAsia"/>
                <w:color w:val="FF0000"/>
              </w:rPr>
              <w:t>3</w:t>
            </w:r>
            <w:r w:rsidRPr="0037421C">
              <w:rPr>
                <w:rFonts w:ascii="Times New Roman" w:hAnsi="Times New Roman" w:hint="eastAsia"/>
                <w:color w:val="FF0000"/>
              </w:rPr>
              <w:t>家；票决中出现推荐得票数相同且影响中标人确定的，由定标委员会对推荐得票数最高</w:t>
            </w:r>
            <w:proofErr w:type="gramStart"/>
            <w:r w:rsidRPr="0037421C">
              <w:rPr>
                <w:rFonts w:ascii="Times New Roman" w:hAnsi="Times New Roman" w:hint="eastAsia"/>
                <w:color w:val="FF0000"/>
              </w:rPr>
              <w:t>且相同</w:t>
            </w:r>
            <w:proofErr w:type="gramEnd"/>
            <w:r w:rsidRPr="0037421C">
              <w:rPr>
                <w:rFonts w:ascii="Times New Roman" w:hAnsi="Times New Roman" w:hint="eastAsia"/>
                <w:color w:val="FF0000"/>
              </w:rPr>
              <w:t>的中标候选人，按投标报价由低到高进行排序，报价最低者将被确定为中标人（若投标报价也相同的，由定标委员会对报价相同的单位再次进行投票，得票数高的为中标人）。</w:t>
            </w:r>
          </w:p>
          <w:p w14:paraId="1ECBCD7B" w14:textId="77777777" w:rsidR="00FB5B59" w:rsidRDefault="00FB5B59" w:rsidP="001E1B28">
            <w:pPr>
              <w:pStyle w:val="----0"/>
              <w:rPr>
                <w:rFonts w:ascii="Times New Roman" w:hAnsi="Times New Roman"/>
              </w:rPr>
            </w:pPr>
            <w:r>
              <w:rPr>
                <w:rFonts w:ascii="Times New Roman" w:hAnsi="Times New Roman" w:hint="eastAsia"/>
              </w:rPr>
              <w:sym w:font="Wingdings 2" w:char="00A3"/>
            </w:r>
            <w:r>
              <w:rPr>
                <w:rFonts w:ascii="Times New Roman" w:hAnsi="Times New Roman" w:hint="eastAsia"/>
                <w:u w:val="single"/>
              </w:rPr>
              <w:t xml:space="preserve">            </w:t>
            </w:r>
          </w:p>
        </w:tc>
      </w:tr>
    </w:tbl>
    <w:p w14:paraId="2FD33724" w14:textId="77777777" w:rsidR="00FB5B59" w:rsidRDefault="00FB5B59" w:rsidP="00FB5B59">
      <w:pPr>
        <w:pStyle w:val="Normal0"/>
        <w:rPr>
          <w:color w:val="000000"/>
          <w:lang w:val="zh-CN"/>
        </w:rPr>
      </w:pPr>
    </w:p>
    <w:p w14:paraId="54F723D0" w14:textId="77777777" w:rsidR="00FB5B59" w:rsidRDefault="00FB5B59" w:rsidP="00FB5B59">
      <w:pPr>
        <w:pStyle w:val="----2"/>
        <w:ind w:firstLine="422"/>
        <w:rPr>
          <w:rFonts w:ascii="Times New Roman" w:hAnsi="Times New Roman"/>
          <w:lang w:val="zh-CN"/>
        </w:rPr>
      </w:pPr>
      <w:r>
        <w:rPr>
          <w:rFonts w:ascii="Times New Roman" w:hAnsi="Times New Roman" w:cs="宋体" w:hint="eastAsia"/>
          <w:b/>
          <w:bCs w:val="0"/>
          <w:lang w:val="zh-CN"/>
        </w:rPr>
        <w:br w:type="page"/>
      </w:r>
    </w:p>
    <w:p w14:paraId="2825C432" w14:textId="77777777" w:rsidR="00FB5B59" w:rsidRDefault="00FB5B59" w:rsidP="00FB5B59">
      <w:pPr>
        <w:pStyle w:val="-----"/>
        <w:outlineLvl w:val="2"/>
        <w:rPr>
          <w:rFonts w:ascii="Times New Roman" w:hAnsi="Times New Roman"/>
          <w:lang w:val="zh-CN"/>
        </w:rPr>
      </w:pPr>
      <w:r>
        <w:rPr>
          <w:rFonts w:ascii="Times New Roman" w:hAnsi="Times New Roman" w:hint="eastAsia"/>
          <w:lang w:val="zh-CN"/>
        </w:rPr>
        <w:lastRenderedPageBreak/>
        <w:t>1.</w:t>
      </w:r>
      <w:r>
        <w:rPr>
          <w:rFonts w:ascii="Times New Roman" w:hAnsi="Times New Roman" w:hint="eastAsia"/>
          <w:lang w:val="zh-CN"/>
        </w:rPr>
        <w:t>定标方法</w:t>
      </w:r>
      <w:r>
        <w:rPr>
          <w:rFonts w:ascii="Times New Roman" w:hAnsi="Times New Roman" w:hint="eastAsia"/>
          <w:lang w:val="zh-CN"/>
        </w:rPr>
        <w:t xml:space="preserve"> </w:t>
      </w:r>
    </w:p>
    <w:p w14:paraId="4BE47FA4" w14:textId="77777777" w:rsidR="00FB5B59" w:rsidRDefault="00FB5B59" w:rsidP="00FB5B59">
      <w:pPr>
        <w:pStyle w:val="----2"/>
        <w:ind w:firstLine="420"/>
        <w:rPr>
          <w:rFonts w:ascii="Times New Roman" w:hAnsi="Times New Roman"/>
        </w:rPr>
      </w:pPr>
      <w:r>
        <w:rPr>
          <w:rFonts w:ascii="Times New Roman" w:hAnsi="Times New Roman" w:hint="eastAsia"/>
        </w:rPr>
        <w:t>本招标项目采用的定标方法及最多可中标</w:t>
      </w:r>
      <w:proofErr w:type="gramStart"/>
      <w:r>
        <w:rPr>
          <w:rFonts w:ascii="Times New Roman" w:hAnsi="Times New Roman" w:hint="eastAsia"/>
        </w:rPr>
        <w:t>段数量</w:t>
      </w:r>
      <w:proofErr w:type="gramEnd"/>
      <w:r>
        <w:rPr>
          <w:rFonts w:ascii="Times New Roman" w:hAnsi="Times New Roman" w:hint="eastAsia"/>
        </w:rPr>
        <w:t>详见定标办法前附表。</w:t>
      </w:r>
    </w:p>
    <w:p w14:paraId="18018960" w14:textId="77777777" w:rsidR="00FB5B59" w:rsidRPr="00C17406" w:rsidRDefault="00FB5B59" w:rsidP="00FB5B59">
      <w:pPr>
        <w:pStyle w:val="-----"/>
        <w:outlineLvl w:val="2"/>
        <w:rPr>
          <w:rFonts w:ascii="Times New Roman" w:hAnsi="Times New Roman"/>
          <w:color w:val="FF0000"/>
          <w:lang w:val="zh-CN"/>
        </w:rPr>
      </w:pPr>
      <w:r w:rsidRPr="00C17406">
        <w:rPr>
          <w:rFonts w:ascii="Times New Roman" w:hAnsi="Times New Roman" w:hint="eastAsia"/>
          <w:color w:val="FF0000"/>
          <w:lang w:val="zh-CN"/>
        </w:rPr>
        <w:t>2.</w:t>
      </w:r>
      <w:r w:rsidRPr="00C17406">
        <w:rPr>
          <w:rFonts w:ascii="Times New Roman" w:hAnsi="Times New Roman" w:hint="eastAsia"/>
          <w:color w:val="FF0000"/>
          <w:lang w:val="zh-CN"/>
        </w:rPr>
        <w:t>定标程序</w:t>
      </w:r>
      <w:r w:rsidRPr="00C17406">
        <w:rPr>
          <w:rFonts w:ascii="Times New Roman" w:hAnsi="Times New Roman" w:hint="eastAsia"/>
          <w:color w:val="FF0000"/>
          <w:lang w:val="zh-CN"/>
        </w:rPr>
        <w:t xml:space="preserve"> </w:t>
      </w:r>
    </w:p>
    <w:p w14:paraId="24159F9C" w14:textId="6DC5CCDA" w:rsidR="00C17406" w:rsidRPr="00C17406" w:rsidRDefault="00C17406" w:rsidP="00C17406">
      <w:pPr>
        <w:keepNext/>
        <w:keepLines/>
        <w:spacing w:line="360" w:lineRule="auto"/>
        <w:rPr>
          <w:rFonts w:ascii="宋体" w:hAnsi="宋体" w:cs="宋体"/>
          <w:b/>
          <w:bCs/>
          <w:color w:val="FF0000"/>
        </w:rPr>
      </w:pPr>
      <w:r w:rsidRPr="00C17406">
        <w:rPr>
          <w:rFonts w:ascii="宋体" w:hAnsi="宋体" w:cs="宋体"/>
          <w:bCs/>
          <w:color w:val="FF0000"/>
          <w:shd w:val="clear" w:color="auto" w:fill="FFFFFF"/>
        </w:rPr>
        <w:t>2.</w:t>
      </w:r>
      <w:r w:rsidRPr="00C17406">
        <w:rPr>
          <w:rFonts w:ascii="宋体" w:hAnsi="宋体" w:cs="宋体" w:hint="eastAsia"/>
          <w:bCs/>
          <w:color w:val="FF0000"/>
        </w:rPr>
        <w:t>1</w:t>
      </w:r>
      <w:r w:rsidRPr="00C17406">
        <w:rPr>
          <w:rFonts w:ascii="宋体" w:hAnsi="宋体" w:cs="宋体" w:hint="eastAsia"/>
          <w:b/>
          <w:bCs/>
          <w:color w:val="FF0000"/>
        </w:rPr>
        <w:t>定标时间与地点</w:t>
      </w:r>
    </w:p>
    <w:p w14:paraId="6C98E4A2" w14:textId="77777777" w:rsidR="00C17406" w:rsidRPr="00C17406" w:rsidRDefault="00C17406" w:rsidP="00C17406">
      <w:pPr>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1</w:t>
      </w:r>
      <w:r w:rsidRPr="00C17406">
        <w:rPr>
          <w:rFonts w:ascii="Times New Roman" w:hAnsi="Times New Roman" w:cs="黑体" w:hint="eastAsia"/>
          <w:bCs/>
          <w:snapToGrid w:val="0"/>
          <w:color w:val="FF0000"/>
          <w:sz w:val="21"/>
          <w:szCs w:val="32"/>
        </w:rPr>
        <w:t>）定标工作应在定标候选人公示期满后</w:t>
      </w:r>
      <w:r w:rsidRPr="00C17406">
        <w:rPr>
          <w:rFonts w:ascii="Times New Roman" w:hAnsi="Times New Roman" w:cs="黑体" w:hint="eastAsia"/>
          <w:bCs/>
          <w:snapToGrid w:val="0"/>
          <w:color w:val="FF0000"/>
          <w:sz w:val="21"/>
          <w:szCs w:val="32"/>
        </w:rPr>
        <w:t>10</w:t>
      </w:r>
      <w:r w:rsidRPr="00C17406">
        <w:rPr>
          <w:rFonts w:ascii="Times New Roman" w:hAnsi="Times New Roman" w:cs="黑体" w:hint="eastAsia"/>
          <w:bCs/>
          <w:snapToGrid w:val="0"/>
          <w:color w:val="FF0000"/>
          <w:sz w:val="21"/>
          <w:szCs w:val="32"/>
        </w:rPr>
        <w:t>日内完成，如因招标文件约定或其他合法原因，定标会议时</w:t>
      </w:r>
      <w:r w:rsidRPr="00C17406">
        <w:rPr>
          <w:rFonts w:ascii="Times New Roman" w:hAnsi="Times New Roman" w:cs="黑体"/>
          <w:bCs/>
          <w:snapToGrid w:val="0"/>
          <w:color w:val="FF0000"/>
          <w:sz w:val="21"/>
          <w:szCs w:val="32"/>
        </w:rPr>
        <w:t>间可以适当延期。</w:t>
      </w:r>
    </w:p>
    <w:p w14:paraId="40880733" w14:textId="77777777"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2</w:t>
      </w:r>
      <w:r w:rsidRPr="00C17406">
        <w:rPr>
          <w:rFonts w:ascii="Times New Roman" w:hAnsi="Times New Roman" w:cs="黑体" w:hint="eastAsia"/>
          <w:bCs/>
          <w:snapToGrid w:val="0"/>
          <w:color w:val="FF0000"/>
          <w:sz w:val="21"/>
          <w:szCs w:val="32"/>
        </w:rPr>
        <w:t>）定标地点必须在当地交易中心进行，并全程录音、录像。</w:t>
      </w:r>
    </w:p>
    <w:p w14:paraId="3D88FC2E" w14:textId="77777777"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3</w:t>
      </w:r>
      <w:r w:rsidRPr="00C17406">
        <w:rPr>
          <w:rFonts w:ascii="Times New Roman" w:hAnsi="Times New Roman" w:cs="黑体" w:hint="eastAsia"/>
          <w:bCs/>
          <w:snapToGrid w:val="0"/>
          <w:color w:val="FF0000"/>
          <w:sz w:val="21"/>
          <w:szCs w:val="32"/>
        </w:rPr>
        <w:t>）定标方法中如要采取问询答辩的，招标人应在定标会议召开</w:t>
      </w:r>
      <w:r w:rsidRPr="00C17406">
        <w:rPr>
          <w:rFonts w:ascii="Times New Roman" w:hAnsi="Times New Roman" w:cs="黑体" w:hint="eastAsia"/>
          <w:bCs/>
          <w:snapToGrid w:val="0"/>
          <w:color w:val="FF0000"/>
          <w:sz w:val="21"/>
          <w:szCs w:val="32"/>
        </w:rPr>
        <w:t>5</w:t>
      </w:r>
      <w:r w:rsidRPr="00C17406">
        <w:rPr>
          <w:rFonts w:ascii="Times New Roman" w:hAnsi="Times New Roman" w:cs="黑体" w:hint="eastAsia"/>
          <w:bCs/>
          <w:snapToGrid w:val="0"/>
          <w:color w:val="FF0000"/>
          <w:sz w:val="21"/>
          <w:szCs w:val="32"/>
        </w:rPr>
        <w:t>日前书面通知定标备选单位答辩的时间、地点及答辩人员要求等信息，书面通知中不得透露问询答辩内容及其他影响定标结果的信息。</w:t>
      </w:r>
    </w:p>
    <w:p w14:paraId="4B3F4395" w14:textId="77777777"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4</w:t>
      </w:r>
      <w:r w:rsidRPr="00C17406">
        <w:rPr>
          <w:rFonts w:ascii="Times New Roman" w:hAnsi="Times New Roman" w:cs="黑体" w:hint="eastAsia"/>
          <w:bCs/>
          <w:snapToGrid w:val="0"/>
          <w:color w:val="FF0000"/>
          <w:sz w:val="21"/>
          <w:szCs w:val="32"/>
        </w:rPr>
        <w:t>）中标候选单位应在收到书面问询答辩通知后两日内，予以书面确认是否参加答辩问询，未确认或逾期确认的，视为失去问询答辩资格，定标会议不得参加。</w:t>
      </w:r>
    </w:p>
    <w:p w14:paraId="551080EC" w14:textId="77777777"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5</w:t>
      </w:r>
      <w:r w:rsidRPr="00C17406">
        <w:rPr>
          <w:rFonts w:ascii="Times New Roman" w:hAnsi="Times New Roman" w:cs="黑体" w:hint="eastAsia"/>
          <w:bCs/>
          <w:snapToGrid w:val="0"/>
          <w:color w:val="FF0000"/>
          <w:sz w:val="21"/>
          <w:szCs w:val="32"/>
        </w:rPr>
        <w:t>）如定标备选单位参与问询答辩的，答辩人员应携带授权委托书、身份证原件及书面通知中要求的其他材料。</w:t>
      </w:r>
    </w:p>
    <w:p w14:paraId="752EB6BF" w14:textId="4FF1B0BA" w:rsidR="00C17406" w:rsidRPr="00C17406" w:rsidRDefault="00C17406" w:rsidP="00C17406">
      <w:pPr>
        <w:keepNext/>
        <w:keepLines/>
        <w:spacing w:line="360" w:lineRule="auto"/>
        <w:rPr>
          <w:rFonts w:ascii="宋体" w:hAnsi="宋体" w:cs="宋体"/>
          <w:b/>
          <w:bCs/>
          <w:color w:val="FF0000"/>
        </w:rPr>
      </w:pPr>
      <w:r w:rsidRPr="00C17406">
        <w:rPr>
          <w:rFonts w:ascii="宋体" w:hAnsi="宋体" w:cs="宋体"/>
          <w:b/>
          <w:bCs/>
          <w:color w:val="FF0000"/>
        </w:rPr>
        <w:t>2.</w:t>
      </w:r>
      <w:r w:rsidRPr="00C17406">
        <w:rPr>
          <w:rFonts w:ascii="宋体" w:hAnsi="宋体" w:cs="宋体" w:hint="eastAsia"/>
          <w:b/>
          <w:bCs/>
          <w:color w:val="FF0000"/>
        </w:rPr>
        <w:t>2定标前准备资料</w:t>
      </w:r>
    </w:p>
    <w:p w14:paraId="1C25B580" w14:textId="77777777"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定标会议开始前，应当准备好以下资料：</w:t>
      </w:r>
    </w:p>
    <w:p w14:paraId="6DB0A991" w14:textId="77777777"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1</w:t>
      </w:r>
      <w:r w:rsidRPr="00C17406">
        <w:rPr>
          <w:rFonts w:ascii="Times New Roman" w:hAnsi="Times New Roman" w:cs="黑体" w:hint="eastAsia"/>
          <w:bCs/>
          <w:snapToGrid w:val="0"/>
          <w:color w:val="FF0000"/>
          <w:sz w:val="21"/>
          <w:szCs w:val="32"/>
        </w:rPr>
        <w:t>）项目招标文件；</w:t>
      </w:r>
    </w:p>
    <w:p w14:paraId="2D66171D" w14:textId="77777777"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2</w:t>
      </w:r>
      <w:r w:rsidRPr="00C17406">
        <w:rPr>
          <w:rFonts w:ascii="Times New Roman" w:hAnsi="Times New Roman" w:cs="黑体" w:hint="eastAsia"/>
          <w:bCs/>
          <w:snapToGrid w:val="0"/>
          <w:color w:val="FF0000"/>
          <w:sz w:val="21"/>
          <w:szCs w:val="32"/>
        </w:rPr>
        <w:t>）定标备选单位投标资料；</w:t>
      </w:r>
    </w:p>
    <w:p w14:paraId="40917BB1" w14:textId="77777777"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3</w:t>
      </w:r>
      <w:r w:rsidRPr="00C17406">
        <w:rPr>
          <w:rFonts w:ascii="Times New Roman" w:hAnsi="Times New Roman" w:cs="黑体" w:hint="eastAsia"/>
          <w:bCs/>
          <w:snapToGrid w:val="0"/>
          <w:color w:val="FF0000"/>
          <w:sz w:val="21"/>
          <w:szCs w:val="32"/>
        </w:rPr>
        <w:t>）项目定标方法及记录表，票决材料（需要投票的）；</w:t>
      </w:r>
    </w:p>
    <w:p w14:paraId="28430C12" w14:textId="77777777"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4</w:t>
      </w:r>
      <w:r w:rsidRPr="00C17406">
        <w:rPr>
          <w:rFonts w:ascii="Times New Roman" w:hAnsi="Times New Roman" w:cs="黑体" w:hint="eastAsia"/>
          <w:bCs/>
          <w:snapToGrid w:val="0"/>
          <w:color w:val="FF0000"/>
          <w:sz w:val="21"/>
          <w:szCs w:val="32"/>
        </w:rPr>
        <w:t>）评标委员会评标报告；</w:t>
      </w:r>
    </w:p>
    <w:p w14:paraId="2F32CF0E" w14:textId="77777777"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5</w:t>
      </w:r>
      <w:r w:rsidRPr="00C17406">
        <w:rPr>
          <w:rFonts w:ascii="Times New Roman" w:hAnsi="Times New Roman" w:cs="黑体" w:hint="eastAsia"/>
          <w:bCs/>
          <w:snapToGrid w:val="0"/>
          <w:color w:val="FF0000"/>
          <w:sz w:val="21"/>
          <w:szCs w:val="32"/>
        </w:rPr>
        <w:t>）考察报告（如有）；</w:t>
      </w:r>
    </w:p>
    <w:p w14:paraId="4B3E0E9F" w14:textId="77777777"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6</w:t>
      </w:r>
      <w:r w:rsidRPr="00C17406">
        <w:rPr>
          <w:rFonts w:ascii="Times New Roman" w:hAnsi="Times New Roman" w:cs="黑体" w:hint="eastAsia"/>
          <w:bCs/>
          <w:snapToGrid w:val="0"/>
          <w:color w:val="FF0000"/>
          <w:sz w:val="21"/>
          <w:szCs w:val="32"/>
        </w:rPr>
        <w:t>）其他与项目定标有关的资料。</w:t>
      </w:r>
    </w:p>
    <w:p w14:paraId="26C3CEFE" w14:textId="0B836B1E" w:rsidR="00C17406" w:rsidRPr="00C17406" w:rsidRDefault="00C17406" w:rsidP="00C17406">
      <w:pPr>
        <w:keepNext/>
        <w:keepLines/>
        <w:spacing w:line="360" w:lineRule="auto"/>
        <w:rPr>
          <w:rFonts w:ascii="宋体" w:hAnsi="宋体" w:cs="宋体"/>
          <w:b/>
          <w:bCs/>
          <w:color w:val="FF0000"/>
        </w:rPr>
      </w:pPr>
      <w:r w:rsidRPr="00C17406">
        <w:rPr>
          <w:rFonts w:ascii="宋体" w:hAnsi="宋体" w:cs="宋体"/>
          <w:b/>
          <w:bCs/>
          <w:color w:val="FF0000"/>
        </w:rPr>
        <w:t>2</w:t>
      </w:r>
      <w:r w:rsidRPr="00C17406">
        <w:rPr>
          <w:rFonts w:ascii="宋体" w:hAnsi="宋体" w:cs="宋体" w:hint="eastAsia"/>
          <w:b/>
          <w:bCs/>
          <w:color w:val="FF0000"/>
        </w:rPr>
        <w:t>.3定标会议程序</w:t>
      </w:r>
    </w:p>
    <w:p w14:paraId="40E8A8F6" w14:textId="77777777"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1</w:t>
      </w:r>
      <w:r w:rsidRPr="00C17406">
        <w:rPr>
          <w:rFonts w:ascii="Times New Roman" w:hAnsi="Times New Roman" w:cs="黑体" w:hint="eastAsia"/>
          <w:bCs/>
          <w:snapToGrid w:val="0"/>
          <w:color w:val="FF0000"/>
          <w:sz w:val="21"/>
          <w:szCs w:val="32"/>
        </w:rPr>
        <w:t>）定标会议按以下程序进行：按照《黄山市房屋建筑和市政基础设施工程招标</w:t>
      </w:r>
      <w:r w:rsidRPr="00C17406">
        <w:rPr>
          <w:rFonts w:ascii="Times New Roman" w:hAnsi="Times New Roman" w:cs="黑体"/>
          <w:bCs/>
          <w:snapToGrid w:val="0"/>
          <w:color w:val="FF0000"/>
          <w:sz w:val="21"/>
          <w:szCs w:val="32"/>
        </w:rPr>
        <w:t>投标评定分离试点实施办法（试行）</w:t>
      </w:r>
      <w:r w:rsidRPr="00C17406">
        <w:rPr>
          <w:rFonts w:ascii="Times New Roman" w:hAnsi="Times New Roman" w:cs="黑体" w:hint="eastAsia"/>
          <w:bCs/>
          <w:snapToGrid w:val="0"/>
          <w:color w:val="FF0000"/>
          <w:sz w:val="21"/>
          <w:szCs w:val="32"/>
        </w:rPr>
        <w:t>》（黄公管〔</w:t>
      </w:r>
      <w:r w:rsidRPr="00C17406">
        <w:rPr>
          <w:rFonts w:ascii="Times New Roman" w:hAnsi="Times New Roman" w:cs="黑体"/>
          <w:bCs/>
          <w:snapToGrid w:val="0"/>
          <w:color w:val="FF0000"/>
          <w:sz w:val="21"/>
          <w:szCs w:val="32"/>
        </w:rPr>
        <w:t>2024</w:t>
      </w:r>
      <w:r w:rsidRPr="00C17406">
        <w:rPr>
          <w:rFonts w:ascii="Times New Roman" w:hAnsi="Times New Roman" w:cs="黑体"/>
          <w:bCs/>
          <w:snapToGrid w:val="0"/>
          <w:color w:val="FF0000"/>
          <w:sz w:val="21"/>
          <w:szCs w:val="32"/>
        </w:rPr>
        <w:t>〕</w:t>
      </w:r>
      <w:r w:rsidRPr="00C17406">
        <w:rPr>
          <w:rFonts w:ascii="Times New Roman" w:hAnsi="Times New Roman" w:cs="黑体"/>
          <w:bCs/>
          <w:snapToGrid w:val="0"/>
          <w:color w:val="FF0000"/>
          <w:sz w:val="21"/>
          <w:szCs w:val="32"/>
        </w:rPr>
        <w:t xml:space="preserve">1 </w:t>
      </w:r>
      <w:r w:rsidRPr="00C17406">
        <w:rPr>
          <w:rFonts w:ascii="Times New Roman" w:hAnsi="Times New Roman" w:cs="黑体" w:hint="eastAsia"/>
          <w:bCs/>
          <w:snapToGrid w:val="0"/>
          <w:color w:val="FF0000"/>
          <w:sz w:val="21"/>
          <w:szCs w:val="32"/>
        </w:rPr>
        <w:t>号）规定执行。</w:t>
      </w:r>
    </w:p>
    <w:p w14:paraId="38A6B22B" w14:textId="77777777"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2</w:t>
      </w:r>
      <w:r w:rsidRPr="00C17406">
        <w:rPr>
          <w:rFonts w:ascii="Times New Roman" w:hAnsi="Times New Roman" w:cs="黑体" w:hint="eastAsia"/>
          <w:bCs/>
          <w:snapToGrid w:val="0"/>
          <w:color w:val="FF0000"/>
          <w:sz w:val="21"/>
          <w:szCs w:val="32"/>
        </w:rPr>
        <w:t>）定标会议中，定标委员会不得改变招标文件、投标文件和评标的实质性内容。</w:t>
      </w:r>
    </w:p>
    <w:p w14:paraId="6E0DFC6D" w14:textId="77777777"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3</w:t>
      </w:r>
      <w:r w:rsidRPr="00C17406">
        <w:rPr>
          <w:rFonts w:ascii="Times New Roman" w:hAnsi="Times New Roman" w:cs="黑体" w:hint="eastAsia"/>
          <w:bCs/>
          <w:snapToGrid w:val="0"/>
          <w:color w:val="FF0000"/>
          <w:sz w:val="21"/>
          <w:szCs w:val="32"/>
        </w:rPr>
        <w:t>）招标人决定是否进行问询答辩，如招标人组织问询答辩环节的，按照定标备选单位公示的顺序答辩，问询答辩环节结束后即退出定标会议现场。</w:t>
      </w:r>
    </w:p>
    <w:p w14:paraId="2999D583" w14:textId="77777777"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4</w:t>
      </w:r>
      <w:r w:rsidRPr="00C17406">
        <w:rPr>
          <w:rFonts w:ascii="Times New Roman" w:hAnsi="Times New Roman" w:cs="黑体" w:hint="eastAsia"/>
          <w:bCs/>
          <w:snapToGrid w:val="0"/>
          <w:color w:val="FF0000"/>
          <w:sz w:val="21"/>
          <w:szCs w:val="32"/>
        </w:rPr>
        <w:t>）如需要进行问询答辩的，在问询答辩环节提问和答复不得改变招标文件、投标文件和评标的实质性内容。</w:t>
      </w:r>
    </w:p>
    <w:p w14:paraId="0DA0DC6F" w14:textId="77777777"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5</w:t>
      </w: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 xml:space="preserve"> </w:t>
      </w:r>
      <w:r w:rsidRPr="00C17406">
        <w:rPr>
          <w:rFonts w:ascii="Times New Roman" w:hAnsi="Times New Roman" w:cs="黑体" w:hint="eastAsia"/>
          <w:bCs/>
          <w:snapToGrid w:val="0"/>
          <w:color w:val="FF0000"/>
          <w:sz w:val="21"/>
          <w:szCs w:val="32"/>
        </w:rPr>
        <w:t>定标会议由招标人主持，原则上按以下程序进</w:t>
      </w:r>
      <w:r w:rsidRPr="00C17406">
        <w:rPr>
          <w:rFonts w:ascii="Times New Roman" w:hAnsi="Times New Roman" w:cs="黑体"/>
          <w:bCs/>
          <w:snapToGrid w:val="0"/>
          <w:color w:val="FF0000"/>
          <w:sz w:val="21"/>
          <w:szCs w:val="32"/>
        </w:rPr>
        <w:t>行：</w:t>
      </w:r>
      <w:r w:rsidRPr="00C17406">
        <w:rPr>
          <w:rFonts w:ascii="Times New Roman" w:hAnsi="Times New Roman" w:cs="黑体"/>
          <w:bCs/>
          <w:snapToGrid w:val="0"/>
          <w:color w:val="FF0000"/>
          <w:sz w:val="21"/>
          <w:szCs w:val="32"/>
        </w:rPr>
        <w:t xml:space="preserve"> </w:t>
      </w:r>
    </w:p>
    <w:p w14:paraId="6F3539A1" w14:textId="77777777" w:rsidR="00C17406" w:rsidRPr="00C17406" w:rsidRDefault="00C17406" w:rsidP="00C17406">
      <w:pPr>
        <w:shd w:val="clear" w:color="auto" w:fill="FFFFFF"/>
        <w:snapToGrid w:val="0"/>
        <w:spacing w:line="360" w:lineRule="auto"/>
        <w:ind w:firstLineChars="200" w:firstLine="420"/>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fldChar w:fldCharType="begin"/>
      </w:r>
      <w:r w:rsidRPr="00C17406">
        <w:rPr>
          <w:rFonts w:ascii="Times New Roman" w:hAnsi="Times New Roman" w:cs="黑体" w:hint="eastAsia"/>
          <w:bCs/>
          <w:snapToGrid w:val="0"/>
          <w:color w:val="FF0000"/>
          <w:sz w:val="21"/>
          <w:szCs w:val="32"/>
        </w:rPr>
        <w:instrText xml:space="preserve"> = 1 \* GB3 \* MERGEFORMAT </w:instrText>
      </w:r>
      <w:r w:rsidRPr="00C17406">
        <w:rPr>
          <w:rFonts w:ascii="Times New Roman" w:hAnsi="Times New Roman" w:cs="黑体" w:hint="eastAsia"/>
          <w:bCs/>
          <w:snapToGrid w:val="0"/>
          <w:color w:val="FF0000"/>
          <w:sz w:val="21"/>
          <w:szCs w:val="32"/>
        </w:rPr>
        <w:fldChar w:fldCharType="separate"/>
      </w:r>
      <w:r w:rsidRPr="00C17406">
        <w:rPr>
          <w:rFonts w:ascii="宋体" w:hAnsi="宋体" w:cs="宋体" w:hint="eastAsia"/>
          <w:bCs/>
          <w:snapToGrid w:val="0"/>
          <w:color w:val="FF0000"/>
          <w:sz w:val="21"/>
          <w:szCs w:val="32"/>
        </w:rPr>
        <w:t>①</w:t>
      </w:r>
      <w:r w:rsidRPr="00C17406">
        <w:rPr>
          <w:rFonts w:ascii="Times New Roman" w:hAnsi="Times New Roman" w:cs="黑体" w:hint="eastAsia"/>
          <w:bCs/>
          <w:snapToGrid w:val="0"/>
          <w:color w:val="FF0000"/>
          <w:sz w:val="21"/>
          <w:szCs w:val="32"/>
        </w:rPr>
        <w:fldChar w:fldCharType="end"/>
      </w:r>
      <w:r w:rsidRPr="00C17406">
        <w:rPr>
          <w:rFonts w:ascii="Times New Roman" w:hAnsi="Times New Roman" w:cs="黑体"/>
          <w:bCs/>
          <w:snapToGrid w:val="0"/>
          <w:color w:val="FF0000"/>
          <w:sz w:val="21"/>
          <w:szCs w:val="32"/>
        </w:rPr>
        <w:t>招标人介绍定标程序及须知，定标成员签署承诺书。</w:t>
      </w:r>
      <w:r w:rsidRPr="00C17406">
        <w:rPr>
          <w:rFonts w:ascii="Times New Roman" w:hAnsi="Times New Roman" w:cs="黑体"/>
          <w:bCs/>
          <w:snapToGrid w:val="0"/>
          <w:color w:val="FF0000"/>
          <w:sz w:val="21"/>
          <w:szCs w:val="32"/>
        </w:rPr>
        <w:t xml:space="preserve"> </w:t>
      </w:r>
    </w:p>
    <w:p w14:paraId="67F0D53D" w14:textId="77777777" w:rsidR="00C17406" w:rsidRPr="00C17406" w:rsidRDefault="00C17406" w:rsidP="00C17406">
      <w:pPr>
        <w:shd w:val="clear" w:color="auto" w:fill="FFFFFF"/>
        <w:snapToGrid w:val="0"/>
        <w:spacing w:line="360" w:lineRule="auto"/>
        <w:ind w:firstLineChars="200" w:firstLine="420"/>
        <w:rPr>
          <w:rFonts w:ascii="Times New Roman" w:hAnsi="Times New Roman" w:cs="黑体"/>
          <w:bCs/>
          <w:snapToGrid w:val="0"/>
          <w:color w:val="FF0000"/>
          <w:sz w:val="21"/>
          <w:szCs w:val="32"/>
        </w:rPr>
      </w:pPr>
      <w:r w:rsidRPr="00C17406">
        <w:rPr>
          <w:rFonts w:ascii="Times New Roman" w:hAnsi="Times New Roman" w:cs="黑体"/>
          <w:bCs/>
          <w:snapToGrid w:val="0"/>
          <w:color w:val="FF0000"/>
          <w:sz w:val="21"/>
          <w:szCs w:val="32"/>
        </w:rPr>
        <w:fldChar w:fldCharType="begin"/>
      </w:r>
      <w:r w:rsidRPr="00C17406">
        <w:rPr>
          <w:rFonts w:ascii="Times New Roman" w:hAnsi="Times New Roman" w:cs="黑体"/>
          <w:bCs/>
          <w:snapToGrid w:val="0"/>
          <w:color w:val="FF0000"/>
          <w:sz w:val="21"/>
          <w:szCs w:val="32"/>
        </w:rPr>
        <w:instrText xml:space="preserve"> = 2 \* GB3 \* MERGEFORMAT </w:instrText>
      </w:r>
      <w:r w:rsidRPr="00C17406">
        <w:rPr>
          <w:rFonts w:ascii="Times New Roman" w:hAnsi="Times New Roman" w:cs="黑体"/>
          <w:bCs/>
          <w:snapToGrid w:val="0"/>
          <w:color w:val="FF0000"/>
          <w:sz w:val="21"/>
          <w:szCs w:val="32"/>
        </w:rPr>
        <w:fldChar w:fldCharType="separate"/>
      </w:r>
      <w:r w:rsidRPr="00C17406">
        <w:rPr>
          <w:rFonts w:ascii="宋体" w:hAnsi="宋体" w:cs="宋体" w:hint="eastAsia"/>
          <w:bCs/>
          <w:snapToGrid w:val="0"/>
          <w:color w:val="FF0000"/>
          <w:sz w:val="21"/>
          <w:szCs w:val="32"/>
        </w:rPr>
        <w:t>②</w:t>
      </w:r>
      <w:r w:rsidRPr="00C17406">
        <w:rPr>
          <w:rFonts w:ascii="Times New Roman" w:hAnsi="Times New Roman" w:cs="黑体"/>
          <w:bCs/>
          <w:snapToGrid w:val="0"/>
          <w:color w:val="FF0000"/>
          <w:sz w:val="21"/>
          <w:szCs w:val="32"/>
        </w:rPr>
        <w:fldChar w:fldCharType="end"/>
      </w:r>
      <w:r w:rsidRPr="00C17406">
        <w:rPr>
          <w:rFonts w:ascii="Times New Roman" w:hAnsi="Times New Roman" w:cs="黑体"/>
          <w:bCs/>
          <w:snapToGrid w:val="0"/>
          <w:color w:val="FF0000"/>
          <w:sz w:val="21"/>
          <w:szCs w:val="32"/>
        </w:rPr>
        <w:t>招标人介绍项目基本情况、招标情况。</w:t>
      </w:r>
    </w:p>
    <w:p w14:paraId="1D3179D3" w14:textId="77777777" w:rsidR="00C17406" w:rsidRPr="00C17406" w:rsidRDefault="00C17406" w:rsidP="00C17406">
      <w:pPr>
        <w:shd w:val="clear" w:color="auto" w:fill="FFFFFF"/>
        <w:snapToGrid w:val="0"/>
        <w:spacing w:line="360" w:lineRule="auto"/>
        <w:ind w:firstLineChars="200" w:firstLine="420"/>
        <w:rPr>
          <w:rFonts w:ascii="Times New Roman" w:hAnsi="Times New Roman" w:cs="黑体"/>
          <w:bCs/>
          <w:snapToGrid w:val="0"/>
          <w:color w:val="FF0000"/>
          <w:sz w:val="21"/>
          <w:szCs w:val="32"/>
        </w:rPr>
      </w:pPr>
      <w:r w:rsidRPr="00C17406">
        <w:rPr>
          <w:rFonts w:ascii="Times New Roman" w:hAnsi="Times New Roman" w:cs="黑体"/>
          <w:bCs/>
          <w:snapToGrid w:val="0"/>
          <w:color w:val="FF0000"/>
          <w:sz w:val="21"/>
          <w:szCs w:val="32"/>
        </w:rPr>
        <w:lastRenderedPageBreak/>
        <w:fldChar w:fldCharType="begin"/>
      </w:r>
      <w:r w:rsidRPr="00C17406">
        <w:rPr>
          <w:rFonts w:ascii="Times New Roman" w:hAnsi="Times New Roman" w:cs="黑体"/>
          <w:bCs/>
          <w:snapToGrid w:val="0"/>
          <w:color w:val="FF0000"/>
          <w:sz w:val="21"/>
          <w:szCs w:val="32"/>
        </w:rPr>
        <w:instrText xml:space="preserve"> = 3 \* GB3 \* MERGEFORMAT </w:instrText>
      </w:r>
      <w:r w:rsidRPr="00C17406">
        <w:rPr>
          <w:rFonts w:ascii="Times New Roman" w:hAnsi="Times New Roman" w:cs="黑体"/>
          <w:bCs/>
          <w:snapToGrid w:val="0"/>
          <w:color w:val="FF0000"/>
          <w:sz w:val="21"/>
          <w:szCs w:val="32"/>
        </w:rPr>
        <w:fldChar w:fldCharType="separate"/>
      </w:r>
      <w:r w:rsidRPr="00C17406">
        <w:rPr>
          <w:rFonts w:ascii="宋体" w:hAnsi="宋体" w:cs="宋体" w:hint="eastAsia"/>
          <w:bCs/>
          <w:snapToGrid w:val="0"/>
          <w:color w:val="FF0000"/>
          <w:sz w:val="21"/>
          <w:szCs w:val="32"/>
        </w:rPr>
        <w:t>③</w:t>
      </w:r>
      <w:r w:rsidRPr="00C17406">
        <w:rPr>
          <w:rFonts w:ascii="Times New Roman" w:hAnsi="Times New Roman" w:cs="黑体"/>
          <w:bCs/>
          <w:snapToGrid w:val="0"/>
          <w:color w:val="FF0000"/>
          <w:sz w:val="21"/>
          <w:szCs w:val="32"/>
        </w:rPr>
        <w:fldChar w:fldCharType="end"/>
      </w:r>
      <w:r w:rsidRPr="00C17406">
        <w:rPr>
          <w:rFonts w:ascii="Times New Roman" w:hAnsi="Times New Roman" w:cs="黑体"/>
          <w:bCs/>
          <w:snapToGrid w:val="0"/>
          <w:color w:val="FF0000"/>
          <w:sz w:val="21"/>
          <w:szCs w:val="32"/>
        </w:rPr>
        <w:t>招标人介绍评审情况、专家评审意见等。</w:t>
      </w:r>
    </w:p>
    <w:p w14:paraId="0E1B6660" w14:textId="77777777" w:rsidR="00C17406" w:rsidRPr="00C17406" w:rsidRDefault="00C17406" w:rsidP="00C17406">
      <w:pPr>
        <w:shd w:val="clear" w:color="auto" w:fill="FFFFFF"/>
        <w:snapToGrid w:val="0"/>
        <w:spacing w:line="360" w:lineRule="auto"/>
        <w:ind w:firstLineChars="200" w:firstLine="420"/>
        <w:rPr>
          <w:rFonts w:ascii="Times New Roman" w:hAnsi="Times New Roman" w:cs="黑体"/>
          <w:bCs/>
          <w:snapToGrid w:val="0"/>
          <w:color w:val="FF0000"/>
          <w:sz w:val="21"/>
          <w:szCs w:val="32"/>
        </w:rPr>
      </w:pPr>
      <w:r w:rsidRPr="00C17406">
        <w:rPr>
          <w:rFonts w:ascii="Times New Roman" w:hAnsi="Times New Roman" w:cs="黑体"/>
          <w:bCs/>
          <w:snapToGrid w:val="0"/>
          <w:color w:val="FF0000"/>
          <w:sz w:val="21"/>
          <w:szCs w:val="32"/>
        </w:rPr>
        <w:fldChar w:fldCharType="begin"/>
      </w:r>
      <w:r w:rsidRPr="00C17406">
        <w:rPr>
          <w:rFonts w:ascii="Times New Roman" w:hAnsi="Times New Roman" w:cs="黑体"/>
          <w:bCs/>
          <w:snapToGrid w:val="0"/>
          <w:color w:val="FF0000"/>
          <w:sz w:val="21"/>
          <w:szCs w:val="32"/>
        </w:rPr>
        <w:instrText xml:space="preserve"> = 4 \* GB3 \* MERGEFORMAT </w:instrText>
      </w:r>
      <w:r w:rsidRPr="00C17406">
        <w:rPr>
          <w:rFonts w:ascii="Times New Roman" w:hAnsi="Times New Roman" w:cs="黑体"/>
          <w:bCs/>
          <w:snapToGrid w:val="0"/>
          <w:color w:val="FF0000"/>
          <w:sz w:val="21"/>
          <w:szCs w:val="32"/>
        </w:rPr>
        <w:fldChar w:fldCharType="separate"/>
      </w:r>
      <w:r w:rsidRPr="00C17406">
        <w:rPr>
          <w:rFonts w:ascii="宋体" w:hAnsi="宋体" w:cs="宋体" w:hint="eastAsia"/>
          <w:bCs/>
          <w:snapToGrid w:val="0"/>
          <w:color w:val="FF0000"/>
          <w:sz w:val="21"/>
          <w:szCs w:val="32"/>
        </w:rPr>
        <w:t>④</w:t>
      </w:r>
      <w:r w:rsidRPr="00C17406">
        <w:rPr>
          <w:rFonts w:ascii="Times New Roman" w:hAnsi="Times New Roman" w:cs="黑体"/>
          <w:bCs/>
          <w:snapToGrid w:val="0"/>
          <w:color w:val="FF0000"/>
          <w:sz w:val="21"/>
          <w:szCs w:val="32"/>
        </w:rPr>
        <w:fldChar w:fldCharType="end"/>
      </w:r>
      <w:r w:rsidRPr="00C17406">
        <w:rPr>
          <w:rFonts w:ascii="Times New Roman" w:hAnsi="Times New Roman" w:cs="黑体"/>
          <w:bCs/>
          <w:snapToGrid w:val="0"/>
          <w:color w:val="FF0000"/>
          <w:sz w:val="21"/>
          <w:szCs w:val="32"/>
        </w:rPr>
        <w:t>招标人结合对定标候选人的考察、函调及相关资料，汇报各定标候选人的优势、不足、风险等。</w:t>
      </w:r>
      <w:r w:rsidRPr="00C17406">
        <w:rPr>
          <w:rFonts w:ascii="Times New Roman" w:hAnsi="Times New Roman" w:cs="黑体"/>
          <w:bCs/>
          <w:snapToGrid w:val="0"/>
          <w:color w:val="FF0000"/>
          <w:sz w:val="21"/>
          <w:szCs w:val="32"/>
        </w:rPr>
        <w:t xml:space="preserve"> </w:t>
      </w:r>
    </w:p>
    <w:p w14:paraId="4C3338BB" w14:textId="77777777" w:rsidR="00C17406" w:rsidRPr="00C17406" w:rsidRDefault="00C17406" w:rsidP="00C17406">
      <w:pPr>
        <w:shd w:val="clear" w:color="auto" w:fill="FFFFFF"/>
        <w:snapToGrid w:val="0"/>
        <w:spacing w:line="360" w:lineRule="auto"/>
        <w:ind w:firstLineChars="200" w:firstLine="420"/>
        <w:rPr>
          <w:rFonts w:ascii="Times New Roman" w:hAnsi="Times New Roman" w:cs="黑体"/>
          <w:bCs/>
          <w:snapToGrid w:val="0"/>
          <w:color w:val="FF0000"/>
          <w:sz w:val="21"/>
          <w:szCs w:val="32"/>
        </w:rPr>
      </w:pPr>
      <w:r w:rsidRPr="00C17406">
        <w:rPr>
          <w:rFonts w:ascii="Times New Roman" w:hAnsi="Times New Roman" w:cs="黑体"/>
          <w:bCs/>
          <w:snapToGrid w:val="0"/>
          <w:color w:val="FF0000"/>
          <w:sz w:val="21"/>
          <w:szCs w:val="32"/>
        </w:rPr>
        <w:fldChar w:fldCharType="begin"/>
      </w:r>
      <w:r w:rsidRPr="00C17406">
        <w:rPr>
          <w:rFonts w:ascii="Times New Roman" w:hAnsi="Times New Roman" w:cs="黑体"/>
          <w:bCs/>
          <w:snapToGrid w:val="0"/>
          <w:color w:val="FF0000"/>
          <w:sz w:val="21"/>
          <w:szCs w:val="32"/>
        </w:rPr>
        <w:instrText xml:space="preserve"> = 5 \* GB3 \* MERGEFORMAT </w:instrText>
      </w:r>
      <w:r w:rsidRPr="00C17406">
        <w:rPr>
          <w:rFonts w:ascii="Times New Roman" w:hAnsi="Times New Roman" w:cs="黑体"/>
          <w:bCs/>
          <w:snapToGrid w:val="0"/>
          <w:color w:val="FF0000"/>
          <w:sz w:val="21"/>
          <w:szCs w:val="32"/>
        </w:rPr>
        <w:fldChar w:fldCharType="separate"/>
      </w:r>
      <w:r w:rsidRPr="00C17406">
        <w:rPr>
          <w:rFonts w:ascii="宋体" w:hAnsi="宋体" w:cs="宋体" w:hint="eastAsia"/>
          <w:bCs/>
          <w:snapToGrid w:val="0"/>
          <w:color w:val="FF0000"/>
          <w:sz w:val="21"/>
          <w:szCs w:val="32"/>
        </w:rPr>
        <w:t>⑤</w:t>
      </w:r>
      <w:r w:rsidRPr="00C17406">
        <w:rPr>
          <w:rFonts w:ascii="Times New Roman" w:hAnsi="Times New Roman" w:cs="黑体"/>
          <w:bCs/>
          <w:snapToGrid w:val="0"/>
          <w:color w:val="FF0000"/>
          <w:sz w:val="21"/>
          <w:szCs w:val="32"/>
        </w:rPr>
        <w:fldChar w:fldCharType="end"/>
      </w:r>
      <w:r w:rsidRPr="00C17406">
        <w:rPr>
          <w:rFonts w:ascii="Times New Roman" w:hAnsi="Times New Roman" w:cs="黑体"/>
          <w:bCs/>
          <w:snapToGrid w:val="0"/>
          <w:color w:val="FF0000"/>
          <w:sz w:val="21"/>
          <w:szCs w:val="32"/>
        </w:rPr>
        <w:t>如要求定标候选人答辩的，可组织定标候选人的项目负责人，针对有关问题，向定标委员会进行答辩。</w:t>
      </w:r>
      <w:r w:rsidRPr="00C17406">
        <w:rPr>
          <w:rFonts w:ascii="Times New Roman" w:hAnsi="Times New Roman" w:cs="黑体"/>
          <w:bCs/>
          <w:snapToGrid w:val="0"/>
          <w:color w:val="FF0000"/>
          <w:sz w:val="21"/>
          <w:szCs w:val="32"/>
        </w:rPr>
        <w:t xml:space="preserve"> </w:t>
      </w:r>
    </w:p>
    <w:p w14:paraId="64143F30" w14:textId="77777777" w:rsidR="00C17406" w:rsidRPr="00C17406" w:rsidRDefault="00C17406" w:rsidP="00C17406">
      <w:pPr>
        <w:shd w:val="clear" w:color="auto" w:fill="FFFFFF"/>
        <w:snapToGrid w:val="0"/>
        <w:spacing w:line="360" w:lineRule="auto"/>
        <w:ind w:firstLineChars="200" w:firstLine="420"/>
        <w:rPr>
          <w:rFonts w:ascii="Times New Roman" w:hAnsi="Times New Roman" w:cs="黑体"/>
          <w:bCs/>
          <w:snapToGrid w:val="0"/>
          <w:color w:val="FF0000"/>
          <w:sz w:val="21"/>
          <w:szCs w:val="32"/>
        </w:rPr>
      </w:pPr>
      <w:r w:rsidRPr="00C17406">
        <w:rPr>
          <w:rFonts w:ascii="Times New Roman" w:hAnsi="Times New Roman" w:cs="黑体"/>
          <w:bCs/>
          <w:snapToGrid w:val="0"/>
          <w:color w:val="FF0000"/>
          <w:sz w:val="21"/>
          <w:szCs w:val="32"/>
        </w:rPr>
        <w:fldChar w:fldCharType="begin"/>
      </w:r>
      <w:r w:rsidRPr="00C17406">
        <w:rPr>
          <w:rFonts w:ascii="Times New Roman" w:hAnsi="Times New Roman" w:cs="黑体"/>
          <w:bCs/>
          <w:snapToGrid w:val="0"/>
          <w:color w:val="FF0000"/>
          <w:sz w:val="21"/>
          <w:szCs w:val="32"/>
        </w:rPr>
        <w:instrText xml:space="preserve"> = 6 \* GB3 \* MERGEFORMAT </w:instrText>
      </w:r>
      <w:r w:rsidRPr="00C17406">
        <w:rPr>
          <w:rFonts w:ascii="Times New Roman" w:hAnsi="Times New Roman" w:cs="黑体"/>
          <w:bCs/>
          <w:snapToGrid w:val="0"/>
          <w:color w:val="FF0000"/>
          <w:sz w:val="21"/>
          <w:szCs w:val="32"/>
        </w:rPr>
        <w:fldChar w:fldCharType="separate"/>
      </w:r>
      <w:r w:rsidRPr="00C17406">
        <w:rPr>
          <w:rFonts w:ascii="宋体" w:hAnsi="宋体" w:cs="宋体" w:hint="eastAsia"/>
          <w:bCs/>
          <w:snapToGrid w:val="0"/>
          <w:color w:val="FF0000"/>
          <w:sz w:val="21"/>
          <w:szCs w:val="32"/>
        </w:rPr>
        <w:t>⑥</w:t>
      </w:r>
      <w:r w:rsidRPr="00C17406">
        <w:rPr>
          <w:rFonts w:ascii="Times New Roman" w:hAnsi="Times New Roman" w:cs="黑体"/>
          <w:bCs/>
          <w:snapToGrid w:val="0"/>
          <w:color w:val="FF0000"/>
          <w:sz w:val="21"/>
          <w:szCs w:val="32"/>
        </w:rPr>
        <w:fldChar w:fldCharType="end"/>
      </w:r>
      <w:r w:rsidRPr="00C17406">
        <w:rPr>
          <w:rFonts w:ascii="Times New Roman" w:hAnsi="Times New Roman" w:cs="黑体"/>
          <w:bCs/>
          <w:snapToGrid w:val="0"/>
          <w:color w:val="FF0000"/>
          <w:sz w:val="21"/>
          <w:szCs w:val="32"/>
        </w:rPr>
        <w:t>非定标相关人员离场（不含监督小组等工作人员）。</w:t>
      </w:r>
      <w:r w:rsidRPr="00C17406">
        <w:rPr>
          <w:rFonts w:ascii="Times New Roman" w:hAnsi="Times New Roman" w:cs="黑体"/>
          <w:bCs/>
          <w:snapToGrid w:val="0"/>
          <w:color w:val="FF0000"/>
          <w:sz w:val="21"/>
          <w:szCs w:val="32"/>
        </w:rPr>
        <w:t xml:space="preserve"> </w:t>
      </w:r>
    </w:p>
    <w:p w14:paraId="77C90BCC" w14:textId="77777777" w:rsidR="00C17406" w:rsidRPr="00C17406" w:rsidRDefault="00C17406" w:rsidP="00C17406">
      <w:pPr>
        <w:shd w:val="clear" w:color="auto" w:fill="FFFFFF"/>
        <w:snapToGrid w:val="0"/>
        <w:spacing w:line="360" w:lineRule="auto"/>
        <w:ind w:firstLineChars="200" w:firstLine="420"/>
        <w:rPr>
          <w:rFonts w:ascii="Times New Roman" w:hAnsi="Times New Roman" w:cs="黑体"/>
          <w:bCs/>
          <w:snapToGrid w:val="0"/>
          <w:color w:val="FF0000"/>
          <w:sz w:val="21"/>
          <w:szCs w:val="32"/>
        </w:rPr>
      </w:pPr>
      <w:r w:rsidRPr="00C17406">
        <w:rPr>
          <w:rFonts w:ascii="Times New Roman" w:hAnsi="Times New Roman" w:cs="黑体"/>
          <w:bCs/>
          <w:snapToGrid w:val="0"/>
          <w:color w:val="FF0000"/>
          <w:sz w:val="21"/>
          <w:szCs w:val="32"/>
        </w:rPr>
        <w:fldChar w:fldCharType="begin"/>
      </w:r>
      <w:r w:rsidRPr="00C17406">
        <w:rPr>
          <w:rFonts w:ascii="Times New Roman" w:hAnsi="Times New Roman" w:cs="黑体"/>
          <w:bCs/>
          <w:snapToGrid w:val="0"/>
          <w:color w:val="FF0000"/>
          <w:sz w:val="21"/>
          <w:szCs w:val="32"/>
        </w:rPr>
        <w:instrText xml:space="preserve"> = 7 \* GB3 \* MERGEFORMAT </w:instrText>
      </w:r>
      <w:r w:rsidRPr="00C17406">
        <w:rPr>
          <w:rFonts w:ascii="Times New Roman" w:hAnsi="Times New Roman" w:cs="黑体"/>
          <w:bCs/>
          <w:snapToGrid w:val="0"/>
          <w:color w:val="FF0000"/>
          <w:sz w:val="21"/>
          <w:szCs w:val="32"/>
        </w:rPr>
        <w:fldChar w:fldCharType="separate"/>
      </w:r>
      <w:r w:rsidRPr="00C17406">
        <w:rPr>
          <w:rFonts w:ascii="宋体" w:hAnsi="宋体" w:cs="宋体" w:hint="eastAsia"/>
          <w:bCs/>
          <w:snapToGrid w:val="0"/>
          <w:color w:val="FF0000"/>
          <w:sz w:val="21"/>
          <w:szCs w:val="32"/>
        </w:rPr>
        <w:t>⑦</w:t>
      </w:r>
      <w:r w:rsidRPr="00C17406">
        <w:rPr>
          <w:rFonts w:ascii="Times New Roman" w:hAnsi="Times New Roman" w:cs="黑体"/>
          <w:bCs/>
          <w:snapToGrid w:val="0"/>
          <w:color w:val="FF0000"/>
          <w:sz w:val="21"/>
          <w:szCs w:val="32"/>
        </w:rPr>
        <w:fldChar w:fldCharType="end"/>
      </w:r>
      <w:r w:rsidRPr="00C17406">
        <w:rPr>
          <w:rFonts w:ascii="Times New Roman" w:hAnsi="Times New Roman" w:cs="黑体"/>
          <w:bCs/>
          <w:snapToGrid w:val="0"/>
          <w:color w:val="FF0000"/>
          <w:sz w:val="21"/>
          <w:szCs w:val="32"/>
        </w:rPr>
        <w:t>采用集体议事法的，定标委员会成员各自发表意见，定标委员会组长定标；采用其他定标法的，按照招标文件规定的方式确定中标人。</w:t>
      </w:r>
      <w:r w:rsidRPr="00C17406">
        <w:rPr>
          <w:rFonts w:ascii="Times New Roman" w:hAnsi="Times New Roman" w:cs="黑体"/>
          <w:bCs/>
          <w:snapToGrid w:val="0"/>
          <w:color w:val="FF0000"/>
          <w:sz w:val="21"/>
          <w:szCs w:val="32"/>
        </w:rPr>
        <w:t xml:space="preserve"> </w:t>
      </w:r>
    </w:p>
    <w:p w14:paraId="76D67882" w14:textId="1D017FF9" w:rsidR="00C17406" w:rsidRPr="00C17406" w:rsidRDefault="00C17406" w:rsidP="00C17406">
      <w:pPr>
        <w:shd w:val="clear" w:color="auto" w:fill="FFFFFF"/>
        <w:snapToGrid w:val="0"/>
        <w:spacing w:line="360" w:lineRule="auto"/>
        <w:ind w:firstLineChars="200" w:firstLine="420"/>
        <w:rPr>
          <w:rFonts w:ascii="Times New Roman" w:hAnsi="Times New Roman" w:cs="黑体"/>
          <w:bCs/>
          <w:snapToGrid w:val="0"/>
          <w:color w:val="FF0000"/>
          <w:sz w:val="21"/>
          <w:szCs w:val="32"/>
        </w:rPr>
      </w:pPr>
      <w:r w:rsidRPr="00C17406">
        <w:rPr>
          <w:rFonts w:ascii="Times New Roman" w:hAnsi="Times New Roman" w:cs="黑体"/>
          <w:bCs/>
          <w:snapToGrid w:val="0"/>
          <w:color w:val="FF0000"/>
          <w:sz w:val="21"/>
          <w:szCs w:val="32"/>
        </w:rPr>
        <w:fldChar w:fldCharType="begin"/>
      </w:r>
      <w:r w:rsidRPr="00C17406">
        <w:rPr>
          <w:rFonts w:ascii="Times New Roman" w:hAnsi="Times New Roman" w:cs="黑体"/>
          <w:bCs/>
          <w:snapToGrid w:val="0"/>
          <w:color w:val="FF0000"/>
          <w:sz w:val="21"/>
          <w:szCs w:val="32"/>
        </w:rPr>
        <w:instrText xml:space="preserve"> = 8 \* GB3 \* MERGEFORMAT </w:instrText>
      </w:r>
      <w:r w:rsidRPr="00C17406">
        <w:rPr>
          <w:rFonts w:ascii="Times New Roman" w:hAnsi="Times New Roman" w:cs="黑体"/>
          <w:bCs/>
          <w:snapToGrid w:val="0"/>
          <w:color w:val="FF0000"/>
          <w:sz w:val="21"/>
          <w:szCs w:val="32"/>
        </w:rPr>
        <w:fldChar w:fldCharType="separate"/>
      </w:r>
      <w:r w:rsidRPr="00C17406">
        <w:rPr>
          <w:rFonts w:ascii="宋体" w:hAnsi="宋体" w:cs="宋体" w:hint="eastAsia"/>
          <w:bCs/>
          <w:snapToGrid w:val="0"/>
          <w:color w:val="FF0000"/>
          <w:sz w:val="21"/>
          <w:szCs w:val="32"/>
        </w:rPr>
        <w:t>⑧</w:t>
      </w:r>
      <w:r w:rsidRPr="00C17406">
        <w:rPr>
          <w:rFonts w:ascii="Times New Roman" w:hAnsi="Times New Roman" w:cs="黑体"/>
          <w:bCs/>
          <w:snapToGrid w:val="0"/>
          <w:color w:val="FF0000"/>
          <w:sz w:val="21"/>
          <w:szCs w:val="32"/>
        </w:rPr>
        <w:fldChar w:fldCharType="end"/>
      </w:r>
      <w:r w:rsidRPr="00C17406">
        <w:rPr>
          <w:rFonts w:ascii="Times New Roman" w:hAnsi="Times New Roman" w:cs="黑体"/>
          <w:bCs/>
          <w:snapToGrid w:val="0"/>
          <w:color w:val="FF0000"/>
          <w:sz w:val="21"/>
          <w:szCs w:val="32"/>
        </w:rPr>
        <w:t>形成定标报告。定标报告内容应包括：定标程序、定标委员会成员名单、定标要素、考察报告及函调相关资料（如有）、定标办法、定标结果等</w:t>
      </w:r>
      <w:r w:rsidRPr="00C17406">
        <w:rPr>
          <w:rFonts w:ascii="Times New Roman" w:hAnsi="Times New Roman" w:cs="黑体" w:hint="eastAsia"/>
          <w:bCs/>
          <w:snapToGrid w:val="0"/>
          <w:color w:val="FF0000"/>
          <w:sz w:val="21"/>
          <w:szCs w:val="32"/>
        </w:rPr>
        <w:t>。</w:t>
      </w:r>
    </w:p>
    <w:p w14:paraId="76116F5C" w14:textId="01504D1A" w:rsidR="00FB5B59" w:rsidRPr="00C17406" w:rsidRDefault="00FB5B59" w:rsidP="00FB5B59">
      <w:pPr>
        <w:pStyle w:val="-----"/>
        <w:outlineLvl w:val="2"/>
        <w:rPr>
          <w:rFonts w:ascii="Times New Roman" w:hAnsi="Times New Roman"/>
          <w:color w:val="FF0000"/>
          <w:lang w:val="zh-CN"/>
        </w:rPr>
      </w:pPr>
      <w:r w:rsidRPr="00C17406">
        <w:rPr>
          <w:rFonts w:ascii="Times New Roman" w:hAnsi="Times New Roman" w:hint="eastAsia"/>
          <w:color w:val="FF0000"/>
          <w:lang w:val="zh-CN"/>
        </w:rPr>
        <w:t>3.</w:t>
      </w:r>
      <w:r w:rsidRPr="00C17406">
        <w:rPr>
          <w:rFonts w:ascii="Times New Roman" w:hAnsi="Times New Roman" w:hint="eastAsia"/>
          <w:color w:val="FF0000"/>
          <w:lang w:val="zh-CN"/>
        </w:rPr>
        <w:t>定标</w:t>
      </w:r>
      <w:r w:rsidR="00C17406" w:rsidRPr="00C17406">
        <w:rPr>
          <w:rFonts w:ascii="Times New Roman" w:hAnsi="Times New Roman" w:hint="eastAsia"/>
          <w:color w:val="FF0000"/>
          <w:lang w:val="zh-CN"/>
        </w:rPr>
        <w:t>参考</w:t>
      </w:r>
      <w:r w:rsidRPr="00C17406">
        <w:rPr>
          <w:rFonts w:ascii="Times New Roman" w:hAnsi="Times New Roman" w:hint="eastAsia"/>
          <w:color w:val="FF0000"/>
          <w:lang w:val="zh-CN"/>
        </w:rPr>
        <w:t>因素</w:t>
      </w:r>
      <w:r w:rsidRPr="00C17406">
        <w:rPr>
          <w:rFonts w:ascii="Times New Roman" w:hAnsi="Times New Roman" w:hint="eastAsia"/>
          <w:color w:val="FF0000"/>
          <w:lang w:val="zh-CN"/>
        </w:rPr>
        <w:t xml:space="preserve"> </w:t>
      </w:r>
    </w:p>
    <w:p w14:paraId="49999BEB" w14:textId="77777777" w:rsidR="00C17406" w:rsidRPr="00C17406" w:rsidRDefault="00C17406" w:rsidP="00C17406">
      <w:pPr>
        <w:shd w:val="clear" w:color="auto" w:fill="FFFFFF"/>
        <w:snapToGrid w:val="0"/>
        <w:spacing w:line="360" w:lineRule="auto"/>
        <w:ind w:firstLineChars="200" w:firstLine="420"/>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主要包括且不限于以下内容（可勾选）：</w:t>
      </w:r>
    </w:p>
    <w:p w14:paraId="24FF6203" w14:textId="77777777" w:rsidR="00C17406" w:rsidRPr="00C17406" w:rsidRDefault="00C17406" w:rsidP="00C17406">
      <w:pPr>
        <w:shd w:val="clear" w:color="auto" w:fill="FFFFFF"/>
        <w:snapToGrid w:val="0"/>
        <w:spacing w:line="360" w:lineRule="auto"/>
        <w:ind w:firstLineChars="200" w:firstLine="420"/>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1</w:t>
      </w:r>
      <w:r w:rsidRPr="00C17406">
        <w:rPr>
          <w:rFonts w:ascii="Times New Roman" w:hAnsi="Times New Roman" w:cs="黑体" w:hint="eastAsia"/>
          <w:bCs/>
          <w:snapToGrid w:val="0"/>
          <w:color w:val="FF0000"/>
          <w:sz w:val="21"/>
          <w:szCs w:val="32"/>
        </w:rPr>
        <w:t>）施工组织措施的针对性与可行性；</w:t>
      </w:r>
    </w:p>
    <w:p w14:paraId="745FC62F" w14:textId="77777777" w:rsidR="00C17406" w:rsidRPr="00C17406" w:rsidRDefault="00C17406" w:rsidP="00C17406">
      <w:pPr>
        <w:shd w:val="clear" w:color="auto" w:fill="FFFFFF"/>
        <w:snapToGrid w:val="0"/>
        <w:spacing w:line="360" w:lineRule="auto"/>
        <w:ind w:firstLineChars="200" w:firstLine="420"/>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2</w:t>
      </w:r>
      <w:r w:rsidRPr="00C17406">
        <w:rPr>
          <w:rFonts w:ascii="Times New Roman" w:hAnsi="Times New Roman" w:cs="黑体" w:hint="eastAsia"/>
          <w:bCs/>
          <w:snapToGrid w:val="0"/>
          <w:color w:val="FF0000"/>
          <w:sz w:val="21"/>
          <w:szCs w:val="32"/>
        </w:rPr>
        <w:t>）拟派项目团队的技术能力与履约水平；项目经理历史变更情况；</w:t>
      </w:r>
    </w:p>
    <w:p w14:paraId="1942E2A7" w14:textId="1C6006B0" w:rsidR="00C17406" w:rsidRPr="00C17406" w:rsidRDefault="00C17406" w:rsidP="00C17406">
      <w:pPr>
        <w:shd w:val="clear" w:color="auto" w:fill="FFFFFF"/>
        <w:snapToGrid w:val="0"/>
        <w:spacing w:line="360" w:lineRule="auto"/>
        <w:ind w:firstLineChars="200" w:firstLine="420"/>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3</w:t>
      </w:r>
      <w:r w:rsidRPr="00C17406">
        <w:rPr>
          <w:rFonts w:ascii="Times New Roman" w:hAnsi="Times New Roman" w:cs="黑体" w:hint="eastAsia"/>
          <w:bCs/>
          <w:snapToGrid w:val="0"/>
          <w:color w:val="FF0000"/>
          <w:sz w:val="21"/>
          <w:szCs w:val="32"/>
        </w:rPr>
        <w:t>）</w:t>
      </w:r>
      <w:r w:rsidR="00871232">
        <w:rPr>
          <w:rFonts w:ascii="Times New Roman" w:hAnsi="Times New Roman" w:cs="黑体" w:hint="eastAsia"/>
          <w:bCs/>
          <w:snapToGrid w:val="0"/>
          <w:color w:val="FF0000"/>
          <w:sz w:val="21"/>
          <w:szCs w:val="32"/>
        </w:rPr>
        <w:t>企业实力</w:t>
      </w:r>
      <w:r w:rsidRPr="00C17406">
        <w:rPr>
          <w:rFonts w:ascii="Times New Roman" w:hAnsi="Times New Roman" w:cs="黑体" w:hint="eastAsia"/>
          <w:bCs/>
          <w:snapToGrid w:val="0"/>
          <w:color w:val="FF0000"/>
          <w:sz w:val="21"/>
          <w:szCs w:val="32"/>
        </w:rPr>
        <w:t>；</w:t>
      </w:r>
    </w:p>
    <w:p w14:paraId="35FDD199" w14:textId="77777777" w:rsidR="00C17406" w:rsidRPr="00C17406" w:rsidRDefault="00C17406" w:rsidP="00C17406">
      <w:pPr>
        <w:shd w:val="clear" w:color="auto" w:fill="FFFFFF"/>
        <w:snapToGrid w:val="0"/>
        <w:spacing w:line="360" w:lineRule="auto"/>
        <w:ind w:firstLineChars="200" w:firstLine="420"/>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bCs/>
          <w:snapToGrid w:val="0"/>
          <w:color w:val="FF0000"/>
          <w:sz w:val="21"/>
          <w:szCs w:val="32"/>
        </w:rPr>
        <w:t>4</w:t>
      </w:r>
      <w:r w:rsidRPr="00C17406">
        <w:rPr>
          <w:rFonts w:ascii="Times New Roman" w:hAnsi="Times New Roman" w:cs="黑体" w:hint="eastAsia"/>
          <w:bCs/>
          <w:snapToGrid w:val="0"/>
          <w:color w:val="FF0000"/>
          <w:sz w:val="21"/>
          <w:szCs w:val="32"/>
        </w:rPr>
        <w:t>）企业获奖情况；</w:t>
      </w:r>
    </w:p>
    <w:p w14:paraId="655EA582" w14:textId="77777777" w:rsidR="00C17406" w:rsidRPr="00C17406" w:rsidRDefault="00C17406" w:rsidP="00C17406">
      <w:pPr>
        <w:shd w:val="clear" w:color="auto" w:fill="FFFFFF"/>
        <w:snapToGrid w:val="0"/>
        <w:spacing w:line="360" w:lineRule="auto"/>
        <w:ind w:firstLineChars="200" w:firstLine="420"/>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bCs/>
          <w:snapToGrid w:val="0"/>
          <w:color w:val="FF0000"/>
          <w:sz w:val="21"/>
          <w:szCs w:val="32"/>
        </w:rPr>
        <w:t>5</w:t>
      </w:r>
      <w:r w:rsidRPr="00C17406">
        <w:rPr>
          <w:rFonts w:ascii="Times New Roman" w:hAnsi="Times New Roman" w:cs="黑体" w:hint="eastAsia"/>
          <w:bCs/>
          <w:snapToGrid w:val="0"/>
          <w:color w:val="FF0000"/>
          <w:sz w:val="21"/>
          <w:szCs w:val="32"/>
        </w:rPr>
        <w:t>）类似业绩；</w:t>
      </w:r>
    </w:p>
    <w:p w14:paraId="7B005EA4" w14:textId="77777777" w:rsidR="00C17406" w:rsidRPr="00C17406" w:rsidRDefault="00C17406" w:rsidP="00C17406">
      <w:pPr>
        <w:shd w:val="clear" w:color="auto" w:fill="FFFFFF"/>
        <w:snapToGrid w:val="0"/>
        <w:spacing w:line="360" w:lineRule="auto"/>
        <w:ind w:firstLineChars="200" w:firstLine="420"/>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bCs/>
          <w:snapToGrid w:val="0"/>
          <w:color w:val="FF0000"/>
          <w:sz w:val="21"/>
          <w:szCs w:val="32"/>
        </w:rPr>
        <w:t>6</w:t>
      </w:r>
      <w:r w:rsidRPr="00C17406">
        <w:rPr>
          <w:rFonts w:ascii="Times New Roman" w:hAnsi="Times New Roman" w:cs="黑体" w:hint="eastAsia"/>
          <w:bCs/>
          <w:snapToGrid w:val="0"/>
          <w:color w:val="FF0000"/>
          <w:sz w:val="21"/>
          <w:szCs w:val="32"/>
        </w:rPr>
        <w:t>）服务便利度；</w:t>
      </w:r>
    </w:p>
    <w:p w14:paraId="583BA16D" w14:textId="77777777" w:rsidR="00C17406" w:rsidRPr="00C17406" w:rsidRDefault="00C17406" w:rsidP="00C17406">
      <w:pPr>
        <w:shd w:val="clear" w:color="auto" w:fill="FFFFFF"/>
        <w:snapToGrid w:val="0"/>
        <w:spacing w:line="360" w:lineRule="auto"/>
        <w:ind w:firstLineChars="200" w:firstLine="420"/>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bCs/>
          <w:snapToGrid w:val="0"/>
          <w:color w:val="FF0000"/>
          <w:sz w:val="21"/>
          <w:szCs w:val="32"/>
        </w:rPr>
        <w:t>7</w:t>
      </w:r>
      <w:r w:rsidRPr="00C17406">
        <w:rPr>
          <w:rFonts w:ascii="Times New Roman" w:hAnsi="Times New Roman" w:cs="黑体" w:hint="eastAsia"/>
          <w:bCs/>
          <w:snapToGrid w:val="0"/>
          <w:color w:val="FF0000"/>
          <w:sz w:val="21"/>
          <w:szCs w:val="32"/>
        </w:rPr>
        <w:t>）质量安全保障性；</w:t>
      </w:r>
    </w:p>
    <w:p w14:paraId="02ACC983" w14:textId="77777777" w:rsidR="00C17406" w:rsidRPr="00C17406" w:rsidRDefault="00C17406" w:rsidP="00C17406">
      <w:pPr>
        <w:shd w:val="clear" w:color="auto" w:fill="FFFFFF"/>
        <w:snapToGrid w:val="0"/>
        <w:spacing w:line="360" w:lineRule="auto"/>
        <w:ind w:firstLineChars="200" w:firstLine="420"/>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bCs/>
          <w:snapToGrid w:val="0"/>
          <w:color w:val="FF0000"/>
          <w:sz w:val="21"/>
          <w:szCs w:val="32"/>
        </w:rPr>
        <w:t>8</w:t>
      </w:r>
      <w:r w:rsidRPr="00C17406">
        <w:rPr>
          <w:rFonts w:ascii="Times New Roman" w:hAnsi="Times New Roman" w:cs="黑体" w:hint="eastAsia"/>
          <w:bCs/>
          <w:snapToGrid w:val="0"/>
          <w:color w:val="FF0000"/>
          <w:sz w:val="21"/>
          <w:szCs w:val="32"/>
        </w:rPr>
        <w:t>）劳资纠纷可控度；</w:t>
      </w:r>
    </w:p>
    <w:p w14:paraId="39BB642E" w14:textId="77777777" w:rsidR="00C17406" w:rsidRPr="00C17406" w:rsidRDefault="00C17406" w:rsidP="00C17406">
      <w:pPr>
        <w:shd w:val="clear" w:color="auto" w:fill="FFFFFF"/>
        <w:snapToGrid w:val="0"/>
        <w:spacing w:line="360" w:lineRule="auto"/>
        <w:ind w:firstLineChars="200" w:firstLine="420"/>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bCs/>
          <w:snapToGrid w:val="0"/>
          <w:color w:val="FF0000"/>
          <w:sz w:val="21"/>
          <w:szCs w:val="32"/>
        </w:rPr>
        <w:t>9</w:t>
      </w:r>
      <w:r w:rsidRPr="00C17406">
        <w:rPr>
          <w:rFonts w:ascii="Times New Roman" w:hAnsi="Times New Roman" w:cs="黑体" w:hint="eastAsia"/>
          <w:bCs/>
          <w:snapToGrid w:val="0"/>
          <w:color w:val="FF0000"/>
          <w:sz w:val="21"/>
          <w:szCs w:val="32"/>
        </w:rPr>
        <w:t>）信用评价、投标报价；</w:t>
      </w:r>
    </w:p>
    <w:p w14:paraId="64FF1E64" w14:textId="77777777" w:rsidR="00C17406" w:rsidRPr="00C17406" w:rsidRDefault="00C17406" w:rsidP="00C17406">
      <w:pPr>
        <w:shd w:val="clear" w:color="auto" w:fill="FFFFFF"/>
        <w:snapToGrid w:val="0"/>
        <w:spacing w:line="360" w:lineRule="auto"/>
        <w:ind w:firstLineChars="200" w:firstLine="420"/>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1</w:t>
      </w:r>
      <w:r w:rsidRPr="00C17406">
        <w:rPr>
          <w:rFonts w:ascii="Times New Roman" w:hAnsi="Times New Roman" w:cs="黑体"/>
          <w:bCs/>
          <w:snapToGrid w:val="0"/>
          <w:color w:val="FF0000"/>
          <w:sz w:val="21"/>
          <w:szCs w:val="32"/>
        </w:rPr>
        <w:t>0</w:t>
      </w:r>
      <w:r w:rsidRPr="00C17406">
        <w:rPr>
          <w:rFonts w:ascii="Times New Roman" w:hAnsi="Times New Roman" w:cs="黑体" w:hint="eastAsia"/>
          <w:bCs/>
          <w:snapToGrid w:val="0"/>
          <w:color w:val="FF0000"/>
          <w:sz w:val="21"/>
          <w:szCs w:val="32"/>
        </w:rPr>
        <w:t>）合同稳定性、履约可靠度、以往项目的履约情况。</w:t>
      </w:r>
    </w:p>
    <w:p w14:paraId="2A3DBF77" w14:textId="77777777" w:rsidR="00C17406" w:rsidRPr="00C17406" w:rsidRDefault="00C17406" w:rsidP="00C17406">
      <w:pPr>
        <w:shd w:val="clear" w:color="auto" w:fill="FFFFFF"/>
        <w:snapToGrid w:val="0"/>
        <w:spacing w:line="360" w:lineRule="auto"/>
        <w:ind w:firstLineChars="200" w:firstLine="420"/>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1</w:t>
      </w:r>
      <w:r w:rsidRPr="00C17406">
        <w:rPr>
          <w:rFonts w:ascii="Times New Roman" w:hAnsi="Times New Roman" w:cs="黑体"/>
          <w:bCs/>
          <w:snapToGrid w:val="0"/>
          <w:color w:val="FF0000"/>
          <w:sz w:val="21"/>
          <w:szCs w:val="32"/>
        </w:rPr>
        <w:t>1</w:t>
      </w:r>
      <w:r w:rsidRPr="00C17406">
        <w:rPr>
          <w:rFonts w:ascii="Times New Roman" w:hAnsi="Times New Roman" w:cs="黑体" w:hint="eastAsia"/>
          <w:bCs/>
          <w:snapToGrid w:val="0"/>
          <w:color w:val="FF0000"/>
          <w:sz w:val="21"/>
          <w:szCs w:val="32"/>
        </w:rPr>
        <w:t>）招标人认为需</w:t>
      </w:r>
      <w:proofErr w:type="gramStart"/>
      <w:r w:rsidRPr="00C17406">
        <w:rPr>
          <w:rFonts w:ascii="Times New Roman" w:hAnsi="Times New Roman" w:cs="黑体" w:hint="eastAsia"/>
          <w:bCs/>
          <w:snapToGrid w:val="0"/>
          <w:color w:val="FF0000"/>
          <w:sz w:val="21"/>
          <w:szCs w:val="32"/>
        </w:rPr>
        <w:t>考量</w:t>
      </w:r>
      <w:proofErr w:type="gramEnd"/>
      <w:r w:rsidRPr="00C17406">
        <w:rPr>
          <w:rFonts w:ascii="Times New Roman" w:hAnsi="Times New Roman" w:cs="黑体" w:hint="eastAsia"/>
          <w:bCs/>
          <w:snapToGrid w:val="0"/>
          <w:color w:val="FF0000"/>
          <w:sz w:val="21"/>
          <w:szCs w:val="32"/>
        </w:rPr>
        <w:t>的其他因素</w:t>
      </w:r>
      <w:r w:rsidRPr="00C17406">
        <w:rPr>
          <w:rFonts w:ascii="Times New Roman" w:hAnsi="Times New Roman" w:cs="黑体" w:hint="eastAsia"/>
          <w:bCs/>
          <w:snapToGrid w:val="0"/>
          <w:color w:val="FF0000"/>
          <w:sz w:val="21"/>
          <w:szCs w:val="32"/>
        </w:rPr>
        <w:t xml:space="preserve"> </w:t>
      </w:r>
    </w:p>
    <w:p w14:paraId="1F55E539" w14:textId="77777777" w:rsidR="00FB5B59" w:rsidRDefault="00FB5B59" w:rsidP="00FB5B59">
      <w:pPr>
        <w:pStyle w:val="-----"/>
        <w:outlineLvl w:val="2"/>
        <w:rPr>
          <w:rFonts w:ascii="Times New Roman" w:hAnsi="Times New Roman"/>
          <w:lang w:val="zh-CN"/>
        </w:rPr>
      </w:pPr>
      <w:r>
        <w:rPr>
          <w:rFonts w:ascii="Times New Roman" w:hAnsi="Times New Roman" w:hint="eastAsia"/>
          <w:lang w:val="zh-CN"/>
        </w:rPr>
        <w:t>4.</w:t>
      </w:r>
      <w:r>
        <w:rPr>
          <w:rFonts w:ascii="Times New Roman" w:hAnsi="Times New Roman" w:hint="eastAsia"/>
          <w:lang w:val="zh-CN"/>
        </w:rPr>
        <w:t>定标规则</w:t>
      </w:r>
    </w:p>
    <w:p w14:paraId="3D4782F7" w14:textId="77777777" w:rsidR="00FB5B59" w:rsidRDefault="00FB5B59" w:rsidP="00FB5B59">
      <w:pPr>
        <w:pStyle w:val="----2"/>
        <w:ind w:firstLine="420"/>
        <w:rPr>
          <w:rFonts w:ascii="Times New Roman" w:hAnsi="Times New Roman"/>
        </w:rPr>
      </w:pPr>
      <w:r>
        <w:rPr>
          <w:rFonts w:ascii="Times New Roman" w:hAnsi="Times New Roman" w:hint="eastAsia"/>
        </w:rPr>
        <w:t>本招标项目定标规则详见定标办法前附表。</w:t>
      </w:r>
    </w:p>
    <w:p w14:paraId="7B780D9A" w14:textId="77777777" w:rsidR="00FB5B59" w:rsidRDefault="00FB5B59" w:rsidP="00FB5B59">
      <w:pPr>
        <w:pStyle w:val="-----"/>
        <w:outlineLvl w:val="2"/>
        <w:rPr>
          <w:rFonts w:ascii="Times New Roman" w:hAnsi="Times New Roman"/>
          <w:lang w:val="zh-CN"/>
        </w:rPr>
      </w:pPr>
      <w:r>
        <w:rPr>
          <w:rFonts w:ascii="Times New Roman" w:hAnsi="Times New Roman" w:hint="eastAsia"/>
          <w:lang w:val="zh-CN"/>
        </w:rPr>
        <w:t>5.</w:t>
      </w:r>
      <w:r>
        <w:rPr>
          <w:rFonts w:ascii="Times New Roman" w:hAnsi="Times New Roman" w:hint="eastAsia"/>
          <w:lang w:val="zh-CN"/>
        </w:rPr>
        <w:t>定标报告</w:t>
      </w:r>
      <w:r>
        <w:rPr>
          <w:rFonts w:ascii="Times New Roman" w:hAnsi="Times New Roman" w:hint="eastAsia"/>
          <w:lang w:val="zh-CN"/>
        </w:rPr>
        <w:t xml:space="preserve"> </w:t>
      </w:r>
    </w:p>
    <w:bookmarkEnd w:id="630"/>
    <w:p w14:paraId="5013BB1F" w14:textId="7B9B924B"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bCs/>
          <w:snapToGrid w:val="0"/>
          <w:color w:val="FF0000"/>
          <w:sz w:val="21"/>
          <w:szCs w:val="32"/>
        </w:rPr>
        <w:t>5.</w:t>
      </w:r>
      <w:r w:rsidRPr="00C17406">
        <w:rPr>
          <w:rFonts w:ascii="Times New Roman" w:hAnsi="Times New Roman" w:cs="黑体" w:hint="eastAsia"/>
          <w:bCs/>
          <w:snapToGrid w:val="0"/>
          <w:color w:val="FF0000"/>
          <w:sz w:val="21"/>
          <w:szCs w:val="32"/>
        </w:rPr>
        <w:t>1</w:t>
      </w:r>
      <w:r w:rsidRPr="00C17406">
        <w:rPr>
          <w:rFonts w:ascii="Times New Roman" w:hAnsi="Times New Roman" w:cs="黑体" w:hint="eastAsia"/>
          <w:bCs/>
          <w:snapToGrid w:val="0"/>
          <w:color w:val="FF0000"/>
          <w:sz w:val="21"/>
          <w:szCs w:val="32"/>
        </w:rPr>
        <w:t>定标委员会根据定标情况编制定标报告。定标报告应当包括以下内容：</w:t>
      </w:r>
    </w:p>
    <w:p w14:paraId="1FFE6AA8" w14:textId="77777777"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1</w:t>
      </w:r>
      <w:r w:rsidRPr="00C17406">
        <w:rPr>
          <w:rFonts w:ascii="Times New Roman" w:hAnsi="Times New Roman" w:cs="黑体" w:hint="eastAsia"/>
          <w:bCs/>
          <w:snapToGrid w:val="0"/>
          <w:color w:val="FF0000"/>
          <w:sz w:val="21"/>
          <w:szCs w:val="32"/>
        </w:rPr>
        <w:t>）项目名称、项目编号，招标人及代理机构名称；</w:t>
      </w:r>
    </w:p>
    <w:p w14:paraId="7E4E7310" w14:textId="77777777"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2</w:t>
      </w:r>
      <w:r w:rsidRPr="00C17406">
        <w:rPr>
          <w:rFonts w:ascii="Times New Roman" w:hAnsi="Times New Roman" w:cs="黑体" w:hint="eastAsia"/>
          <w:bCs/>
          <w:snapToGrid w:val="0"/>
          <w:color w:val="FF0000"/>
          <w:sz w:val="21"/>
          <w:szCs w:val="32"/>
        </w:rPr>
        <w:t>）考察报告（如有）；</w:t>
      </w:r>
    </w:p>
    <w:p w14:paraId="22A12A52" w14:textId="77777777"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hint="eastAsia"/>
          <w:bCs/>
          <w:snapToGrid w:val="0"/>
          <w:color w:val="FF0000"/>
          <w:sz w:val="21"/>
          <w:szCs w:val="32"/>
        </w:rPr>
        <w:t>3</w:t>
      </w:r>
      <w:r w:rsidRPr="00C17406">
        <w:rPr>
          <w:rFonts w:ascii="Times New Roman" w:hAnsi="Times New Roman" w:cs="黑体" w:hint="eastAsia"/>
          <w:bCs/>
          <w:snapToGrid w:val="0"/>
          <w:color w:val="FF0000"/>
          <w:sz w:val="21"/>
          <w:szCs w:val="32"/>
        </w:rPr>
        <w:t>）答辩提纲（如有）；</w:t>
      </w:r>
    </w:p>
    <w:p w14:paraId="1BE148DC" w14:textId="77777777"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bCs/>
          <w:snapToGrid w:val="0"/>
          <w:color w:val="FF0000"/>
          <w:sz w:val="21"/>
          <w:szCs w:val="32"/>
        </w:rPr>
        <w:t>4</w:t>
      </w:r>
      <w:r w:rsidRPr="00C17406">
        <w:rPr>
          <w:rFonts w:ascii="Times New Roman" w:hAnsi="Times New Roman" w:cs="黑体" w:hint="eastAsia"/>
          <w:bCs/>
          <w:snapToGrid w:val="0"/>
          <w:color w:val="FF0000"/>
          <w:sz w:val="21"/>
          <w:szCs w:val="32"/>
        </w:rPr>
        <w:t>）中标人的名称；</w:t>
      </w:r>
    </w:p>
    <w:p w14:paraId="2CB4D4D3" w14:textId="77777777"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bCs/>
          <w:snapToGrid w:val="0"/>
          <w:color w:val="FF0000"/>
          <w:sz w:val="21"/>
          <w:szCs w:val="32"/>
        </w:rPr>
        <w:t>5</w:t>
      </w:r>
      <w:r w:rsidRPr="00C17406">
        <w:rPr>
          <w:rFonts w:ascii="Times New Roman" w:hAnsi="Times New Roman" w:cs="黑体" w:hint="eastAsia"/>
          <w:bCs/>
          <w:snapToGrid w:val="0"/>
          <w:color w:val="FF0000"/>
          <w:sz w:val="21"/>
          <w:szCs w:val="32"/>
        </w:rPr>
        <w:t>）中标人相关投标信息（企业资质、项目负责人资质、报价、工期及工程质量等）；</w:t>
      </w:r>
    </w:p>
    <w:p w14:paraId="30555F45" w14:textId="77777777"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w:t>
      </w:r>
      <w:r w:rsidRPr="00C17406">
        <w:rPr>
          <w:rFonts w:ascii="Times New Roman" w:hAnsi="Times New Roman" w:cs="黑体"/>
          <w:bCs/>
          <w:snapToGrid w:val="0"/>
          <w:color w:val="FF0000"/>
          <w:sz w:val="21"/>
          <w:szCs w:val="32"/>
        </w:rPr>
        <w:t>6</w:t>
      </w:r>
      <w:r w:rsidRPr="00C17406">
        <w:rPr>
          <w:rFonts w:ascii="Times New Roman" w:hAnsi="Times New Roman" w:cs="黑体" w:hint="eastAsia"/>
          <w:bCs/>
          <w:snapToGrid w:val="0"/>
          <w:color w:val="FF0000"/>
          <w:sz w:val="21"/>
          <w:szCs w:val="32"/>
        </w:rPr>
        <w:t>）定标委员会对定标结果的排名；</w:t>
      </w:r>
    </w:p>
    <w:p w14:paraId="5634B1E2" w14:textId="77777777"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lastRenderedPageBreak/>
        <w:t>（</w:t>
      </w:r>
      <w:r w:rsidRPr="00C17406">
        <w:rPr>
          <w:rFonts w:ascii="Times New Roman" w:hAnsi="Times New Roman" w:cs="黑体"/>
          <w:bCs/>
          <w:snapToGrid w:val="0"/>
          <w:color w:val="FF0000"/>
          <w:sz w:val="21"/>
          <w:szCs w:val="32"/>
        </w:rPr>
        <w:t>7</w:t>
      </w:r>
      <w:r w:rsidRPr="00C17406">
        <w:rPr>
          <w:rFonts w:ascii="Times New Roman" w:hAnsi="Times New Roman" w:cs="黑体" w:hint="eastAsia"/>
          <w:bCs/>
          <w:snapToGrid w:val="0"/>
          <w:color w:val="FF0000"/>
          <w:sz w:val="21"/>
          <w:szCs w:val="32"/>
        </w:rPr>
        <w:t>）其他有关材料。</w:t>
      </w:r>
    </w:p>
    <w:p w14:paraId="3E990072" w14:textId="1A4831A6" w:rsidR="00C17406" w:rsidRPr="00C17406" w:rsidRDefault="00C17406" w:rsidP="00C17406">
      <w:pPr>
        <w:shd w:val="clear" w:color="auto" w:fill="FFFFFF"/>
        <w:snapToGrid w:val="0"/>
        <w:spacing w:line="360" w:lineRule="auto"/>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5.2</w:t>
      </w:r>
      <w:r w:rsidRPr="00C17406">
        <w:rPr>
          <w:rFonts w:ascii="Times New Roman" w:hAnsi="Times New Roman" w:cs="黑体" w:hint="eastAsia"/>
          <w:bCs/>
          <w:snapToGrid w:val="0"/>
          <w:color w:val="FF0000"/>
          <w:sz w:val="21"/>
          <w:szCs w:val="32"/>
        </w:rPr>
        <w:t>定标报告由定标委员会全体成员签字。对定标结果有不同意见的定标委员会成员应当以书面形式说明其不同意见和理由。定标委员会成员拒绝在定标报告上签字又不书面说明其不同意见和理由的，视为同意定标结果。</w:t>
      </w:r>
    </w:p>
    <w:p w14:paraId="0EB2EAFC" w14:textId="59724DD7" w:rsidR="00C17406" w:rsidRPr="00C17406" w:rsidRDefault="00C17406" w:rsidP="00C17406">
      <w:pPr>
        <w:keepNext/>
        <w:keepLines/>
        <w:spacing w:line="360" w:lineRule="auto"/>
        <w:rPr>
          <w:rFonts w:ascii="Times New Roman" w:eastAsia="黑体" w:hAnsi="Times New Roman" w:cs="黑体"/>
          <w:snapToGrid w:val="0"/>
          <w:color w:val="FF0000"/>
          <w:sz w:val="28"/>
          <w:szCs w:val="28"/>
          <w:lang w:val="zh-CN"/>
        </w:rPr>
      </w:pPr>
      <w:r w:rsidRPr="00C17406">
        <w:rPr>
          <w:rFonts w:ascii="Times New Roman" w:eastAsia="黑体" w:hAnsi="Times New Roman" w:cs="黑体"/>
          <w:snapToGrid w:val="0"/>
          <w:color w:val="FF0000"/>
          <w:sz w:val="28"/>
          <w:szCs w:val="28"/>
          <w:lang w:val="zh-CN"/>
        </w:rPr>
        <w:t>6.</w:t>
      </w:r>
      <w:r w:rsidRPr="00C17406">
        <w:rPr>
          <w:rFonts w:ascii="Times New Roman" w:eastAsia="黑体" w:hAnsi="Times New Roman" w:cs="黑体" w:hint="eastAsia"/>
          <w:snapToGrid w:val="0"/>
          <w:color w:val="FF0000"/>
          <w:sz w:val="28"/>
          <w:szCs w:val="28"/>
          <w:lang w:val="zh-CN"/>
        </w:rPr>
        <w:t xml:space="preserve"> </w:t>
      </w:r>
      <w:r w:rsidRPr="00C17406">
        <w:rPr>
          <w:rFonts w:ascii="Times New Roman" w:eastAsia="黑体" w:hAnsi="Times New Roman" w:cs="黑体" w:hint="eastAsia"/>
          <w:snapToGrid w:val="0"/>
          <w:color w:val="FF0000"/>
          <w:sz w:val="28"/>
          <w:szCs w:val="28"/>
          <w:lang w:val="zh-CN"/>
        </w:rPr>
        <w:t>资料归档</w:t>
      </w:r>
    </w:p>
    <w:p w14:paraId="00ED89A9" w14:textId="77777777" w:rsidR="00C17406" w:rsidRPr="00C17406" w:rsidRDefault="00C17406" w:rsidP="00C17406">
      <w:pPr>
        <w:snapToGrid w:val="0"/>
        <w:spacing w:line="360" w:lineRule="auto"/>
        <w:ind w:firstLineChars="200" w:firstLine="420"/>
        <w:textAlignment w:val="baseline"/>
        <w:rPr>
          <w:rFonts w:ascii="Times New Roman" w:hAnsi="Times New Roman" w:cs="黑体"/>
          <w:bCs/>
          <w:snapToGrid w:val="0"/>
          <w:color w:val="FF0000"/>
          <w:sz w:val="21"/>
          <w:szCs w:val="32"/>
        </w:rPr>
      </w:pPr>
      <w:r w:rsidRPr="00C17406">
        <w:rPr>
          <w:rFonts w:ascii="Times New Roman" w:hAnsi="Times New Roman" w:cs="黑体" w:hint="eastAsia"/>
          <w:bCs/>
          <w:snapToGrid w:val="0"/>
          <w:color w:val="FF0000"/>
          <w:sz w:val="21"/>
          <w:szCs w:val="32"/>
        </w:rPr>
        <w:t>招标人应将定标的资料随同招标环节的资料按规定移交公共资源交易中心归档。</w:t>
      </w:r>
    </w:p>
    <w:p w14:paraId="6428DB5F" w14:textId="33C6D024" w:rsidR="00A0258D" w:rsidRPr="0082106D" w:rsidRDefault="00C17406" w:rsidP="00C17406">
      <w:r>
        <w:rPr>
          <w:rFonts w:ascii="宋体" w:hAnsi="宋体" w:cs="宋体" w:hint="eastAsia"/>
          <w:color w:val="000000"/>
        </w:rPr>
        <w:br w:type="page"/>
      </w:r>
      <w:r w:rsidR="00FB5B59">
        <w:rPr>
          <w:rFonts w:ascii="Times New Roman" w:hAnsi="Times New Roman" w:cs="宋体" w:hint="eastAsia"/>
          <w:b/>
          <w:bCs/>
          <w:color w:val="000000"/>
          <w:kern w:val="44"/>
          <w:sz w:val="32"/>
          <w:szCs w:val="44"/>
        </w:rPr>
        <w:lastRenderedPageBreak/>
        <w:br w:type="page"/>
      </w:r>
    </w:p>
    <w:p w14:paraId="0E74B6F6" w14:textId="77777777" w:rsidR="00A0258D" w:rsidRPr="0082106D" w:rsidRDefault="00000000">
      <w:pPr>
        <w:pStyle w:val="----"/>
        <w:numPr>
          <w:ilvl w:val="0"/>
          <w:numId w:val="10"/>
        </w:numPr>
        <w:rPr>
          <w:rFonts w:hint="default"/>
        </w:rPr>
      </w:pPr>
      <w:bookmarkStart w:id="686" w:name="_Toc19672"/>
      <w:r w:rsidRPr="0082106D">
        <w:lastRenderedPageBreak/>
        <w:t>合同条款及格式</w:t>
      </w:r>
      <w:bookmarkEnd w:id="686"/>
    </w:p>
    <w:p w14:paraId="2E9BC0FA" w14:textId="77777777" w:rsidR="00A0258D" w:rsidRPr="0082106D" w:rsidRDefault="00000000">
      <w:r w:rsidRPr="0082106D">
        <w:rPr>
          <w:rFonts w:hint="eastAsia"/>
        </w:rPr>
        <w:br w:type="page"/>
      </w:r>
    </w:p>
    <w:p w14:paraId="284706D8" w14:textId="77777777" w:rsidR="00A0258D" w:rsidRPr="0082106D" w:rsidRDefault="00000000">
      <w:pPr>
        <w:pStyle w:val="----"/>
        <w:outlineLvl w:val="1"/>
        <w:rPr>
          <w:rFonts w:ascii="Times New Roman" w:hAnsi="Times New Roman" w:hint="default"/>
        </w:rPr>
      </w:pPr>
      <w:bookmarkStart w:id="687" w:name="_Toc23497"/>
      <w:r w:rsidRPr="0082106D">
        <w:rPr>
          <w:rFonts w:ascii="Times New Roman" w:hAnsi="Times New Roman"/>
        </w:rPr>
        <w:lastRenderedPageBreak/>
        <w:t>第一节</w:t>
      </w:r>
      <w:r w:rsidRPr="0082106D">
        <w:rPr>
          <w:rFonts w:ascii="Times New Roman" w:hAnsi="Times New Roman"/>
        </w:rPr>
        <w:t xml:space="preserve">  </w:t>
      </w:r>
      <w:r w:rsidRPr="0082106D">
        <w:rPr>
          <w:rFonts w:ascii="Times New Roman" w:hAnsi="Times New Roman"/>
        </w:rPr>
        <w:t>合同协议书</w:t>
      </w:r>
      <w:bookmarkEnd w:id="687"/>
    </w:p>
    <w:p w14:paraId="47DE6602" w14:textId="77777777" w:rsidR="00A0258D" w:rsidRPr="0082106D" w:rsidRDefault="00A0258D">
      <w:pPr>
        <w:adjustRightInd/>
        <w:jc w:val="center"/>
        <w:rPr>
          <w:rFonts w:ascii="Times New Roman" w:eastAsia="黑体" w:hAnsi="Times New Roman"/>
          <w:sz w:val="28"/>
          <w:szCs w:val="28"/>
        </w:rPr>
      </w:pPr>
    </w:p>
    <w:p w14:paraId="39FC36E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发包人（全称）：</w:t>
      </w:r>
      <w:r w:rsidRPr="0082106D">
        <w:rPr>
          <w:rFonts w:ascii="Times New Roman" w:hAnsi="Times New Roman" w:hint="eastAsia"/>
          <w:u w:val="single"/>
        </w:rPr>
        <w:t xml:space="preserve">                                         </w:t>
      </w:r>
    </w:p>
    <w:p w14:paraId="1BD28C5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承包人（全称）：</w:t>
      </w:r>
      <w:r w:rsidRPr="0082106D">
        <w:rPr>
          <w:rFonts w:ascii="Times New Roman" w:hAnsi="Times New Roman" w:hint="eastAsia"/>
          <w:u w:val="single"/>
        </w:rPr>
        <w:t xml:space="preserve">                                         </w:t>
      </w:r>
    </w:p>
    <w:p w14:paraId="775EB254" w14:textId="77777777" w:rsidR="00A0258D" w:rsidRPr="0082106D" w:rsidRDefault="00A0258D">
      <w:pPr>
        <w:spacing w:line="360" w:lineRule="auto"/>
        <w:rPr>
          <w:rFonts w:ascii="Times New Roman" w:hAnsi="Times New Roman" w:cs="宋体"/>
          <w:u w:val="single"/>
        </w:rPr>
      </w:pPr>
    </w:p>
    <w:p w14:paraId="06EC40B9" w14:textId="77777777" w:rsidR="00A0258D" w:rsidRPr="0082106D" w:rsidRDefault="00000000">
      <w:pPr>
        <w:pStyle w:val="----2"/>
        <w:ind w:firstLine="420"/>
        <w:rPr>
          <w:rFonts w:ascii="Times New Roman" w:hAnsi="Times New Roman"/>
        </w:rPr>
      </w:pPr>
      <w:r w:rsidRPr="0082106D">
        <w:rPr>
          <w:rFonts w:ascii="Times New Roman" w:hAnsi="Times New Roman" w:hint="eastAsia"/>
        </w:rPr>
        <w:t>根据《中华人民共和国民法典》《中华人民共和国建筑法》及有关法律规定，遵循平等、自愿、公平和诚实信用的原则，双方就</w:t>
      </w:r>
      <w:r w:rsidRPr="0082106D">
        <w:rPr>
          <w:rFonts w:ascii="Times New Roman" w:hAnsi="Times New Roman" w:hint="eastAsia"/>
          <w:u w:val="single"/>
        </w:rPr>
        <w:t xml:space="preserve">                       </w:t>
      </w:r>
      <w:r w:rsidRPr="0082106D">
        <w:rPr>
          <w:rFonts w:ascii="Times New Roman" w:hAnsi="Times New Roman" w:hint="eastAsia"/>
        </w:rPr>
        <w:t>工程施工及有关事项协商一致，共同达成如下协议</w:t>
      </w:r>
      <w:bookmarkStart w:id="688" w:name="_Toc351203481"/>
      <w:r w:rsidRPr="0082106D">
        <w:rPr>
          <w:rFonts w:ascii="Times New Roman" w:hAnsi="Times New Roman" w:hint="eastAsia"/>
        </w:rPr>
        <w:t>：</w:t>
      </w:r>
    </w:p>
    <w:p w14:paraId="307BA497" w14:textId="77777777" w:rsidR="00A0258D" w:rsidRPr="0082106D" w:rsidRDefault="00000000">
      <w:pPr>
        <w:pStyle w:val="-----"/>
        <w:outlineLvl w:val="2"/>
        <w:rPr>
          <w:rFonts w:ascii="Times New Roman" w:hAnsi="Times New Roman"/>
          <w:color w:val="auto"/>
          <w:sz w:val="24"/>
          <w:szCs w:val="24"/>
        </w:rPr>
      </w:pPr>
      <w:r w:rsidRPr="0082106D">
        <w:rPr>
          <w:rFonts w:ascii="Times New Roman" w:hAnsi="Times New Roman" w:hint="eastAsia"/>
          <w:color w:val="auto"/>
          <w:sz w:val="24"/>
          <w:szCs w:val="24"/>
        </w:rPr>
        <w:t>一、工程概况</w:t>
      </w:r>
      <w:bookmarkEnd w:id="688"/>
    </w:p>
    <w:p w14:paraId="12661537"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工程名称：</w:t>
      </w:r>
      <w:r w:rsidRPr="0082106D">
        <w:rPr>
          <w:rFonts w:ascii="Times New Roman" w:hAnsi="Times New Roman" w:hint="eastAsia"/>
          <w:u w:val="single"/>
        </w:rPr>
        <w:t xml:space="preserve">                                     </w:t>
      </w:r>
      <w:r w:rsidRPr="0082106D">
        <w:rPr>
          <w:rFonts w:ascii="Times New Roman" w:hAnsi="Times New Roman" w:hint="eastAsia"/>
        </w:rPr>
        <w:t>。</w:t>
      </w:r>
    </w:p>
    <w:p w14:paraId="7148A91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 </w:t>
      </w:r>
      <w:r w:rsidRPr="0082106D">
        <w:rPr>
          <w:rFonts w:ascii="Times New Roman" w:hAnsi="Times New Roman" w:hint="eastAsia"/>
        </w:rPr>
        <w:t>工程地点：</w:t>
      </w:r>
      <w:r w:rsidRPr="0082106D">
        <w:rPr>
          <w:rFonts w:ascii="Times New Roman" w:hAnsi="Times New Roman" w:hint="eastAsia"/>
          <w:u w:val="single"/>
        </w:rPr>
        <w:t xml:space="preserve">                                     </w:t>
      </w:r>
      <w:r w:rsidRPr="0082106D">
        <w:rPr>
          <w:rFonts w:ascii="Times New Roman" w:hAnsi="Times New Roman" w:hint="eastAsia"/>
        </w:rPr>
        <w:t>。</w:t>
      </w:r>
    </w:p>
    <w:p w14:paraId="0B8B7D1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 </w:t>
      </w:r>
      <w:r w:rsidRPr="0082106D">
        <w:rPr>
          <w:rFonts w:ascii="Times New Roman" w:hAnsi="Times New Roman" w:hint="eastAsia"/>
        </w:rPr>
        <w:t>工程立项批准文号：</w:t>
      </w:r>
      <w:r w:rsidRPr="0082106D">
        <w:rPr>
          <w:rFonts w:ascii="Times New Roman" w:hAnsi="Times New Roman" w:hint="eastAsia"/>
          <w:u w:val="single"/>
        </w:rPr>
        <w:t xml:space="preserve">                             </w:t>
      </w:r>
      <w:r w:rsidRPr="0082106D">
        <w:rPr>
          <w:rFonts w:ascii="Times New Roman" w:hAnsi="Times New Roman" w:hint="eastAsia"/>
        </w:rPr>
        <w:t>。</w:t>
      </w:r>
    </w:p>
    <w:p w14:paraId="014BD6B9"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4. </w:t>
      </w:r>
      <w:r w:rsidRPr="0082106D">
        <w:rPr>
          <w:rFonts w:ascii="Times New Roman" w:hAnsi="Times New Roman" w:hint="eastAsia"/>
        </w:rPr>
        <w:t>资金来源：</w:t>
      </w:r>
      <w:r w:rsidRPr="0082106D">
        <w:rPr>
          <w:rFonts w:ascii="Times New Roman" w:hAnsi="Times New Roman" w:hint="eastAsia"/>
          <w:u w:val="single"/>
        </w:rPr>
        <w:t xml:space="preserve">                                     </w:t>
      </w:r>
      <w:r w:rsidRPr="0082106D">
        <w:rPr>
          <w:rFonts w:ascii="Times New Roman" w:hAnsi="Times New Roman" w:hint="eastAsia"/>
        </w:rPr>
        <w:t>。</w:t>
      </w:r>
    </w:p>
    <w:p w14:paraId="55791D1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5. </w:t>
      </w:r>
      <w:r w:rsidRPr="0082106D">
        <w:rPr>
          <w:rFonts w:ascii="Times New Roman" w:hAnsi="Times New Roman" w:hint="eastAsia"/>
        </w:rPr>
        <w:t>工程内容：</w:t>
      </w:r>
      <w:r w:rsidRPr="0082106D">
        <w:rPr>
          <w:rFonts w:ascii="Times New Roman" w:hAnsi="Times New Roman" w:hint="eastAsia"/>
          <w:u w:val="single"/>
        </w:rPr>
        <w:t xml:space="preserve">                                     </w:t>
      </w:r>
      <w:r w:rsidRPr="0082106D">
        <w:rPr>
          <w:rFonts w:ascii="Times New Roman" w:hAnsi="Times New Roman" w:hint="eastAsia"/>
        </w:rPr>
        <w:t>。</w:t>
      </w:r>
    </w:p>
    <w:p w14:paraId="225F04A8" w14:textId="77777777" w:rsidR="00A0258D" w:rsidRPr="0082106D" w:rsidRDefault="00000000">
      <w:pPr>
        <w:pStyle w:val="----2"/>
        <w:ind w:firstLine="420"/>
        <w:rPr>
          <w:rFonts w:ascii="Times New Roman" w:hAnsi="Times New Roman"/>
        </w:rPr>
      </w:pPr>
      <w:r w:rsidRPr="0082106D">
        <w:rPr>
          <w:rFonts w:ascii="Times New Roman" w:hAnsi="Times New Roman" w:hint="eastAsia"/>
        </w:rPr>
        <w:t>群体工程应附《承包人承揽工程项目一览表》（附件</w:t>
      </w:r>
      <w:r w:rsidRPr="0082106D">
        <w:rPr>
          <w:rFonts w:ascii="Times New Roman" w:hAnsi="Times New Roman" w:hint="eastAsia"/>
        </w:rPr>
        <w:t>1</w:t>
      </w:r>
      <w:r w:rsidRPr="0082106D">
        <w:rPr>
          <w:rFonts w:ascii="Times New Roman" w:hAnsi="Times New Roman" w:hint="eastAsia"/>
        </w:rPr>
        <w:t>）。</w:t>
      </w:r>
    </w:p>
    <w:p w14:paraId="32427088"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6. </w:t>
      </w:r>
      <w:r w:rsidRPr="0082106D">
        <w:rPr>
          <w:rFonts w:ascii="Times New Roman" w:hAnsi="Times New Roman" w:hint="eastAsia"/>
        </w:rPr>
        <w:t>工程承包范围：</w:t>
      </w:r>
      <w:r w:rsidRPr="0082106D">
        <w:rPr>
          <w:rFonts w:ascii="Times New Roman" w:hAnsi="Times New Roman" w:hint="eastAsia"/>
          <w:u w:val="single"/>
        </w:rPr>
        <w:t xml:space="preserve">                                </w:t>
      </w:r>
      <w:r w:rsidRPr="0082106D">
        <w:rPr>
          <w:rFonts w:ascii="Times New Roman" w:hAnsi="Times New Roman" w:hint="eastAsia"/>
        </w:rPr>
        <w:t>。</w:t>
      </w:r>
    </w:p>
    <w:p w14:paraId="39E3E088" w14:textId="77777777" w:rsidR="00A0258D" w:rsidRPr="0082106D" w:rsidRDefault="00000000">
      <w:pPr>
        <w:pStyle w:val="-----"/>
        <w:outlineLvl w:val="2"/>
        <w:rPr>
          <w:rFonts w:ascii="Times New Roman" w:hAnsi="Times New Roman"/>
          <w:color w:val="auto"/>
          <w:sz w:val="24"/>
          <w:szCs w:val="24"/>
        </w:rPr>
      </w:pPr>
      <w:bookmarkStart w:id="689" w:name="_Toc351203482"/>
      <w:r w:rsidRPr="0082106D">
        <w:rPr>
          <w:rFonts w:ascii="Times New Roman" w:hAnsi="Times New Roman" w:hint="eastAsia"/>
          <w:color w:val="auto"/>
          <w:sz w:val="24"/>
          <w:szCs w:val="24"/>
        </w:rPr>
        <w:t>二、合同工期</w:t>
      </w:r>
      <w:bookmarkEnd w:id="689"/>
    </w:p>
    <w:p w14:paraId="7629940D" w14:textId="77777777" w:rsidR="00A0258D" w:rsidRPr="0082106D" w:rsidRDefault="00000000">
      <w:pPr>
        <w:pStyle w:val="----2"/>
        <w:ind w:firstLine="420"/>
        <w:rPr>
          <w:rFonts w:ascii="Times New Roman" w:hAnsi="Times New Roman"/>
        </w:rPr>
      </w:pPr>
      <w:r w:rsidRPr="0082106D">
        <w:rPr>
          <w:rFonts w:ascii="Times New Roman" w:hAnsi="Times New Roman" w:hint="eastAsia"/>
        </w:rPr>
        <w:t>计划开工日期：</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34219DFA" w14:textId="77777777" w:rsidR="00A0258D" w:rsidRPr="0082106D" w:rsidRDefault="00000000">
      <w:pPr>
        <w:pStyle w:val="----2"/>
        <w:ind w:firstLine="420"/>
        <w:rPr>
          <w:rFonts w:ascii="Times New Roman" w:hAnsi="Times New Roman"/>
        </w:rPr>
      </w:pPr>
      <w:r w:rsidRPr="0082106D">
        <w:rPr>
          <w:rFonts w:ascii="Times New Roman" w:hAnsi="Times New Roman" w:hint="eastAsia"/>
        </w:rPr>
        <w:t>计划竣工日期：</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08B63EFD" w14:textId="77777777" w:rsidR="00A0258D" w:rsidRPr="0082106D" w:rsidRDefault="00000000">
      <w:pPr>
        <w:pStyle w:val="----2"/>
        <w:ind w:firstLine="420"/>
        <w:rPr>
          <w:rFonts w:ascii="Times New Roman" w:hAnsi="Times New Roman"/>
        </w:rPr>
      </w:pPr>
      <w:r w:rsidRPr="0082106D">
        <w:rPr>
          <w:rFonts w:ascii="Times New Roman" w:hAnsi="Times New Roman" w:hint="eastAsia"/>
        </w:rPr>
        <w:t>工期总日历天数：</w:t>
      </w:r>
      <w:r w:rsidRPr="0082106D">
        <w:rPr>
          <w:rFonts w:ascii="Times New Roman" w:hAnsi="Times New Roman" w:hint="eastAsia"/>
          <w:u w:val="single"/>
        </w:rPr>
        <w:t xml:space="preserve">       </w:t>
      </w:r>
      <w:r w:rsidRPr="0082106D">
        <w:rPr>
          <w:rFonts w:ascii="Times New Roman" w:hAnsi="Times New Roman" w:hint="eastAsia"/>
        </w:rPr>
        <w:t>天。工期总日历天数与根据前述计划开竣工日期计算的工期天数不一致的，以工期总日历天数为准。</w:t>
      </w:r>
    </w:p>
    <w:p w14:paraId="529B281B" w14:textId="77777777" w:rsidR="00A0258D" w:rsidRPr="0082106D" w:rsidRDefault="00000000">
      <w:pPr>
        <w:pStyle w:val="-----"/>
        <w:outlineLvl w:val="2"/>
        <w:rPr>
          <w:rFonts w:ascii="Times New Roman" w:hAnsi="Times New Roman"/>
          <w:color w:val="auto"/>
          <w:sz w:val="24"/>
          <w:szCs w:val="24"/>
        </w:rPr>
      </w:pPr>
      <w:bookmarkStart w:id="690" w:name="_Toc351203483"/>
      <w:r w:rsidRPr="0082106D">
        <w:rPr>
          <w:rFonts w:ascii="Times New Roman" w:hAnsi="Times New Roman" w:hint="eastAsia"/>
          <w:color w:val="auto"/>
          <w:sz w:val="24"/>
          <w:szCs w:val="24"/>
        </w:rPr>
        <w:t>三、质量标准</w:t>
      </w:r>
      <w:bookmarkEnd w:id="690"/>
    </w:p>
    <w:p w14:paraId="255E767E" w14:textId="77777777" w:rsidR="00A0258D" w:rsidRPr="0082106D" w:rsidRDefault="00000000">
      <w:pPr>
        <w:pStyle w:val="----2"/>
        <w:ind w:firstLine="420"/>
        <w:rPr>
          <w:rFonts w:ascii="Times New Roman" w:hAnsi="Times New Roman"/>
        </w:rPr>
      </w:pPr>
      <w:r w:rsidRPr="0082106D">
        <w:rPr>
          <w:rFonts w:ascii="Times New Roman" w:hAnsi="Times New Roman" w:hint="eastAsia"/>
        </w:rPr>
        <w:t>工程质量符合</w:t>
      </w:r>
      <w:r w:rsidRPr="0082106D">
        <w:rPr>
          <w:rFonts w:ascii="Times New Roman" w:hAnsi="Times New Roman" w:hint="eastAsia"/>
          <w:u w:val="single"/>
        </w:rPr>
        <w:t xml:space="preserve">                                 </w:t>
      </w:r>
      <w:r w:rsidRPr="0082106D">
        <w:rPr>
          <w:rFonts w:ascii="Times New Roman" w:hAnsi="Times New Roman" w:hint="eastAsia"/>
        </w:rPr>
        <w:t>标准。</w:t>
      </w:r>
    </w:p>
    <w:p w14:paraId="33F47BB8" w14:textId="77777777" w:rsidR="00A0258D" w:rsidRPr="0082106D" w:rsidRDefault="00000000">
      <w:pPr>
        <w:pStyle w:val="-----"/>
        <w:outlineLvl w:val="2"/>
        <w:rPr>
          <w:rFonts w:ascii="Times New Roman" w:hAnsi="Times New Roman"/>
          <w:color w:val="auto"/>
          <w:sz w:val="24"/>
          <w:szCs w:val="24"/>
        </w:rPr>
      </w:pPr>
      <w:bookmarkStart w:id="691" w:name="_Toc351203484"/>
      <w:r w:rsidRPr="0082106D">
        <w:rPr>
          <w:rFonts w:ascii="Times New Roman" w:hAnsi="Times New Roman" w:hint="eastAsia"/>
          <w:color w:val="auto"/>
          <w:sz w:val="24"/>
          <w:szCs w:val="24"/>
        </w:rPr>
        <w:t>四、签约合同价与合同价格形式</w:t>
      </w:r>
      <w:bookmarkEnd w:id="691"/>
    </w:p>
    <w:p w14:paraId="453B014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签约合同价为：</w:t>
      </w:r>
    </w:p>
    <w:p w14:paraId="03AE07C6" w14:textId="77777777" w:rsidR="00A0258D" w:rsidRPr="0082106D" w:rsidRDefault="00000000">
      <w:pPr>
        <w:pStyle w:val="----2"/>
        <w:ind w:firstLine="420"/>
        <w:rPr>
          <w:rFonts w:ascii="Times New Roman" w:hAnsi="Times New Roman"/>
        </w:rPr>
      </w:pPr>
      <w:r w:rsidRPr="0082106D">
        <w:rPr>
          <w:rFonts w:ascii="Times New Roman" w:hAnsi="Times New Roman" w:hint="eastAsia"/>
        </w:rPr>
        <w:t>人民币（大写）</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元</w:t>
      </w:r>
      <w:r w:rsidRPr="0082106D">
        <w:rPr>
          <w:rFonts w:ascii="Times New Roman" w:hAnsi="Times New Roman" w:hint="eastAsia"/>
        </w:rPr>
        <w:t>)</w:t>
      </w:r>
      <w:r w:rsidRPr="0082106D">
        <w:rPr>
          <w:rFonts w:ascii="Times New Roman" w:hAnsi="Times New Roman" w:hint="eastAsia"/>
        </w:rPr>
        <w:t>；</w:t>
      </w:r>
    </w:p>
    <w:p w14:paraId="466CE2C3" w14:textId="77777777" w:rsidR="00A0258D" w:rsidRPr="0082106D" w:rsidRDefault="00000000">
      <w:pPr>
        <w:pStyle w:val="----2"/>
        <w:ind w:firstLine="420"/>
        <w:rPr>
          <w:rFonts w:ascii="Times New Roman" w:hAnsi="Times New Roman"/>
        </w:rPr>
      </w:pPr>
      <w:r w:rsidRPr="0082106D">
        <w:rPr>
          <w:rFonts w:ascii="Times New Roman" w:hAnsi="Times New Roman" w:hint="eastAsia"/>
        </w:rPr>
        <w:t>其中：</w:t>
      </w:r>
    </w:p>
    <w:p w14:paraId="5A4436A5"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）安全文明施工费：</w:t>
      </w:r>
    </w:p>
    <w:p w14:paraId="05F12FB0" w14:textId="77777777" w:rsidR="00A0258D" w:rsidRPr="0082106D" w:rsidRDefault="00000000">
      <w:pPr>
        <w:pStyle w:val="----2"/>
        <w:ind w:firstLine="420"/>
        <w:rPr>
          <w:rFonts w:ascii="Times New Roman" w:hAnsi="Times New Roman"/>
        </w:rPr>
      </w:pPr>
      <w:r w:rsidRPr="0082106D">
        <w:rPr>
          <w:rFonts w:ascii="Times New Roman" w:hAnsi="Times New Roman" w:hint="eastAsia"/>
        </w:rPr>
        <w:t>人民币（大写）</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元</w:t>
      </w:r>
      <w:r w:rsidRPr="0082106D">
        <w:rPr>
          <w:rFonts w:ascii="Times New Roman" w:hAnsi="Times New Roman" w:hint="eastAsia"/>
        </w:rPr>
        <w:t>)</w:t>
      </w:r>
      <w:r w:rsidRPr="0082106D">
        <w:rPr>
          <w:rFonts w:ascii="Times New Roman" w:hAnsi="Times New Roman" w:hint="eastAsia"/>
        </w:rPr>
        <w:t>；</w:t>
      </w:r>
    </w:p>
    <w:p w14:paraId="10BF1AF4"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）材料和工程设备暂估价金额：</w:t>
      </w:r>
    </w:p>
    <w:p w14:paraId="0E79B5F8" w14:textId="77777777" w:rsidR="00A0258D" w:rsidRPr="0082106D" w:rsidRDefault="00000000">
      <w:pPr>
        <w:pStyle w:val="----2"/>
        <w:ind w:firstLine="420"/>
        <w:rPr>
          <w:rFonts w:ascii="Times New Roman" w:hAnsi="Times New Roman"/>
        </w:rPr>
      </w:pPr>
      <w:r w:rsidRPr="0082106D">
        <w:rPr>
          <w:rFonts w:ascii="Times New Roman" w:hAnsi="Times New Roman" w:hint="eastAsia"/>
        </w:rPr>
        <w:t>人民币（大写）</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元</w:t>
      </w:r>
      <w:r w:rsidRPr="0082106D">
        <w:rPr>
          <w:rFonts w:ascii="Times New Roman" w:hAnsi="Times New Roman" w:hint="eastAsia"/>
        </w:rPr>
        <w:t>)</w:t>
      </w:r>
      <w:r w:rsidRPr="0082106D">
        <w:rPr>
          <w:rFonts w:ascii="Times New Roman" w:hAnsi="Times New Roman" w:hint="eastAsia"/>
        </w:rPr>
        <w:t>；</w:t>
      </w:r>
    </w:p>
    <w:p w14:paraId="6E46AED4"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）专业工程暂估价金额：</w:t>
      </w:r>
    </w:p>
    <w:p w14:paraId="28ADDCA6" w14:textId="77777777" w:rsidR="00A0258D" w:rsidRPr="0082106D" w:rsidRDefault="00000000">
      <w:pPr>
        <w:pStyle w:val="----2"/>
        <w:ind w:firstLine="420"/>
        <w:rPr>
          <w:rFonts w:ascii="Times New Roman" w:hAnsi="Times New Roman"/>
        </w:rPr>
      </w:pPr>
      <w:r w:rsidRPr="0082106D">
        <w:rPr>
          <w:rFonts w:ascii="Times New Roman" w:hAnsi="Times New Roman" w:hint="eastAsia"/>
        </w:rPr>
        <w:t>人民币（大写）</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元</w:t>
      </w:r>
      <w:r w:rsidRPr="0082106D">
        <w:rPr>
          <w:rFonts w:ascii="Times New Roman" w:hAnsi="Times New Roman" w:hint="eastAsia"/>
        </w:rPr>
        <w:t>)</w:t>
      </w:r>
      <w:r w:rsidRPr="0082106D">
        <w:rPr>
          <w:rFonts w:ascii="Times New Roman" w:hAnsi="Times New Roman" w:hint="eastAsia"/>
        </w:rPr>
        <w:t>；</w:t>
      </w:r>
    </w:p>
    <w:p w14:paraId="30F699DB" w14:textId="77777777" w:rsidR="00A0258D" w:rsidRPr="0082106D" w:rsidRDefault="00000000">
      <w:pPr>
        <w:pStyle w:val="----2"/>
        <w:ind w:firstLine="420"/>
        <w:rPr>
          <w:rFonts w:ascii="Times New Roman" w:hAnsi="Times New Roman"/>
        </w:rPr>
      </w:pPr>
      <w:r w:rsidRPr="0082106D">
        <w:rPr>
          <w:rFonts w:ascii="Times New Roman" w:hAnsi="Times New Roman" w:hint="eastAsia"/>
        </w:rPr>
        <w:lastRenderedPageBreak/>
        <w:t>（</w:t>
      </w:r>
      <w:r w:rsidRPr="0082106D">
        <w:rPr>
          <w:rFonts w:ascii="Times New Roman" w:hAnsi="Times New Roman" w:hint="eastAsia"/>
        </w:rPr>
        <w:t>4</w:t>
      </w:r>
      <w:r w:rsidRPr="0082106D">
        <w:rPr>
          <w:rFonts w:ascii="Times New Roman" w:hAnsi="Times New Roman" w:hint="eastAsia"/>
        </w:rPr>
        <w:t>）暂列金额：</w:t>
      </w:r>
    </w:p>
    <w:p w14:paraId="7F794052" w14:textId="77777777" w:rsidR="00A0258D" w:rsidRPr="0082106D" w:rsidRDefault="00000000">
      <w:pPr>
        <w:pStyle w:val="----2"/>
        <w:ind w:firstLine="420"/>
        <w:rPr>
          <w:rFonts w:ascii="Times New Roman" w:hAnsi="Times New Roman"/>
        </w:rPr>
      </w:pPr>
      <w:r w:rsidRPr="0082106D">
        <w:rPr>
          <w:rFonts w:ascii="Times New Roman" w:hAnsi="Times New Roman" w:hint="eastAsia"/>
        </w:rPr>
        <w:t>人民币（大写）</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元</w:t>
      </w:r>
      <w:r w:rsidRPr="0082106D">
        <w:rPr>
          <w:rFonts w:ascii="Times New Roman" w:hAnsi="Times New Roman" w:hint="eastAsia"/>
        </w:rPr>
        <w:t>)</w:t>
      </w:r>
      <w:r w:rsidRPr="0082106D">
        <w:rPr>
          <w:rFonts w:ascii="Times New Roman" w:hAnsi="Times New Roman" w:hint="eastAsia"/>
        </w:rPr>
        <w:t>。</w:t>
      </w:r>
    </w:p>
    <w:p w14:paraId="69A57AD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 </w:t>
      </w:r>
      <w:r w:rsidRPr="0082106D">
        <w:rPr>
          <w:rFonts w:ascii="Times New Roman" w:hAnsi="Times New Roman" w:hint="eastAsia"/>
        </w:rPr>
        <w:t>合同价格形式：</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0C670126" w14:textId="77777777" w:rsidR="00A0258D" w:rsidRPr="0082106D" w:rsidRDefault="00000000">
      <w:pPr>
        <w:pStyle w:val="-----"/>
        <w:outlineLvl w:val="2"/>
        <w:rPr>
          <w:rFonts w:ascii="Times New Roman" w:hAnsi="Times New Roman"/>
          <w:color w:val="auto"/>
          <w:sz w:val="24"/>
          <w:szCs w:val="24"/>
        </w:rPr>
      </w:pPr>
      <w:bookmarkStart w:id="692" w:name="_Toc351203485"/>
      <w:r w:rsidRPr="0082106D">
        <w:rPr>
          <w:rFonts w:ascii="Times New Roman" w:hAnsi="Times New Roman" w:hint="eastAsia"/>
          <w:color w:val="auto"/>
          <w:sz w:val="24"/>
          <w:szCs w:val="24"/>
        </w:rPr>
        <w:t>五、</w:t>
      </w:r>
      <w:bookmarkEnd w:id="692"/>
      <w:r w:rsidRPr="0082106D">
        <w:rPr>
          <w:rFonts w:ascii="Times New Roman" w:hAnsi="Times New Roman" w:hint="eastAsia"/>
          <w:color w:val="auto"/>
          <w:sz w:val="24"/>
          <w:szCs w:val="24"/>
        </w:rPr>
        <w:t>项目经理</w:t>
      </w:r>
    </w:p>
    <w:p w14:paraId="66A3BD42" w14:textId="77777777" w:rsidR="00A0258D" w:rsidRPr="0082106D" w:rsidRDefault="00000000">
      <w:pPr>
        <w:pStyle w:val="----2"/>
        <w:ind w:firstLine="420"/>
        <w:rPr>
          <w:rFonts w:ascii="Times New Roman" w:hAnsi="Times New Roman"/>
        </w:rPr>
      </w:pPr>
      <w:r w:rsidRPr="0082106D">
        <w:rPr>
          <w:rFonts w:ascii="Times New Roman" w:hAnsi="Times New Roman" w:hint="eastAsia"/>
        </w:rPr>
        <w:t>承包人项目经理：</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32A07E7E" w14:textId="77777777" w:rsidR="00A0258D" w:rsidRPr="0082106D" w:rsidRDefault="00000000">
      <w:pPr>
        <w:pStyle w:val="-----"/>
        <w:outlineLvl w:val="2"/>
        <w:rPr>
          <w:rFonts w:ascii="Times New Roman" w:hAnsi="Times New Roman"/>
          <w:color w:val="auto"/>
          <w:sz w:val="24"/>
          <w:szCs w:val="24"/>
        </w:rPr>
      </w:pPr>
      <w:bookmarkStart w:id="693" w:name="_Toc351203486"/>
      <w:r w:rsidRPr="0082106D">
        <w:rPr>
          <w:rFonts w:ascii="Times New Roman" w:hAnsi="Times New Roman" w:hint="eastAsia"/>
          <w:color w:val="auto"/>
          <w:sz w:val="24"/>
          <w:szCs w:val="24"/>
        </w:rPr>
        <w:t>六、合同文件构成</w:t>
      </w:r>
      <w:bookmarkEnd w:id="693"/>
    </w:p>
    <w:p w14:paraId="522188BB" w14:textId="77777777" w:rsidR="00A0258D" w:rsidRPr="0082106D" w:rsidRDefault="00000000">
      <w:pPr>
        <w:pStyle w:val="----2"/>
        <w:ind w:firstLine="420"/>
        <w:rPr>
          <w:rFonts w:ascii="Times New Roman" w:hAnsi="Times New Roman"/>
        </w:rPr>
      </w:pPr>
      <w:r w:rsidRPr="0082106D">
        <w:rPr>
          <w:rFonts w:ascii="Times New Roman" w:hAnsi="Times New Roman" w:hint="eastAsia"/>
        </w:rPr>
        <w:t>本协议书与下列文件一起构成合同文件：</w:t>
      </w:r>
    </w:p>
    <w:p w14:paraId="6B87496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）中标通知书（如果有）；</w:t>
      </w:r>
    </w:p>
    <w:p w14:paraId="401885C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）投标函及其附录（如果有）；</w:t>
      </w:r>
      <w:r w:rsidRPr="0082106D">
        <w:rPr>
          <w:rFonts w:ascii="Times New Roman" w:hAnsi="Times New Roman" w:hint="eastAsia"/>
        </w:rPr>
        <w:t xml:space="preserve"> </w:t>
      </w:r>
    </w:p>
    <w:p w14:paraId="07D02EE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）专用合同条款及其附件；</w:t>
      </w:r>
    </w:p>
    <w:p w14:paraId="58A536E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）通用合同条款；</w:t>
      </w:r>
    </w:p>
    <w:p w14:paraId="5539137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）技术标准和要求；</w:t>
      </w:r>
    </w:p>
    <w:p w14:paraId="09AC8F4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6</w:t>
      </w:r>
      <w:r w:rsidRPr="0082106D">
        <w:rPr>
          <w:rFonts w:ascii="Times New Roman" w:hAnsi="Times New Roman" w:hint="eastAsia"/>
        </w:rPr>
        <w:t>）图纸；</w:t>
      </w:r>
    </w:p>
    <w:p w14:paraId="3C006DF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7</w:t>
      </w:r>
      <w:r w:rsidRPr="0082106D">
        <w:rPr>
          <w:rFonts w:ascii="Times New Roman" w:hAnsi="Times New Roman" w:hint="eastAsia"/>
        </w:rPr>
        <w:t>）已标价工程量清单或预算书；</w:t>
      </w:r>
    </w:p>
    <w:p w14:paraId="778806F4"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8</w:t>
      </w:r>
      <w:r w:rsidRPr="0082106D">
        <w:rPr>
          <w:rFonts w:ascii="Times New Roman" w:hAnsi="Times New Roman" w:hint="eastAsia"/>
        </w:rPr>
        <w:t>）其他合同文件。</w:t>
      </w:r>
    </w:p>
    <w:p w14:paraId="387FB780" w14:textId="77777777" w:rsidR="00A0258D" w:rsidRPr="0082106D" w:rsidRDefault="00000000">
      <w:pPr>
        <w:pStyle w:val="----2"/>
        <w:ind w:firstLine="420"/>
        <w:rPr>
          <w:rFonts w:ascii="Times New Roman" w:hAnsi="Times New Roman"/>
        </w:rPr>
      </w:pPr>
      <w:r w:rsidRPr="0082106D">
        <w:rPr>
          <w:rFonts w:ascii="Times New Roman" w:hAnsi="Times New Roman" w:hint="eastAsia"/>
        </w:rPr>
        <w:t>在合同订立及履行过程中形成的与合同有关的文件均构成合同文件组成部分。</w:t>
      </w:r>
    </w:p>
    <w:p w14:paraId="16AF82E4" w14:textId="77777777" w:rsidR="00A0258D" w:rsidRPr="0082106D" w:rsidRDefault="00000000">
      <w:pPr>
        <w:pStyle w:val="----2"/>
        <w:ind w:firstLine="420"/>
        <w:rPr>
          <w:rFonts w:ascii="Times New Roman" w:hAnsi="Times New Roman"/>
        </w:rPr>
      </w:pPr>
      <w:r w:rsidRPr="0082106D">
        <w:rPr>
          <w:rFonts w:ascii="Times New Roman" w:hAnsi="Times New Roman" w:hint="eastAsia"/>
        </w:rPr>
        <w:t>上述各项合同文件包括合同当事人就该项合同文件所</w:t>
      </w:r>
      <w:proofErr w:type="gramStart"/>
      <w:r w:rsidRPr="0082106D">
        <w:rPr>
          <w:rFonts w:ascii="Times New Roman" w:hAnsi="Times New Roman" w:hint="eastAsia"/>
        </w:rPr>
        <w:t>作出</w:t>
      </w:r>
      <w:proofErr w:type="gramEnd"/>
      <w:r w:rsidRPr="0082106D">
        <w:rPr>
          <w:rFonts w:ascii="Times New Roman" w:hAnsi="Times New Roman" w:hint="eastAsia"/>
        </w:rPr>
        <w:t>的补充和修改，属于同一类内容的文件，应以最新签署的为准。专用合同条款及其附件须经合同当事人签字或盖章。</w:t>
      </w:r>
    </w:p>
    <w:p w14:paraId="663D330D" w14:textId="77777777" w:rsidR="00A0258D" w:rsidRPr="0082106D" w:rsidRDefault="00000000">
      <w:pPr>
        <w:pStyle w:val="-----"/>
        <w:outlineLvl w:val="2"/>
        <w:rPr>
          <w:rFonts w:ascii="Times New Roman" w:hAnsi="Times New Roman"/>
          <w:color w:val="auto"/>
          <w:sz w:val="24"/>
          <w:szCs w:val="24"/>
        </w:rPr>
      </w:pPr>
      <w:bookmarkStart w:id="694" w:name="_Toc351203487"/>
      <w:r w:rsidRPr="0082106D">
        <w:rPr>
          <w:rFonts w:ascii="Times New Roman" w:hAnsi="Times New Roman" w:hint="eastAsia"/>
          <w:color w:val="auto"/>
          <w:sz w:val="24"/>
          <w:szCs w:val="24"/>
        </w:rPr>
        <w:t>七、承诺</w:t>
      </w:r>
      <w:bookmarkEnd w:id="694"/>
    </w:p>
    <w:p w14:paraId="54DC6BD6"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发包人承诺按照法律规定履行项目审批手续、筹集工程建设资金并按照合同约定的期限和方式支付合同价款。</w:t>
      </w:r>
    </w:p>
    <w:p w14:paraId="2721E316"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 </w:t>
      </w:r>
      <w:r w:rsidRPr="0082106D">
        <w:rPr>
          <w:rFonts w:ascii="Times New Roman" w:hAnsi="Times New Roman" w:hint="eastAsia"/>
        </w:rPr>
        <w:t>承包人承诺按照法律规定及合同约定组织完成工程施工，确保工程质量和安全，不进行转包及违法分包，并在缺陷责任期及保修期内承担相应的工程维修责任。</w:t>
      </w:r>
    </w:p>
    <w:p w14:paraId="5A117D8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 </w:t>
      </w:r>
      <w:r w:rsidRPr="0082106D">
        <w:rPr>
          <w:rFonts w:ascii="Times New Roman" w:hAnsi="Times New Roman" w:hint="eastAsia"/>
        </w:rPr>
        <w:t>发包人和承包人通过招投标形式签订合同的，双方理解并承诺不再就同一工程另行签订与合同实质性内容相背离的协议。</w:t>
      </w:r>
    </w:p>
    <w:p w14:paraId="6C08DF1B" w14:textId="77777777" w:rsidR="00A0258D" w:rsidRPr="0082106D" w:rsidRDefault="00000000">
      <w:pPr>
        <w:pStyle w:val="-----"/>
        <w:outlineLvl w:val="2"/>
        <w:rPr>
          <w:rFonts w:ascii="Times New Roman" w:hAnsi="Times New Roman"/>
          <w:color w:val="auto"/>
          <w:sz w:val="24"/>
          <w:szCs w:val="24"/>
        </w:rPr>
      </w:pPr>
      <w:bookmarkStart w:id="695" w:name="_Toc351203488"/>
      <w:r w:rsidRPr="0082106D">
        <w:rPr>
          <w:rFonts w:ascii="Times New Roman" w:hAnsi="Times New Roman" w:hint="eastAsia"/>
          <w:color w:val="auto"/>
          <w:sz w:val="24"/>
          <w:szCs w:val="24"/>
        </w:rPr>
        <w:t>八、词语含义</w:t>
      </w:r>
      <w:bookmarkEnd w:id="695"/>
    </w:p>
    <w:p w14:paraId="2B640AD1" w14:textId="77777777" w:rsidR="00A0258D" w:rsidRPr="0082106D" w:rsidRDefault="00000000">
      <w:pPr>
        <w:pStyle w:val="----2"/>
        <w:ind w:firstLine="420"/>
        <w:rPr>
          <w:rFonts w:ascii="Times New Roman" w:hAnsi="Times New Roman"/>
        </w:rPr>
      </w:pPr>
      <w:r w:rsidRPr="0082106D">
        <w:rPr>
          <w:rFonts w:ascii="Times New Roman" w:hAnsi="Times New Roman" w:hint="eastAsia"/>
        </w:rPr>
        <w:t>本协议书中词语含义与第二部分通用合同条款中赋予的含义相同。</w:t>
      </w:r>
    </w:p>
    <w:p w14:paraId="37FFBF14" w14:textId="77777777" w:rsidR="00A0258D" w:rsidRPr="0082106D" w:rsidRDefault="00000000">
      <w:pPr>
        <w:pStyle w:val="-----"/>
        <w:outlineLvl w:val="2"/>
        <w:rPr>
          <w:rFonts w:ascii="Times New Roman" w:hAnsi="Times New Roman"/>
          <w:color w:val="auto"/>
          <w:sz w:val="24"/>
          <w:szCs w:val="24"/>
        </w:rPr>
      </w:pPr>
      <w:bookmarkStart w:id="696" w:name="_Toc351203489"/>
      <w:r w:rsidRPr="0082106D">
        <w:rPr>
          <w:rFonts w:ascii="Times New Roman" w:hAnsi="Times New Roman" w:hint="eastAsia"/>
          <w:color w:val="auto"/>
          <w:sz w:val="24"/>
          <w:szCs w:val="24"/>
        </w:rPr>
        <w:t>九、签订时间</w:t>
      </w:r>
      <w:bookmarkEnd w:id="696"/>
    </w:p>
    <w:p w14:paraId="69524338" w14:textId="77777777" w:rsidR="00A0258D" w:rsidRPr="0082106D" w:rsidRDefault="00000000">
      <w:pPr>
        <w:pStyle w:val="----2"/>
        <w:ind w:firstLine="420"/>
        <w:rPr>
          <w:rFonts w:ascii="Times New Roman" w:hAnsi="Times New Roman"/>
        </w:rPr>
      </w:pPr>
      <w:r w:rsidRPr="0082106D">
        <w:rPr>
          <w:rFonts w:ascii="Times New Roman" w:hAnsi="Times New Roman" w:hint="eastAsia"/>
        </w:rPr>
        <w:t>本合同于</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日签订。</w:t>
      </w:r>
    </w:p>
    <w:p w14:paraId="13E9BD33" w14:textId="77777777" w:rsidR="00A0258D" w:rsidRPr="0082106D" w:rsidRDefault="00000000">
      <w:pPr>
        <w:pStyle w:val="-----"/>
        <w:outlineLvl w:val="2"/>
        <w:rPr>
          <w:rFonts w:ascii="Times New Roman" w:hAnsi="Times New Roman"/>
          <w:color w:val="auto"/>
          <w:sz w:val="24"/>
          <w:szCs w:val="24"/>
        </w:rPr>
      </w:pPr>
      <w:bookmarkStart w:id="697" w:name="_Toc351203490"/>
      <w:r w:rsidRPr="0082106D">
        <w:rPr>
          <w:rFonts w:ascii="Times New Roman" w:hAnsi="Times New Roman" w:hint="eastAsia"/>
          <w:color w:val="auto"/>
          <w:sz w:val="24"/>
          <w:szCs w:val="24"/>
        </w:rPr>
        <w:t>十、签订地点</w:t>
      </w:r>
      <w:bookmarkEnd w:id="697"/>
    </w:p>
    <w:p w14:paraId="090BF8B1" w14:textId="77777777" w:rsidR="00A0258D" w:rsidRPr="0082106D" w:rsidRDefault="00000000">
      <w:pPr>
        <w:pStyle w:val="----2"/>
        <w:ind w:firstLine="420"/>
        <w:rPr>
          <w:rFonts w:ascii="Times New Roman" w:hAnsi="Times New Roman"/>
        </w:rPr>
      </w:pPr>
      <w:r w:rsidRPr="0082106D">
        <w:rPr>
          <w:rFonts w:ascii="Times New Roman" w:hAnsi="Times New Roman" w:hint="eastAsia"/>
        </w:rPr>
        <w:t>本合同在</w:t>
      </w:r>
      <w:r w:rsidRPr="0082106D">
        <w:rPr>
          <w:rFonts w:ascii="Times New Roman" w:hAnsi="Times New Roman" w:hint="eastAsia"/>
          <w:u w:val="single"/>
        </w:rPr>
        <w:t xml:space="preserve">                                    </w:t>
      </w:r>
      <w:r w:rsidRPr="0082106D">
        <w:rPr>
          <w:rFonts w:ascii="Times New Roman" w:hAnsi="Times New Roman" w:hint="eastAsia"/>
        </w:rPr>
        <w:t>签订。</w:t>
      </w:r>
    </w:p>
    <w:p w14:paraId="2B504364" w14:textId="77777777" w:rsidR="00A0258D" w:rsidRPr="0082106D" w:rsidRDefault="00000000">
      <w:pPr>
        <w:pStyle w:val="-----"/>
        <w:outlineLvl w:val="2"/>
        <w:rPr>
          <w:rFonts w:ascii="Times New Roman" w:hAnsi="Times New Roman"/>
          <w:color w:val="auto"/>
          <w:sz w:val="24"/>
          <w:szCs w:val="24"/>
        </w:rPr>
      </w:pPr>
      <w:bookmarkStart w:id="698" w:name="_Toc351203491"/>
      <w:r w:rsidRPr="0082106D">
        <w:rPr>
          <w:rFonts w:ascii="Times New Roman" w:hAnsi="Times New Roman" w:hint="eastAsia"/>
          <w:color w:val="auto"/>
          <w:sz w:val="24"/>
          <w:szCs w:val="24"/>
        </w:rPr>
        <w:lastRenderedPageBreak/>
        <w:t>十一、补充协议</w:t>
      </w:r>
      <w:bookmarkEnd w:id="698"/>
    </w:p>
    <w:p w14:paraId="413629CC" w14:textId="77777777" w:rsidR="00A0258D" w:rsidRPr="0082106D" w:rsidRDefault="00000000">
      <w:pPr>
        <w:pStyle w:val="----2"/>
        <w:ind w:firstLine="420"/>
        <w:rPr>
          <w:rFonts w:ascii="Times New Roman" w:hAnsi="Times New Roman"/>
        </w:rPr>
      </w:pPr>
      <w:r w:rsidRPr="0082106D">
        <w:rPr>
          <w:rFonts w:ascii="Times New Roman" w:hAnsi="Times New Roman" w:hint="eastAsia"/>
        </w:rPr>
        <w:t>合同未尽事宜，合同当事人另行签订补充协议，补充协议是合同的组成部分。</w:t>
      </w:r>
    </w:p>
    <w:p w14:paraId="55EE421D" w14:textId="77777777" w:rsidR="00A0258D" w:rsidRPr="0082106D" w:rsidRDefault="00000000">
      <w:pPr>
        <w:pStyle w:val="-----"/>
        <w:outlineLvl w:val="2"/>
        <w:rPr>
          <w:rFonts w:ascii="Times New Roman" w:hAnsi="Times New Roman"/>
          <w:color w:val="auto"/>
          <w:sz w:val="24"/>
          <w:szCs w:val="24"/>
        </w:rPr>
      </w:pPr>
      <w:bookmarkStart w:id="699" w:name="_Toc351203492"/>
      <w:r w:rsidRPr="0082106D">
        <w:rPr>
          <w:rFonts w:ascii="Times New Roman" w:hAnsi="Times New Roman" w:hint="eastAsia"/>
          <w:color w:val="auto"/>
          <w:sz w:val="24"/>
          <w:szCs w:val="24"/>
        </w:rPr>
        <w:t>十二、合同生效</w:t>
      </w:r>
      <w:bookmarkEnd w:id="699"/>
    </w:p>
    <w:p w14:paraId="306B258F" w14:textId="77777777" w:rsidR="00A0258D" w:rsidRPr="0082106D" w:rsidRDefault="00000000">
      <w:pPr>
        <w:pStyle w:val="----2"/>
        <w:ind w:firstLine="420"/>
        <w:rPr>
          <w:rFonts w:ascii="Times New Roman" w:hAnsi="Times New Roman"/>
        </w:rPr>
      </w:pPr>
      <w:r w:rsidRPr="0082106D">
        <w:rPr>
          <w:rFonts w:ascii="Times New Roman" w:hAnsi="Times New Roman" w:hint="eastAsia"/>
        </w:rPr>
        <w:t>本合同自</w:t>
      </w:r>
      <w:r w:rsidRPr="0082106D">
        <w:rPr>
          <w:rFonts w:ascii="Times New Roman" w:hAnsi="Times New Roman" w:hint="eastAsia"/>
          <w:u w:val="single"/>
        </w:rPr>
        <w:t xml:space="preserve">                                   </w:t>
      </w:r>
      <w:r w:rsidRPr="0082106D">
        <w:rPr>
          <w:rFonts w:ascii="Times New Roman" w:hAnsi="Times New Roman" w:hint="eastAsia"/>
        </w:rPr>
        <w:t>生效。</w:t>
      </w:r>
    </w:p>
    <w:p w14:paraId="198C9C51" w14:textId="77777777" w:rsidR="00A0258D" w:rsidRPr="0082106D" w:rsidRDefault="00000000">
      <w:pPr>
        <w:pStyle w:val="-----"/>
        <w:outlineLvl w:val="2"/>
        <w:rPr>
          <w:rFonts w:ascii="Times New Roman" w:hAnsi="Times New Roman"/>
          <w:color w:val="auto"/>
          <w:sz w:val="24"/>
          <w:szCs w:val="24"/>
        </w:rPr>
      </w:pPr>
      <w:bookmarkStart w:id="700" w:name="_Toc351203493"/>
      <w:r w:rsidRPr="0082106D">
        <w:rPr>
          <w:rFonts w:ascii="Times New Roman" w:hAnsi="Times New Roman" w:hint="eastAsia"/>
          <w:color w:val="auto"/>
          <w:sz w:val="24"/>
          <w:szCs w:val="24"/>
        </w:rPr>
        <w:t>十三、合同份数</w:t>
      </w:r>
      <w:bookmarkEnd w:id="700"/>
    </w:p>
    <w:p w14:paraId="4255A033" w14:textId="77777777" w:rsidR="00A0258D" w:rsidRPr="0082106D" w:rsidRDefault="00000000">
      <w:pPr>
        <w:pStyle w:val="----2"/>
        <w:ind w:firstLine="420"/>
        <w:rPr>
          <w:rFonts w:ascii="Times New Roman" w:hAnsi="Times New Roman"/>
        </w:rPr>
      </w:pPr>
      <w:r w:rsidRPr="0082106D">
        <w:rPr>
          <w:rFonts w:ascii="Times New Roman" w:hAnsi="Times New Roman" w:hint="eastAsia"/>
        </w:rPr>
        <w:t>本合同一式</w:t>
      </w:r>
      <w:r w:rsidRPr="0082106D">
        <w:rPr>
          <w:rFonts w:ascii="Times New Roman" w:hAnsi="Times New Roman" w:hint="eastAsia"/>
          <w:u w:val="single"/>
        </w:rPr>
        <w:t xml:space="preserve">    </w:t>
      </w:r>
      <w:r w:rsidRPr="0082106D">
        <w:rPr>
          <w:rFonts w:ascii="Times New Roman" w:hAnsi="Times New Roman" w:hint="eastAsia"/>
        </w:rPr>
        <w:t>份，均具有同等法律效力，发包人执</w:t>
      </w:r>
      <w:r w:rsidRPr="0082106D">
        <w:rPr>
          <w:rFonts w:ascii="Times New Roman" w:hAnsi="Times New Roman" w:hint="eastAsia"/>
          <w:u w:val="single"/>
        </w:rPr>
        <w:t xml:space="preserve">    </w:t>
      </w:r>
      <w:r w:rsidRPr="0082106D">
        <w:rPr>
          <w:rFonts w:ascii="Times New Roman" w:hAnsi="Times New Roman" w:hint="eastAsia"/>
        </w:rPr>
        <w:t>份，承包人执</w:t>
      </w:r>
      <w:r w:rsidRPr="0082106D">
        <w:rPr>
          <w:rFonts w:ascii="Times New Roman" w:hAnsi="Times New Roman" w:hint="eastAsia"/>
          <w:u w:val="single"/>
        </w:rPr>
        <w:t xml:space="preserve">    </w:t>
      </w:r>
      <w:r w:rsidRPr="0082106D">
        <w:rPr>
          <w:rFonts w:ascii="Times New Roman" w:hAnsi="Times New Roman" w:hint="eastAsia"/>
        </w:rPr>
        <w:t>份。</w:t>
      </w:r>
    </w:p>
    <w:p w14:paraId="69EF9705" w14:textId="77777777" w:rsidR="00A0258D" w:rsidRPr="0082106D" w:rsidRDefault="00A0258D">
      <w:pPr>
        <w:spacing w:line="360" w:lineRule="auto"/>
        <w:rPr>
          <w:rFonts w:ascii="Times New Roman" w:hAnsi="Times New Roman" w:cs="宋体"/>
          <w:bCs/>
        </w:rPr>
      </w:pPr>
    </w:p>
    <w:p w14:paraId="27819A7F" w14:textId="77777777" w:rsidR="00A0258D" w:rsidRPr="0082106D" w:rsidRDefault="00000000">
      <w:pPr>
        <w:spacing w:line="360" w:lineRule="auto"/>
        <w:rPr>
          <w:rFonts w:ascii="Times New Roman" w:hAnsi="Times New Roman" w:cs="宋体"/>
        </w:rPr>
      </w:pPr>
      <w:r w:rsidRPr="0082106D">
        <w:rPr>
          <w:rFonts w:ascii="Times New Roman" w:hAnsi="Times New Roman" w:cs="宋体" w:hint="eastAsia"/>
        </w:rPr>
        <w:t>发包人：</w:t>
      </w:r>
      <w:r w:rsidRPr="0082106D">
        <w:rPr>
          <w:rFonts w:ascii="Times New Roman" w:hAnsi="Times New Roman" w:cs="宋体" w:hint="eastAsia"/>
          <w:u w:val="single"/>
        </w:rPr>
        <w:t></w:t>
      </w:r>
      <w:r w:rsidRPr="0082106D">
        <w:rPr>
          <w:rFonts w:ascii="Times New Roman" w:hAnsi="Times New Roman" w:cs="宋体" w:hint="eastAsia"/>
          <w:u w:val="single"/>
        </w:rPr>
        <w:t xml:space="preserve">  </w:t>
      </w:r>
      <w:r w:rsidRPr="0082106D">
        <w:rPr>
          <w:rFonts w:ascii="Times New Roman" w:hAnsi="Times New Roman" w:cs="宋体" w:hint="eastAsia"/>
          <w:u w:val="single"/>
        </w:rPr>
        <w:t></w:t>
      </w:r>
      <w:r w:rsidRPr="0082106D">
        <w:rPr>
          <w:rFonts w:ascii="Times New Roman" w:hAnsi="Times New Roman" w:cs="宋体" w:hint="eastAsia"/>
          <w:u w:val="single"/>
        </w:rPr>
        <w:t xml:space="preserve">          </w:t>
      </w:r>
      <w:r w:rsidRPr="0082106D">
        <w:rPr>
          <w:rFonts w:ascii="Times New Roman" w:hAnsi="Times New Roman" w:cs="宋体" w:hint="eastAsia"/>
        </w:rPr>
        <w:t>(</w:t>
      </w:r>
      <w:r w:rsidRPr="0082106D">
        <w:rPr>
          <w:rFonts w:ascii="Times New Roman" w:hAnsi="Times New Roman" w:cs="宋体" w:hint="eastAsia"/>
        </w:rPr>
        <w:t>公章</w:t>
      </w:r>
      <w:r w:rsidRPr="0082106D">
        <w:rPr>
          <w:rFonts w:ascii="Times New Roman" w:hAnsi="Times New Roman" w:cs="宋体" w:hint="eastAsia"/>
        </w:rPr>
        <w:t xml:space="preserve">)          </w:t>
      </w:r>
      <w:r w:rsidRPr="0082106D">
        <w:rPr>
          <w:rFonts w:ascii="Times New Roman" w:hAnsi="Times New Roman" w:cs="宋体" w:hint="eastAsia"/>
        </w:rPr>
        <w:t>承包人：</w:t>
      </w:r>
      <w:r w:rsidRPr="0082106D">
        <w:rPr>
          <w:rFonts w:ascii="Times New Roman" w:hAnsi="Times New Roman" w:cs="宋体" w:hint="eastAsia"/>
          <w:u w:val="single"/>
        </w:rPr>
        <w:t></w:t>
      </w:r>
      <w:r w:rsidRPr="0082106D">
        <w:rPr>
          <w:rFonts w:ascii="Times New Roman" w:hAnsi="Times New Roman" w:cs="宋体" w:hint="eastAsia"/>
          <w:u w:val="single"/>
        </w:rPr>
        <w:t xml:space="preserve">  </w:t>
      </w:r>
      <w:r w:rsidRPr="0082106D">
        <w:rPr>
          <w:rFonts w:ascii="Times New Roman" w:hAnsi="Times New Roman" w:cs="宋体" w:hint="eastAsia"/>
          <w:u w:val="single"/>
        </w:rPr>
        <w:t></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r w:rsidRPr="0082106D">
        <w:rPr>
          <w:rFonts w:ascii="Times New Roman" w:hAnsi="Times New Roman" w:cs="宋体" w:hint="eastAsia"/>
        </w:rPr>
        <w:t>公章</w:t>
      </w:r>
      <w:r w:rsidRPr="0082106D">
        <w:rPr>
          <w:rFonts w:ascii="Times New Roman" w:hAnsi="Times New Roman" w:cs="宋体" w:hint="eastAsia"/>
        </w:rPr>
        <w:t>)</w:t>
      </w:r>
    </w:p>
    <w:p w14:paraId="3210C165" w14:textId="77777777" w:rsidR="00A0258D" w:rsidRPr="0082106D" w:rsidRDefault="00000000">
      <w:pPr>
        <w:spacing w:line="360" w:lineRule="auto"/>
        <w:rPr>
          <w:rFonts w:ascii="Times New Roman" w:hAnsi="Times New Roman" w:cs="宋体"/>
        </w:rPr>
      </w:pPr>
      <w:r w:rsidRPr="0082106D">
        <w:rPr>
          <w:rFonts w:ascii="Times New Roman" w:hAnsi="Times New Roman" w:cs="宋体" w:hint="eastAsia"/>
        </w:rPr>
        <w:t>法定代表人或其委托代理人：</w:t>
      </w:r>
      <w:r w:rsidRPr="0082106D">
        <w:rPr>
          <w:rFonts w:ascii="Times New Roman" w:hAnsi="Times New Roman" w:cs="宋体" w:hint="eastAsia"/>
        </w:rPr>
        <w:t xml:space="preserve">              </w:t>
      </w:r>
      <w:r w:rsidRPr="0082106D">
        <w:rPr>
          <w:rFonts w:ascii="Times New Roman" w:hAnsi="Times New Roman" w:cs="宋体" w:hint="eastAsia"/>
        </w:rPr>
        <w:t>法定代表人或其委托代理人：</w:t>
      </w:r>
    </w:p>
    <w:p w14:paraId="47D80F91" w14:textId="77777777" w:rsidR="00A0258D" w:rsidRPr="0082106D" w:rsidRDefault="00000000">
      <w:pPr>
        <w:spacing w:line="360" w:lineRule="auto"/>
        <w:rPr>
          <w:rFonts w:ascii="Times New Roman" w:hAnsi="Times New Roman" w:cs="宋体"/>
        </w:rPr>
      </w:pPr>
      <w:r w:rsidRPr="0082106D">
        <w:rPr>
          <w:rFonts w:ascii="Times New Roman" w:hAnsi="Times New Roman" w:cs="宋体" w:hint="eastAsia"/>
        </w:rPr>
        <w:t>（签字）</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r w:rsidRPr="0082106D">
        <w:rPr>
          <w:rFonts w:ascii="Times New Roman" w:hAnsi="Times New Roman" w:cs="宋体" w:hint="eastAsia"/>
        </w:rPr>
        <w:t>（签字）</w:t>
      </w:r>
      <w:r w:rsidRPr="0082106D">
        <w:rPr>
          <w:rFonts w:ascii="Times New Roman" w:hAnsi="Times New Roman" w:cs="宋体" w:hint="eastAsia"/>
          <w:u w:val="single"/>
        </w:rPr>
        <w:t xml:space="preserve">                       </w:t>
      </w:r>
    </w:p>
    <w:p w14:paraId="46D9F947" w14:textId="77777777" w:rsidR="00A0258D" w:rsidRPr="0082106D" w:rsidRDefault="00A0258D">
      <w:pPr>
        <w:spacing w:line="360" w:lineRule="auto"/>
        <w:rPr>
          <w:rFonts w:ascii="Times New Roman" w:hAnsi="Times New Roman" w:cs="宋体"/>
          <w:u w:val="single"/>
        </w:rPr>
      </w:pPr>
    </w:p>
    <w:p w14:paraId="333CFD33" w14:textId="77777777" w:rsidR="00A0258D" w:rsidRPr="0082106D" w:rsidRDefault="00000000">
      <w:pPr>
        <w:tabs>
          <w:tab w:val="left" w:pos="4410"/>
        </w:tabs>
        <w:spacing w:line="360" w:lineRule="auto"/>
        <w:rPr>
          <w:rFonts w:ascii="Times New Roman" w:hAnsi="Times New Roman" w:cs="宋体"/>
        </w:rPr>
      </w:pPr>
      <w:r w:rsidRPr="0082106D">
        <w:rPr>
          <w:rFonts w:ascii="Times New Roman" w:hAnsi="Times New Roman" w:cs="宋体" w:hint="eastAsia"/>
        </w:rPr>
        <w:t>组织机构代码：</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r w:rsidRPr="0082106D">
        <w:rPr>
          <w:rFonts w:ascii="Times New Roman" w:hAnsi="Times New Roman" w:cs="宋体" w:hint="eastAsia"/>
        </w:rPr>
        <w:t>组织机构代码：</w:t>
      </w:r>
      <w:r w:rsidRPr="0082106D">
        <w:rPr>
          <w:rFonts w:ascii="Times New Roman" w:hAnsi="Times New Roman" w:cs="宋体" w:hint="eastAsia"/>
          <w:u w:val="single"/>
        </w:rPr>
        <w:t xml:space="preserve">               </w:t>
      </w:r>
    </w:p>
    <w:p w14:paraId="45CA504A" w14:textId="77777777" w:rsidR="00A0258D" w:rsidRPr="0082106D" w:rsidRDefault="00000000">
      <w:pPr>
        <w:spacing w:line="360" w:lineRule="auto"/>
        <w:rPr>
          <w:rFonts w:ascii="Times New Roman" w:hAnsi="Times New Roman" w:cs="宋体"/>
        </w:rPr>
      </w:pPr>
      <w:r w:rsidRPr="0082106D">
        <w:rPr>
          <w:rFonts w:ascii="Times New Roman" w:hAnsi="Times New Roman" w:cs="宋体" w:hint="eastAsia"/>
        </w:rPr>
        <w:t>地</w:t>
      </w:r>
      <w:r w:rsidRPr="0082106D">
        <w:rPr>
          <w:rFonts w:ascii="Times New Roman" w:hAnsi="Times New Roman" w:cs="宋体" w:hint="eastAsia"/>
        </w:rPr>
        <w:t xml:space="preserve">  </w:t>
      </w:r>
      <w:r w:rsidRPr="0082106D">
        <w:rPr>
          <w:rFonts w:ascii="Times New Roman" w:hAnsi="Times New Roman" w:cs="宋体" w:hint="eastAsia"/>
        </w:rPr>
        <w:t>址：</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r w:rsidRPr="0082106D">
        <w:rPr>
          <w:rFonts w:ascii="Times New Roman" w:hAnsi="Times New Roman" w:cs="宋体" w:hint="eastAsia"/>
        </w:rPr>
        <w:t>地</w:t>
      </w:r>
      <w:r w:rsidRPr="0082106D">
        <w:rPr>
          <w:rFonts w:ascii="Times New Roman" w:hAnsi="Times New Roman" w:cs="宋体" w:hint="eastAsia"/>
        </w:rPr>
        <w:t xml:space="preserve">  </w:t>
      </w:r>
      <w:r w:rsidRPr="0082106D">
        <w:rPr>
          <w:rFonts w:ascii="Times New Roman" w:hAnsi="Times New Roman" w:cs="宋体" w:hint="eastAsia"/>
        </w:rPr>
        <w:t>址：</w:t>
      </w:r>
      <w:r w:rsidRPr="0082106D">
        <w:rPr>
          <w:rFonts w:ascii="Times New Roman" w:hAnsi="Times New Roman" w:cs="宋体" w:hint="eastAsia"/>
          <w:u w:val="single"/>
        </w:rPr>
        <w:t></w:t>
      </w:r>
      <w:r w:rsidRPr="0082106D">
        <w:rPr>
          <w:rFonts w:ascii="Times New Roman" w:hAnsi="Times New Roman" w:cs="宋体" w:hint="eastAsia"/>
          <w:u w:val="single"/>
        </w:rPr>
        <w:t xml:space="preserve">                   </w:t>
      </w:r>
    </w:p>
    <w:p w14:paraId="7D76FAA6" w14:textId="77777777" w:rsidR="00A0258D" w:rsidRPr="0082106D" w:rsidRDefault="00000000">
      <w:pPr>
        <w:spacing w:line="360" w:lineRule="auto"/>
        <w:rPr>
          <w:rFonts w:ascii="Times New Roman" w:hAnsi="Times New Roman" w:cs="宋体"/>
        </w:rPr>
      </w:pPr>
      <w:r w:rsidRPr="0082106D">
        <w:rPr>
          <w:rFonts w:ascii="Times New Roman" w:hAnsi="Times New Roman" w:cs="宋体" w:hint="eastAsia"/>
        </w:rPr>
        <w:t>邮政编码：</w:t>
      </w:r>
      <w:r w:rsidRPr="0082106D">
        <w:rPr>
          <w:rFonts w:ascii="Times New Roman" w:hAnsi="Times New Roman" w:cs="宋体" w:hint="eastAsia"/>
          <w:u w:val="single"/>
        </w:rPr>
        <w:t xml:space="preserve">           </w:t>
      </w:r>
      <w:r w:rsidRPr="0082106D">
        <w:rPr>
          <w:rFonts w:ascii="Times New Roman" w:hAnsi="Times New Roman" w:cs="宋体" w:hint="eastAsia"/>
          <w:u w:val="single"/>
        </w:rPr>
        <w:t></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r w:rsidRPr="0082106D">
        <w:rPr>
          <w:rFonts w:ascii="Times New Roman" w:hAnsi="Times New Roman" w:cs="宋体" w:hint="eastAsia"/>
        </w:rPr>
        <w:t>邮政编码：</w:t>
      </w:r>
      <w:r w:rsidRPr="0082106D">
        <w:rPr>
          <w:rFonts w:ascii="Times New Roman" w:hAnsi="Times New Roman" w:cs="宋体" w:hint="eastAsia"/>
          <w:u w:val="single"/>
        </w:rPr>
        <w:t xml:space="preserve">                   </w:t>
      </w:r>
    </w:p>
    <w:p w14:paraId="587AB55A" w14:textId="77777777" w:rsidR="00A0258D" w:rsidRPr="0082106D" w:rsidRDefault="00000000">
      <w:pPr>
        <w:spacing w:line="360" w:lineRule="auto"/>
        <w:rPr>
          <w:rFonts w:ascii="Times New Roman" w:hAnsi="Times New Roman" w:cs="宋体"/>
        </w:rPr>
      </w:pPr>
      <w:r w:rsidRPr="0082106D">
        <w:rPr>
          <w:rFonts w:ascii="Times New Roman" w:hAnsi="Times New Roman" w:cs="宋体" w:hint="eastAsia"/>
        </w:rPr>
        <w:t>法定代表人：</w:t>
      </w:r>
      <w:r w:rsidRPr="0082106D">
        <w:rPr>
          <w:rFonts w:ascii="Times New Roman" w:hAnsi="Times New Roman" w:cs="宋体" w:hint="eastAsia"/>
          <w:u w:val="single"/>
        </w:rPr>
        <w:t></w:t>
      </w:r>
      <w:r w:rsidRPr="0082106D">
        <w:rPr>
          <w:rFonts w:ascii="Times New Roman" w:hAnsi="Times New Roman" w:cs="宋体" w:hint="eastAsia"/>
          <w:u w:val="single"/>
        </w:rPr>
        <w:t xml:space="preserve">     </w:t>
      </w:r>
      <w:r w:rsidRPr="0082106D">
        <w:rPr>
          <w:rFonts w:ascii="Times New Roman" w:hAnsi="Times New Roman" w:cs="宋体" w:hint="eastAsia"/>
          <w:u w:val="single"/>
        </w:rPr>
        <w:t></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r w:rsidRPr="0082106D">
        <w:rPr>
          <w:rFonts w:ascii="Times New Roman" w:hAnsi="Times New Roman" w:cs="宋体" w:hint="eastAsia"/>
        </w:rPr>
        <w:t>法定代表人：</w:t>
      </w:r>
      <w:r w:rsidRPr="0082106D">
        <w:rPr>
          <w:rFonts w:ascii="Times New Roman" w:hAnsi="Times New Roman" w:cs="宋体" w:hint="eastAsia"/>
          <w:u w:val="single"/>
        </w:rPr>
        <w:t></w:t>
      </w:r>
      <w:r w:rsidRPr="0082106D">
        <w:rPr>
          <w:rFonts w:ascii="Times New Roman" w:hAnsi="Times New Roman" w:cs="宋体" w:hint="eastAsia"/>
          <w:u w:val="single"/>
        </w:rPr>
        <w:t xml:space="preserve">      </w:t>
      </w:r>
      <w:r w:rsidRPr="0082106D">
        <w:rPr>
          <w:rFonts w:ascii="Times New Roman" w:hAnsi="Times New Roman" w:cs="宋体" w:hint="eastAsia"/>
          <w:u w:val="single"/>
        </w:rPr>
        <w:t></w:t>
      </w:r>
      <w:r w:rsidRPr="0082106D">
        <w:rPr>
          <w:rFonts w:ascii="Times New Roman" w:hAnsi="Times New Roman" w:cs="宋体" w:hint="eastAsia"/>
          <w:u w:val="single"/>
        </w:rPr>
        <w:t xml:space="preserve">       </w:t>
      </w:r>
    </w:p>
    <w:p w14:paraId="768C320E" w14:textId="77777777" w:rsidR="00A0258D" w:rsidRPr="0082106D" w:rsidRDefault="00000000">
      <w:pPr>
        <w:spacing w:line="360" w:lineRule="auto"/>
        <w:rPr>
          <w:rFonts w:ascii="Times New Roman" w:hAnsi="Times New Roman" w:cs="宋体"/>
        </w:rPr>
      </w:pPr>
      <w:r w:rsidRPr="0082106D">
        <w:rPr>
          <w:rFonts w:ascii="Times New Roman" w:hAnsi="Times New Roman" w:cs="宋体" w:hint="eastAsia"/>
        </w:rPr>
        <w:t>委托代理人：</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r w:rsidRPr="0082106D">
        <w:rPr>
          <w:rFonts w:ascii="Times New Roman" w:hAnsi="Times New Roman" w:cs="宋体" w:hint="eastAsia"/>
        </w:rPr>
        <w:t>委托代理人：</w:t>
      </w:r>
      <w:r w:rsidRPr="0082106D">
        <w:rPr>
          <w:rFonts w:ascii="Times New Roman" w:hAnsi="Times New Roman" w:cs="宋体" w:hint="eastAsia"/>
          <w:u w:val="single"/>
        </w:rPr>
        <w:t xml:space="preserve">                 </w:t>
      </w:r>
    </w:p>
    <w:p w14:paraId="7B6946A8" w14:textId="77777777" w:rsidR="00A0258D" w:rsidRPr="0082106D" w:rsidRDefault="00000000">
      <w:pPr>
        <w:spacing w:line="360" w:lineRule="auto"/>
        <w:rPr>
          <w:rFonts w:ascii="Times New Roman" w:hAnsi="Times New Roman" w:cs="宋体"/>
        </w:rPr>
      </w:pPr>
      <w:r w:rsidRPr="0082106D">
        <w:rPr>
          <w:rFonts w:ascii="Times New Roman" w:hAnsi="Times New Roman" w:cs="宋体" w:hint="eastAsia"/>
        </w:rPr>
        <w:t>电</w:t>
      </w:r>
      <w:r w:rsidRPr="0082106D">
        <w:rPr>
          <w:rFonts w:ascii="Times New Roman" w:hAnsi="Times New Roman" w:cs="宋体" w:hint="eastAsia"/>
        </w:rPr>
        <w:t xml:space="preserve">  </w:t>
      </w:r>
      <w:r w:rsidRPr="0082106D">
        <w:rPr>
          <w:rFonts w:ascii="Times New Roman" w:hAnsi="Times New Roman" w:cs="宋体" w:hint="eastAsia"/>
        </w:rPr>
        <w:t>话：</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r w:rsidRPr="0082106D">
        <w:rPr>
          <w:rFonts w:ascii="Times New Roman" w:hAnsi="Times New Roman" w:cs="宋体" w:hint="eastAsia"/>
        </w:rPr>
        <w:t>电</w:t>
      </w:r>
      <w:r w:rsidRPr="0082106D">
        <w:rPr>
          <w:rFonts w:ascii="Times New Roman" w:hAnsi="Times New Roman" w:cs="宋体" w:hint="eastAsia"/>
        </w:rPr>
        <w:t xml:space="preserve">  </w:t>
      </w:r>
      <w:r w:rsidRPr="0082106D">
        <w:rPr>
          <w:rFonts w:ascii="Times New Roman" w:hAnsi="Times New Roman" w:cs="宋体" w:hint="eastAsia"/>
        </w:rPr>
        <w:t>话：</w:t>
      </w:r>
      <w:r w:rsidRPr="0082106D">
        <w:rPr>
          <w:rFonts w:ascii="Times New Roman" w:hAnsi="Times New Roman" w:cs="宋体" w:hint="eastAsia"/>
          <w:u w:val="single"/>
        </w:rPr>
        <w:t xml:space="preserve">                     </w:t>
      </w:r>
    </w:p>
    <w:p w14:paraId="10C899BD" w14:textId="77777777" w:rsidR="00A0258D" w:rsidRPr="0082106D" w:rsidRDefault="00000000">
      <w:pPr>
        <w:spacing w:line="360" w:lineRule="auto"/>
        <w:rPr>
          <w:rFonts w:ascii="Times New Roman" w:hAnsi="Times New Roman" w:cs="宋体"/>
        </w:rPr>
      </w:pPr>
      <w:r w:rsidRPr="0082106D">
        <w:rPr>
          <w:rFonts w:ascii="Times New Roman" w:hAnsi="Times New Roman" w:cs="宋体" w:hint="eastAsia"/>
        </w:rPr>
        <w:t>传</w:t>
      </w:r>
      <w:r w:rsidRPr="0082106D">
        <w:rPr>
          <w:rFonts w:ascii="Times New Roman" w:hAnsi="Times New Roman" w:cs="宋体" w:hint="eastAsia"/>
        </w:rPr>
        <w:t xml:space="preserve">  </w:t>
      </w:r>
      <w:r w:rsidRPr="0082106D">
        <w:rPr>
          <w:rFonts w:ascii="Times New Roman" w:hAnsi="Times New Roman" w:cs="宋体" w:hint="eastAsia"/>
        </w:rPr>
        <w:t>真：</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r w:rsidRPr="0082106D">
        <w:rPr>
          <w:rFonts w:ascii="Times New Roman" w:hAnsi="Times New Roman" w:cs="宋体" w:hint="eastAsia"/>
        </w:rPr>
        <w:t>传</w:t>
      </w:r>
      <w:r w:rsidRPr="0082106D">
        <w:rPr>
          <w:rFonts w:ascii="Times New Roman" w:hAnsi="Times New Roman" w:cs="宋体" w:hint="eastAsia"/>
        </w:rPr>
        <w:t xml:space="preserve">  </w:t>
      </w:r>
      <w:r w:rsidRPr="0082106D">
        <w:rPr>
          <w:rFonts w:ascii="Times New Roman" w:hAnsi="Times New Roman" w:cs="宋体" w:hint="eastAsia"/>
        </w:rPr>
        <w:t>真：</w:t>
      </w:r>
      <w:r w:rsidRPr="0082106D">
        <w:rPr>
          <w:rFonts w:ascii="Times New Roman" w:hAnsi="Times New Roman" w:cs="宋体" w:hint="eastAsia"/>
          <w:u w:val="single"/>
        </w:rPr>
        <w:t xml:space="preserve"> </w:t>
      </w:r>
      <w:r w:rsidRPr="0082106D">
        <w:rPr>
          <w:rFonts w:ascii="Times New Roman" w:hAnsi="Times New Roman" w:cs="宋体" w:hint="eastAsia"/>
          <w:u w:val="single"/>
        </w:rPr>
        <w:t></w:t>
      </w:r>
      <w:r w:rsidRPr="0082106D">
        <w:rPr>
          <w:rFonts w:ascii="Times New Roman" w:hAnsi="Times New Roman" w:cs="宋体" w:hint="eastAsia"/>
          <w:u w:val="single"/>
        </w:rPr>
        <w:t xml:space="preserve">                  </w:t>
      </w:r>
    </w:p>
    <w:p w14:paraId="7ABEA120" w14:textId="77777777" w:rsidR="00A0258D" w:rsidRPr="0082106D" w:rsidRDefault="00000000">
      <w:pPr>
        <w:spacing w:line="360" w:lineRule="auto"/>
        <w:rPr>
          <w:rFonts w:ascii="Times New Roman" w:hAnsi="Times New Roman" w:cs="宋体"/>
        </w:rPr>
      </w:pPr>
      <w:r w:rsidRPr="0082106D">
        <w:rPr>
          <w:rFonts w:ascii="Times New Roman" w:hAnsi="Times New Roman" w:cs="宋体" w:hint="eastAsia"/>
        </w:rPr>
        <w:t>电子信箱：</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r w:rsidRPr="0082106D">
        <w:rPr>
          <w:rFonts w:ascii="Times New Roman" w:hAnsi="Times New Roman" w:cs="宋体" w:hint="eastAsia"/>
        </w:rPr>
        <w:t>电子信箱：</w:t>
      </w:r>
      <w:r w:rsidRPr="0082106D">
        <w:rPr>
          <w:rFonts w:ascii="Times New Roman" w:hAnsi="Times New Roman" w:cs="宋体" w:hint="eastAsia"/>
          <w:u w:val="single"/>
        </w:rPr>
        <w:t xml:space="preserve">                   </w:t>
      </w:r>
    </w:p>
    <w:p w14:paraId="7E38550A" w14:textId="77777777" w:rsidR="00A0258D" w:rsidRPr="0082106D" w:rsidRDefault="00000000">
      <w:pPr>
        <w:spacing w:line="360" w:lineRule="auto"/>
        <w:rPr>
          <w:rFonts w:ascii="Times New Roman" w:hAnsi="Times New Roman" w:cs="宋体"/>
        </w:rPr>
      </w:pPr>
      <w:r w:rsidRPr="0082106D">
        <w:rPr>
          <w:rFonts w:ascii="Times New Roman" w:hAnsi="Times New Roman" w:cs="宋体" w:hint="eastAsia"/>
        </w:rPr>
        <w:t>开户银行：</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r w:rsidRPr="0082106D">
        <w:rPr>
          <w:rFonts w:ascii="Times New Roman" w:hAnsi="Times New Roman" w:cs="宋体" w:hint="eastAsia"/>
        </w:rPr>
        <w:t>开户银行：</w:t>
      </w:r>
      <w:r w:rsidRPr="0082106D">
        <w:rPr>
          <w:rFonts w:ascii="Times New Roman" w:hAnsi="Times New Roman" w:cs="宋体" w:hint="eastAsia"/>
          <w:u w:val="single"/>
        </w:rPr>
        <w:t xml:space="preserve">                   </w:t>
      </w:r>
    </w:p>
    <w:p w14:paraId="522349C2" w14:textId="77777777" w:rsidR="00A0258D" w:rsidRPr="0082106D" w:rsidRDefault="00000000">
      <w:pPr>
        <w:rPr>
          <w:rFonts w:ascii="Times New Roman" w:hAnsi="Times New Roman" w:cs="宋体"/>
        </w:rPr>
      </w:pPr>
      <w:proofErr w:type="gramStart"/>
      <w:r w:rsidRPr="0082106D">
        <w:rPr>
          <w:rFonts w:ascii="Times New Roman" w:hAnsi="Times New Roman" w:cs="宋体" w:hint="eastAsia"/>
        </w:rPr>
        <w:t>账</w:t>
      </w:r>
      <w:proofErr w:type="gramEnd"/>
      <w:r w:rsidRPr="0082106D">
        <w:rPr>
          <w:rFonts w:ascii="Times New Roman" w:hAnsi="Times New Roman" w:cs="宋体" w:hint="eastAsia"/>
        </w:rPr>
        <w:t xml:space="preserve">  </w:t>
      </w:r>
      <w:r w:rsidRPr="0082106D">
        <w:rPr>
          <w:rFonts w:ascii="Times New Roman" w:hAnsi="Times New Roman" w:cs="宋体" w:hint="eastAsia"/>
        </w:rPr>
        <w:t>号：</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proofErr w:type="gramStart"/>
      <w:r w:rsidRPr="0082106D">
        <w:rPr>
          <w:rFonts w:ascii="Times New Roman" w:hAnsi="Times New Roman" w:cs="宋体" w:hint="eastAsia"/>
        </w:rPr>
        <w:t>账</w:t>
      </w:r>
      <w:proofErr w:type="gramEnd"/>
      <w:r w:rsidRPr="0082106D">
        <w:rPr>
          <w:rFonts w:ascii="Times New Roman" w:hAnsi="Times New Roman" w:cs="宋体" w:hint="eastAsia"/>
        </w:rPr>
        <w:t xml:space="preserve">  </w:t>
      </w:r>
      <w:r w:rsidRPr="0082106D">
        <w:rPr>
          <w:rFonts w:ascii="Times New Roman" w:hAnsi="Times New Roman" w:cs="宋体" w:hint="eastAsia"/>
        </w:rPr>
        <w:t>号：</w:t>
      </w:r>
      <w:r w:rsidRPr="0082106D">
        <w:rPr>
          <w:rFonts w:ascii="Times New Roman" w:hAnsi="Times New Roman" w:cs="宋体" w:hint="eastAsia"/>
          <w:u w:val="single"/>
        </w:rPr>
        <w:t xml:space="preserve">                     </w:t>
      </w:r>
    </w:p>
    <w:p w14:paraId="2ED16B53" w14:textId="77777777" w:rsidR="00A0258D" w:rsidRPr="0082106D" w:rsidRDefault="00000000">
      <w:pPr>
        <w:keepNext/>
        <w:keepLines/>
        <w:spacing w:line="360" w:lineRule="auto"/>
        <w:jc w:val="center"/>
        <w:rPr>
          <w:rFonts w:ascii="Times New Roman" w:hAnsi="Times New Roman" w:cs="宋体"/>
          <w:b/>
          <w:bCs/>
          <w:sz w:val="32"/>
          <w:szCs w:val="32"/>
        </w:rPr>
      </w:pPr>
      <w:r w:rsidRPr="0082106D">
        <w:rPr>
          <w:rFonts w:ascii="Times New Roman" w:hAnsi="Times New Roman" w:cs="宋体" w:hint="eastAsia"/>
          <w:b/>
          <w:bCs/>
          <w:sz w:val="32"/>
          <w:szCs w:val="32"/>
        </w:rPr>
        <w:t xml:space="preserve"> </w:t>
      </w:r>
      <w:r w:rsidRPr="0082106D">
        <w:rPr>
          <w:rFonts w:ascii="Times New Roman" w:hAnsi="Times New Roman" w:cs="宋体" w:hint="eastAsia"/>
          <w:b/>
          <w:bCs/>
          <w:sz w:val="32"/>
          <w:szCs w:val="32"/>
        </w:rPr>
        <w:br w:type="page"/>
      </w:r>
      <w:bookmarkStart w:id="701" w:name="_Toc28799377"/>
    </w:p>
    <w:bookmarkEnd w:id="701"/>
    <w:p w14:paraId="330F0C72" w14:textId="77777777" w:rsidR="00A0258D" w:rsidRPr="0082106D" w:rsidRDefault="00A0258D">
      <w:pPr>
        <w:spacing w:before="120" w:after="120"/>
        <w:rPr>
          <w:rFonts w:ascii="Times New Roman" w:hAnsi="Times New Roman"/>
        </w:rPr>
      </w:pPr>
    </w:p>
    <w:p w14:paraId="635D3B37" w14:textId="77777777" w:rsidR="00A0258D" w:rsidRPr="0082106D" w:rsidRDefault="00A0258D">
      <w:pPr>
        <w:rPr>
          <w:rFonts w:ascii="Times New Roman" w:hAnsi="Times New Roman"/>
        </w:rPr>
      </w:pPr>
    </w:p>
    <w:p w14:paraId="0AB5A9F7" w14:textId="77777777" w:rsidR="00A0258D" w:rsidRPr="0082106D" w:rsidRDefault="00A0258D">
      <w:pPr>
        <w:rPr>
          <w:rFonts w:ascii="Times New Roman" w:hAnsi="Times New Roman"/>
        </w:rPr>
      </w:pPr>
    </w:p>
    <w:p w14:paraId="76461B4E" w14:textId="77777777" w:rsidR="00A0258D" w:rsidRPr="0082106D" w:rsidRDefault="00000000">
      <w:pPr>
        <w:pStyle w:val="----"/>
        <w:outlineLvl w:val="1"/>
        <w:rPr>
          <w:rFonts w:ascii="Times New Roman" w:hAnsi="Times New Roman" w:hint="default"/>
        </w:rPr>
      </w:pPr>
      <w:bookmarkStart w:id="702" w:name="_Toc179632628"/>
      <w:bookmarkStart w:id="703" w:name="_Toc152042388"/>
      <w:bookmarkStart w:id="704" w:name="_Toc3146"/>
      <w:bookmarkStart w:id="705" w:name="_Toc152045610"/>
      <w:bookmarkStart w:id="706" w:name="_Toc144974578"/>
      <w:r w:rsidRPr="0082106D">
        <w:rPr>
          <w:rFonts w:ascii="Times New Roman" w:hAnsi="Times New Roman"/>
        </w:rPr>
        <w:t>第二节</w:t>
      </w:r>
      <w:r w:rsidRPr="0082106D">
        <w:rPr>
          <w:rFonts w:ascii="Times New Roman" w:hAnsi="Times New Roman"/>
        </w:rPr>
        <w:t xml:space="preserve"> </w:t>
      </w:r>
      <w:r w:rsidRPr="0082106D">
        <w:rPr>
          <w:rFonts w:ascii="Times New Roman" w:hAnsi="Times New Roman"/>
        </w:rPr>
        <w:t>通用合同条款</w:t>
      </w:r>
      <w:bookmarkEnd w:id="702"/>
      <w:bookmarkEnd w:id="703"/>
      <w:bookmarkEnd w:id="704"/>
      <w:bookmarkEnd w:id="705"/>
      <w:bookmarkEnd w:id="706"/>
    </w:p>
    <w:p w14:paraId="7A927079" w14:textId="77777777" w:rsidR="00A0258D" w:rsidRPr="0082106D" w:rsidRDefault="00A0258D">
      <w:pPr>
        <w:pStyle w:val="----2"/>
        <w:ind w:firstLine="422"/>
        <w:rPr>
          <w:rFonts w:ascii="Times New Roman" w:hAnsi="Times New Roman"/>
          <w:b/>
          <w:bCs w:val="0"/>
        </w:rPr>
      </w:pPr>
    </w:p>
    <w:p w14:paraId="5EF1DCF3" w14:textId="77777777" w:rsidR="00A0258D" w:rsidRPr="0082106D" w:rsidRDefault="00000000">
      <w:pPr>
        <w:pStyle w:val="----2"/>
        <w:ind w:firstLine="482"/>
        <w:rPr>
          <w:rFonts w:ascii="Times New Roman" w:hAnsi="Times New Roman"/>
          <w:b/>
          <w:bCs w:val="0"/>
          <w:sz w:val="24"/>
          <w:szCs w:val="40"/>
        </w:rPr>
      </w:pPr>
      <w:r w:rsidRPr="0082106D">
        <w:rPr>
          <w:rFonts w:ascii="Times New Roman" w:hAnsi="Times New Roman" w:hint="eastAsia"/>
          <w:b/>
          <w:bCs w:val="0"/>
          <w:sz w:val="24"/>
          <w:szCs w:val="40"/>
        </w:rPr>
        <w:t>采用《建设工程施工合同</w:t>
      </w:r>
      <w:r w:rsidRPr="0082106D">
        <w:rPr>
          <w:rFonts w:ascii="Times New Roman" w:hAnsi="Times New Roman" w:hint="eastAsia"/>
          <w:b/>
          <w:bCs w:val="0"/>
          <w:sz w:val="24"/>
          <w:szCs w:val="40"/>
        </w:rPr>
        <w:t>(</w:t>
      </w:r>
      <w:r w:rsidRPr="0082106D">
        <w:rPr>
          <w:rFonts w:ascii="Times New Roman" w:hAnsi="Times New Roman" w:hint="eastAsia"/>
          <w:b/>
          <w:bCs w:val="0"/>
          <w:sz w:val="24"/>
          <w:szCs w:val="40"/>
        </w:rPr>
        <w:t>示范文本</w:t>
      </w:r>
      <w:r w:rsidRPr="0082106D">
        <w:rPr>
          <w:rFonts w:ascii="Times New Roman" w:hAnsi="Times New Roman" w:hint="eastAsia"/>
          <w:b/>
          <w:bCs w:val="0"/>
          <w:sz w:val="24"/>
          <w:szCs w:val="40"/>
        </w:rPr>
        <w:t>)</w:t>
      </w:r>
      <w:r w:rsidRPr="0082106D">
        <w:rPr>
          <w:rFonts w:ascii="Times New Roman" w:hAnsi="Times New Roman" w:hint="eastAsia"/>
          <w:b/>
          <w:bCs w:val="0"/>
          <w:sz w:val="24"/>
          <w:szCs w:val="40"/>
        </w:rPr>
        <w:t>》（</w:t>
      </w:r>
      <w:r w:rsidRPr="0082106D">
        <w:rPr>
          <w:rFonts w:ascii="Times New Roman" w:hAnsi="Times New Roman" w:hint="eastAsia"/>
          <w:b/>
          <w:bCs w:val="0"/>
          <w:sz w:val="24"/>
          <w:szCs w:val="40"/>
        </w:rPr>
        <w:t>GF-2017-0201</w:t>
      </w:r>
      <w:r w:rsidRPr="0082106D">
        <w:rPr>
          <w:rFonts w:ascii="Times New Roman" w:hAnsi="Times New Roman" w:hint="eastAsia"/>
          <w:b/>
          <w:bCs w:val="0"/>
          <w:sz w:val="24"/>
          <w:szCs w:val="40"/>
        </w:rPr>
        <w:t>）</w:t>
      </w:r>
      <w:r w:rsidRPr="0082106D">
        <w:rPr>
          <w:rStyle w:val="afff1"/>
          <w:rFonts w:ascii="Times New Roman" w:eastAsia="方正小标宋简体" w:hAnsi="Times New Roman" w:cs="方正小标宋简体" w:hint="eastAsia"/>
          <w:b/>
          <w:bCs w:val="0"/>
          <w:kern w:val="0"/>
          <w:sz w:val="24"/>
          <w:szCs w:val="36"/>
        </w:rPr>
        <w:footnoteReference w:id="41"/>
      </w:r>
      <w:r w:rsidRPr="0082106D">
        <w:rPr>
          <w:rFonts w:ascii="Times New Roman" w:hAnsi="Times New Roman" w:hint="eastAsia"/>
          <w:b/>
          <w:bCs w:val="0"/>
          <w:sz w:val="24"/>
          <w:szCs w:val="40"/>
        </w:rPr>
        <w:t>中通用合同条款。上述资料由投标人自行准备。</w:t>
      </w:r>
    </w:p>
    <w:p w14:paraId="7FB62E04" w14:textId="77777777" w:rsidR="00A0258D" w:rsidRPr="0082106D" w:rsidRDefault="00000000">
      <w:pPr>
        <w:rPr>
          <w:rFonts w:ascii="Times New Roman" w:hAnsi="Times New Roman"/>
        </w:rPr>
      </w:pPr>
      <w:r w:rsidRPr="0082106D">
        <w:rPr>
          <w:rFonts w:ascii="Times New Roman" w:hAnsi="Times New Roman" w:cs="宋体" w:hint="eastAsia"/>
          <w:b/>
          <w:bCs/>
          <w:szCs w:val="32"/>
        </w:rPr>
        <w:br w:type="page"/>
      </w:r>
    </w:p>
    <w:p w14:paraId="0B104432" w14:textId="77777777" w:rsidR="00A0258D" w:rsidRPr="0082106D" w:rsidRDefault="00A0258D">
      <w:pPr>
        <w:rPr>
          <w:rFonts w:ascii="Times New Roman" w:hAnsi="Times New Roman"/>
        </w:rPr>
      </w:pPr>
    </w:p>
    <w:p w14:paraId="0A14E5A5" w14:textId="77777777" w:rsidR="00A0258D" w:rsidRPr="0082106D" w:rsidRDefault="00000000">
      <w:pPr>
        <w:pStyle w:val="----"/>
        <w:outlineLvl w:val="1"/>
        <w:rPr>
          <w:rFonts w:ascii="Times New Roman" w:hAnsi="Times New Roman" w:hint="default"/>
        </w:rPr>
      </w:pPr>
      <w:bookmarkStart w:id="707" w:name="_Toc152042545"/>
      <w:bookmarkStart w:id="708" w:name="_Toc179632784"/>
      <w:bookmarkStart w:id="709" w:name="_Toc28351"/>
      <w:bookmarkStart w:id="710" w:name="_Toc144974736"/>
      <w:bookmarkStart w:id="711" w:name="_Toc152045766"/>
      <w:r w:rsidRPr="0082106D">
        <w:rPr>
          <w:rFonts w:ascii="Times New Roman" w:hAnsi="Times New Roman"/>
        </w:rPr>
        <w:t>第三节</w:t>
      </w:r>
      <w:r w:rsidRPr="0082106D">
        <w:rPr>
          <w:rFonts w:ascii="Times New Roman" w:hAnsi="Times New Roman"/>
        </w:rPr>
        <w:t xml:space="preserve">  </w:t>
      </w:r>
      <w:r w:rsidRPr="0082106D">
        <w:rPr>
          <w:rFonts w:ascii="Times New Roman" w:hAnsi="Times New Roman"/>
        </w:rPr>
        <w:t>专用合同条款</w:t>
      </w:r>
      <w:bookmarkEnd w:id="707"/>
      <w:bookmarkEnd w:id="708"/>
      <w:bookmarkEnd w:id="709"/>
      <w:bookmarkEnd w:id="710"/>
      <w:bookmarkEnd w:id="711"/>
    </w:p>
    <w:p w14:paraId="5EBA9640" w14:textId="77777777" w:rsidR="00A0258D" w:rsidRPr="0082106D" w:rsidRDefault="00A0258D">
      <w:pPr>
        <w:pStyle w:val="----2"/>
        <w:ind w:firstLine="420"/>
        <w:rPr>
          <w:rFonts w:ascii="Times New Roman" w:hAnsi="Times New Roman"/>
        </w:rPr>
      </w:pPr>
    </w:p>
    <w:p w14:paraId="3722EEA4" w14:textId="77777777" w:rsidR="00A0258D" w:rsidRPr="0082106D" w:rsidRDefault="00000000">
      <w:pPr>
        <w:pStyle w:val="-----"/>
        <w:outlineLvl w:val="2"/>
        <w:rPr>
          <w:rFonts w:ascii="Times New Roman" w:hAnsi="Times New Roman"/>
          <w:color w:val="auto"/>
          <w:sz w:val="24"/>
          <w:szCs w:val="24"/>
        </w:rPr>
      </w:pPr>
      <w:bookmarkStart w:id="712" w:name="_Toc351203633"/>
      <w:r w:rsidRPr="0082106D">
        <w:rPr>
          <w:rFonts w:ascii="Times New Roman" w:hAnsi="Times New Roman" w:hint="eastAsia"/>
          <w:color w:val="auto"/>
          <w:sz w:val="24"/>
          <w:szCs w:val="24"/>
        </w:rPr>
        <w:t>1</w:t>
      </w:r>
      <w:bookmarkStart w:id="713" w:name="_Toc292559866"/>
      <w:bookmarkStart w:id="714" w:name="_Toc296890984"/>
      <w:bookmarkStart w:id="715" w:name="_Toc296891196"/>
      <w:bookmarkStart w:id="716" w:name="_Toc296944495"/>
      <w:bookmarkStart w:id="717" w:name="_Toc296346657"/>
      <w:bookmarkStart w:id="718" w:name="_Toc297048342"/>
      <w:bookmarkStart w:id="719" w:name="_Toc296503156"/>
      <w:bookmarkStart w:id="720" w:name="_Toc296347155"/>
      <w:bookmarkStart w:id="721" w:name="_Toc297120456"/>
      <w:bookmarkStart w:id="722" w:name="_Toc292559361"/>
      <w:r w:rsidRPr="0082106D">
        <w:rPr>
          <w:rFonts w:ascii="Times New Roman" w:hAnsi="Times New Roman" w:hint="eastAsia"/>
          <w:color w:val="auto"/>
          <w:sz w:val="24"/>
          <w:szCs w:val="24"/>
        </w:rPr>
        <w:t xml:space="preserve">. </w:t>
      </w:r>
      <w:r w:rsidRPr="0082106D">
        <w:rPr>
          <w:rFonts w:ascii="Times New Roman" w:hAnsi="Times New Roman" w:hint="eastAsia"/>
          <w:color w:val="auto"/>
          <w:sz w:val="24"/>
          <w:szCs w:val="24"/>
        </w:rPr>
        <w:t>一般约定</w:t>
      </w:r>
      <w:bookmarkEnd w:id="712"/>
    </w:p>
    <w:bookmarkEnd w:id="713"/>
    <w:bookmarkEnd w:id="714"/>
    <w:bookmarkEnd w:id="715"/>
    <w:bookmarkEnd w:id="716"/>
    <w:bookmarkEnd w:id="717"/>
    <w:bookmarkEnd w:id="718"/>
    <w:bookmarkEnd w:id="719"/>
    <w:bookmarkEnd w:id="720"/>
    <w:bookmarkEnd w:id="721"/>
    <w:bookmarkEnd w:id="722"/>
    <w:p w14:paraId="5229D7CD"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1.1 </w:t>
      </w:r>
      <w:r w:rsidRPr="0082106D">
        <w:rPr>
          <w:rFonts w:ascii="Times New Roman" w:hAnsi="Times New Roman" w:hint="eastAsia"/>
          <w:color w:val="auto"/>
          <w:sz w:val="24"/>
          <w:szCs w:val="24"/>
        </w:rPr>
        <w:t>词语定义与解释</w:t>
      </w:r>
    </w:p>
    <w:p w14:paraId="2A48C59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1.1.1 </w:t>
      </w:r>
      <w:r w:rsidRPr="0082106D">
        <w:rPr>
          <w:rFonts w:ascii="Times New Roman" w:hAnsi="Times New Roman" w:hint="eastAsia"/>
        </w:rPr>
        <w:t>合同</w:t>
      </w:r>
    </w:p>
    <w:p w14:paraId="44D0FDD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1.1.1.10 </w:t>
      </w:r>
      <w:r w:rsidRPr="0082106D">
        <w:rPr>
          <w:rFonts w:ascii="Times New Roman" w:hAnsi="Times New Roman" w:hint="eastAsia"/>
        </w:rPr>
        <w:t>其他合同文件包括：</w:t>
      </w:r>
      <w:r w:rsidRPr="0082106D">
        <w:rPr>
          <w:rFonts w:ascii="Times New Roman" w:hAnsi="Times New Roman" w:hint="eastAsia"/>
          <w:u w:val="single"/>
        </w:rPr>
        <w:t xml:space="preserve">                         </w:t>
      </w:r>
      <w:r w:rsidRPr="0082106D">
        <w:rPr>
          <w:rFonts w:ascii="Times New Roman" w:hAnsi="Times New Roman" w:hint="eastAsia"/>
        </w:rPr>
        <w:t>；</w:t>
      </w:r>
    </w:p>
    <w:p w14:paraId="20A6B54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1.1.2 </w:t>
      </w:r>
      <w:r w:rsidRPr="0082106D">
        <w:rPr>
          <w:rFonts w:ascii="Times New Roman" w:hAnsi="Times New Roman" w:hint="eastAsia"/>
        </w:rPr>
        <w:t>合同当事人及其他相关方</w:t>
      </w:r>
    </w:p>
    <w:p w14:paraId="36849FD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1.1.2.4 </w:t>
      </w:r>
      <w:r w:rsidRPr="0082106D">
        <w:rPr>
          <w:rFonts w:ascii="Times New Roman" w:hAnsi="Times New Roman" w:hint="eastAsia"/>
        </w:rPr>
        <w:t>监理人：</w:t>
      </w:r>
    </w:p>
    <w:p w14:paraId="18F5909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名</w:t>
      </w:r>
      <w:r w:rsidRPr="0082106D">
        <w:rPr>
          <w:rFonts w:ascii="Times New Roman" w:hAnsi="Times New Roman" w:hint="eastAsia"/>
          <w:u w:val="single"/>
        </w:rPr>
        <w:t xml:space="preserve">    </w:t>
      </w:r>
      <w:r w:rsidRPr="0082106D">
        <w:rPr>
          <w:rFonts w:ascii="Times New Roman" w:hAnsi="Times New Roman" w:hint="eastAsia"/>
        </w:rPr>
        <w:t>称：</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rPr>
        <w:t>；</w:t>
      </w:r>
    </w:p>
    <w:p w14:paraId="1FB7D5C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资质类别和等级：</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6A90271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联系电话：</w:t>
      </w:r>
      <w:r w:rsidRPr="0082106D">
        <w:rPr>
          <w:rFonts w:ascii="Times New Roman" w:hAnsi="Times New Roman" w:hint="eastAsia"/>
          <w:u w:val="single"/>
        </w:rPr>
        <w:t xml:space="preserve">                                            </w:t>
      </w:r>
      <w:r w:rsidRPr="0082106D">
        <w:rPr>
          <w:rFonts w:ascii="Times New Roman" w:hAnsi="Times New Roman" w:hint="eastAsia"/>
        </w:rPr>
        <w:t>；</w:t>
      </w:r>
    </w:p>
    <w:p w14:paraId="3738F00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电子信箱：</w:t>
      </w:r>
      <w:r w:rsidRPr="0082106D">
        <w:rPr>
          <w:rFonts w:ascii="Times New Roman" w:hAnsi="Times New Roman" w:hint="eastAsia"/>
          <w:u w:val="single"/>
        </w:rPr>
        <w:t xml:space="preserve">                                            </w:t>
      </w:r>
      <w:r w:rsidRPr="0082106D">
        <w:rPr>
          <w:rFonts w:ascii="Times New Roman" w:hAnsi="Times New Roman" w:hint="eastAsia"/>
        </w:rPr>
        <w:t>；</w:t>
      </w:r>
    </w:p>
    <w:p w14:paraId="1E5E1A3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通信地址：</w:t>
      </w:r>
      <w:r w:rsidRPr="0082106D">
        <w:rPr>
          <w:rFonts w:ascii="Times New Roman" w:hAnsi="Times New Roman" w:hint="eastAsia"/>
          <w:u w:val="single"/>
        </w:rPr>
        <w:t xml:space="preserve">                                            </w:t>
      </w:r>
      <w:r w:rsidRPr="0082106D">
        <w:rPr>
          <w:rFonts w:ascii="Times New Roman" w:hAnsi="Times New Roman" w:hint="eastAsia"/>
        </w:rPr>
        <w:t>。</w:t>
      </w:r>
    </w:p>
    <w:p w14:paraId="1B213EC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1.1.2.5 </w:t>
      </w:r>
      <w:r w:rsidRPr="0082106D">
        <w:rPr>
          <w:rFonts w:ascii="Times New Roman" w:hAnsi="Times New Roman" w:hint="eastAsia"/>
        </w:rPr>
        <w:t>设计人：</w:t>
      </w:r>
    </w:p>
    <w:p w14:paraId="6571F6A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名</w:t>
      </w:r>
      <w:r w:rsidRPr="0082106D">
        <w:rPr>
          <w:rFonts w:ascii="Times New Roman" w:hAnsi="Times New Roman" w:hint="eastAsia"/>
          <w:u w:val="single"/>
        </w:rPr>
        <w:t xml:space="preserve">    </w:t>
      </w:r>
      <w:r w:rsidRPr="0082106D">
        <w:rPr>
          <w:rFonts w:ascii="Times New Roman" w:hAnsi="Times New Roman" w:hint="eastAsia"/>
        </w:rPr>
        <w:t>称：</w:t>
      </w:r>
      <w:r w:rsidRPr="0082106D">
        <w:rPr>
          <w:rFonts w:ascii="Times New Roman" w:hAnsi="Times New Roman" w:hint="eastAsia"/>
          <w:u w:val="single"/>
        </w:rPr>
        <w:t xml:space="preserve">                                             </w:t>
      </w:r>
      <w:r w:rsidRPr="0082106D">
        <w:rPr>
          <w:rFonts w:ascii="Times New Roman" w:hAnsi="Times New Roman" w:hint="eastAsia"/>
        </w:rPr>
        <w:t>；</w:t>
      </w:r>
    </w:p>
    <w:p w14:paraId="600FBAB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资质类别和等级：</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567A966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联系电话：</w:t>
      </w:r>
      <w:r w:rsidRPr="0082106D">
        <w:rPr>
          <w:rFonts w:ascii="Times New Roman" w:hAnsi="Times New Roman" w:hint="eastAsia"/>
          <w:u w:val="single"/>
        </w:rPr>
        <w:t xml:space="preserve">                                           </w:t>
      </w:r>
      <w:r w:rsidRPr="0082106D">
        <w:rPr>
          <w:rFonts w:ascii="Times New Roman" w:hAnsi="Times New Roman" w:hint="eastAsia"/>
        </w:rPr>
        <w:t>；</w:t>
      </w:r>
    </w:p>
    <w:p w14:paraId="37E8054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电子信箱：</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rPr>
        <w:t>；</w:t>
      </w:r>
    </w:p>
    <w:p w14:paraId="5B1EEF7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通信地址：</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4CD5D2C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1.1.3 </w:t>
      </w:r>
      <w:r w:rsidRPr="0082106D">
        <w:rPr>
          <w:rFonts w:ascii="Times New Roman" w:hAnsi="Times New Roman" w:hint="eastAsia"/>
        </w:rPr>
        <w:t>工程和设备</w:t>
      </w:r>
    </w:p>
    <w:p w14:paraId="420392E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1.1.3.7 </w:t>
      </w:r>
      <w:r w:rsidRPr="0082106D">
        <w:rPr>
          <w:rFonts w:ascii="Times New Roman" w:hAnsi="Times New Roman" w:hint="eastAsia"/>
        </w:rPr>
        <w:t>作为施工现场组成部分的其他场所包括：</w:t>
      </w:r>
      <w:r w:rsidRPr="0082106D">
        <w:rPr>
          <w:rFonts w:ascii="Times New Roman" w:hAnsi="Times New Roman" w:hint="eastAsia"/>
          <w:u w:val="single"/>
        </w:rPr>
        <w:t xml:space="preserve">           </w:t>
      </w:r>
      <w:r w:rsidRPr="0082106D">
        <w:rPr>
          <w:rFonts w:ascii="Times New Roman" w:hAnsi="Times New Roman" w:hint="eastAsia"/>
        </w:rPr>
        <w:t>。</w:t>
      </w:r>
    </w:p>
    <w:p w14:paraId="1E28734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1.1.3.9 </w:t>
      </w:r>
      <w:r w:rsidRPr="0082106D">
        <w:rPr>
          <w:rFonts w:ascii="Times New Roman" w:hAnsi="Times New Roman" w:hint="eastAsia"/>
        </w:rPr>
        <w:t>永久占地包括：</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rPr>
        <w:t>。</w:t>
      </w:r>
    </w:p>
    <w:p w14:paraId="10DA405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1.1.3.10 </w:t>
      </w:r>
      <w:r w:rsidRPr="0082106D">
        <w:rPr>
          <w:rFonts w:ascii="Times New Roman" w:hAnsi="Times New Roman" w:hint="eastAsia"/>
        </w:rPr>
        <w:t>临时占地包括：</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1FE2CDCE"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1.3 </w:t>
      </w:r>
      <w:r w:rsidRPr="0082106D">
        <w:rPr>
          <w:rFonts w:ascii="Times New Roman" w:hAnsi="Times New Roman" w:hint="eastAsia"/>
          <w:color w:val="auto"/>
          <w:sz w:val="24"/>
          <w:szCs w:val="24"/>
        </w:rPr>
        <w:t>法律</w:t>
      </w:r>
      <w:r w:rsidRPr="0082106D">
        <w:rPr>
          <w:rFonts w:ascii="Times New Roman" w:hAnsi="Times New Roman" w:hint="eastAsia"/>
          <w:color w:val="auto"/>
          <w:sz w:val="24"/>
          <w:szCs w:val="24"/>
        </w:rPr>
        <w:t xml:space="preserve"> </w:t>
      </w:r>
    </w:p>
    <w:p w14:paraId="5AFE11E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适用于合同的其他规范性文件：</w:t>
      </w:r>
      <w:r w:rsidRPr="0082106D">
        <w:rPr>
          <w:rFonts w:ascii="Times New Roman" w:hAnsi="Times New Roman" w:hint="eastAsia"/>
          <w:u w:val="single"/>
        </w:rPr>
        <w:t xml:space="preserve">                          </w:t>
      </w:r>
      <w:r w:rsidRPr="0082106D">
        <w:rPr>
          <w:rFonts w:ascii="Times New Roman" w:hAnsi="Times New Roman" w:hint="eastAsia"/>
        </w:rPr>
        <w:t>。</w:t>
      </w:r>
    </w:p>
    <w:p w14:paraId="6001C25A"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1.4 </w:t>
      </w:r>
      <w:r w:rsidRPr="0082106D">
        <w:rPr>
          <w:rFonts w:ascii="Times New Roman" w:hAnsi="Times New Roman" w:hint="eastAsia"/>
          <w:color w:val="auto"/>
          <w:sz w:val="24"/>
          <w:szCs w:val="24"/>
        </w:rPr>
        <w:t>标准和规范</w:t>
      </w:r>
    </w:p>
    <w:p w14:paraId="3E89E51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1.4.1 </w:t>
      </w:r>
      <w:r w:rsidRPr="0082106D">
        <w:rPr>
          <w:rFonts w:ascii="Times New Roman" w:hAnsi="Times New Roman" w:hint="eastAsia"/>
        </w:rPr>
        <w:t>适用于工程的标准规范包括：</w:t>
      </w:r>
      <w:r w:rsidRPr="0082106D">
        <w:rPr>
          <w:rFonts w:ascii="Times New Roman" w:hAnsi="Times New Roman" w:hint="eastAsia"/>
          <w:u w:val="single"/>
        </w:rPr>
        <w:t xml:space="preserve">                           </w:t>
      </w:r>
      <w:r w:rsidRPr="0082106D">
        <w:rPr>
          <w:rFonts w:ascii="Times New Roman" w:hAnsi="Times New Roman" w:hint="eastAsia"/>
        </w:rPr>
        <w:t>。</w:t>
      </w:r>
    </w:p>
    <w:p w14:paraId="4B25860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1.4.2 </w:t>
      </w:r>
      <w:r w:rsidRPr="0082106D">
        <w:rPr>
          <w:rFonts w:ascii="Times New Roman" w:hAnsi="Times New Roman" w:hint="eastAsia"/>
        </w:rPr>
        <w:t>发包人提供国外标准、规范的名称：</w:t>
      </w:r>
      <w:r w:rsidRPr="0082106D">
        <w:rPr>
          <w:rFonts w:ascii="Times New Roman" w:hAnsi="Times New Roman" w:hint="eastAsia"/>
          <w:u w:val="single"/>
        </w:rPr>
        <w:t xml:space="preserve">                     </w:t>
      </w:r>
      <w:r w:rsidRPr="0082106D">
        <w:rPr>
          <w:rFonts w:ascii="Times New Roman" w:hAnsi="Times New Roman" w:hint="eastAsia"/>
        </w:rPr>
        <w:t>；</w:t>
      </w:r>
    </w:p>
    <w:p w14:paraId="7992C37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发包人提供国外标准、规范的份数：</w:t>
      </w:r>
      <w:r w:rsidRPr="0082106D">
        <w:rPr>
          <w:rFonts w:ascii="Times New Roman" w:hAnsi="Times New Roman" w:hint="eastAsia"/>
          <w:u w:val="single"/>
        </w:rPr>
        <w:t xml:space="preserve">                           </w:t>
      </w:r>
      <w:r w:rsidRPr="0082106D">
        <w:rPr>
          <w:rFonts w:ascii="Times New Roman" w:hAnsi="Times New Roman" w:hint="eastAsia"/>
        </w:rPr>
        <w:t>；</w:t>
      </w:r>
    </w:p>
    <w:p w14:paraId="0E622DD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发包人提供国外标准、规范的时间：</w:t>
      </w:r>
      <w:r w:rsidRPr="0082106D">
        <w:rPr>
          <w:rFonts w:ascii="Times New Roman" w:hAnsi="Times New Roman" w:hint="eastAsia"/>
          <w:u w:val="single"/>
        </w:rPr>
        <w:t xml:space="preserve">                           </w:t>
      </w:r>
      <w:r w:rsidRPr="0082106D">
        <w:rPr>
          <w:rFonts w:ascii="Times New Roman" w:hAnsi="Times New Roman" w:hint="eastAsia"/>
        </w:rPr>
        <w:t>。</w:t>
      </w:r>
    </w:p>
    <w:p w14:paraId="678530C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1.4.3 </w:t>
      </w:r>
      <w:r w:rsidRPr="0082106D">
        <w:rPr>
          <w:rFonts w:ascii="Times New Roman" w:hAnsi="Times New Roman" w:hint="eastAsia"/>
        </w:rPr>
        <w:t>发包人对工程的技术标准和功能要求的特殊要求：</w:t>
      </w:r>
      <w:r w:rsidRPr="0082106D">
        <w:rPr>
          <w:rFonts w:ascii="Times New Roman" w:hAnsi="Times New Roman" w:hint="eastAsia"/>
          <w:u w:val="single"/>
        </w:rPr>
        <w:t xml:space="preserve">         </w:t>
      </w:r>
      <w:r w:rsidRPr="0082106D">
        <w:rPr>
          <w:rFonts w:ascii="Times New Roman" w:hAnsi="Times New Roman" w:hint="eastAsia"/>
        </w:rPr>
        <w:t>。</w:t>
      </w:r>
    </w:p>
    <w:p w14:paraId="7BADFBF1"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lastRenderedPageBreak/>
        <w:t xml:space="preserve">1.5 </w:t>
      </w:r>
      <w:r w:rsidRPr="0082106D">
        <w:rPr>
          <w:rFonts w:ascii="Times New Roman" w:hAnsi="Times New Roman" w:hint="eastAsia"/>
          <w:color w:val="auto"/>
          <w:sz w:val="24"/>
          <w:szCs w:val="24"/>
        </w:rPr>
        <w:t>合同文件的优先顺序</w:t>
      </w:r>
    </w:p>
    <w:p w14:paraId="5CA733B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合同文件组成及优先顺序为：</w:t>
      </w:r>
      <w:r w:rsidRPr="0082106D">
        <w:rPr>
          <w:rFonts w:ascii="Times New Roman" w:hAnsi="Times New Roman" w:hint="eastAsia"/>
          <w:u w:val="single"/>
        </w:rPr>
        <w:t xml:space="preserve">                                  </w:t>
      </w:r>
      <w:r w:rsidRPr="0082106D">
        <w:rPr>
          <w:rFonts w:ascii="Times New Roman" w:hAnsi="Times New Roman" w:hint="eastAsia"/>
        </w:rPr>
        <w:t>。</w:t>
      </w:r>
    </w:p>
    <w:p w14:paraId="1578450F"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1.6 </w:t>
      </w:r>
      <w:r w:rsidRPr="0082106D">
        <w:rPr>
          <w:rFonts w:ascii="Times New Roman" w:hAnsi="Times New Roman" w:hint="eastAsia"/>
          <w:color w:val="auto"/>
          <w:sz w:val="24"/>
          <w:szCs w:val="24"/>
        </w:rPr>
        <w:t>图纸和承包人文件</w:t>
      </w:r>
      <w:r w:rsidRPr="0082106D">
        <w:rPr>
          <w:rFonts w:ascii="Times New Roman" w:hAnsi="Times New Roman" w:hint="eastAsia"/>
          <w:color w:val="auto"/>
          <w:sz w:val="24"/>
          <w:szCs w:val="24"/>
        </w:rPr>
        <w:tab/>
      </w:r>
    </w:p>
    <w:p w14:paraId="41FE05C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1.6.1 </w:t>
      </w:r>
      <w:r w:rsidRPr="0082106D">
        <w:rPr>
          <w:rFonts w:ascii="Times New Roman" w:hAnsi="Times New Roman" w:hint="eastAsia"/>
        </w:rPr>
        <w:t>图纸的提供和交底</w:t>
      </w:r>
    </w:p>
    <w:p w14:paraId="4931498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发包人向承包人提供图纸的期限：</w:t>
      </w:r>
      <w:r w:rsidRPr="0082106D">
        <w:rPr>
          <w:rFonts w:ascii="Times New Roman" w:hAnsi="Times New Roman" w:hint="eastAsia"/>
          <w:u w:val="single"/>
        </w:rPr>
        <w:t xml:space="preserve">                              </w:t>
      </w:r>
      <w:r w:rsidRPr="0082106D">
        <w:rPr>
          <w:rFonts w:ascii="Times New Roman" w:hAnsi="Times New Roman" w:hint="eastAsia"/>
        </w:rPr>
        <w:t>；</w:t>
      </w:r>
    </w:p>
    <w:p w14:paraId="02DEF23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发包人向承包人提供图纸的数量：提供</w:t>
      </w:r>
      <w:r w:rsidRPr="0082106D">
        <w:rPr>
          <w:rFonts w:ascii="Times New Roman" w:hAnsi="Times New Roman" w:hint="eastAsia"/>
          <w:u w:val="single"/>
        </w:rPr>
        <w:t xml:space="preserve">   </w:t>
      </w:r>
      <w:r w:rsidRPr="0082106D">
        <w:rPr>
          <w:rFonts w:ascii="Times New Roman" w:hAnsi="Times New Roman" w:hint="eastAsia"/>
        </w:rPr>
        <w:t>套，不足的由承包人自行复制，费用自理；</w:t>
      </w:r>
    </w:p>
    <w:p w14:paraId="3DFF4C4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发包人向承包人提供图纸的内容：</w:t>
      </w:r>
      <w:r w:rsidRPr="0082106D">
        <w:rPr>
          <w:rFonts w:ascii="Times New Roman" w:hAnsi="Times New Roman" w:hint="eastAsia"/>
          <w:u w:val="single"/>
        </w:rPr>
        <w:t xml:space="preserve">                             </w:t>
      </w:r>
      <w:r w:rsidRPr="0082106D">
        <w:rPr>
          <w:rFonts w:ascii="Times New Roman" w:hAnsi="Times New Roman" w:hint="eastAsia"/>
        </w:rPr>
        <w:t>。</w:t>
      </w:r>
    </w:p>
    <w:p w14:paraId="061EE66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1.6.4 </w:t>
      </w:r>
      <w:r w:rsidRPr="0082106D">
        <w:rPr>
          <w:rFonts w:ascii="Times New Roman" w:hAnsi="Times New Roman" w:hint="eastAsia"/>
        </w:rPr>
        <w:t>承包人文件</w:t>
      </w:r>
    </w:p>
    <w:p w14:paraId="6A7A431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需要由承包人提供的文件，包括：</w:t>
      </w:r>
      <w:r w:rsidRPr="0082106D">
        <w:rPr>
          <w:rFonts w:ascii="Times New Roman" w:hAnsi="Times New Roman" w:hint="eastAsia"/>
          <w:u w:val="single"/>
        </w:rPr>
        <w:t xml:space="preserve">                             </w:t>
      </w:r>
      <w:r w:rsidRPr="0082106D">
        <w:rPr>
          <w:rFonts w:ascii="Times New Roman" w:hAnsi="Times New Roman" w:hint="eastAsia"/>
        </w:rPr>
        <w:t>；</w:t>
      </w:r>
    </w:p>
    <w:p w14:paraId="6F6C368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承包人提供的文件的期限为：</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rPr>
        <w:t>；</w:t>
      </w:r>
    </w:p>
    <w:p w14:paraId="2575825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承包人提供的文件的数量为：</w:t>
      </w:r>
      <w:r w:rsidRPr="0082106D">
        <w:rPr>
          <w:rFonts w:ascii="Times New Roman" w:hAnsi="Times New Roman" w:hint="eastAsia"/>
          <w:u w:val="single"/>
        </w:rPr>
        <w:t xml:space="preserve">                                 </w:t>
      </w:r>
      <w:r w:rsidRPr="0082106D">
        <w:rPr>
          <w:rFonts w:ascii="Times New Roman" w:hAnsi="Times New Roman" w:hint="eastAsia"/>
        </w:rPr>
        <w:t>；</w:t>
      </w:r>
    </w:p>
    <w:p w14:paraId="2816D3A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承包人提供的文件的形式为：</w:t>
      </w:r>
      <w:r w:rsidRPr="0082106D">
        <w:rPr>
          <w:rFonts w:ascii="Times New Roman" w:hAnsi="Times New Roman" w:hint="eastAsia"/>
          <w:u w:val="single"/>
        </w:rPr>
        <w:t xml:space="preserve">                                 </w:t>
      </w:r>
      <w:r w:rsidRPr="0082106D">
        <w:rPr>
          <w:rFonts w:ascii="Times New Roman" w:hAnsi="Times New Roman" w:hint="eastAsia"/>
        </w:rPr>
        <w:t>；</w:t>
      </w:r>
    </w:p>
    <w:p w14:paraId="0EC3359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发包人审批承包人文件的期限：</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rPr>
        <w:t>。</w:t>
      </w:r>
    </w:p>
    <w:p w14:paraId="71EACB7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1.6.5 </w:t>
      </w:r>
      <w:r w:rsidRPr="0082106D">
        <w:rPr>
          <w:rFonts w:ascii="Times New Roman" w:hAnsi="Times New Roman" w:hint="eastAsia"/>
        </w:rPr>
        <w:t>图纸和承包人文件的保管</w:t>
      </w:r>
    </w:p>
    <w:p w14:paraId="578CCBF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关于图纸和承包人文件保管的约定：</w:t>
      </w:r>
      <w:r w:rsidRPr="0082106D">
        <w:rPr>
          <w:rFonts w:ascii="Times New Roman" w:hAnsi="Times New Roman" w:hint="eastAsia"/>
          <w:u w:val="single"/>
        </w:rPr>
        <w:t xml:space="preserve">                           </w:t>
      </w:r>
      <w:r w:rsidRPr="0082106D">
        <w:rPr>
          <w:rFonts w:ascii="Times New Roman" w:hAnsi="Times New Roman" w:hint="eastAsia"/>
        </w:rPr>
        <w:t>。</w:t>
      </w:r>
    </w:p>
    <w:p w14:paraId="4F79382A"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1.7 </w:t>
      </w:r>
      <w:r w:rsidRPr="0082106D">
        <w:rPr>
          <w:rFonts w:ascii="Times New Roman" w:hAnsi="Times New Roman" w:hint="eastAsia"/>
          <w:color w:val="auto"/>
          <w:sz w:val="24"/>
          <w:szCs w:val="24"/>
        </w:rPr>
        <w:t>联络</w:t>
      </w:r>
    </w:p>
    <w:p w14:paraId="786C8C0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1.7.1 </w:t>
      </w:r>
      <w:r w:rsidRPr="0082106D">
        <w:rPr>
          <w:rFonts w:ascii="Times New Roman" w:hAnsi="Times New Roman" w:hint="eastAsia"/>
        </w:rPr>
        <w:t>发包人和承包人应当在</w:t>
      </w:r>
      <w:r w:rsidRPr="0082106D">
        <w:rPr>
          <w:rFonts w:ascii="Times New Roman" w:hAnsi="Times New Roman" w:hint="eastAsia"/>
        </w:rPr>
        <w:t>7</w:t>
      </w:r>
      <w:r w:rsidRPr="0082106D">
        <w:rPr>
          <w:rFonts w:ascii="Times New Roman" w:hAnsi="Times New Roman" w:hint="eastAsia"/>
        </w:rPr>
        <w:t>天内将与合同有关的通知、批准、证明、证书、指示、指令、要求、请求、同意、意见、确定和决定等书面函件送达对方当事人。</w:t>
      </w:r>
    </w:p>
    <w:p w14:paraId="7744000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1.7.2 </w:t>
      </w:r>
      <w:r w:rsidRPr="0082106D">
        <w:rPr>
          <w:rFonts w:ascii="Times New Roman" w:hAnsi="Times New Roman" w:hint="eastAsia"/>
        </w:rPr>
        <w:t>发包人接收文件的地点：</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06C18AD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发包人指定的接收人为：</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rPr>
        <w:t>。</w:t>
      </w:r>
    </w:p>
    <w:p w14:paraId="49F76D6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承包人接收文件的地点：</w:t>
      </w:r>
      <w:r w:rsidRPr="0082106D">
        <w:rPr>
          <w:rFonts w:ascii="Times New Roman" w:hAnsi="Times New Roman" w:hint="eastAsia"/>
          <w:u w:val="single"/>
        </w:rPr>
        <w:t xml:space="preserve">                                   </w:t>
      </w:r>
      <w:r w:rsidRPr="0082106D">
        <w:rPr>
          <w:rFonts w:ascii="Times New Roman" w:hAnsi="Times New Roman" w:hint="eastAsia"/>
        </w:rPr>
        <w:t>；</w:t>
      </w:r>
    </w:p>
    <w:p w14:paraId="342C334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承包人指定的接收人为：</w:t>
      </w:r>
      <w:r w:rsidRPr="0082106D">
        <w:rPr>
          <w:rFonts w:ascii="Times New Roman" w:hAnsi="Times New Roman" w:hint="eastAsia"/>
          <w:u w:val="single"/>
        </w:rPr>
        <w:t xml:space="preserve">                                   </w:t>
      </w:r>
      <w:r w:rsidRPr="0082106D">
        <w:rPr>
          <w:rFonts w:ascii="Times New Roman" w:hAnsi="Times New Roman" w:hint="eastAsia"/>
        </w:rPr>
        <w:t>。</w:t>
      </w:r>
    </w:p>
    <w:p w14:paraId="1EB8DDA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监理人接收文件的地点：</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351B15F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监理人指定的接收人为：</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6B27AD6D"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1.10 </w:t>
      </w:r>
      <w:r w:rsidRPr="0082106D">
        <w:rPr>
          <w:rFonts w:ascii="Times New Roman" w:hAnsi="Times New Roman" w:hint="eastAsia"/>
          <w:color w:val="auto"/>
          <w:sz w:val="24"/>
          <w:szCs w:val="24"/>
        </w:rPr>
        <w:t>交通运输</w:t>
      </w:r>
    </w:p>
    <w:p w14:paraId="6C352DF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1</w:t>
      </w:r>
      <w:bookmarkStart w:id="723" w:name="_Toc300934943"/>
      <w:bookmarkStart w:id="724" w:name="_Toc318581155"/>
      <w:bookmarkStart w:id="725" w:name="_Toc312677986"/>
      <w:bookmarkStart w:id="726" w:name="_Toc303539100"/>
      <w:bookmarkStart w:id="727" w:name="_Toc304295521"/>
      <w:r w:rsidRPr="0082106D">
        <w:rPr>
          <w:rFonts w:ascii="Times New Roman" w:hAnsi="Times New Roman" w:hint="eastAsia"/>
        </w:rPr>
        <w:t xml:space="preserve">.10.1 </w:t>
      </w:r>
      <w:r w:rsidRPr="0082106D">
        <w:rPr>
          <w:rFonts w:ascii="Times New Roman" w:hAnsi="Times New Roman" w:hint="eastAsia"/>
        </w:rPr>
        <w:t>出入现场的权利</w:t>
      </w:r>
    </w:p>
    <w:p w14:paraId="4F31A19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关于出入现场的权利的约定：</w:t>
      </w:r>
      <w:r w:rsidRPr="0082106D">
        <w:rPr>
          <w:rFonts w:ascii="Times New Roman" w:hAnsi="Times New Roman" w:hint="eastAsia"/>
          <w:u w:val="single"/>
        </w:rPr>
        <w:t xml:space="preserve">                                                 </w:t>
      </w:r>
      <w:r w:rsidRPr="0082106D">
        <w:rPr>
          <w:rFonts w:ascii="Times New Roman" w:hAnsi="Times New Roman" w:hint="eastAsia"/>
        </w:rPr>
        <w:t>。</w:t>
      </w:r>
    </w:p>
    <w:bookmarkEnd w:id="723"/>
    <w:bookmarkEnd w:id="724"/>
    <w:bookmarkEnd w:id="725"/>
    <w:bookmarkEnd w:id="726"/>
    <w:bookmarkEnd w:id="727"/>
    <w:p w14:paraId="3E10181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1</w:t>
      </w:r>
      <w:bookmarkStart w:id="728" w:name="_Toc318581156"/>
      <w:bookmarkStart w:id="729" w:name="_Toc303539101"/>
      <w:bookmarkStart w:id="730" w:name="_Toc304295522"/>
      <w:bookmarkStart w:id="731" w:name="_Toc300934944"/>
      <w:bookmarkStart w:id="732" w:name="_Toc312677987"/>
      <w:r w:rsidRPr="0082106D">
        <w:rPr>
          <w:rFonts w:ascii="Times New Roman" w:hAnsi="Times New Roman" w:hint="eastAsia"/>
        </w:rPr>
        <w:t xml:space="preserve">.10.3 </w:t>
      </w:r>
      <w:r w:rsidRPr="0082106D">
        <w:rPr>
          <w:rFonts w:ascii="Times New Roman" w:hAnsi="Times New Roman" w:hint="eastAsia"/>
        </w:rPr>
        <w:t>场内交通</w:t>
      </w:r>
    </w:p>
    <w:p w14:paraId="0A79BB3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关于场外交通和场内交通的边界的约定：</w:t>
      </w:r>
      <w:r w:rsidRPr="0082106D">
        <w:rPr>
          <w:rFonts w:ascii="Times New Roman" w:hAnsi="Times New Roman" w:hint="eastAsia"/>
          <w:u w:val="single"/>
        </w:rPr>
        <w:t xml:space="preserve">                                        </w:t>
      </w:r>
      <w:r w:rsidRPr="0082106D">
        <w:rPr>
          <w:rFonts w:ascii="Times New Roman" w:hAnsi="Times New Roman" w:hint="eastAsia"/>
        </w:rPr>
        <w:t>。</w:t>
      </w:r>
    </w:p>
    <w:p w14:paraId="7B1127E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关于发包人向承包人免费提供满足工程施工需要的场内道路和交通设施的约定：</w:t>
      </w:r>
      <w:r w:rsidRPr="0082106D">
        <w:rPr>
          <w:rFonts w:ascii="Times New Roman" w:hAnsi="Times New Roman" w:hint="eastAsia"/>
          <w:u w:val="single"/>
        </w:rPr>
        <w:t xml:space="preserve">      </w:t>
      </w:r>
      <w:r w:rsidRPr="0082106D">
        <w:rPr>
          <w:rFonts w:ascii="Times New Roman" w:hAnsi="Times New Roman" w:hint="eastAsia"/>
        </w:rPr>
        <w:t>。</w:t>
      </w:r>
      <w:bookmarkStart w:id="733" w:name="_Toc318581157"/>
      <w:bookmarkEnd w:id="728"/>
      <w:bookmarkEnd w:id="729"/>
      <w:bookmarkEnd w:id="730"/>
      <w:bookmarkEnd w:id="731"/>
      <w:bookmarkEnd w:id="732"/>
    </w:p>
    <w:p w14:paraId="5C34450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1.10.4 </w:t>
      </w:r>
      <w:r w:rsidRPr="0082106D">
        <w:rPr>
          <w:rFonts w:ascii="Times New Roman" w:hAnsi="Times New Roman" w:hint="eastAsia"/>
        </w:rPr>
        <w:t>超大件和超重件的运输</w:t>
      </w:r>
    </w:p>
    <w:p w14:paraId="5C48BFE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运输超大件或超重件所需的道路和桥梁临时加固改造费用和其他有关费用由</w:t>
      </w:r>
      <w:r w:rsidRPr="0082106D">
        <w:rPr>
          <w:rFonts w:ascii="Times New Roman" w:hAnsi="Times New Roman" w:hint="eastAsia"/>
          <w:u w:val="single"/>
        </w:rPr>
        <w:t xml:space="preserve">      </w:t>
      </w:r>
      <w:r w:rsidRPr="0082106D">
        <w:rPr>
          <w:rFonts w:ascii="Times New Roman" w:hAnsi="Times New Roman" w:hint="eastAsia"/>
        </w:rPr>
        <w:t>承担。</w:t>
      </w:r>
    </w:p>
    <w:bookmarkEnd w:id="733"/>
    <w:p w14:paraId="6DF81BF9"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lastRenderedPageBreak/>
        <w:t xml:space="preserve">1.11 </w:t>
      </w:r>
      <w:r w:rsidRPr="0082106D">
        <w:rPr>
          <w:rFonts w:ascii="Times New Roman" w:hAnsi="Times New Roman" w:hint="eastAsia"/>
          <w:color w:val="auto"/>
          <w:sz w:val="24"/>
          <w:szCs w:val="24"/>
        </w:rPr>
        <w:t>知识产权</w:t>
      </w:r>
    </w:p>
    <w:p w14:paraId="62560BB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1.11.1 </w:t>
      </w:r>
      <w:r w:rsidRPr="0082106D">
        <w:rPr>
          <w:rFonts w:ascii="Times New Roman" w:hAnsi="Times New Roman" w:hint="eastAsia"/>
        </w:rPr>
        <w:t>关于发包人提供给承包人的图纸、发包人为实施工程自行编制或委托编制的技术规范以及反映发包人关于合同要求或其他类似性质的文件的著作权的归属：</w:t>
      </w:r>
      <w:r w:rsidRPr="0082106D">
        <w:rPr>
          <w:rFonts w:ascii="Times New Roman" w:hAnsi="Times New Roman" w:hint="eastAsia"/>
          <w:u w:val="single"/>
        </w:rPr>
        <w:t xml:space="preserve">                       </w:t>
      </w:r>
      <w:r w:rsidRPr="0082106D">
        <w:rPr>
          <w:rFonts w:ascii="Times New Roman" w:hAnsi="Times New Roman" w:hint="eastAsia"/>
        </w:rPr>
        <w:t>。</w:t>
      </w:r>
    </w:p>
    <w:p w14:paraId="1A0CCA8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关于发包人提供的上述文件的使用限制的要求：</w:t>
      </w:r>
      <w:r w:rsidRPr="0082106D">
        <w:rPr>
          <w:rFonts w:ascii="Times New Roman" w:hAnsi="Times New Roman" w:hint="eastAsia"/>
          <w:u w:val="single"/>
        </w:rPr>
        <w:t xml:space="preserve">                                       </w:t>
      </w:r>
      <w:r w:rsidRPr="0082106D">
        <w:rPr>
          <w:rFonts w:ascii="Times New Roman" w:hAnsi="Times New Roman" w:hint="eastAsia"/>
        </w:rPr>
        <w:t>。</w:t>
      </w:r>
    </w:p>
    <w:p w14:paraId="77C3068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1.11.2 </w:t>
      </w:r>
      <w:r w:rsidRPr="0082106D">
        <w:rPr>
          <w:rFonts w:ascii="Times New Roman" w:hAnsi="Times New Roman" w:hint="eastAsia"/>
        </w:rPr>
        <w:t>关于承包人为实施工程所编制文件的著作权的归属：</w:t>
      </w:r>
      <w:r w:rsidRPr="0082106D">
        <w:rPr>
          <w:rFonts w:ascii="Times New Roman" w:hAnsi="Times New Roman" w:hint="eastAsia"/>
          <w:u w:val="single"/>
        </w:rPr>
        <w:t xml:space="preserve">                            </w:t>
      </w:r>
      <w:r w:rsidRPr="0082106D">
        <w:rPr>
          <w:rFonts w:ascii="Times New Roman" w:hAnsi="Times New Roman" w:hint="eastAsia"/>
        </w:rPr>
        <w:t>。</w:t>
      </w:r>
    </w:p>
    <w:p w14:paraId="0FDDF5D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关于承包人提供的上述文件的使用限制的要求：</w:t>
      </w:r>
      <w:r w:rsidRPr="0082106D">
        <w:rPr>
          <w:rFonts w:ascii="Times New Roman" w:hAnsi="Times New Roman" w:hint="eastAsia"/>
          <w:u w:val="single"/>
        </w:rPr>
        <w:t xml:space="preserve">                                       </w:t>
      </w:r>
      <w:r w:rsidRPr="0082106D">
        <w:rPr>
          <w:rFonts w:ascii="Times New Roman" w:hAnsi="Times New Roman" w:hint="eastAsia"/>
        </w:rPr>
        <w:t>。</w:t>
      </w:r>
    </w:p>
    <w:p w14:paraId="512DAEC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1.11.4 </w:t>
      </w:r>
      <w:r w:rsidRPr="0082106D">
        <w:rPr>
          <w:rFonts w:ascii="Times New Roman" w:hAnsi="Times New Roman" w:hint="eastAsia"/>
        </w:rPr>
        <w:t>承包人在施工过程中所采用的专利、专有技术、技术秘密的使用费的承担方式：</w:t>
      </w:r>
      <w:r w:rsidRPr="0082106D">
        <w:rPr>
          <w:rFonts w:ascii="Times New Roman" w:hAnsi="Times New Roman" w:hint="eastAsia"/>
          <w:u w:val="single"/>
        </w:rPr>
        <w:t xml:space="preserve">    </w:t>
      </w:r>
      <w:r w:rsidRPr="0082106D">
        <w:rPr>
          <w:rFonts w:ascii="Times New Roman" w:hAnsi="Times New Roman" w:hint="eastAsia"/>
        </w:rPr>
        <w:t>。</w:t>
      </w:r>
    </w:p>
    <w:p w14:paraId="60979296"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1.13 </w:t>
      </w:r>
      <w:r w:rsidRPr="0082106D">
        <w:rPr>
          <w:rFonts w:ascii="Times New Roman" w:hAnsi="Times New Roman" w:hint="eastAsia"/>
          <w:color w:val="auto"/>
          <w:sz w:val="24"/>
          <w:szCs w:val="24"/>
        </w:rPr>
        <w:t>工程量清单错误的修正</w:t>
      </w:r>
    </w:p>
    <w:p w14:paraId="31DF737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出现工程量清单错误时，是否调整合同价格：</w:t>
      </w:r>
      <w:r w:rsidRPr="0082106D">
        <w:rPr>
          <w:rFonts w:ascii="Times New Roman" w:hAnsi="Times New Roman" w:hint="eastAsia"/>
          <w:u w:val="single"/>
        </w:rPr>
        <w:t xml:space="preserve">                               </w:t>
      </w:r>
      <w:r w:rsidRPr="0082106D">
        <w:rPr>
          <w:rFonts w:ascii="Times New Roman" w:hAnsi="Times New Roman" w:hint="eastAsia"/>
        </w:rPr>
        <w:t>。</w:t>
      </w:r>
    </w:p>
    <w:p w14:paraId="645D501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允许调整合同价格的工程量偏差范围：</w:t>
      </w:r>
      <w:r w:rsidRPr="0082106D">
        <w:rPr>
          <w:rFonts w:ascii="Times New Roman" w:hAnsi="Times New Roman" w:hint="eastAsia"/>
          <w:u w:val="single"/>
        </w:rPr>
        <w:t xml:space="preserve">                                   </w:t>
      </w:r>
      <w:r w:rsidRPr="0082106D">
        <w:rPr>
          <w:rFonts w:ascii="Times New Roman" w:hAnsi="Times New Roman" w:hint="eastAsia"/>
        </w:rPr>
        <w:t>。</w:t>
      </w:r>
    </w:p>
    <w:p w14:paraId="6AD603C7" w14:textId="77777777" w:rsidR="00A0258D" w:rsidRPr="0082106D" w:rsidRDefault="00000000">
      <w:pPr>
        <w:pStyle w:val="-----"/>
        <w:outlineLvl w:val="2"/>
        <w:rPr>
          <w:rFonts w:ascii="Times New Roman" w:hAnsi="Times New Roman"/>
          <w:color w:val="auto"/>
          <w:sz w:val="24"/>
          <w:szCs w:val="24"/>
        </w:rPr>
      </w:pPr>
      <w:bookmarkStart w:id="734" w:name="_Toc351203634"/>
      <w:r w:rsidRPr="0082106D">
        <w:rPr>
          <w:rFonts w:ascii="Times New Roman" w:hAnsi="Times New Roman" w:hint="eastAsia"/>
          <w:color w:val="auto"/>
          <w:sz w:val="24"/>
          <w:szCs w:val="24"/>
        </w:rPr>
        <w:t>2</w:t>
      </w:r>
      <w:bookmarkStart w:id="735" w:name="_Toc296503157"/>
      <w:bookmarkStart w:id="736" w:name="_Toc296891197"/>
      <w:bookmarkStart w:id="737" w:name="_Toc296944496"/>
      <w:bookmarkStart w:id="738" w:name="_Toc296346658"/>
      <w:bookmarkStart w:id="739" w:name="_Toc292559362"/>
      <w:bookmarkStart w:id="740" w:name="_Toc297120457"/>
      <w:bookmarkStart w:id="741" w:name="_Toc296347156"/>
      <w:bookmarkStart w:id="742" w:name="_Toc296890985"/>
      <w:bookmarkStart w:id="743" w:name="_Toc297048343"/>
      <w:bookmarkStart w:id="744" w:name="_Toc292559867"/>
      <w:r w:rsidRPr="0082106D">
        <w:rPr>
          <w:rFonts w:ascii="Times New Roman" w:hAnsi="Times New Roman" w:hint="eastAsia"/>
          <w:color w:val="auto"/>
          <w:sz w:val="24"/>
          <w:szCs w:val="24"/>
        </w:rPr>
        <w:t xml:space="preserve">. </w:t>
      </w:r>
      <w:r w:rsidRPr="0082106D">
        <w:rPr>
          <w:rFonts w:ascii="Times New Roman" w:hAnsi="Times New Roman" w:hint="eastAsia"/>
          <w:color w:val="auto"/>
          <w:sz w:val="24"/>
          <w:szCs w:val="24"/>
        </w:rPr>
        <w:t>发包人</w:t>
      </w:r>
      <w:bookmarkEnd w:id="734"/>
    </w:p>
    <w:bookmarkEnd w:id="735"/>
    <w:bookmarkEnd w:id="736"/>
    <w:bookmarkEnd w:id="737"/>
    <w:bookmarkEnd w:id="738"/>
    <w:bookmarkEnd w:id="739"/>
    <w:bookmarkEnd w:id="740"/>
    <w:bookmarkEnd w:id="741"/>
    <w:bookmarkEnd w:id="742"/>
    <w:bookmarkEnd w:id="743"/>
    <w:bookmarkEnd w:id="744"/>
    <w:p w14:paraId="2F5BD471"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2.2 </w:t>
      </w:r>
      <w:r w:rsidRPr="0082106D">
        <w:rPr>
          <w:rFonts w:ascii="Times New Roman" w:hAnsi="Times New Roman" w:hint="eastAsia"/>
          <w:color w:val="auto"/>
          <w:sz w:val="24"/>
          <w:szCs w:val="24"/>
        </w:rPr>
        <w:t>发包人代表</w:t>
      </w:r>
    </w:p>
    <w:p w14:paraId="70F1C34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发包人代表：</w:t>
      </w:r>
    </w:p>
    <w:p w14:paraId="05DE290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姓</w:t>
      </w:r>
      <w:r w:rsidRPr="0082106D">
        <w:rPr>
          <w:rFonts w:ascii="Times New Roman" w:hAnsi="Times New Roman" w:hint="eastAsia"/>
        </w:rPr>
        <w:t xml:space="preserve">    </w:t>
      </w:r>
      <w:r w:rsidRPr="0082106D">
        <w:rPr>
          <w:rFonts w:ascii="Times New Roman" w:hAnsi="Times New Roman" w:hint="eastAsia"/>
        </w:rPr>
        <w:t>名：</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36D9CE0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身份证号：</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5CC201D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职</w:t>
      </w:r>
      <w:r w:rsidRPr="0082106D">
        <w:rPr>
          <w:rFonts w:ascii="Times New Roman" w:hAnsi="Times New Roman" w:hint="eastAsia"/>
        </w:rPr>
        <w:t xml:space="preserve">    </w:t>
      </w:r>
      <w:proofErr w:type="gramStart"/>
      <w:r w:rsidRPr="0082106D">
        <w:rPr>
          <w:rFonts w:ascii="Times New Roman" w:hAnsi="Times New Roman" w:hint="eastAsia"/>
        </w:rPr>
        <w:t>务</w:t>
      </w:r>
      <w:proofErr w:type="gramEnd"/>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19CD756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联系电话：</w:t>
      </w:r>
      <w:r w:rsidRPr="0082106D">
        <w:rPr>
          <w:rFonts w:ascii="Times New Roman" w:hAnsi="Times New Roman" w:hint="eastAsia"/>
          <w:u w:val="single"/>
        </w:rPr>
        <w:t xml:space="preserve">                                     </w:t>
      </w:r>
      <w:r w:rsidRPr="0082106D">
        <w:rPr>
          <w:rFonts w:ascii="Times New Roman" w:hAnsi="Times New Roman" w:hint="eastAsia"/>
        </w:rPr>
        <w:t>；</w:t>
      </w:r>
    </w:p>
    <w:p w14:paraId="7A1D407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电子信箱：</w:t>
      </w:r>
      <w:r w:rsidRPr="0082106D">
        <w:rPr>
          <w:rFonts w:ascii="Times New Roman" w:hAnsi="Times New Roman" w:hint="eastAsia"/>
          <w:u w:val="single"/>
        </w:rPr>
        <w:t xml:space="preserve">                                   </w:t>
      </w:r>
      <w:r w:rsidRPr="0082106D">
        <w:rPr>
          <w:rFonts w:ascii="Times New Roman" w:hAnsi="Times New Roman" w:hint="eastAsia"/>
        </w:rPr>
        <w:t>；</w:t>
      </w:r>
    </w:p>
    <w:p w14:paraId="4F3EE57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通信地址：</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3AF667D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发包人对发包人代表的授权范围如下：</w:t>
      </w:r>
      <w:r w:rsidRPr="0082106D">
        <w:rPr>
          <w:rFonts w:ascii="Times New Roman" w:hAnsi="Times New Roman" w:hint="eastAsia"/>
          <w:u w:val="single"/>
        </w:rPr>
        <w:t xml:space="preserve">             </w:t>
      </w:r>
      <w:r w:rsidRPr="0082106D">
        <w:rPr>
          <w:rFonts w:ascii="Times New Roman" w:hAnsi="Times New Roman" w:hint="eastAsia"/>
        </w:rPr>
        <w:t>。</w:t>
      </w:r>
    </w:p>
    <w:p w14:paraId="19FA79E0"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2.4 </w:t>
      </w:r>
      <w:r w:rsidRPr="0082106D">
        <w:rPr>
          <w:rFonts w:ascii="Times New Roman" w:hAnsi="Times New Roman" w:hint="eastAsia"/>
          <w:color w:val="auto"/>
          <w:sz w:val="24"/>
          <w:szCs w:val="24"/>
        </w:rPr>
        <w:t>施工现场、施工条件和基础资料的提供</w:t>
      </w:r>
    </w:p>
    <w:p w14:paraId="392246E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2.4.1 </w:t>
      </w:r>
      <w:r w:rsidRPr="0082106D">
        <w:rPr>
          <w:rFonts w:ascii="Times New Roman" w:hAnsi="Times New Roman" w:hint="eastAsia"/>
        </w:rPr>
        <w:t>提供施工现场</w:t>
      </w:r>
    </w:p>
    <w:p w14:paraId="73065B5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关于发包人移交施工现场的期限要求：</w:t>
      </w:r>
      <w:r w:rsidRPr="0082106D">
        <w:rPr>
          <w:rFonts w:ascii="Times New Roman" w:hAnsi="Times New Roman" w:hint="eastAsia"/>
          <w:u w:val="single"/>
        </w:rPr>
        <w:t xml:space="preserve">              </w:t>
      </w:r>
      <w:r w:rsidRPr="0082106D">
        <w:rPr>
          <w:rFonts w:ascii="Times New Roman" w:hAnsi="Times New Roman" w:hint="eastAsia"/>
        </w:rPr>
        <w:t>。</w:t>
      </w:r>
    </w:p>
    <w:p w14:paraId="55EBE40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2.4.2 </w:t>
      </w:r>
      <w:r w:rsidRPr="0082106D">
        <w:rPr>
          <w:rFonts w:ascii="Times New Roman" w:hAnsi="Times New Roman" w:hint="eastAsia"/>
        </w:rPr>
        <w:t>提供施工条件</w:t>
      </w:r>
    </w:p>
    <w:p w14:paraId="5597303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关于发包人应负责提供施工所需要的条件，包括：</w:t>
      </w:r>
      <w:r w:rsidRPr="0082106D">
        <w:rPr>
          <w:rFonts w:ascii="Times New Roman" w:hAnsi="Times New Roman" w:hint="eastAsia"/>
          <w:u w:val="single"/>
        </w:rPr>
        <w:t xml:space="preserve">    </w:t>
      </w:r>
      <w:r w:rsidRPr="0082106D">
        <w:rPr>
          <w:rFonts w:ascii="Times New Roman" w:hAnsi="Times New Roman" w:hint="eastAsia"/>
        </w:rPr>
        <w:t>。</w:t>
      </w:r>
    </w:p>
    <w:p w14:paraId="242181C1"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2.5 </w:t>
      </w:r>
      <w:r w:rsidRPr="0082106D">
        <w:rPr>
          <w:rFonts w:ascii="Times New Roman" w:hAnsi="Times New Roman" w:hint="eastAsia"/>
          <w:color w:val="auto"/>
          <w:sz w:val="24"/>
          <w:szCs w:val="24"/>
        </w:rPr>
        <w:t>资金来源证明及支付担保</w:t>
      </w:r>
    </w:p>
    <w:p w14:paraId="347B7F7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发包人提供资金来源证明的期限要求：</w:t>
      </w:r>
      <w:r w:rsidRPr="0082106D">
        <w:rPr>
          <w:rFonts w:ascii="Times New Roman" w:hAnsi="Times New Roman" w:hint="eastAsia"/>
          <w:u w:val="single"/>
        </w:rPr>
        <w:t xml:space="preserve">                   </w:t>
      </w:r>
      <w:r w:rsidRPr="0082106D">
        <w:rPr>
          <w:rFonts w:ascii="Times New Roman" w:hAnsi="Times New Roman" w:hint="eastAsia"/>
        </w:rPr>
        <w:t>。</w:t>
      </w:r>
    </w:p>
    <w:p w14:paraId="00D4B99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发包人是否提供支付担保：</w:t>
      </w:r>
      <w:r w:rsidRPr="0082106D">
        <w:rPr>
          <w:rFonts w:ascii="Times New Roman" w:hAnsi="Times New Roman" w:hint="eastAsia"/>
          <w:u w:val="single"/>
        </w:rPr>
        <w:t xml:space="preserve">                             </w:t>
      </w:r>
      <w:r w:rsidRPr="0082106D">
        <w:rPr>
          <w:rFonts w:ascii="Times New Roman" w:hAnsi="Times New Roman" w:hint="eastAsia"/>
        </w:rPr>
        <w:t>。</w:t>
      </w:r>
    </w:p>
    <w:p w14:paraId="7BE1924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发包人提供支付担保的形式：</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17B58A42" w14:textId="77777777" w:rsidR="00A0258D" w:rsidRPr="0082106D" w:rsidRDefault="00000000">
      <w:pPr>
        <w:pStyle w:val="-----"/>
        <w:outlineLvl w:val="2"/>
        <w:rPr>
          <w:rFonts w:ascii="Times New Roman" w:hAnsi="Times New Roman"/>
          <w:color w:val="auto"/>
          <w:sz w:val="24"/>
          <w:szCs w:val="24"/>
        </w:rPr>
      </w:pPr>
      <w:bookmarkStart w:id="745" w:name="_Toc351203635"/>
      <w:r w:rsidRPr="0082106D">
        <w:rPr>
          <w:rFonts w:ascii="Times New Roman" w:hAnsi="Times New Roman" w:hint="eastAsia"/>
          <w:color w:val="auto"/>
          <w:sz w:val="24"/>
          <w:szCs w:val="24"/>
        </w:rPr>
        <w:t>3</w:t>
      </w:r>
      <w:bookmarkStart w:id="746" w:name="_Toc296890986"/>
      <w:bookmarkStart w:id="747" w:name="_Toc296944497"/>
      <w:bookmarkStart w:id="748" w:name="_Toc297120458"/>
      <w:bookmarkStart w:id="749" w:name="_Toc297048344"/>
      <w:bookmarkStart w:id="750" w:name="_Toc296891198"/>
      <w:bookmarkStart w:id="751" w:name="_Toc296346659"/>
      <w:bookmarkStart w:id="752" w:name="_Toc296503158"/>
      <w:bookmarkStart w:id="753" w:name="_Toc292559868"/>
      <w:bookmarkStart w:id="754" w:name="_Toc292559363"/>
      <w:bookmarkStart w:id="755" w:name="_Toc296347157"/>
      <w:r w:rsidRPr="0082106D">
        <w:rPr>
          <w:rFonts w:ascii="Times New Roman" w:hAnsi="Times New Roman" w:hint="eastAsia"/>
          <w:color w:val="auto"/>
          <w:sz w:val="24"/>
          <w:szCs w:val="24"/>
        </w:rPr>
        <w:t xml:space="preserve">. </w:t>
      </w:r>
      <w:r w:rsidRPr="0082106D">
        <w:rPr>
          <w:rFonts w:ascii="Times New Roman" w:hAnsi="Times New Roman" w:hint="eastAsia"/>
          <w:color w:val="auto"/>
          <w:sz w:val="24"/>
          <w:szCs w:val="24"/>
        </w:rPr>
        <w:t>承包人</w:t>
      </w:r>
      <w:bookmarkEnd w:id="745"/>
    </w:p>
    <w:bookmarkEnd w:id="746"/>
    <w:bookmarkEnd w:id="747"/>
    <w:bookmarkEnd w:id="748"/>
    <w:bookmarkEnd w:id="749"/>
    <w:bookmarkEnd w:id="750"/>
    <w:bookmarkEnd w:id="751"/>
    <w:bookmarkEnd w:id="752"/>
    <w:bookmarkEnd w:id="753"/>
    <w:bookmarkEnd w:id="754"/>
    <w:bookmarkEnd w:id="755"/>
    <w:p w14:paraId="2A85CA8A"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3.1 </w:t>
      </w:r>
      <w:r w:rsidRPr="0082106D">
        <w:rPr>
          <w:rFonts w:ascii="Times New Roman" w:hAnsi="Times New Roman" w:hint="eastAsia"/>
          <w:color w:val="auto"/>
          <w:sz w:val="24"/>
          <w:szCs w:val="24"/>
        </w:rPr>
        <w:t>承包人的一般义务</w:t>
      </w:r>
    </w:p>
    <w:p w14:paraId="69B7CB5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9</w:t>
      </w:r>
      <w:r w:rsidRPr="0082106D">
        <w:rPr>
          <w:rFonts w:ascii="Times New Roman" w:hAnsi="Times New Roman" w:hint="eastAsia"/>
        </w:rPr>
        <w:t>）承包人提交的竣工资料的内容：承包人提供全套竣工图，所有竣工图应为新图纸。</w:t>
      </w:r>
    </w:p>
    <w:p w14:paraId="4B001C0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lastRenderedPageBreak/>
        <w:t>承包人需要提交的竣工资料套数：</w:t>
      </w:r>
      <w:r w:rsidRPr="0082106D">
        <w:rPr>
          <w:rFonts w:ascii="Times New Roman" w:hAnsi="Times New Roman" w:hint="eastAsia"/>
          <w:u w:val="single"/>
        </w:rPr>
        <w:t xml:space="preserve">         </w:t>
      </w:r>
      <w:r w:rsidRPr="0082106D">
        <w:rPr>
          <w:rFonts w:ascii="Times New Roman" w:hAnsi="Times New Roman" w:hint="eastAsia"/>
        </w:rPr>
        <w:t>。</w:t>
      </w:r>
    </w:p>
    <w:p w14:paraId="5E3FE91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承包人提交的竣工资料的费用承担：承包人承担</w:t>
      </w:r>
      <w:r w:rsidRPr="0082106D">
        <w:rPr>
          <w:rFonts w:ascii="Times New Roman" w:hAnsi="Times New Roman" w:hint="eastAsia"/>
          <w:u w:val="single"/>
        </w:rPr>
        <w:t xml:space="preserve">           </w:t>
      </w:r>
      <w:r w:rsidRPr="0082106D">
        <w:rPr>
          <w:rFonts w:ascii="Times New Roman" w:hAnsi="Times New Roman" w:hint="eastAsia"/>
        </w:rPr>
        <w:t>。</w:t>
      </w:r>
    </w:p>
    <w:p w14:paraId="54DE328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承包人提交的竣工资料移交时间：</w:t>
      </w:r>
      <w:r w:rsidRPr="0082106D">
        <w:rPr>
          <w:rFonts w:ascii="Times New Roman" w:hAnsi="Times New Roman" w:hint="eastAsia"/>
          <w:u w:val="single"/>
        </w:rPr>
        <w:t xml:space="preserve">                       </w:t>
      </w:r>
      <w:r w:rsidRPr="0082106D">
        <w:rPr>
          <w:rFonts w:ascii="Times New Roman" w:hAnsi="Times New Roman" w:hint="eastAsia"/>
        </w:rPr>
        <w:t>。</w:t>
      </w:r>
    </w:p>
    <w:p w14:paraId="6B456C1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承包人提交的竣工资料形式要求：</w:t>
      </w:r>
      <w:r w:rsidRPr="0082106D">
        <w:rPr>
          <w:rFonts w:ascii="Times New Roman" w:hAnsi="Times New Roman" w:hint="eastAsia"/>
          <w:u w:val="single"/>
        </w:rPr>
        <w:t xml:space="preserve">                       </w:t>
      </w:r>
      <w:r w:rsidRPr="0082106D">
        <w:rPr>
          <w:rFonts w:ascii="Times New Roman" w:hAnsi="Times New Roman" w:hint="eastAsia"/>
        </w:rPr>
        <w:t>。</w:t>
      </w:r>
    </w:p>
    <w:p w14:paraId="614F87C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10</w:t>
      </w:r>
      <w:r w:rsidRPr="0082106D">
        <w:rPr>
          <w:rFonts w:ascii="Times New Roman" w:hAnsi="Times New Roman" w:hint="eastAsia"/>
        </w:rPr>
        <w:t>）承包人应履行的其他义务：</w:t>
      </w:r>
      <w:r w:rsidRPr="0082106D">
        <w:rPr>
          <w:rFonts w:ascii="Times New Roman" w:hAnsi="Times New Roman" w:hint="eastAsia"/>
          <w:u w:val="single"/>
        </w:rPr>
        <w:t xml:space="preserve">                       </w:t>
      </w:r>
      <w:r w:rsidRPr="0082106D">
        <w:rPr>
          <w:rFonts w:ascii="Times New Roman" w:hAnsi="Times New Roman" w:hint="eastAsia"/>
        </w:rPr>
        <w:t>。</w:t>
      </w:r>
    </w:p>
    <w:p w14:paraId="43193277"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3.2 </w:t>
      </w:r>
      <w:r w:rsidRPr="0082106D">
        <w:rPr>
          <w:rFonts w:ascii="Times New Roman" w:hAnsi="Times New Roman" w:hint="eastAsia"/>
          <w:color w:val="auto"/>
          <w:sz w:val="24"/>
          <w:szCs w:val="24"/>
        </w:rPr>
        <w:t>项目经理</w:t>
      </w:r>
    </w:p>
    <w:p w14:paraId="38B1D02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3.2.1 </w:t>
      </w:r>
      <w:r w:rsidRPr="0082106D">
        <w:rPr>
          <w:rFonts w:ascii="Times New Roman" w:hAnsi="Times New Roman" w:hint="eastAsia"/>
        </w:rPr>
        <w:t>项目经理：</w:t>
      </w:r>
    </w:p>
    <w:p w14:paraId="188B489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姓</w:t>
      </w:r>
      <w:r w:rsidRPr="0082106D">
        <w:rPr>
          <w:rFonts w:ascii="Times New Roman" w:hAnsi="Times New Roman" w:hint="eastAsia"/>
          <w:u w:val="single"/>
        </w:rPr>
        <w:t xml:space="preserve">    </w:t>
      </w:r>
      <w:r w:rsidRPr="0082106D">
        <w:rPr>
          <w:rFonts w:ascii="Times New Roman" w:hAnsi="Times New Roman" w:hint="eastAsia"/>
        </w:rPr>
        <w:t>名：</w:t>
      </w:r>
      <w:r w:rsidRPr="0082106D">
        <w:rPr>
          <w:rFonts w:ascii="Times New Roman" w:hAnsi="Times New Roman" w:hint="eastAsia"/>
          <w:u w:val="single"/>
        </w:rPr>
        <w:t xml:space="preserve">                                 </w:t>
      </w:r>
      <w:r w:rsidRPr="0082106D">
        <w:rPr>
          <w:rFonts w:ascii="Times New Roman" w:hAnsi="Times New Roman" w:hint="eastAsia"/>
        </w:rPr>
        <w:t>；</w:t>
      </w:r>
    </w:p>
    <w:p w14:paraId="326D0D0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身份证号：</w:t>
      </w:r>
      <w:r w:rsidRPr="0082106D">
        <w:rPr>
          <w:rFonts w:ascii="Times New Roman" w:hAnsi="Times New Roman" w:hint="eastAsia"/>
          <w:u w:val="single"/>
        </w:rPr>
        <w:t xml:space="preserve">                                   </w:t>
      </w:r>
      <w:r w:rsidRPr="0082106D">
        <w:rPr>
          <w:rFonts w:ascii="Times New Roman" w:hAnsi="Times New Roman" w:hint="eastAsia"/>
        </w:rPr>
        <w:t>；</w:t>
      </w:r>
    </w:p>
    <w:p w14:paraId="1C9940D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建造师执业资格等级：</w:t>
      </w:r>
      <w:r w:rsidRPr="0082106D">
        <w:rPr>
          <w:rFonts w:ascii="Times New Roman" w:hAnsi="Times New Roman" w:hint="eastAsia"/>
          <w:u w:val="single"/>
        </w:rPr>
        <w:t xml:space="preserve">                         </w:t>
      </w:r>
      <w:r w:rsidRPr="0082106D">
        <w:rPr>
          <w:rFonts w:ascii="Times New Roman" w:hAnsi="Times New Roman" w:hint="eastAsia"/>
        </w:rPr>
        <w:t>；</w:t>
      </w:r>
    </w:p>
    <w:p w14:paraId="3E58A77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建造</w:t>
      </w:r>
      <w:proofErr w:type="gramStart"/>
      <w:r w:rsidRPr="0082106D">
        <w:rPr>
          <w:rFonts w:ascii="Times New Roman" w:hAnsi="Times New Roman" w:hint="eastAsia"/>
        </w:rPr>
        <w:t>师注册</w:t>
      </w:r>
      <w:proofErr w:type="gramEnd"/>
      <w:r w:rsidRPr="0082106D">
        <w:rPr>
          <w:rFonts w:ascii="Times New Roman" w:hAnsi="Times New Roman" w:hint="eastAsia"/>
        </w:rPr>
        <w:t>证书号：</w:t>
      </w:r>
      <w:r w:rsidRPr="0082106D">
        <w:rPr>
          <w:rFonts w:ascii="Times New Roman" w:hAnsi="Times New Roman" w:hint="eastAsia"/>
          <w:u w:val="single"/>
        </w:rPr>
        <w:t xml:space="preserve">                           </w:t>
      </w:r>
      <w:r w:rsidRPr="0082106D">
        <w:rPr>
          <w:rFonts w:ascii="Times New Roman" w:hAnsi="Times New Roman" w:hint="eastAsia"/>
        </w:rPr>
        <w:t>；</w:t>
      </w:r>
    </w:p>
    <w:p w14:paraId="6A1E08C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建造师执业印章号：</w:t>
      </w:r>
      <w:r w:rsidRPr="0082106D">
        <w:rPr>
          <w:rFonts w:ascii="Times New Roman" w:hAnsi="Times New Roman" w:hint="eastAsia"/>
          <w:u w:val="single"/>
        </w:rPr>
        <w:t xml:space="preserve">                           </w:t>
      </w:r>
      <w:r w:rsidRPr="0082106D">
        <w:rPr>
          <w:rFonts w:ascii="Times New Roman" w:hAnsi="Times New Roman" w:hint="eastAsia"/>
        </w:rPr>
        <w:t>；</w:t>
      </w:r>
    </w:p>
    <w:p w14:paraId="1D4488A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安全生产考核合格证书号：</w:t>
      </w:r>
      <w:r w:rsidRPr="0082106D">
        <w:rPr>
          <w:rFonts w:ascii="Times New Roman" w:hAnsi="Times New Roman" w:hint="eastAsia"/>
          <w:u w:val="single"/>
        </w:rPr>
        <w:t xml:space="preserve">                     </w:t>
      </w:r>
      <w:r w:rsidRPr="0082106D">
        <w:rPr>
          <w:rFonts w:ascii="Times New Roman" w:hAnsi="Times New Roman" w:hint="eastAsia"/>
        </w:rPr>
        <w:t>；</w:t>
      </w:r>
    </w:p>
    <w:p w14:paraId="693A280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联系电话：</w:t>
      </w:r>
      <w:r w:rsidRPr="0082106D">
        <w:rPr>
          <w:rFonts w:ascii="Times New Roman" w:hAnsi="Times New Roman" w:hint="eastAsia"/>
          <w:u w:val="single"/>
        </w:rPr>
        <w:t xml:space="preserve">                                   </w:t>
      </w:r>
      <w:r w:rsidRPr="0082106D">
        <w:rPr>
          <w:rFonts w:ascii="Times New Roman" w:hAnsi="Times New Roman" w:hint="eastAsia"/>
        </w:rPr>
        <w:t>；</w:t>
      </w:r>
    </w:p>
    <w:p w14:paraId="771EA6C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电子信箱：</w:t>
      </w:r>
      <w:r w:rsidRPr="0082106D">
        <w:rPr>
          <w:rFonts w:ascii="Times New Roman" w:hAnsi="Times New Roman" w:hint="eastAsia"/>
          <w:u w:val="single"/>
        </w:rPr>
        <w:t xml:space="preserve">                                   </w:t>
      </w:r>
      <w:r w:rsidRPr="0082106D">
        <w:rPr>
          <w:rFonts w:ascii="Times New Roman" w:hAnsi="Times New Roman" w:hint="eastAsia"/>
        </w:rPr>
        <w:t>；</w:t>
      </w:r>
    </w:p>
    <w:p w14:paraId="6DF1F5E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通信地址：</w:t>
      </w:r>
      <w:r w:rsidRPr="0082106D">
        <w:rPr>
          <w:rFonts w:ascii="Times New Roman" w:hAnsi="Times New Roman" w:hint="eastAsia"/>
          <w:u w:val="single"/>
        </w:rPr>
        <w:t xml:space="preserve">                                   </w:t>
      </w:r>
      <w:r w:rsidRPr="0082106D">
        <w:rPr>
          <w:rFonts w:ascii="Times New Roman" w:hAnsi="Times New Roman" w:hint="eastAsia"/>
        </w:rPr>
        <w:t>；</w:t>
      </w:r>
    </w:p>
    <w:p w14:paraId="7673098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承包人对项目经理的授权范围如下：</w:t>
      </w:r>
      <w:r w:rsidRPr="0082106D">
        <w:rPr>
          <w:rFonts w:ascii="Times New Roman" w:hAnsi="Times New Roman" w:hint="eastAsia"/>
          <w:u w:val="single"/>
        </w:rPr>
        <w:t xml:space="preserve">                                     </w:t>
      </w:r>
      <w:r w:rsidRPr="0082106D">
        <w:rPr>
          <w:rFonts w:ascii="Times New Roman" w:hAnsi="Times New Roman" w:hint="eastAsia"/>
        </w:rPr>
        <w:t>。</w:t>
      </w:r>
    </w:p>
    <w:p w14:paraId="3642BC2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关于项目经理每月在施工现场的时间要求：驻场时间每月不少于</w:t>
      </w:r>
      <w:r w:rsidRPr="0082106D">
        <w:rPr>
          <w:rFonts w:ascii="Times New Roman" w:hAnsi="Times New Roman" w:hint="eastAsia"/>
          <w:u w:val="single"/>
        </w:rPr>
        <w:t xml:space="preserve">   </w:t>
      </w:r>
      <w:r w:rsidRPr="0082106D">
        <w:rPr>
          <w:rFonts w:ascii="Times New Roman" w:hAnsi="Times New Roman" w:hint="eastAsia"/>
        </w:rPr>
        <w:t>天，每天在岗工作时间不得少于</w:t>
      </w:r>
      <w:r w:rsidRPr="0082106D">
        <w:rPr>
          <w:rFonts w:ascii="Times New Roman" w:hAnsi="Times New Roman" w:hint="eastAsia"/>
          <w:u w:val="single"/>
        </w:rPr>
        <w:t xml:space="preserve">    </w:t>
      </w:r>
      <w:r w:rsidRPr="0082106D">
        <w:rPr>
          <w:rFonts w:ascii="Times New Roman" w:hAnsi="Times New Roman" w:hint="eastAsia"/>
        </w:rPr>
        <w:t>小时。</w:t>
      </w:r>
    </w:p>
    <w:p w14:paraId="3938A16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承包人未提交劳动合同，以及没有为项目经理缴纳社会保险证明的违约责任：</w:t>
      </w:r>
      <w:r w:rsidRPr="0082106D">
        <w:rPr>
          <w:rFonts w:ascii="Times New Roman" w:hAnsi="Times New Roman" w:hint="eastAsia"/>
          <w:u w:val="single"/>
        </w:rPr>
        <w:t xml:space="preserve">            </w:t>
      </w:r>
      <w:r w:rsidRPr="0082106D">
        <w:rPr>
          <w:rFonts w:ascii="Times New Roman" w:hAnsi="Times New Roman" w:hint="eastAsia"/>
        </w:rPr>
        <w:t>。</w:t>
      </w:r>
    </w:p>
    <w:p w14:paraId="4C94843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项目经理未经批准，擅自离开施工现场的违约责任：承包人未能按照承诺到岗尽职的，发包人将视情况严重程度对其</w:t>
      </w:r>
      <w:proofErr w:type="gramStart"/>
      <w:r w:rsidRPr="0082106D">
        <w:rPr>
          <w:rFonts w:ascii="Times New Roman" w:hAnsi="Times New Roman" w:hint="eastAsia"/>
        </w:rPr>
        <w:t>作出</w:t>
      </w:r>
      <w:proofErr w:type="gramEnd"/>
      <w:r w:rsidRPr="0082106D">
        <w:rPr>
          <w:rFonts w:ascii="Times New Roman" w:hAnsi="Times New Roman" w:hint="eastAsia"/>
        </w:rPr>
        <w:t>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p>
    <w:p w14:paraId="78A2359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3.2.3 </w:t>
      </w:r>
      <w:r w:rsidRPr="0082106D">
        <w:rPr>
          <w:rFonts w:ascii="Times New Roman" w:hAnsi="Times New Roman" w:hint="eastAsia"/>
        </w:rPr>
        <w:t>承包人擅自更换项目经理的违约责任：</w:t>
      </w:r>
    </w:p>
    <w:p w14:paraId="01EE870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承包人不得擅自更换投标时所报项目经理</w:t>
      </w:r>
      <w:r w:rsidRPr="0082106D">
        <w:rPr>
          <w:rFonts w:ascii="Times New Roman" w:hAnsi="Times New Roman" w:hint="eastAsia"/>
        </w:rPr>
        <w:t>,</w:t>
      </w:r>
      <w:r w:rsidRPr="0082106D">
        <w:rPr>
          <w:rFonts w:ascii="Times New Roman" w:hAnsi="Times New Roman" w:hint="eastAsia"/>
        </w:rPr>
        <w:t>否则发包人有权解除合同，由此造成的损失由承包人自行承担，承包人还应赔偿由此造成发包人的全部损失。确需更换的须在签订合同后，报经发包人同意后按相关规定办理，并支付</w:t>
      </w:r>
      <w:r w:rsidRPr="0082106D">
        <w:rPr>
          <w:rFonts w:ascii="Times New Roman" w:hAnsi="Times New Roman" w:hint="eastAsia"/>
          <w:u w:val="single"/>
        </w:rPr>
        <w:t xml:space="preserve">    </w:t>
      </w:r>
      <w:r w:rsidRPr="0082106D">
        <w:rPr>
          <w:rFonts w:ascii="Times New Roman" w:hAnsi="Times New Roman" w:hint="eastAsia"/>
        </w:rPr>
        <w:t>万元的违约金，更换后的人员不得低于承包人投标时所报人员资质和技术水平。</w:t>
      </w:r>
    </w:p>
    <w:p w14:paraId="36BEA84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3.2.4 </w:t>
      </w:r>
      <w:r w:rsidRPr="0082106D">
        <w:rPr>
          <w:rFonts w:ascii="Times New Roman" w:hAnsi="Times New Roman" w:hint="eastAsia"/>
        </w:rPr>
        <w:t>承包人无正当理由拒绝更换项目经理的违约责任：</w:t>
      </w:r>
      <w:r w:rsidRPr="0082106D">
        <w:rPr>
          <w:rFonts w:ascii="Times New Roman" w:hAnsi="Times New Roman" w:hint="eastAsia"/>
          <w:u w:val="single"/>
        </w:rPr>
        <w:t xml:space="preserve">                               </w:t>
      </w:r>
      <w:r w:rsidRPr="0082106D">
        <w:rPr>
          <w:rFonts w:ascii="Times New Roman" w:hAnsi="Times New Roman" w:hint="eastAsia"/>
        </w:rPr>
        <w:t>。</w:t>
      </w:r>
    </w:p>
    <w:p w14:paraId="4B498C7F"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3.3 </w:t>
      </w:r>
      <w:r w:rsidRPr="0082106D">
        <w:rPr>
          <w:rFonts w:ascii="Times New Roman" w:hAnsi="Times New Roman" w:hint="eastAsia"/>
          <w:color w:val="auto"/>
          <w:sz w:val="24"/>
          <w:szCs w:val="24"/>
        </w:rPr>
        <w:t>承包人人员</w:t>
      </w:r>
    </w:p>
    <w:p w14:paraId="5F9FCE8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3.3.1 </w:t>
      </w:r>
      <w:r w:rsidRPr="0082106D">
        <w:rPr>
          <w:rFonts w:ascii="Times New Roman" w:hAnsi="Times New Roman" w:hint="eastAsia"/>
        </w:rPr>
        <w:t>承包人提交项目管理机构及施工现场管理人员安排报告的期限：</w:t>
      </w:r>
      <w:r w:rsidRPr="0082106D">
        <w:rPr>
          <w:rFonts w:ascii="Times New Roman" w:hAnsi="Times New Roman" w:hint="eastAsia"/>
          <w:u w:val="single"/>
        </w:rPr>
        <w:t xml:space="preserve">    </w:t>
      </w:r>
      <w:r w:rsidRPr="0082106D">
        <w:rPr>
          <w:rFonts w:ascii="Times New Roman" w:hAnsi="Times New Roman" w:hint="eastAsia"/>
        </w:rPr>
        <w:t>。</w:t>
      </w:r>
    </w:p>
    <w:p w14:paraId="10C334E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3.3.3 </w:t>
      </w:r>
      <w:r w:rsidRPr="0082106D">
        <w:rPr>
          <w:rFonts w:ascii="Times New Roman" w:hAnsi="Times New Roman" w:hint="eastAsia"/>
        </w:rPr>
        <w:t>承包人无正当理由拒绝撤换主要施工管理人员的违约责任：</w:t>
      </w:r>
      <w:r w:rsidRPr="0082106D">
        <w:rPr>
          <w:rFonts w:ascii="Times New Roman" w:hAnsi="Times New Roman" w:hint="eastAsia"/>
          <w:u w:val="single"/>
        </w:rPr>
        <w:t xml:space="preserve">                 </w:t>
      </w:r>
      <w:r w:rsidRPr="0082106D">
        <w:rPr>
          <w:rFonts w:ascii="Times New Roman" w:hAnsi="Times New Roman" w:hint="eastAsia"/>
        </w:rPr>
        <w:t>。</w:t>
      </w:r>
    </w:p>
    <w:p w14:paraId="2BD1B20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3.3.4 </w:t>
      </w:r>
      <w:r w:rsidRPr="0082106D">
        <w:rPr>
          <w:rFonts w:ascii="Times New Roman" w:hAnsi="Times New Roman" w:hint="eastAsia"/>
        </w:rPr>
        <w:t>承包人主要施工管理人员离开施工现场的批准要求：</w:t>
      </w:r>
      <w:r w:rsidRPr="0082106D">
        <w:rPr>
          <w:rFonts w:ascii="Times New Roman" w:hAnsi="Times New Roman" w:hint="eastAsia"/>
          <w:u w:val="single"/>
        </w:rPr>
        <w:t xml:space="preserve">          </w:t>
      </w:r>
      <w:r w:rsidRPr="0082106D">
        <w:rPr>
          <w:rFonts w:ascii="Times New Roman" w:hAnsi="Times New Roman" w:hint="eastAsia"/>
        </w:rPr>
        <w:t>。</w:t>
      </w:r>
    </w:p>
    <w:p w14:paraId="26A67E4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lastRenderedPageBreak/>
        <w:t xml:space="preserve">3.3.5 </w:t>
      </w:r>
      <w:r w:rsidRPr="0082106D">
        <w:rPr>
          <w:rFonts w:ascii="Times New Roman" w:hAnsi="Times New Roman" w:hint="eastAsia"/>
        </w:rPr>
        <w:t>承包人擅自更换主要施工管理人员的违约责任：承包人不得擅自更换主要管理人员</w:t>
      </w:r>
      <w:r w:rsidRPr="0082106D">
        <w:rPr>
          <w:rFonts w:ascii="Times New Roman" w:hAnsi="Times New Roman" w:hint="eastAsia"/>
        </w:rPr>
        <w:t>,</w:t>
      </w:r>
      <w:r w:rsidRPr="0082106D">
        <w:rPr>
          <w:rFonts w:ascii="Times New Roman" w:hAnsi="Times New Roman" w:hint="eastAsia"/>
        </w:rPr>
        <w:t>否则发包人有权解除合同，由此造成的损失由承包人自行承担，承包人还应赔偿由此造成发包人的全部损失。确需更换的须在签订合同后，报经发包人同意后按相关规定办理，并支付</w:t>
      </w:r>
      <w:r w:rsidRPr="0082106D">
        <w:rPr>
          <w:rFonts w:ascii="Times New Roman" w:hAnsi="Times New Roman" w:hint="eastAsia"/>
          <w:u w:val="single"/>
        </w:rPr>
        <w:t xml:space="preserve">    </w:t>
      </w:r>
      <w:r w:rsidRPr="0082106D">
        <w:rPr>
          <w:rFonts w:ascii="Times New Roman" w:hAnsi="Times New Roman" w:hint="eastAsia"/>
        </w:rPr>
        <w:t>万元</w:t>
      </w:r>
      <w:r w:rsidRPr="0082106D">
        <w:rPr>
          <w:rFonts w:ascii="Times New Roman" w:hAnsi="Times New Roman" w:hint="eastAsia"/>
        </w:rPr>
        <w:t>/</w:t>
      </w:r>
      <w:r w:rsidRPr="0082106D">
        <w:rPr>
          <w:rFonts w:ascii="Times New Roman" w:hAnsi="Times New Roman" w:hint="eastAsia"/>
        </w:rPr>
        <w:t>人的违约金，更换后的人员不得低于承包人投标时所报人员资质和技术水平。发包人如认为有必要，可要求对上述人员中的部分人员</w:t>
      </w:r>
      <w:proofErr w:type="gramStart"/>
      <w:r w:rsidRPr="0082106D">
        <w:rPr>
          <w:rFonts w:ascii="Times New Roman" w:hAnsi="Times New Roman" w:hint="eastAsia"/>
        </w:rPr>
        <w:t>作出</w:t>
      </w:r>
      <w:proofErr w:type="gramEnd"/>
      <w:r w:rsidRPr="0082106D">
        <w:rPr>
          <w:rFonts w:ascii="Times New Roman" w:hAnsi="Times New Roman" w:hint="eastAsia"/>
        </w:rPr>
        <w:t>更好的调整。</w:t>
      </w:r>
    </w:p>
    <w:p w14:paraId="5C47EA5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承包人主要施工管理人员擅自离开施工现场的违约责任：</w:t>
      </w:r>
      <w:r w:rsidRPr="0082106D">
        <w:rPr>
          <w:rFonts w:ascii="Times New Roman" w:hAnsi="Times New Roman" w:hint="eastAsia"/>
          <w:u w:val="single"/>
        </w:rPr>
        <w:t xml:space="preserve">                      </w:t>
      </w:r>
      <w:r w:rsidRPr="0082106D">
        <w:rPr>
          <w:rFonts w:ascii="Times New Roman" w:hAnsi="Times New Roman" w:hint="eastAsia"/>
        </w:rPr>
        <w:t>。</w:t>
      </w:r>
    </w:p>
    <w:p w14:paraId="4DF62FC6"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3</w:t>
      </w:r>
      <w:bookmarkStart w:id="756" w:name="_Toc297120459"/>
      <w:bookmarkStart w:id="757" w:name="_Toc297216151"/>
      <w:bookmarkStart w:id="758" w:name="_Toc292559364"/>
      <w:bookmarkStart w:id="759" w:name="_Toc312677988"/>
      <w:bookmarkStart w:id="760" w:name="_Toc297123492"/>
      <w:bookmarkStart w:id="761" w:name="_Toc304295523"/>
      <w:bookmarkStart w:id="762" w:name="_Toc296346660"/>
      <w:bookmarkStart w:id="763" w:name="_Toc303539102"/>
      <w:bookmarkStart w:id="764" w:name="_Toc300934945"/>
      <w:bookmarkStart w:id="765" w:name="_Toc296891199"/>
      <w:bookmarkStart w:id="766" w:name="_Toc292559869"/>
      <w:bookmarkStart w:id="767" w:name="_Toc296347158"/>
      <w:bookmarkStart w:id="768" w:name="_Toc297048345"/>
      <w:bookmarkStart w:id="769" w:name="_Toc296890987"/>
      <w:bookmarkStart w:id="770" w:name="_Toc296503159"/>
      <w:bookmarkStart w:id="771" w:name="_Toc296944498"/>
      <w:r w:rsidRPr="0082106D">
        <w:rPr>
          <w:rFonts w:ascii="Times New Roman" w:hAnsi="Times New Roman" w:hint="eastAsia"/>
          <w:color w:val="auto"/>
          <w:sz w:val="24"/>
          <w:szCs w:val="24"/>
        </w:rPr>
        <w:t xml:space="preserve">.5 </w:t>
      </w:r>
      <w:r w:rsidRPr="0082106D">
        <w:rPr>
          <w:rFonts w:ascii="Times New Roman" w:hAnsi="Times New Roman" w:hint="eastAsia"/>
          <w:color w:val="auto"/>
          <w:sz w:val="24"/>
          <w:szCs w:val="24"/>
        </w:rPr>
        <w:t>分包</w:t>
      </w:r>
    </w:p>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14:paraId="789397CB" w14:textId="77777777" w:rsidR="00A0258D" w:rsidRPr="0082106D" w:rsidRDefault="00000000">
      <w:pPr>
        <w:pStyle w:val="-----"/>
        <w:outlineLvl w:val="9"/>
        <w:rPr>
          <w:rFonts w:ascii="Times New Roman" w:hAnsi="Times New Roman"/>
          <w:color w:val="auto"/>
          <w:sz w:val="24"/>
          <w:szCs w:val="24"/>
        </w:rPr>
      </w:pPr>
      <w:r w:rsidRPr="0082106D">
        <w:rPr>
          <w:rFonts w:ascii="Times New Roman" w:hAnsi="Times New Roman" w:hint="eastAsia"/>
          <w:color w:val="auto"/>
          <w:sz w:val="24"/>
          <w:szCs w:val="24"/>
        </w:rPr>
        <w:t>3</w:t>
      </w:r>
      <w:bookmarkStart w:id="772" w:name="_Toc296890988"/>
      <w:bookmarkStart w:id="773" w:name="_Toc296346661"/>
      <w:bookmarkStart w:id="774" w:name="_Toc304295524"/>
      <w:bookmarkStart w:id="775" w:name="_Toc297216152"/>
      <w:bookmarkStart w:id="776" w:name="_Toc292559870"/>
      <w:bookmarkStart w:id="777" w:name="_Toc296503160"/>
      <w:bookmarkStart w:id="778" w:name="_Toc292559365"/>
      <w:bookmarkStart w:id="779" w:name="_Toc300934946"/>
      <w:bookmarkStart w:id="780" w:name="_Toc303539103"/>
      <w:bookmarkStart w:id="781" w:name="_Toc296347159"/>
      <w:bookmarkStart w:id="782" w:name="_Toc297048346"/>
      <w:bookmarkStart w:id="783" w:name="_Toc296891200"/>
      <w:bookmarkStart w:id="784" w:name="_Toc296944499"/>
      <w:bookmarkStart w:id="785" w:name="_Toc297123493"/>
      <w:bookmarkStart w:id="786" w:name="_Toc297120460"/>
      <w:bookmarkStart w:id="787" w:name="_Toc318581158"/>
      <w:bookmarkStart w:id="788" w:name="_Toc312677989"/>
      <w:r w:rsidRPr="0082106D">
        <w:rPr>
          <w:rFonts w:ascii="Times New Roman" w:hAnsi="Times New Roman" w:hint="eastAsia"/>
          <w:color w:val="auto"/>
          <w:sz w:val="24"/>
          <w:szCs w:val="24"/>
        </w:rPr>
        <w:t xml:space="preserve">.5.1 </w:t>
      </w:r>
      <w:r w:rsidRPr="0082106D">
        <w:rPr>
          <w:rFonts w:ascii="Times New Roman" w:hAnsi="Times New Roman" w:hint="eastAsia"/>
          <w:color w:val="auto"/>
          <w:sz w:val="24"/>
          <w:szCs w:val="24"/>
        </w:rPr>
        <w:t>分包的一般约定</w:t>
      </w:r>
    </w:p>
    <w:p w14:paraId="513330E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禁止分包的工程包括：</w:t>
      </w:r>
      <w:r w:rsidRPr="0082106D">
        <w:rPr>
          <w:rFonts w:ascii="Times New Roman" w:hAnsi="Times New Roman" w:hint="eastAsia"/>
          <w:u w:val="single"/>
        </w:rPr>
        <w:t xml:space="preserve">                                              </w:t>
      </w:r>
      <w:r w:rsidRPr="0082106D">
        <w:rPr>
          <w:rFonts w:ascii="Times New Roman" w:hAnsi="Times New Roman" w:hint="eastAsia"/>
        </w:rPr>
        <w:t>。</w:t>
      </w:r>
    </w:p>
    <w:p w14:paraId="33E8900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主体结构、关键性工作的范围：</w:t>
      </w:r>
      <w:r w:rsidRPr="0082106D">
        <w:rPr>
          <w:rFonts w:ascii="Times New Roman" w:hAnsi="Times New Roman" w:hint="eastAsia"/>
          <w:u w:val="single"/>
        </w:rPr>
        <w:t xml:space="preserve">                                      </w:t>
      </w:r>
      <w:r w:rsidRPr="0082106D">
        <w:rPr>
          <w:rFonts w:ascii="Times New Roman" w:hAnsi="Times New Roman" w:hint="eastAsia"/>
        </w:rPr>
        <w:t>。</w:t>
      </w:r>
      <w:bookmarkStart w:id="789" w:name="_Toc304295525"/>
      <w:bookmarkStart w:id="790" w:name="_Toc296944500"/>
      <w:bookmarkStart w:id="791" w:name="_Toc303539104"/>
      <w:bookmarkStart w:id="792" w:name="_Toc297120461"/>
      <w:bookmarkStart w:id="793" w:name="_Toc296891201"/>
      <w:bookmarkStart w:id="794" w:name="_Toc297048347"/>
      <w:bookmarkStart w:id="795" w:name="_Toc296503161"/>
      <w:bookmarkStart w:id="796" w:name="_Toc297216153"/>
      <w:bookmarkStart w:id="797" w:name="_Toc300934947"/>
      <w:bookmarkStart w:id="798" w:name="_Toc297123494"/>
      <w:bookmarkStart w:id="799" w:name="_Toc296347160"/>
      <w:bookmarkStart w:id="800" w:name="_Toc296346662"/>
      <w:bookmarkStart w:id="801" w:name="_Toc296890989"/>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14:paraId="7BEAECA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3</w:t>
      </w:r>
      <w:bookmarkStart w:id="802" w:name="_Toc318581159"/>
      <w:bookmarkStart w:id="803" w:name="_Toc312677990"/>
      <w:r w:rsidRPr="0082106D">
        <w:rPr>
          <w:rFonts w:ascii="Times New Roman" w:hAnsi="Times New Roman" w:hint="eastAsia"/>
        </w:rPr>
        <w:t xml:space="preserve">.5.2 </w:t>
      </w:r>
      <w:r w:rsidRPr="0082106D">
        <w:rPr>
          <w:rFonts w:ascii="Times New Roman" w:hAnsi="Times New Roman" w:hint="eastAsia"/>
        </w:rPr>
        <w:t>分包的确定</w:t>
      </w:r>
    </w:p>
    <w:p w14:paraId="7E86C49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允许分包的专业工程包括：</w:t>
      </w:r>
      <w:r w:rsidRPr="0082106D">
        <w:rPr>
          <w:rFonts w:ascii="Times New Roman" w:hAnsi="Times New Roman" w:hint="eastAsia"/>
          <w:u w:val="single"/>
        </w:rPr>
        <w:t xml:space="preserve">             </w:t>
      </w:r>
      <w:r w:rsidRPr="0082106D">
        <w:rPr>
          <w:rFonts w:ascii="Times New Roman" w:hAnsi="Times New Roman" w:hint="eastAsia"/>
        </w:rPr>
        <w:t>。</w:t>
      </w:r>
    </w:p>
    <w:p w14:paraId="1331F9E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其他关于分包的约定：</w:t>
      </w:r>
      <w:r w:rsidRPr="0082106D">
        <w:rPr>
          <w:rFonts w:ascii="Times New Roman" w:hAnsi="Times New Roman" w:hint="eastAsia"/>
          <w:u w:val="single"/>
        </w:rPr>
        <w:t xml:space="preserve">                                        </w:t>
      </w:r>
      <w:r w:rsidRPr="0082106D">
        <w:rPr>
          <w:rFonts w:ascii="Times New Roman" w:hAnsi="Times New Roman" w:hint="eastAsia"/>
        </w:rPr>
        <w:t>。</w:t>
      </w:r>
    </w:p>
    <w:p w14:paraId="7F4BF8C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3.5.4 </w:t>
      </w:r>
      <w:r w:rsidRPr="0082106D">
        <w:rPr>
          <w:rFonts w:ascii="Times New Roman" w:hAnsi="Times New Roman" w:hint="eastAsia"/>
        </w:rPr>
        <w:t>分包合同价款</w:t>
      </w:r>
    </w:p>
    <w:p w14:paraId="2094453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关于分包合同价款支付的约定：</w:t>
      </w:r>
      <w:r w:rsidRPr="0082106D">
        <w:rPr>
          <w:rFonts w:ascii="Times New Roman" w:hAnsi="Times New Roman" w:hint="eastAsia"/>
          <w:u w:val="single"/>
        </w:rPr>
        <w:t xml:space="preserve">          </w:t>
      </w:r>
      <w:r w:rsidRPr="0082106D">
        <w:rPr>
          <w:rFonts w:ascii="Times New Roman" w:hAnsi="Times New Roman" w:hint="eastAsia"/>
        </w:rPr>
        <w:t>。</w:t>
      </w:r>
    </w:p>
    <w:bookmarkEnd w:id="802"/>
    <w:bookmarkEnd w:id="803"/>
    <w:p w14:paraId="7330DF58"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3.6 </w:t>
      </w:r>
      <w:r w:rsidRPr="0082106D">
        <w:rPr>
          <w:rFonts w:ascii="Times New Roman" w:hAnsi="Times New Roman" w:hint="eastAsia"/>
          <w:color w:val="auto"/>
          <w:sz w:val="24"/>
          <w:szCs w:val="24"/>
        </w:rPr>
        <w:t>工程照管与成品、半成品保护</w:t>
      </w:r>
    </w:p>
    <w:p w14:paraId="34F516E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承包人负责照管工程及工程相关的材料、工程设备的起始时间：自发包人向承包人移交施工现场之日起，承包人应负责照管工程及工程相关的材料、工程设备，直到颁发工程接收证书之日止。</w:t>
      </w:r>
    </w:p>
    <w:p w14:paraId="397D4190"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3.7 </w:t>
      </w:r>
      <w:r w:rsidRPr="0082106D">
        <w:rPr>
          <w:rFonts w:ascii="Times New Roman" w:hAnsi="Times New Roman" w:hint="eastAsia"/>
          <w:color w:val="auto"/>
          <w:sz w:val="24"/>
          <w:szCs w:val="24"/>
        </w:rPr>
        <w:t>履约保证金</w:t>
      </w:r>
    </w:p>
    <w:p w14:paraId="1549056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承包人是否提供履约保证金：提供。</w:t>
      </w:r>
    </w:p>
    <w:p w14:paraId="2D6052C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承包人提供履约保证金的形式：银行转账或银行电汇或银行保函或担保机构担保或保证保险</w:t>
      </w:r>
    </w:p>
    <w:p w14:paraId="63553FE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p>
    <w:p w14:paraId="5881CBB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履约保证金的金额：中标合同金额的</w:t>
      </w:r>
      <w:r w:rsidRPr="0082106D">
        <w:rPr>
          <w:rFonts w:ascii="Times New Roman" w:hAnsi="Times New Roman" w:hint="eastAsia"/>
          <w:u w:val="single"/>
        </w:rPr>
        <w:t xml:space="preserve">      </w:t>
      </w:r>
      <w:r w:rsidRPr="0082106D">
        <w:rPr>
          <w:rFonts w:ascii="Times New Roman" w:hAnsi="Times New Roman" w:hint="eastAsia"/>
        </w:rPr>
        <w:t>％。</w:t>
      </w:r>
    </w:p>
    <w:p w14:paraId="0672532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履约保证金提交期限的要求：签订合同前。</w:t>
      </w:r>
    </w:p>
    <w:p w14:paraId="6AEBCC5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履约保证金退还时限：履约保证金有效期满</w:t>
      </w:r>
      <w:r w:rsidRPr="0082106D">
        <w:rPr>
          <w:rFonts w:ascii="Times New Roman" w:hAnsi="Times New Roman" w:hint="eastAsia"/>
        </w:rPr>
        <w:t>7</w:t>
      </w:r>
      <w:r w:rsidRPr="0082106D">
        <w:rPr>
          <w:rFonts w:ascii="Times New Roman" w:hAnsi="Times New Roman" w:hint="eastAsia"/>
        </w:rPr>
        <w:t>日内（最迟不得超过项目竣工验收通过后</w:t>
      </w:r>
      <w:r w:rsidRPr="0082106D">
        <w:rPr>
          <w:rFonts w:ascii="Times New Roman" w:hAnsi="Times New Roman" w:hint="eastAsia"/>
        </w:rPr>
        <w:t>28</w:t>
      </w:r>
      <w:r w:rsidRPr="0082106D">
        <w:rPr>
          <w:rFonts w:ascii="Times New Roman" w:hAnsi="Times New Roman" w:hint="eastAsia"/>
        </w:rPr>
        <w:t>天）。</w:t>
      </w:r>
    </w:p>
    <w:p w14:paraId="730A032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履约保证金退还其他事项：以银行转账或银行电汇方式提交履约保证金的，同时退还同期银行存款利息。</w:t>
      </w:r>
    </w:p>
    <w:p w14:paraId="62281D86" w14:textId="77777777" w:rsidR="00A0258D" w:rsidRPr="0082106D" w:rsidRDefault="00000000">
      <w:pPr>
        <w:pStyle w:val="-----"/>
        <w:outlineLvl w:val="2"/>
        <w:rPr>
          <w:rFonts w:ascii="Times New Roman" w:hAnsi="Times New Roman"/>
          <w:color w:val="auto"/>
          <w:sz w:val="24"/>
          <w:szCs w:val="24"/>
        </w:rPr>
      </w:pPr>
      <w:bookmarkStart w:id="804" w:name="_Toc351203636"/>
      <w:r w:rsidRPr="0082106D">
        <w:rPr>
          <w:rFonts w:ascii="Times New Roman" w:hAnsi="Times New Roman" w:hint="eastAsia"/>
          <w:color w:val="auto"/>
          <w:sz w:val="24"/>
          <w:szCs w:val="24"/>
        </w:rPr>
        <w:t>4</w:t>
      </w:r>
      <w:bookmarkStart w:id="805" w:name="_Toc296346663"/>
      <w:bookmarkStart w:id="806" w:name="_Toc297048348"/>
      <w:bookmarkStart w:id="807" w:name="_Toc296890990"/>
      <w:bookmarkStart w:id="808" w:name="_Toc297120462"/>
      <w:bookmarkStart w:id="809" w:name="_Toc296347161"/>
      <w:bookmarkStart w:id="810" w:name="_Toc292559871"/>
      <w:bookmarkStart w:id="811" w:name="_Toc267251413"/>
      <w:bookmarkStart w:id="812" w:name="_Toc296503162"/>
      <w:bookmarkStart w:id="813" w:name="_Toc296891202"/>
      <w:bookmarkStart w:id="814" w:name="_Toc296944501"/>
      <w:bookmarkStart w:id="815" w:name="_Toc292559366"/>
      <w:r w:rsidRPr="0082106D">
        <w:rPr>
          <w:rFonts w:ascii="Times New Roman" w:hAnsi="Times New Roman" w:hint="eastAsia"/>
          <w:color w:val="auto"/>
          <w:sz w:val="24"/>
          <w:szCs w:val="24"/>
        </w:rPr>
        <w:t xml:space="preserve">. </w:t>
      </w:r>
      <w:r w:rsidRPr="0082106D">
        <w:rPr>
          <w:rFonts w:ascii="Times New Roman" w:hAnsi="Times New Roman" w:hint="eastAsia"/>
          <w:color w:val="auto"/>
          <w:sz w:val="24"/>
          <w:szCs w:val="24"/>
        </w:rPr>
        <w:t>监</w:t>
      </w:r>
      <w:bookmarkEnd w:id="805"/>
      <w:bookmarkEnd w:id="806"/>
      <w:bookmarkEnd w:id="807"/>
      <w:bookmarkEnd w:id="808"/>
      <w:bookmarkEnd w:id="809"/>
      <w:bookmarkEnd w:id="810"/>
      <w:bookmarkEnd w:id="811"/>
      <w:bookmarkEnd w:id="812"/>
      <w:bookmarkEnd w:id="813"/>
      <w:bookmarkEnd w:id="814"/>
      <w:bookmarkEnd w:id="815"/>
      <w:r w:rsidRPr="0082106D">
        <w:rPr>
          <w:rFonts w:ascii="Times New Roman" w:hAnsi="Times New Roman" w:hint="eastAsia"/>
          <w:color w:val="auto"/>
          <w:sz w:val="24"/>
          <w:szCs w:val="24"/>
        </w:rPr>
        <w:t>理人</w:t>
      </w:r>
      <w:bookmarkEnd w:id="804"/>
    </w:p>
    <w:p w14:paraId="38019198"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4.1 </w:t>
      </w:r>
      <w:r w:rsidRPr="0082106D">
        <w:rPr>
          <w:rFonts w:ascii="Times New Roman" w:hAnsi="Times New Roman" w:hint="eastAsia"/>
          <w:color w:val="auto"/>
          <w:sz w:val="24"/>
          <w:szCs w:val="24"/>
        </w:rPr>
        <w:t>监理人的一般规定</w:t>
      </w:r>
    </w:p>
    <w:p w14:paraId="2F3B4DF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关于监理人的监理内容：</w:t>
      </w:r>
      <w:r w:rsidRPr="0082106D">
        <w:rPr>
          <w:rFonts w:ascii="Times New Roman" w:hAnsi="Times New Roman" w:hint="eastAsia"/>
          <w:u w:val="single"/>
        </w:rPr>
        <w:t xml:space="preserve">          </w:t>
      </w:r>
      <w:r w:rsidRPr="0082106D">
        <w:rPr>
          <w:rFonts w:ascii="Times New Roman" w:hAnsi="Times New Roman" w:hint="eastAsia"/>
        </w:rPr>
        <w:t>。</w:t>
      </w:r>
    </w:p>
    <w:p w14:paraId="112B874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关于监理人的监理权限：</w:t>
      </w:r>
      <w:r w:rsidRPr="0082106D">
        <w:rPr>
          <w:rFonts w:ascii="Times New Roman" w:hAnsi="Times New Roman" w:hint="eastAsia"/>
          <w:u w:val="single"/>
        </w:rPr>
        <w:t xml:space="preserve">          </w:t>
      </w:r>
      <w:r w:rsidRPr="0082106D">
        <w:rPr>
          <w:rFonts w:ascii="Times New Roman" w:hAnsi="Times New Roman" w:hint="eastAsia"/>
        </w:rPr>
        <w:t>。</w:t>
      </w:r>
    </w:p>
    <w:p w14:paraId="4DF07FC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关于监理人在施工现场的办公场所、生活场所的提供和费用承担的约定：</w:t>
      </w:r>
      <w:r w:rsidRPr="0082106D">
        <w:rPr>
          <w:rFonts w:ascii="Times New Roman" w:hAnsi="Times New Roman" w:hint="eastAsia"/>
          <w:u w:val="single"/>
        </w:rPr>
        <w:t xml:space="preserve">       </w:t>
      </w:r>
      <w:r w:rsidRPr="0082106D">
        <w:rPr>
          <w:rFonts w:ascii="Times New Roman" w:hAnsi="Times New Roman" w:hint="eastAsia"/>
        </w:rPr>
        <w:t>。</w:t>
      </w:r>
    </w:p>
    <w:p w14:paraId="1E6229B1"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lastRenderedPageBreak/>
        <w:t xml:space="preserve">4.2 </w:t>
      </w:r>
      <w:r w:rsidRPr="0082106D">
        <w:rPr>
          <w:rFonts w:ascii="Times New Roman" w:hAnsi="Times New Roman" w:hint="eastAsia"/>
          <w:color w:val="auto"/>
          <w:sz w:val="24"/>
          <w:szCs w:val="24"/>
        </w:rPr>
        <w:t>监理人员</w:t>
      </w:r>
    </w:p>
    <w:p w14:paraId="36E63A9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总监理工程师：</w:t>
      </w:r>
    </w:p>
    <w:p w14:paraId="3961F9F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姓</w:t>
      </w:r>
      <w:r w:rsidRPr="0082106D">
        <w:rPr>
          <w:rFonts w:ascii="Times New Roman" w:hAnsi="Times New Roman" w:hint="eastAsia"/>
        </w:rPr>
        <w:t xml:space="preserve">    </w:t>
      </w:r>
      <w:r w:rsidRPr="0082106D">
        <w:rPr>
          <w:rFonts w:ascii="Times New Roman" w:hAnsi="Times New Roman" w:hint="eastAsia"/>
        </w:rPr>
        <w:t>名：</w:t>
      </w:r>
      <w:r w:rsidRPr="0082106D">
        <w:rPr>
          <w:rFonts w:ascii="Times New Roman" w:hAnsi="Times New Roman" w:hint="eastAsia"/>
          <w:u w:val="single"/>
        </w:rPr>
        <w:t xml:space="preserve">                             </w:t>
      </w:r>
      <w:r w:rsidRPr="0082106D">
        <w:rPr>
          <w:rFonts w:ascii="Times New Roman" w:hAnsi="Times New Roman" w:hint="eastAsia"/>
        </w:rPr>
        <w:t>；</w:t>
      </w:r>
    </w:p>
    <w:p w14:paraId="7EC0178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职</w:t>
      </w:r>
      <w:r w:rsidRPr="0082106D">
        <w:rPr>
          <w:rFonts w:ascii="Times New Roman" w:hAnsi="Times New Roman" w:hint="eastAsia"/>
        </w:rPr>
        <w:t xml:space="preserve">    </w:t>
      </w:r>
      <w:proofErr w:type="gramStart"/>
      <w:r w:rsidRPr="0082106D">
        <w:rPr>
          <w:rFonts w:ascii="Times New Roman" w:hAnsi="Times New Roman" w:hint="eastAsia"/>
        </w:rPr>
        <w:t>务</w:t>
      </w:r>
      <w:proofErr w:type="gramEnd"/>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2A5488B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监理工程师执业资格证书号：</w:t>
      </w:r>
      <w:r w:rsidRPr="0082106D">
        <w:rPr>
          <w:rFonts w:ascii="Times New Roman" w:hAnsi="Times New Roman" w:hint="eastAsia"/>
          <w:u w:val="single"/>
        </w:rPr>
        <w:t xml:space="preserve">             </w:t>
      </w:r>
      <w:r w:rsidRPr="0082106D">
        <w:rPr>
          <w:rFonts w:ascii="Times New Roman" w:hAnsi="Times New Roman" w:hint="eastAsia"/>
        </w:rPr>
        <w:t>；</w:t>
      </w:r>
    </w:p>
    <w:p w14:paraId="080D9E2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联系电话：</w:t>
      </w:r>
      <w:r w:rsidRPr="0082106D">
        <w:rPr>
          <w:rFonts w:ascii="Times New Roman" w:hAnsi="Times New Roman" w:hint="eastAsia"/>
          <w:u w:val="single"/>
        </w:rPr>
        <w:t xml:space="preserve">                           </w:t>
      </w:r>
      <w:r w:rsidRPr="0082106D">
        <w:rPr>
          <w:rFonts w:ascii="Times New Roman" w:hAnsi="Times New Roman" w:hint="eastAsia"/>
        </w:rPr>
        <w:t>；</w:t>
      </w:r>
    </w:p>
    <w:p w14:paraId="0D786D6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电子信箱：</w:t>
      </w:r>
      <w:r w:rsidRPr="0082106D">
        <w:rPr>
          <w:rFonts w:ascii="Times New Roman" w:hAnsi="Times New Roman" w:hint="eastAsia"/>
          <w:u w:val="single"/>
        </w:rPr>
        <w:t xml:space="preserve">                             </w:t>
      </w:r>
      <w:r w:rsidRPr="0082106D">
        <w:rPr>
          <w:rFonts w:ascii="Times New Roman" w:hAnsi="Times New Roman" w:hint="eastAsia"/>
        </w:rPr>
        <w:t>；</w:t>
      </w:r>
    </w:p>
    <w:p w14:paraId="60099CD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通信地址：</w:t>
      </w:r>
      <w:r w:rsidRPr="0082106D">
        <w:rPr>
          <w:rFonts w:ascii="Times New Roman" w:hAnsi="Times New Roman" w:hint="eastAsia"/>
          <w:u w:val="single"/>
        </w:rPr>
        <w:t xml:space="preserve">                             </w:t>
      </w:r>
      <w:r w:rsidRPr="0082106D">
        <w:rPr>
          <w:rFonts w:ascii="Times New Roman" w:hAnsi="Times New Roman" w:hint="eastAsia"/>
        </w:rPr>
        <w:t>；</w:t>
      </w:r>
    </w:p>
    <w:p w14:paraId="6BD4076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关于监理人的其他约定：</w:t>
      </w:r>
      <w:r w:rsidRPr="0082106D">
        <w:rPr>
          <w:rFonts w:ascii="Times New Roman" w:hAnsi="Times New Roman" w:hint="eastAsia"/>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402CE5F1"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4.4 </w:t>
      </w:r>
      <w:r w:rsidRPr="0082106D">
        <w:rPr>
          <w:rFonts w:ascii="Times New Roman" w:hAnsi="Times New Roman" w:hint="eastAsia"/>
          <w:color w:val="auto"/>
          <w:sz w:val="24"/>
          <w:szCs w:val="24"/>
        </w:rPr>
        <w:t>商定或确定</w:t>
      </w:r>
    </w:p>
    <w:p w14:paraId="157E1B35" w14:textId="77777777" w:rsidR="00A0258D" w:rsidRPr="0082106D" w:rsidRDefault="00000000">
      <w:pPr>
        <w:pStyle w:val="----2"/>
        <w:ind w:firstLineChars="0" w:firstLine="0"/>
        <w:rPr>
          <w:rFonts w:ascii="Times New Roman" w:hAnsi="Times New Roman"/>
        </w:rPr>
      </w:pPr>
      <w:bookmarkStart w:id="816" w:name="_Toc267251418"/>
      <w:r w:rsidRPr="0082106D">
        <w:rPr>
          <w:rFonts w:ascii="Times New Roman" w:hAnsi="Times New Roman" w:hint="eastAsia"/>
        </w:rPr>
        <w:t>在发包人和承包人不能通过协商达成一致意见时，发包人授权监理人对以下事项进行确定：</w:t>
      </w:r>
    </w:p>
    <w:p w14:paraId="21E66CC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1FE74AA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072701D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7E7F7364" w14:textId="77777777" w:rsidR="00A0258D" w:rsidRPr="0082106D" w:rsidRDefault="00000000">
      <w:pPr>
        <w:pStyle w:val="-----"/>
        <w:outlineLvl w:val="2"/>
        <w:rPr>
          <w:rFonts w:ascii="Times New Roman" w:hAnsi="Times New Roman"/>
          <w:color w:val="auto"/>
          <w:sz w:val="24"/>
          <w:szCs w:val="24"/>
        </w:rPr>
      </w:pPr>
      <w:bookmarkStart w:id="817" w:name="_Toc351203637"/>
      <w:r w:rsidRPr="0082106D">
        <w:rPr>
          <w:rFonts w:ascii="Times New Roman" w:hAnsi="Times New Roman" w:hint="eastAsia"/>
          <w:color w:val="auto"/>
          <w:sz w:val="24"/>
          <w:szCs w:val="24"/>
        </w:rPr>
        <w:t>5</w:t>
      </w:r>
      <w:bookmarkStart w:id="818" w:name="_Toc297120463"/>
      <w:bookmarkStart w:id="819" w:name="_Toc297048349"/>
      <w:bookmarkStart w:id="820" w:name="_Toc292559367"/>
      <w:bookmarkStart w:id="821" w:name="_Toc296347162"/>
      <w:bookmarkStart w:id="822" w:name="_Toc296503163"/>
      <w:bookmarkStart w:id="823" w:name="_Toc296944502"/>
      <w:bookmarkStart w:id="824" w:name="_Toc296890991"/>
      <w:bookmarkStart w:id="825" w:name="_Toc296891203"/>
      <w:bookmarkStart w:id="826" w:name="_Toc292559872"/>
      <w:bookmarkStart w:id="827" w:name="_Toc296346664"/>
      <w:bookmarkEnd w:id="816"/>
      <w:r w:rsidRPr="0082106D">
        <w:rPr>
          <w:rFonts w:ascii="Times New Roman" w:hAnsi="Times New Roman" w:hint="eastAsia"/>
          <w:color w:val="auto"/>
          <w:sz w:val="24"/>
          <w:szCs w:val="24"/>
        </w:rPr>
        <w:t xml:space="preserve">. </w:t>
      </w:r>
      <w:r w:rsidRPr="0082106D">
        <w:rPr>
          <w:rFonts w:ascii="Times New Roman" w:hAnsi="Times New Roman" w:hint="eastAsia"/>
          <w:color w:val="auto"/>
          <w:sz w:val="24"/>
          <w:szCs w:val="24"/>
        </w:rPr>
        <w:t>工程质量</w:t>
      </w:r>
      <w:bookmarkEnd w:id="817"/>
    </w:p>
    <w:p w14:paraId="7A7ACA0C"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5.1 </w:t>
      </w:r>
      <w:r w:rsidRPr="0082106D">
        <w:rPr>
          <w:rFonts w:ascii="Times New Roman" w:hAnsi="Times New Roman" w:hint="eastAsia"/>
          <w:color w:val="auto"/>
          <w:sz w:val="24"/>
          <w:szCs w:val="24"/>
        </w:rPr>
        <w:t>质量要求</w:t>
      </w:r>
    </w:p>
    <w:p w14:paraId="53A61EF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5</w:t>
      </w:r>
      <w:bookmarkStart w:id="828" w:name="_Toc303539106"/>
      <w:bookmarkStart w:id="829" w:name="_Toc304295527"/>
      <w:bookmarkStart w:id="830" w:name="_Toc312677997"/>
      <w:bookmarkStart w:id="831" w:name="_Toc300934949"/>
      <w:bookmarkStart w:id="832" w:name="_Toc318581164"/>
      <w:bookmarkStart w:id="833" w:name="_Toc297123496"/>
      <w:bookmarkStart w:id="834" w:name="_Toc297216155"/>
      <w:r w:rsidRPr="0082106D">
        <w:rPr>
          <w:rFonts w:ascii="Times New Roman" w:hAnsi="Times New Roman" w:hint="eastAsia"/>
        </w:rPr>
        <w:t xml:space="preserve">.1.1 </w:t>
      </w:r>
      <w:r w:rsidRPr="0082106D">
        <w:rPr>
          <w:rFonts w:ascii="Times New Roman" w:hAnsi="Times New Roman" w:hint="eastAsia"/>
        </w:rPr>
        <w:t>特殊质量标准和要求：</w:t>
      </w:r>
      <w:r w:rsidRPr="0082106D">
        <w:rPr>
          <w:rFonts w:ascii="Times New Roman" w:hAnsi="Times New Roman" w:hint="eastAsia"/>
          <w:u w:val="single"/>
        </w:rPr>
        <w:t xml:space="preserve">                                 </w:t>
      </w:r>
      <w:r w:rsidRPr="0082106D">
        <w:rPr>
          <w:rFonts w:ascii="Times New Roman" w:hAnsi="Times New Roman" w:hint="eastAsia"/>
        </w:rPr>
        <w:t>。</w:t>
      </w:r>
    </w:p>
    <w:p w14:paraId="26FF36F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关于工程奖项的约定</w:t>
      </w:r>
      <w:r w:rsidRPr="0082106D">
        <w:rPr>
          <w:rFonts w:ascii="Times New Roman" w:hAnsi="Times New Roman" w:hint="eastAsia"/>
        </w:rPr>
        <w:footnoteReference w:id="42"/>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27EC428D"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5.3 </w:t>
      </w:r>
      <w:r w:rsidRPr="0082106D">
        <w:rPr>
          <w:rFonts w:ascii="Times New Roman" w:hAnsi="Times New Roman" w:hint="eastAsia"/>
          <w:color w:val="auto"/>
          <w:sz w:val="24"/>
          <w:szCs w:val="24"/>
        </w:rPr>
        <w:t>隐蔽工程检查</w:t>
      </w:r>
    </w:p>
    <w:p w14:paraId="2DC1E42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5.3.2 </w:t>
      </w:r>
      <w:r w:rsidRPr="0082106D">
        <w:rPr>
          <w:rFonts w:ascii="Times New Roman" w:hAnsi="Times New Roman" w:hint="eastAsia"/>
        </w:rPr>
        <w:t>承包人提前通知监理人隐蔽工程检查的期限的约定：</w:t>
      </w:r>
      <w:r w:rsidRPr="0082106D">
        <w:rPr>
          <w:rFonts w:ascii="Times New Roman" w:hAnsi="Times New Roman" w:hint="eastAsia"/>
          <w:u w:val="single"/>
        </w:rPr>
        <w:t xml:space="preserve">    </w:t>
      </w:r>
      <w:r w:rsidRPr="0082106D">
        <w:rPr>
          <w:rFonts w:ascii="Times New Roman" w:hAnsi="Times New Roman" w:hint="eastAsia"/>
        </w:rPr>
        <w:t>。</w:t>
      </w:r>
    </w:p>
    <w:p w14:paraId="025995B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监理人不能按时进行检查时，应提前</w:t>
      </w:r>
      <w:r w:rsidRPr="0082106D">
        <w:rPr>
          <w:rFonts w:ascii="Times New Roman" w:hAnsi="Times New Roman" w:hint="eastAsia"/>
          <w:u w:val="single"/>
        </w:rPr>
        <w:t xml:space="preserve">   </w:t>
      </w:r>
      <w:r w:rsidRPr="0082106D">
        <w:rPr>
          <w:rFonts w:ascii="Times New Roman" w:hAnsi="Times New Roman" w:hint="eastAsia"/>
        </w:rPr>
        <w:t>小时提交书面延期要求。</w:t>
      </w:r>
    </w:p>
    <w:p w14:paraId="41D14B2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关于延期最长不得超过：</w:t>
      </w:r>
      <w:r w:rsidRPr="0082106D">
        <w:rPr>
          <w:rFonts w:ascii="Times New Roman" w:hAnsi="Times New Roman" w:hint="eastAsia"/>
          <w:u w:val="single"/>
        </w:rPr>
        <w:t xml:space="preserve">   </w:t>
      </w:r>
      <w:r w:rsidRPr="0082106D">
        <w:rPr>
          <w:rFonts w:ascii="Times New Roman" w:hAnsi="Times New Roman" w:hint="eastAsia"/>
        </w:rPr>
        <w:t>小时。</w:t>
      </w:r>
    </w:p>
    <w:p w14:paraId="153CB718" w14:textId="77777777" w:rsidR="00A0258D" w:rsidRPr="0082106D" w:rsidRDefault="00000000">
      <w:pPr>
        <w:pStyle w:val="-----"/>
        <w:outlineLvl w:val="2"/>
        <w:rPr>
          <w:rFonts w:ascii="Times New Roman" w:hAnsi="Times New Roman"/>
          <w:color w:val="auto"/>
          <w:sz w:val="24"/>
          <w:szCs w:val="24"/>
        </w:rPr>
      </w:pPr>
      <w:bookmarkStart w:id="835" w:name="_Toc351203638"/>
      <w:r w:rsidRPr="0082106D">
        <w:rPr>
          <w:rFonts w:ascii="Times New Roman" w:hAnsi="Times New Roman" w:hint="eastAsia"/>
          <w:color w:val="auto"/>
          <w:sz w:val="24"/>
          <w:szCs w:val="24"/>
        </w:rPr>
        <w:t xml:space="preserve">6. </w:t>
      </w:r>
      <w:r w:rsidRPr="0082106D">
        <w:rPr>
          <w:rFonts w:ascii="Times New Roman" w:hAnsi="Times New Roman" w:hint="eastAsia"/>
          <w:color w:val="auto"/>
          <w:sz w:val="24"/>
          <w:szCs w:val="24"/>
        </w:rPr>
        <w:t>安全文明施工与环境保护</w:t>
      </w:r>
      <w:bookmarkEnd w:id="835"/>
      <w:r w:rsidRPr="0082106D">
        <w:rPr>
          <w:rFonts w:ascii="Times New Roman" w:hAnsi="Times New Roman" w:hint="eastAsia"/>
          <w:color w:val="auto"/>
          <w:sz w:val="24"/>
          <w:szCs w:val="24"/>
        </w:rPr>
        <w:footnoteReference w:id="43"/>
      </w:r>
    </w:p>
    <w:p w14:paraId="5548C65F"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6.1 </w:t>
      </w:r>
      <w:r w:rsidRPr="0082106D">
        <w:rPr>
          <w:rFonts w:ascii="Times New Roman" w:hAnsi="Times New Roman" w:hint="eastAsia"/>
          <w:color w:val="auto"/>
          <w:sz w:val="24"/>
          <w:szCs w:val="24"/>
        </w:rPr>
        <w:t>安全文明施工</w:t>
      </w:r>
    </w:p>
    <w:p w14:paraId="63EEFC4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6.1.1 </w:t>
      </w:r>
      <w:r w:rsidRPr="0082106D">
        <w:rPr>
          <w:rFonts w:ascii="Times New Roman" w:hAnsi="Times New Roman" w:hint="eastAsia"/>
        </w:rPr>
        <w:t>项目安全生产的达标目标及相应事项的约定：</w:t>
      </w:r>
      <w:r w:rsidRPr="0082106D">
        <w:rPr>
          <w:rFonts w:ascii="Times New Roman" w:hAnsi="Times New Roman" w:hint="eastAsia"/>
          <w:u w:val="single"/>
        </w:rPr>
        <w:t xml:space="preserve">                          </w:t>
      </w:r>
      <w:r w:rsidRPr="0082106D">
        <w:rPr>
          <w:rFonts w:ascii="Times New Roman" w:hAnsi="Times New Roman" w:hint="eastAsia"/>
        </w:rPr>
        <w:t>。</w:t>
      </w:r>
    </w:p>
    <w:p w14:paraId="6250505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6.1.4 </w:t>
      </w:r>
      <w:r w:rsidRPr="0082106D">
        <w:rPr>
          <w:rFonts w:ascii="Times New Roman" w:hAnsi="Times New Roman" w:hint="eastAsia"/>
        </w:rPr>
        <w:t>关于治安保卫的特别约定：</w:t>
      </w:r>
      <w:r w:rsidRPr="0082106D">
        <w:rPr>
          <w:rFonts w:ascii="Times New Roman" w:hAnsi="Times New Roman" w:hint="eastAsia"/>
          <w:u w:val="single"/>
        </w:rPr>
        <w:t xml:space="preserve">   </w:t>
      </w:r>
      <w:r w:rsidRPr="0082106D">
        <w:rPr>
          <w:rFonts w:ascii="Times New Roman" w:hAnsi="Times New Roman" w:hint="eastAsia"/>
        </w:rPr>
        <w:t>。</w:t>
      </w:r>
    </w:p>
    <w:p w14:paraId="3E26BD5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关于编制施工场地治安管理计划的约定：</w:t>
      </w:r>
      <w:r w:rsidRPr="0082106D">
        <w:rPr>
          <w:rFonts w:ascii="Times New Roman" w:hAnsi="Times New Roman" w:hint="eastAsia"/>
          <w:u w:val="single"/>
        </w:rPr>
        <w:t xml:space="preserve">       </w:t>
      </w:r>
      <w:r w:rsidRPr="0082106D">
        <w:rPr>
          <w:rFonts w:ascii="Times New Roman" w:hAnsi="Times New Roman" w:hint="eastAsia"/>
        </w:rPr>
        <w:t>。</w:t>
      </w:r>
    </w:p>
    <w:p w14:paraId="6F3ACB7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lastRenderedPageBreak/>
        <w:t xml:space="preserve">6.1.5 </w:t>
      </w:r>
      <w:r w:rsidRPr="0082106D">
        <w:rPr>
          <w:rFonts w:ascii="Times New Roman" w:hAnsi="Times New Roman" w:hint="eastAsia"/>
        </w:rPr>
        <w:t>文明施工</w:t>
      </w:r>
    </w:p>
    <w:p w14:paraId="3D9C365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合同当事人对文明施工的要求：</w:t>
      </w:r>
      <w:r w:rsidRPr="0082106D">
        <w:rPr>
          <w:rFonts w:ascii="Times New Roman" w:hAnsi="Times New Roman" w:hint="eastAsia"/>
          <w:u w:val="single"/>
        </w:rPr>
        <w:t xml:space="preserve">                                              </w:t>
      </w:r>
      <w:r w:rsidRPr="0082106D">
        <w:rPr>
          <w:rFonts w:ascii="Times New Roman" w:hAnsi="Times New Roman" w:hint="eastAsia"/>
        </w:rPr>
        <w:t>。</w:t>
      </w:r>
    </w:p>
    <w:p w14:paraId="2CDCDA8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6.1.6 </w:t>
      </w:r>
      <w:r w:rsidRPr="0082106D">
        <w:rPr>
          <w:rFonts w:ascii="Times New Roman" w:hAnsi="Times New Roman" w:hint="eastAsia"/>
        </w:rPr>
        <w:t>关于安全文明施工费支付比例和支付期限的约定：</w:t>
      </w:r>
      <w:r w:rsidRPr="0082106D">
        <w:rPr>
          <w:rFonts w:ascii="Times New Roman" w:hAnsi="Times New Roman" w:hint="eastAsia"/>
          <w:u w:val="single"/>
        </w:rPr>
        <w:t xml:space="preserve">                        </w:t>
      </w:r>
      <w:r w:rsidRPr="0082106D">
        <w:rPr>
          <w:rFonts w:ascii="Times New Roman" w:hAnsi="Times New Roman" w:hint="eastAsia"/>
        </w:rPr>
        <w:t>。</w:t>
      </w:r>
    </w:p>
    <w:p w14:paraId="2FB7643A" w14:textId="77777777" w:rsidR="00A0258D" w:rsidRPr="0082106D" w:rsidRDefault="00000000">
      <w:pPr>
        <w:pStyle w:val="-----"/>
        <w:outlineLvl w:val="2"/>
        <w:rPr>
          <w:rFonts w:ascii="Times New Roman" w:hAnsi="Times New Roman"/>
          <w:color w:val="auto"/>
          <w:sz w:val="24"/>
          <w:szCs w:val="24"/>
        </w:rPr>
      </w:pPr>
      <w:bookmarkStart w:id="836" w:name="_Toc351203639"/>
      <w:bookmarkEnd w:id="828"/>
      <w:bookmarkEnd w:id="829"/>
      <w:bookmarkEnd w:id="830"/>
      <w:bookmarkEnd w:id="831"/>
      <w:bookmarkEnd w:id="832"/>
      <w:bookmarkEnd w:id="833"/>
      <w:bookmarkEnd w:id="834"/>
      <w:r w:rsidRPr="0082106D">
        <w:rPr>
          <w:rFonts w:ascii="Times New Roman" w:hAnsi="Times New Roman" w:hint="eastAsia"/>
          <w:color w:val="auto"/>
          <w:sz w:val="24"/>
          <w:szCs w:val="24"/>
        </w:rPr>
        <w:t xml:space="preserve">7. </w:t>
      </w:r>
      <w:r w:rsidRPr="0082106D">
        <w:rPr>
          <w:rFonts w:ascii="Times New Roman" w:hAnsi="Times New Roman" w:hint="eastAsia"/>
          <w:color w:val="auto"/>
          <w:sz w:val="24"/>
          <w:szCs w:val="24"/>
        </w:rPr>
        <w:t>工期和进度</w:t>
      </w:r>
      <w:bookmarkEnd w:id="836"/>
    </w:p>
    <w:p w14:paraId="298CC4FC"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7.1 </w:t>
      </w:r>
      <w:r w:rsidRPr="0082106D">
        <w:rPr>
          <w:rFonts w:ascii="Times New Roman" w:hAnsi="Times New Roman" w:hint="eastAsia"/>
          <w:color w:val="auto"/>
          <w:sz w:val="24"/>
          <w:szCs w:val="24"/>
        </w:rPr>
        <w:t>施工组织设计</w:t>
      </w:r>
    </w:p>
    <w:p w14:paraId="186DCF1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7.1.1 </w:t>
      </w:r>
      <w:r w:rsidRPr="0082106D">
        <w:rPr>
          <w:rFonts w:ascii="Times New Roman" w:hAnsi="Times New Roman" w:hint="eastAsia"/>
        </w:rPr>
        <w:t>合同当事人约定的施工组织设计应包括的其他内容：总进度计划须含网络图、</w:t>
      </w:r>
      <w:proofErr w:type="gramStart"/>
      <w:r w:rsidRPr="0082106D">
        <w:rPr>
          <w:rFonts w:ascii="Times New Roman" w:hAnsi="Times New Roman" w:hint="eastAsia"/>
        </w:rPr>
        <w:t>横道图</w:t>
      </w:r>
      <w:proofErr w:type="gramEnd"/>
      <w:r w:rsidRPr="0082106D">
        <w:rPr>
          <w:rFonts w:ascii="Times New Roman" w:hAnsi="Times New Roman" w:hint="eastAsia"/>
          <w:u w:val="single"/>
        </w:rPr>
        <w:t xml:space="preserve">   </w:t>
      </w:r>
      <w:r w:rsidRPr="0082106D">
        <w:rPr>
          <w:rFonts w:ascii="Times New Roman" w:hAnsi="Times New Roman" w:hint="eastAsia"/>
        </w:rPr>
        <w:t>。</w:t>
      </w:r>
    </w:p>
    <w:p w14:paraId="47AD78A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7.1.2 </w:t>
      </w:r>
      <w:r w:rsidRPr="0082106D">
        <w:rPr>
          <w:rFonts w:ascii="Times New Roman" w:hAnsi="Times New Roman" w:hint="eastAsia"/>
        </w:rPr>
        <w:t>施工组织设计的提交和修改</w:t>
      </w:r>
    </w:p>
    <w:p w14:paraId="64FA37F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承包人提交详细施工组织设计的期限的约定：</w:t>
      </w:r>
      <w:r w:rsidRPr="0082106D">
        <w:rPr>
          <w:rFonts w:ascii="Times New Roman" w:hAnsi="Times New Roman" w:hint="eastAsia"/>
          <w:u w:val="single"/>
        </w:rPr>
        <w:t xml:space="preserve">      </w:t>
      </w:r>
      <w:r w:rsidRPr="0082106D">
        <w:rPr>
          <w:rFonts w:ascii="Times New Roman" w:hAnsi="Times New Roman" w:hint="eastAsia"/>
        </w:rPr>
        <w:t>。</w:t>
      </w:r>
    </w:p>
    <w:p w14:paraId="6E42F43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发包人和监理人在收到详细的施工组织设计后确认或提出修改意见的期限：</w:t>
      </w:r>
      <w:r w:rsidRPr="0082106D">
        <w:rPr>
          <w:rFonts w:ascii="Times New Roman" w:hAnsi="Times New Roman" w:hint="eastAsia"/>
          <w:u w:val="single"/>
        </w:rPr>
        <w:t xml:space="preserve">         </w:t>
      </w:r>
      <w:r w:rsidRPr="0082106D">
        <w:rPr>
          <w:rFonts w:ascii="Times New Roman" w:hAnsi="Times New Roman" w:hint="eastAsia"/>
        </w:rPr>
        <w:t>。</w:t>
      </w:r>
    </w:p>
    <w:p w14:paraId="19A10116"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7</w:t>
      </w:r>
      <w:bookmarkStart w:id="837" w:name="_Toc297123514"/>
      <w:bookmarkStart w:id="838" w:name="_Toc303539123"/>
      <w:bookmarkStart w:id="839" w:name="_Toc297216173"/>
      <w:bookmarkStart w:id="840" w:name="_Toc312677479"/>
      <w:bookmarkStart w:id="841" w:name="_Toc300934966"/>
      <w:bookmarkStart w:id="842" w:name="_Toc312678005"/>
      <w:bookmarkStart w:id="843" w:name="_Toc304295541"/>
      <w:r w:rsidRPr="0082106D">
        <w:rPr>
          <w:rFonts w:ascii="Times New Roman" w:hAnsi="Times New Roman" w:hint="eastAsia"/>
          <w:color w:val="auto"/>
          <w:sz w:val="24"/>
          <w:szCs w:val="24"/>
        </w:rPr>
        <w:t xml:space="preserve">.2 </w:t>
      </w:r>
      <w:r w:rsidRPr="0082106D">
        <w:rPr>
          <w:rFonts w:ascii="Times New Roman" w:hAnsi="Times New Roman" w:hint="eastAsia"/>
          <w:color w:val="auto"/>
          <w:sz w:val="24"/>
          <w:szCs w:val="24"/>
        </w:rPr>
        <w:t>施工进度计划</w:t>
      </w:r>
    </w:p>
    <w:p w14:paraId="50B3678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7.2.2 </w:t>
      </w:r>
      <w:r w:rsidRPr="0082106D">
        <w:rPr>
          <w:rFonts w:ascii="Times New Roman" w:hAnsi="Times New Roman" w:hint="eastAsia"/>
        </w:rPr>
        <w:t>施工进度计划的修订</w:t>
      </w:r>
    </w:p>
    <w:p w14:paraId="0D98A62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发包人和监理人在收到修订的施工进度计划后确认或提出修改意见的期限：</w:t>
      </w:r>
      <w:r w:rsidRPr="0082106D">
        <w:rPr>
          <w:rFonts w:ascii="Times New Roman" w:hAnsi="Times New Roman" w:hint="eastAsia"/>
          <w:u w:val="single"/>
        </w:rPr>
        <w:t xml:space="preserve">        </w:t>
      </w:r>
      <w:r w:rsidRPr="0082106D">
        <w:rPr>
          <w:rFonts w:ascii="Times New Roman" w:hAnsi="Times New Roman" w:hint="eastAsia"/>
        </w:rPr>
        <w:t>。</w:t>
      </w:r>
    </w:p>
    <w:p w14:paraId="3429F6E9"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7.3 </w:t>
      </w:r>
      <w:r w:rsidRPr="0082106D">
        <w:rPr>
          <w:rFonts w:ascii="Times New Roman" w:hAnsi="Times New Roman" w:hint="eastAsia"/>
          <w:color w:val="auto"/>
          <w:sz w:val="24"/>
          <w:szCs w:val="24"/>
        </w:rPr>
        <w:t>开工</w:t>
      </w:r>
    </w:p>
    <w:p w14:paraId="48F227F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7.3.1 </w:t>
      </w:r>
      <w:r w:rsidRPr="0082106D">
        <w:rPr>
          <w:rFonts w:ascii="Times New Roman" w:hAnsi="Times New Roman" w:hint="eastAsia"/>
        </w:rPr>
        <w:t>开工准备</w:t>
      </w:r>
    </w:p>
    <w:p w14:paraId="0CF3974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关于承包人提交工程开工</w:t>
      </w:r>
      <w:proofErr w:type="gramStart"/>
      <w:r w:rsidRPr="0082106D">
        <w:rPr>
          <w:rFonts w:ascii="Times New Roman" w:hAnsi="Times New Roman" w:hint="eastAsia"/>
        </w:rPr>
        <w:t>报审表</w:t>
      </w:r>
      <w:proofErr w:type="gramEnd"/>
      <w:r w:rsidRPr="0082106D">
        <w:rPr>
          <w:rFonts w:ascii="Times New Roman" w:hAnsi="Times New Roman" w:hint="eastAsia"/>
        </w:rPr>
        <w:t>的期限：</w:t>
      </w:r>
      <w:r w:rsidRPr="0082106D">
        <w:rPr>
          <w:rFonts w:ascii="Times New Roman" w:hAnsi="Times New Roman" w:hint="eastAsia"/>
          <w:u w:val="single"/>
        </w:rPr>
        <w:t xml:space="preserve">       </w:t>
      </w:r>
      <w:r w:rsidRPr="0082106D">
        <w:rPr>
          <w:rFonts w:ascii="Times New Roman" w:hAnsi="Times New Roman" w:hint="eastAsia"/>
        </w:rPr>
        <w:t>。</w:t>
      </w:r>
    </w:p>
    <w:p w14:paraId="77FF5E4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关于发包人应完成的其他开工准备工作及期限：</w:t>
      </w:r>
      <w:r w:rsidRPr="0082106D">
        <w:rPr>
          <w:rFonts w:ascii="Times New Roman" w:hAnsi="Times New Roman" w:hint="eastAsia"/>
          <w:u w:val="single"/>
        </w:rPr>
        <w:t xml:space="preserve">       </w:t>
      </w:r>
      <w:r w:rsidRPr="0082106D">
        <w:rPr>
          <w:rFonts w:ascii="Times New Roman" w:hAnsi="Times New Roman" w:hint="eastAsia"/>
        </w:rPr>
        <w:t>。</w:t>
      </w:r>
    </w:p>
    <w:p w14:paraId="1ACFA6D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关于承包人应完成的其他开工准备工作及期限：</w:t>
      </w:r>
      <w:r w:rsidRPr="0082106D">
        <w:rPr>
          <w:rFonts w:ascii="Times New Roman" w:hAnsi="Times New Roman" w:hint="eastAsia"/>
          <w:u w:val="single"/>
        </w:rPr>
        <w:t xml:space="preserve">       </w:t>
      </w:r>
      <w:r w:rsidRPr="0082106D">
        <w:rPr>
          <w:rFonts w:ascii="Times New Roman" w:hAnsi="Times New Roman" w:hint="eastAsia"/>
        </w:rPr>
        <w:t>。</w:t>
      </w:r>
    </w:p>
    <w:p w14:paraId="2B3FC3F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7.3.2 </w:t>
      </w:r>
      <w:r w:rsidRPr="0082106D">
        <w:rPr>
          <w:rFonts w:ascii="Times New Roman" w:hAnsi="Times New Roman" w:hint="eastAsia"/>
        </w:rPr>
        <w:t>开工通知</w:t>
      </w:r>
    </w:p>
    <w:p w14:paraId="484CE5D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因发包人原因造成监理人未能在计划开工日期之日起</w:t>
      </w:r>
      <w:r w:rsidRPr="0082106D">
        <w:rPr>
          <w:rFonts w:ascii="Times New Roman" w:hAnsi="Times New Roman" w:hint="eastAsia"/>
          <w:u w:val="single"/>
        </w:rPr>
        <w:t xml:space="preserve">   </w:t>
      </w:r>
      <w:r w:rsidRPr="0082106D">
        <w:rPr>
          <w:rFonts w:ascii="Times New Roman" w:hAnsi="Times New Roman" w:hint="eastAsia"/>
        </w:rPr>
        <w:t>天内发出开工通知的，承包人有权提出价格调整要求，或者解除合同。</w:t>
      </w:r>
    </w:p>
    <w:bookmarkEnd w:id="837"/>
    <w:bookmarkEnd w:id="838"/>
    <w:bookmarkEnd w:id="839"/>
    <w:bookmarkEnd w:id="840"/>
    <w:bookmarkEnd w:id="841"/>
    <w:bookmarkEnd w:id="842"/>
    <w:bookmarkEnd w:id="843"/>
    <w:p w14:paraId="491A5B85"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7.4 </w:t>
      </w:r>
      <w:r w:rsidRPr="0082106D">
        <w:rPr>
          <w:rFonts w:ascii="Times New Roman" w:hAnsi="Times New Roman" w:hint="eastAsia"/>
          <w:color w:val="auto"/>
          <w:sz w:val="24"/>
          <w:szCs w:val="24"/>
        </w:rPr>
        <w:t>测量放线</w:t>
      </w:r>
    </w:p>
    <w:p w14:paraId="1335E52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7.4.1 </w:t>
      </w:r>
      <w:r w:rsidRPr="0082106D">
        <w:rPr>
          <w:rFonts w:ascii="Times New Roman" w:hAnsi="Times New Roman" w:hint="eastAsia"/>
        </w:rPr>
        <w:t>发包人通过监理人向承包人提供测量基准点、基准线和水准点及其书面资料的期限：</w:t>
      </w:r>
      <w:r w:rsidRPr="0082106D">
        <w:rPr>
          <w:rFonts w:ascii="Times New Roman" w:hAnsi="Times New Roman" w:hint="eastAsia"/>
          <w:u w:val="single"/>
        </w:rPr>
        <w:t xml:space="preserve">                                                                </w:t>
      </w:r>
      <w:r w:rsidRPr="0082106D">
        <w:rPr>
          <w:rFonts w:ascii="Times New Roman" w:hAnsi="Times New Roman" w:hint="eastAsia"/>
        </w:rPr>
        <w:t>。</w:t>
      </w:r>
    </w:p>
    <w:p w14:paraId="15A57306"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7</w:t>
      </w:r>
      <w:bookmarkStart w:id="844" w:name="_Toc304295546"/>
      <w:bookmarkStart w:id="845" w:name="_Toc303539125"/>
      <w:bookmarkStart w:id="846" w:name="_Toc297216175"/>
      <w:bookmarkStart w:id="847" w:name="_Toc312677484"/>
      <w:bookmarkStart w:id="848" w:name="_Toc312678010"/>
      <w:bookmarkStart w:id="849" w:name="_Toc297123516"/>
      <w:bookmarkStart w:id="850" w:name="_Toc300934968"/>
      <w:r w:rsidRPr="0082106D">
        <w:rPr>
          <w:rFonts w:ascii="Times New Roman" w:hAnsi="Times New Roman" w:hint="eastAsia"/>
          <w:color w:val="auto"/>
          <w:sz w:val="24"/>
          <w:szCs w:val="24"/>
        </w:rPr>
        <w:t xml:space="preserve">.5 </w:t>
      </w:r>
      <w:r w:rsidRPr="0082106D">
        <w:rPr>
          <w:rFonts w:ascii="Times New Roman" w:hAnsi="Times New Roman" w:hint="eastAsia"/>
          <w:color w:val="auto"/>
          <w:sz w:val="24"/>
          <w:szCs w:val="24"/>
        </w:rPr>
        <w:t>工期延误</w:t>
      </w:r>
    </w:p>
    <w:bookmarkEnd w:id="844"/>
    <w:bookmarkEnd w:id="845"/>
    <w:bookmarkEnd w:id="846"/>
    <w:bookmarkEnd w:id="847"/>
    <w:bookmarkEnd w:id="848"/>
    <w:bookmarkEnd w:id="849"/>
    <w:bookmarkEnd w:id="850"/>
    <w:p w14:paraId="073A5CD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7.5.1 </w:t>
      </w:r>
      <w:r w:rsidRPr="0082106D">
        <w:rPr>
          <w:rFonts w:ascii="Times New Roman" w:hAnsi="Times New Roman" w:hint="eastAsia"/>
        </w:rPr>
        <w:t>因发包人原因导致工期延误</w:t>
      </w:r>
    </w:p>
    <w:p w14:paraId="6508454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7</w:t>
      </w:r>
      <w:r w:rsidRPr="0082106D">
        <w:rPr>
          <w:rFonts w:ascii="Times New Roman" w:hAnsi="Times New Roman" w:hint="eastAsia"/>
        </w:rPr>
        <w:t>）因发包人原因导致工期延误的其他情形：</w:t>
      </w:r>
      <w:r w:rsidRPr="0082106D">
        <w:rPr>
          <w:rFonts w:ascii="Times New Roman" w:hAnsi="Times New Roman" w:hint="eastAsia"/>
          <w:u w:val="single"/>
        </w:rPr>
        <w:t xml:space="preserve">                       </w:t>
      </w:r>
      <w:r w:rsidRPr="0082106D">
        <w:rPr>
          <w:rFonts w:ascii="Times New Roman" w:hAnsi="Times New Roman" w:hint="eastAsia"/>
        </w:rPr>
        <w:t>。</w:t>
      </w:r>
    </w:p>
    <w:p w14:paraId="0957605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7</w:t>
      </w:r>
      <w:bookmarkStart w:id="851" w:name="_Toc318581169"/>
      <w:bookmarkStart w:id="852" w:name="_Toc312678012"/>
      <w:bookmarkStart w:id="853" w:name="_Toc312677486"/>
      <w:bookmarkStart w:id="854" w:name="_Toc297216177"/>
      <w:bookmarkStart w:id="855" w:name="_Toc303539127"/>
      <w:bookmarkStart w:id="856" w:name="_Toc304295548"/>
      <w:bookmarkStart w:id="857" w:name="_Toc300934970"/>
      <w:bookmarkStart w:id="858" w:name="_Toc297123518"/>
      <w:r w:rsidRPr="0082106D">
        <w:rPr>
          <w:rFonts w:ascii="Times New Roman" w:hAnsi="Times New Roman" w:hint="eastAsia"/>
        </w:rPr>
        <w:t xml:space="preserve">.5.2 </w:t>
      </w:r>
      <w:r w:rsidRPr="0082106D">
        <w:rPr>
          <w:rFonts w:ascii="Times New Roman" w:hAnsi="Times New Roman" w:hint="eastAsia"/>
        </w:rPr>
        <w:t>因承包人原因导致工期延误</w:t>
      </w:r>
    </w:p>
    <w:bookmarkEnd w:id="851"/>
    <w:bookmarkEnd w:id="852"/>
    <w:bookmarkEnd w:id="853"/>
    <w:p w14:paraId="7818648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因</w:t>
      </w:r>
      <w:bookmarkStart w:id="859" w:name="_Toc312678013"/>
      <w:bookmarkStart w:id="860" w:name="_Toc312677487"/>
      <w:bookmarkStart w:id="861" w:name="_Toc318581170"/>
      <w:r w:rsidRPr="0082106D">
        <w:rPr>
          <w:rFonts w:ascii="Times New Roman" w:hAnsi="Times New Roman" w:hint="eastAsia"/>
        </w:rPr>
        <w:t>承包人原因造成工期延误，逾期竣工违约金的计算方法为：</w:t>
      </w:r>
      <w:r w:rsidRPr="0082106D">
        <w:rPr>
          <w:rFonts w:ascii="Times New Roman" w:hAnsi="Times New Roman" w:hint="eastAsia"/>
          <w:u w:val="single"/>
        </w:rPr>
        <w:t xml:space="preserve">         </w:t>
      </w:r>
      <w:r w:rsidRPr="0082106D">
        <w:rPr>
          <w:rFonts w:ascii="Times New Roman" w:hAnsi="Times New Roman" w:hint="eastAsia"/>
        </w:rPr>
        <w:t>。</w:t>
      </w:r>
      <w:bookmarkEnd w:id="854"/>
      <w:bookmarkEnd w:id="855"/>
      <w:bookmarkEnd w:id="856"/>
      <w:bookmarkEnd w:id="857"/>
      <w:bookmarkEnd w:id="858"/>
      <w:bookmarkEnd w:id="859"/>
      <w:bookmarkEnd w:id="860"/>
    </w:p>
    <w:bookmarkEnd w:id="861"/>
    <w:p w14:paraId="5AD5E80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因承包人原因造成工期延误，逾</w:t>
      </w:r>
      <w:bookmarkStart w:id="862" w:name="_Toc312678014"/>
      <w:bookmarkStart w:id="863" w:name="_Toc318581171"/>
      <w:r w:rsidRPr="0082106D">
        <w:rPr>
          <w:rFonts w:ascii="Times New Roman" w:hAnsi="Times New Roman" w:hint="eastAsia"/>
        </w:rPr>
        <w:t>期竣工违约金的上限：</w:t>
      </w:r>
      <w:r w:rsidRPr="0082106D">
        <w:rPr>
          <w:rFonts w:ascii="Times New Roman" w:hAnsi="Times New Roman" w:hint="eastAsia"/>
          <w:u w:val="single"/>
        </w:rPr>
        <w:t xml:space="preserve">               </w:t>
      </w:r>
      <w:r w:rsidRPr="0082106D">
        <w:rPr>
          <w:rFonts w:ascii="Times New Roman" w:hAnsi="Times New Roman" w:hint="eastAsia"/>
        </w:rPr>
        <w:t>。</w:t>
      </w:r>
    </w:p>
    <w:bookmarkEnd w:id="862"/>
    <w:bookmarkEnd w:id="863"/>
    <w:p w14:paraId="5B337C4E"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7</w:t>
      </w:r>
      <w:bookmarkStart w:id="864" w:name="_Toc297216178"/>
      <w:bookmarkStart w:id="865" w:name="_Toc304295549"/>
      <w:bookmarkStart w:id="866" w:name="_Toc303539128"/>
      <w:bookmarkStart w:id="867" w:name="_Toc297123519"/>
      <w:bookmarkStart w:id="868" w:name="_Toc312678015"/>
      <w:bookmarkStart w:id="869" w:name="_Toc300934971"/>
      <w:r w:rsidRPr="0082106D">
        <w:rPr>
          <w:rFonts w:ascii="Times New Roman" w:hAnsi="Times New Roman" w:hint="eastAsia"/>
          <w:color w:val="auto"/>
          <w:sz w:val="24"/>
          <w:szCs w:val="24"/>
        </w:rPr>
        <w:t xml:space="preserve">.6 </w:t>
      </w:r>
      <w:r w:rsidRPr="0082106D">
        <w:rPr>
          <w:rFonts w:ascii="Times New Roman" w:hAnsi="Times New Roman" w:hint="eastAsia"/>
          <w:color w:val="auto"/>
          <w:sz w:val="24"/>
          <w:szCs w:val="24"/>
        </w:rPr>
        <w:t>不</w:t>
      </w:r>
      <w:bookmarkEnd w:id="864"/>
      <w:bookmarkEnd w:id="865"/>
      <w:bookmarkEnd w:id="866"/>
      <w:bookmarkEnd w:id="867"/>
      <w:bookmarkEnd w:id="868"/>
      <w:bookmarkEnd w:id="869"/>
      <w:r w:rsidRPr="0082106D">
        <w:rPr>
          <w:rFonts w:ascii="Times New Roman" w:hAnsi="Times New Roman" w:hint="eastAsia"/>
          <w:color w:val="auto"/>
          <w:sz w:val="24"/>
          <w:szCs w:val="24"/>
        </w:rPr>
        <w:t>利物质条件</w:t>
      </w:r>
    </w:p>
    <w:p w14:paraId="6134B0C6" w14:textId="77777777" w:rsidR="00A0258D" w:rsidRPr="0082106D" w:rsidRDefault="00000000">
      <w:pPr>
        <w:pStyle w:val="----2"/>
        <w:ind w:firstLineChars="0" w:firstLine="0"/>
        <w:rPr>
          <w:rFonts w:ascii="Times New Roman" w:hAnsi="Times New Roman"/>
        </w:rPr>
      </w:pPr>
      <w:bookmarkStart w:id="870" w:name="_Toc300934972"/>
      <w:bookmarkStart w:id="871" w:name="_Toc303539129"/>
      <w:bookmarkStart w:id="872" w:name="_Toc297123520"/>
      <w:bookmarkStart w:id="873" w:name="_Toc304295550"/>
      <w:bookmarkStart w:id="874" w:name="_Toc297216179"/>
      <w:bookmarkStart w:id="875" w:name="_Toc318581172"/>
      <w:bookmarkStart w:id="876" w:name="_Toc312678016"/>
      <w:r w:rsidRPr="0082106D">
        <w:rPr>
          <w:rFonts w:ascii="Times New Roman" w:hAnsi="Times New Roman" w:hint="eastAsia"/>
        </w:rPr>
        <w:t>不利物质条件的其他情形和有关约定：</w:t>
      </w:r>
      <w:r w:rsidRPr="0082106D">
        <w:rPr>
          <w:rFonts w:ascii="Times New Roman" w:hAnsi="Times New Roman" w:hint="eastAsia"/>
          <w:u w:val="single"/>
        </w:rPr>
        <w:t xml:space="preserve">                             </w:t>
      </w:r>
      <w:r w:rsidRPr="0082106D">
        <w:rPr>
          <w:rFonts w:ascii="Times New Roman" w:hAnsi="Times New Roman" w:hint="eastAsia"/>
        </w:rPr>
        <w:t>。</w:t>
      </w:r>
    </w:p>
    <w:bookmarkEnd w:id="870"/>
    <w:bookmarkEnd w:id="871"/>
    <w:bookmarkEnd w:id="872"/>
    <w:bookmarkEnd w:id="873"/>
    <w:bookmarkEnd w:id="874"/>
    <w:bookmarkEnd w:id="875"/>
    <w:bookmarkEnd w:id="876"/>
    <w:p w14:paraId="3D6E801C"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lastRenderedPageBreak/>
        <w:t>7</w:t>
      </w:r>
      <w:bookmarkStart w:id="877" w:name="_Toc304295551"/>
      <w:bookmarkStart w:id="878" w:name="_Toc297216180"/>
      <w:bookmarkStart w:id="879" w:name="_Toc303539130"/>
      <w:bookmarkStart w:id="880" w:name="_Toc300934973"/>
      <w:bookmarkStart w:id="881" w:name="_Toc312678017"/>
      <w:bookmarkStart w:id="882" w:name="_Toc297123521"/>
      <w:r w:rsidRPr="0082106D">
        <w:rPr>
          <w:rFonts w:ascii="Times New Roman" w:hAnsi="Times New Roman" w:hint="eastAsia"/>
          <w:color w:val="auto"/>
          <w:sz w:val="24"/>
          <w:szCs w:val="24"/>
        </w:rPr>
        <w:t xml:space="preserve">.7 </w:t>
      </w:r>
      <w:r w:rsidRPr="0082106D">
        <w:rPr>
          <w:rFonts w:ascii="Times New Roman" w:hAnsi="Times New Roman" w:hint="eastAsia"/>
          <w:color w:val="auto"/>
          <w:sz w:val="24"/>
          <w:szCs w:val="24"/>
        </w:rPr>
        <w:t>异常恶劣的气候条件</w:t>
      </w:r>
    </w:p>
    <w:bookmarkEnd w:id="877"/>
    <w:bookmarkEnd w:id="878"/>
    <w:bookmarkEnd w:id="879"/>
    <w:bookmarkEnd w:id="880"/>
    <w:bookmarkEnd w:id="881"/>
    <w:bookmarkEnd w:id="882"/>
    <w:p w14:paraId="5335866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发包人和承包人同意以下情形视为异常恶劣的气候条件：</w:t>
      </w:r>
    </w:p>
    <w:p w14:paraId="47718A7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69D9AC6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5EB8D07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7321B978"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7.9 </w:t>
      </w:r>
      <w:r w:rsidRPr="0082106D">
        <w:rPr>
          <w:rFonts w:ascii="Times New Roman" w:hAnsi="Times New Roman" w:hint="eastAsia"/>
          <w:color w:val="auto"/>
          <w:sz w:val="24"/>
          <w:szCs w:val="24"/>
        </w:rPr>
        <w:t>提前竣工</w:t>
      </w:r>
    </w:p>
    <w:p w14:paraId="6FD52DC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7.9.2 </w:t>
      </w:r>
      <w:r w:rsidRPr="0082106D">
        <w:rPr>
          <w:rFonts w:ascii="Times New Roman" w:hAnsi="Times New Roman" w:hint="eastAsia"/>
        </w:rPr>
        <w:t>提前竣工的奖励：</w:t>
      </w:r>
      <w:r w:rsidRPr="0082106D">
        <w:rPr>
          <w:rFonts w:ascii="Times New Roman" w:hAnsi="Times New Roman" w:hint="eastAsia"/>
          <w:u w:val="single"/>
        </w:rPr>
        <w:t xml:space="preserve">                                </w:t>
      </w:r>
      <w:r w:rsidRPr="0082106D">
        <w:rPr>
          <w:rFonts w:ascii="Times New Roman" w:hAnsi="Times New Roman" w:hint="eastAsia"/>
        </w:rPr>
        <w:t>。</w:t>
      </w:r>
    </w:p>
    <w:p w14:paraId="604AD907" w14:textId="77777777" w:rsidR="00A0258D" w:rsidRPr="0082106D" w:rsidRDefault="00000000">
      <w:pPr>
        <w:pStyle w:val="-----"/>
        <w:outlineLvl w:val="2"/>
        <w:rPr>
          <w:rFonts w:ascii="Times New Roman" w:hAnsi="Times New Roman"/>
          <w:color w:val="auto"/>
          <w:sz w:val="24"/>
          <w:szCs w:val="24"/>
        </w:rPr>
      </w:pPr>
      <w:bookmarkStart w:id="883" w:name="_Toc351203640"/>
      <w:r w:rsidRPr="0082106D">
        <w:rPr>
          <w:rFonts w:ascii="Times New Roman" w:hAnsi="Times New Roman" w:hint="eastAsia"/>
          <w:color w:val="auto"/>
          <w:sz w:val="24"/>
          <w:szCs w:val="24"/>
        </w:rPr>
        <w:t xml:space="preserve">8. </w:t>
      </w:r>
      <w:r w:rsidRPr="0082106D">
        <w:rPr>
          <w:rFonts w:ascii="Times New Roman" w:hAnsi="Times New Roman" w:hint="eastAsia"/>
          <w:color w:val="auto"/>
          <w:sz w:val="24"/>
          <w:szCs w:val="24"/>
        </w:rPr>
        <w:t>材料与设备</w:t>
      </w:r>
      <w:bookmarkEnd w:id="883"/>
    </w:p>
    <w:bookmarkEnd w:id="818"/>
    <w:bookmarkEnd w:id="819"/>
    <w:bookmarkEnd w:id="820"/>
    <w:bookmarkEnd w:id="821"/>
    <w:bookmarkEnd w:id="822"/>
    <w:bookmarkEnd w:id="823"/>
    <w:bookmarkEnd w:id="824"/>
    <w:bookmarkEnd w:id="825"/>
    <w:bookmarkEnd w:id="826"/>
    <w:bookmarkEnd w:id="827"/>
    <w:p w14:paraId="3274CD5E"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8</w:t>
      </w:r>
      <w:bookmarkStart w:id="884" w:name="_Toc296890995"/>
      <w:bookmarkStart w:id="885" w:name="_Toc280868654"/>
      <w:bookmarkStart w:id="886" w:name="_Toc297120467"/>
      <w:bookmarkStart w:id="887" w:name="_Toc297123527"/>
      <w:bookmarkStart w:id="888" w:name="_Toc304295556"/>
      <w:bookmarkStart w:id="889" w:name="_Toc292559877"/>
      <w:bookmarkStart w:id="890" w:name="_Toc296503167"/>
      <w:bookmarkStart w:id="891" w:name="_Toc312678019"/>
      <w:bookmarkStart w:id="892" w:name="_Toc296347166"/>
      <w:bookmarkStart w:id="893" w:name="_Toc296944506"/>
      <w:bookmarkStart w:id="894" w:name="_Toc296346668"/>
      <w:bookmarkStart w:id="895" w:name="_Toc312677493"/>
      <w:bookmarkStart w:id="896" w:name="_Toc297216186"/>
      <w:bookmarkStart w:id="897" w:name="_Toc292559372"/>
      <w:bookmarkStart w:id="898" w:name="_Toc297048353"/>
      <w:bookmarkStart w:id="899" w:name="_Toc300934979"/>
      <w:bookmarkStart w:id="900" w:name="_Toc296891207"/>
      <w:bookmarkStart w:id="901" w:name="_Toc303539136"/>
      <w:bookmarkStart w:id="902" w:name="_Toc267251424"/>
      <w:bookmarkStart w:id="903" w:name="_Toc280868656"/>
      <w:bookmarkStart w:id="904" w:name="_Toc280868655"/>
      <w:r w:rsidRPr="0082106D">
        <w:rPr>
          <w:rFonts w:ascii="Times New Roman" w:hAnsi="Times New Roman" w:hint="eastAsia"/>
          <w:color w:val="auto"/>
          <w:sz w:val="24"/>
          <w:szCs w:val="24"/>
        </w:rPr>
        <w:t xml:space="preserve">.4 </w:t>
      </w:r>
      <w:r w:rsidRPr="0082106D">
        <w:rPr>
          <w:rFonts w:ascii="Times New Roman" w:hAnsi="Times New Roman" w:hint="eastAsia"/>
          <w:color w:val="auto"/>
          <w:sz w:val="24"/>
          <w:szCs w:val="24"/>
        </w:rPr>
        <w:t>材料与工程设备的保管与使用</w:t>
      </w:r>
    </w:p>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14:paraId="45F7513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8</w:t>
      </w:r>
      <w:bookmarkStart w:id="905" w:name="_Toc292559373"/>
      <w:bookmarkStart w:id="906" w:name="_Toc292559878"/>
      <w:bookmarkStart w:id="907" w:name="_Toc296503168"/>
      <w:bookmarkStart w:id="908" w:name="_Toc318581173"/>
      <w:bookmarkStart w:id="909" w:name="_Toc296347167"/>
      <w:bookmarkStart w:id="910" w:name="_Toc300934980"/>
      <w:bookmarkStart w:id="911" w:name="_Toc312677494"/>
      <w:bookmarkStart w:id="912" w:name="_Toc296891208"/>
      <w:bookmarkStart w:id="913" w:name="_Toc312678020"/>
      <w:bookmarkStart w:id="914" w:name="_Toc303539137"/>
      <w:bookmarkStart w:id="915" w:name="_Toc297123528"/>
      <w:bookmarkStart w:id="916" w:name="_Toc297120468"/>
      <w:bookmarkStart w:id="917" w:name="_Toc297216187"/>
      <w:bookmarkStart w:id="918" w:name="_Toc296944507"/>
      <w:bookmarkStart w:id="919" w:name="_Toc297048354"/>
      <w:bookmarkStart w:id="920" w:name="_Toc296890996"/>
      <w:bookmarkStart w:id="921" w:name="_Toc304295557"/>
      <w:bookmarkStart w:id="922" w:name="_Toc296346669"/>
      <w:r w:rsidRPr="0082106D">
        <w:rPr>
          <w:rFonts w:ascii="Times New Roman" w:hAnsi="Times New Roman" w:hint="eastAsia"/>
        </w:rPr>
        <w:t xml:space="preserve">.4.1 </w:t>
      </w:r>
      <w:r w:rsidRPr="0082106D">
        <w:rPr>
          <w:rFonts w:ascii="Times New Roman" w:hAnsi="Times New Roman" w:hint="eastAsia"/>
        </w:rPr>
        <w:t>发包人供应的材料设备的保管费用的承担：</w:t>
      </w:r>
      <w:r w:rsidRPr="0082106D">
        <w:rPr>
          <w:rFonts w:ascii="Times New Roman" w:hAnsi="Times New Roman" w:hint="eastAsia"/>
          <w:u w:val="single"/>
        </w:rPr>
        <w:t xml:space="preserve">                             </w:t>
      </w:r>
      <w:r w:rsidRPr="0082106D">
        <w:rPr>
          <w:rFonts w:ascii="Times New Roman" w:hAnsi="Times New Roman" w:hint="eastAsia"/>
        </w:rPr>
        <w:t>。</w:t>
      </w:r>
      <w:bookmarkEnd w:id="905"/>
      <w:bookmarkEnd w:id="906"/>
    </w:p>
    <w:p w14:paraId="3BF44C94"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8.6 </w:t>
      </w:r>
      <w:r w:rsidRPr="0082106D">
        <w:rPr>
          <w:rFonts w:ascii="Times New Roman" w:hAnsi="Times New Roman" w:hint="eastAsia"/>
          <w:color w:val="auto"/>
          <w:sz w:val="24"/>
          <w:szCs w:val="24"/>
        </w:rPr>
        <w:t>样品</w:t>
      </w:r>
    </w:p>
    <w:p w14:paraId="262AA52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8.6.1 </w:t>
      </w:r>
      <w:r w:rsidRPr="0082106D">
        <w:rPr>
          <w:rFonts w:ascii="Times New Roman" w:hAnsi="Times New Roman" w:hint="eastAsia"/>
        </w:rPr>
        <w:t>样品的报送与封存</w:t>
      </w:r>
    </w:p>
    <w:p w14:paraId="4D0FA04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需要承包人报送样品的材料或工程设备，样品的种类、名称、规格、数量要求：</w:t>
      </w:r>
      <w:r w:rsidRPr="0082106D">
        <w:rPr>
          <w:rFonts w:ascii="Times New Roman" w:hAnsi="Times New Roman" w:hint="eastAsia"/>
          <w:u w:val="single"/>
        </w:rPr>
        <w:t xml:space="preserve">         </w:t>
      </w:r>
      <w:r w:rsidRPr="0082106D">
        <w:rPr>
          <w:rFonts w:ascii="Times New Roman" w:hAnsi="Times New Roman" w:hint="eastAsia"/>
        </w:rPr>
        <w:t>。</w:t>
      </w:r>
    </w:p>
    <w:p w14:paraId="6B842046"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8.8 </w:t>
      </w:r>
      <w:r w:rsidRPr="0082106D">
        <w:rPr>
          <w:rFonts w:ascii="Times New Roman" w:hAnsi="Times New Roman" w:hint="eastAsia"/>
          <w:color w:val="auto"/>
          <w:sz w:val="24"/>
          <w:szCs w:val="24"/>
        </w:rPr>
        <w:t>施工设备和临时设施</w:t>
      </w:r>
    </w:p>
    <w:p w14:paraId="46D719E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8.8.1 </w:t>
      </w:r>
      <w:r w:rsidRPr="0082106D">
        <w:rPr>
          <w:rFonts w:ascii="Times New Roman" w:hAnsi="Times New Roman" w:hint="eastAsia"/>
        </w:rPr>
        <w:t>承包人提供的施工设备和临时设施</w:t>
      </w:r>
    </w:p>
    <w:p w14:paraId="4508E81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关于修建临时设施费用承担的约定：</w:t>
      </w:r>
      <w:r w:rsidRPr="0082106D">
        <w:rPr>
          <w:rFonts w:ascii="Times New Roman" w:hAnsi="Times New Roman" w:hint="eastAsia"/>
          <w:u w:val="single"/>
        </w:rPr>
        <w:t xml:space="preserve">        </w:t>
      </w:r>
      <w:r w:rsidRPr="0082106D">
        <w:rPr>
          <w:rFonts w:ascii="Times New Roman" w:hAnsi="Times New Roman" w:hint="eastAsia"/>
        </w:rPr>
        <w:t>。</w:t>
      </w:r>
    </w:p>
    <w:p w14:paraId="01BB9C69" w14:textId="77777777" w:rsidR="00A0258D" w:rsidRPr="0082106D" w:rsidRDefault="00000000">
      <w:pPr>
        <w:pStyle w:val="-----"/>
        <w:outlineLvl w:val="2"/>
        <w:rPr>
          <w:rFonts w:ascii="Times New Roman" w:hAnsi="Times New Roman"/>
          <w:color w:val="auto"/>
          <w:sz w:val="24"/>
          <w:szCs w:val="24"/>
        </w:rPr>
      </w:pPr>
      <w:bookmarkStart w:id="923" w:name="_Toc351203641"/>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sidRPr="0082106D">
        <w:rPr>
          <w:rFonts w:ascii="Times New Roman" w:hAnsi="Times New Roman" w:hint="eastAsia"/>
          <w:color w:val="auto"/>
          <w:sz w:val="24"/>
          <w:szCs w:val="24"/>
        </w:rPr>
        <w:t>9</w:t>
      </w:r>
      <w:bookmarkStart w:id="924" w:name="_Toc304295559"/>
      <w:bookmarkStart w:id="925" w:name="_Toc303539139"/>
      <w:bookmarkStart w:id="926" w:name="_Toc312677495"/>
      <w:bookmarkStart w:id="927" w:name="_Toc300934982"/>
      <w:bookmarkStart w:id="928" w:name="_Toc297216192"/>
      <w:bookmarkStart w:id="929" w:name="_Toc297123533"/>
      <w:bookmarkStart w:id="930" w:name="_Toc312678021"/>
      <w:bookmarkStart w:id="931" w:name="_Toc296347172"/>
      <w:bookmarkStart w:id="932" w:name="_Toc296891213"/>
      <w:bookmarkStart w:id="933" w:name="_Toc296346674"/>
      <w:bookmarkStart w:id="934" w:name="_Toc297048359"/>
      <w:bookmarkStart w:id="935" w:name="_Toc267251427"/>
      <w:bookmarkStart w:id="936" w:name="_Toc292559378"/>
      <w:bookmarkStart w:id="937" w:name="_Toc267251428"/>
      <w:bookmarkStart w:id="938" w:name="_Toc296944512"/>
      <w:bookmarkStart w:id="939" w:name="_Toc296503173"/>
      <w:bookmarkStart w:id="940" w:name="_Toc292559883"/>
      <w:bookmarkStart w:id="941" w:name="_Toc296891001"/>
      <w:bookmarkStart w:id="942" w:name="_Toc297120473"/>
      <w:bookmarkEnd w:id="902"/>
      <w:bookmarkEnd w:id="903"/>
      <w:bookmarkEnd w:id="904"/>
      <w:r w:rsidRPr="0082106D">
        <w:rPr>
          <w:rFonts w:ascii="Times New Roman" w:hAnsi="Times New Roman" w:hint="eastAsia"/>
          <w:color w:val="auto"/>
          <w:sz w:val="24"/>
          <w:szCs w:val="24"/>
        </w:rPr>
        <w:t xml:space="preserve">. </w:t>
      </w:r>
      <w:r w:rsidRPr="0082106D">
        <w:rPr>
          <w:rFonts w:ascii="Times New Roman" w:hAnsi="Times New Roman" w:hint="eastAsia"/>
          <w:color w:val="auto"/>
          <w:sz w:val="24"/>
          <w:szCs w:val="24"/>
        </w:rPr>
        <w:t>试验与检验</w:t>
      </w:r>
      <w:bookmarkEnd w:id="923"/>
    </w:p>
    <w:bookmarkEnd w:id="924"/>
    <w:bookmarkEnd w:id="925"/>
    <w:bookmarkEnd w:id="926"/>
    <w:bookmarkEnd w:id="927"/>
    <w:bookmarkEnd w:id="928"/>
    <w:bookmarkEnd w:id="929"/>
    <w:bookmarkEnd w:id="930"/>
    <w:p w14:paraId="156C1F85"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9</w:t>
      </w:r>
      <w:bookmarkStart w:id="943" w:name="_Toc297123534"/>
      <w:bookmarkStart w:id="944" w:name="_Toc297216193"/>
      <w:bookmarkStart w:id="945" w:name="_Toc312677496"/>
      <w:bookmarkStart w:id="946" w:name="_Toc303539140"/>
      <w:bookmarkStart w:id="947" w:name="_Toc312678022"/>
      <w:bookmarkStart w:id="948" w:name="_Toc300934983"/>
      <w:bookmarkStart w:id="949" w:name="_Toc304295560"/>
      <w:r w:rsidRPr="0082106D">
        <w:rPr>
          <w:rFonts w:ascii="Times New Roman" w:hAnsi="Times New Roman" w:hint="eastAsia"/>
          <w:color w:val="auto"/>
          <w:sz w:val="24"/>
          <w:szCs w:val="24"/>
        </w:rPr>
        <w:t xml:space="preserve">.1 </w:t>
      </w:r>
      <w:r w:rsidRPr="0082106D">
        <w:rPr>
          <w:rFonts w:ascii="Times New Roman" w:hAnsi="Times New Roman" w:hint="eastAsia"/>
          <w:color w:val="auto"/>
          <w:sz w:val="24"/>
          <w:szCs w:val="24"/>
        </w:rPr>
        <w:t>试验设备与试验人员</w:t>
      </w:r>
    </w:p>
    <w:bookmarkEnd w:id="943"/>
    <w:bookmarkEnd w:id="944"/>
    <w:bookmarkEnd w:id="945"/>
    <w:bookmarkEnd w:id="946"/>
    <w:bookmarkEnd w:id="947"/>
    <w:bookmarkEnd w:id="948"/>
    <w:bookmarkEnd w:id="949"/>
    <w:p w14:paraId="7001EDB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9</w:t>
      </w:r>
      <w:bookmarkStart w:id="950" w:name="_Toc312678023"/>
      <w:bookmarkStart w:id="951" w:name="_Toc300934984"/>
      <w:bookmarkStart w:id="952" w:name="_Toc312677497"/>
      <w:bookmarkStart w:id="953" w:name="_Toc304295561"/>
      <w:bookmarkStart w:id="954" w:name="_Toc303539141"/>
      <w:bookmarkStart w:id="955" w:name="_Toc297123535"/>
      <w:bookmarkStart w:id="956" w:name="_Toc297216194"/>
      <w:bookmarkStart w:id="957" w:name="_Toc318581174"/>
      <w:r w:rsidRPr="0082106D">
        <w:rPr>
          <w:rFonts w:ascii="Times New Roman" w:hAnsi="Times New Roman" w:hint="eastAsia"/>
        </w:rPr>
        <w:t xml:space="preserve">.1.2 </w:t>
      </w:r>
      <w:r w:rsidRPr="0082106D">
        <w:rPr>
          <w:rFonts w:ascii="Times New Roman" w:hAnsi="Times New Roman" w:hint="eastAsia"/>
        </w:rPr>
        <w:t>试验设备</w:t>
      </w:r>
    </w:p>
    <w:p w14:paraId="1509390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施工现场需要配置的试验场所</w:t>
      </w:r>
      <w:bookmarkStart w:id="958" w:name="_Toc312677498"/>
      <w:bookmarkStart w:id="959" w:name="_Toc297123536"/>
      <w:bookmarkStart w:id="960" w:name="_Toc303539142"/>
      <w:bookmarkStart w:id="961" w:name="_Toc304295562"/>
      <w:bookmarkStart w:id="962" w:name="_Toc312678024"/>
      <w:bookmarkStart w:id="963" w:name="_Toc300934985"/>
      <w:bookmarkStart w:id="964" w:name="_Toc297216195"/>
      <w:bookmarkEnd w:id="950"/>
      <w:bookmarkEnd w:id="951"/>
      <w:bookmarkEnd w:id="952"/>
      <w:bookmarkEnd w:id="953"/>
      <w:bookmarkEnd w:id="954"/>
      <w:bookmarkEnd w:id="955"/>
      <w:bookmarkEnd w:id="956"/>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1DDDC08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施工现场需要配备的试验设备：</w:t>
      </w:r>
      <w:r w:rsidRPr="0082106D">
        <w:rPr>
          <w:rFonts w:ascii="Times New Roman" w:hAnsi="Times New Roman" w:hint="eastAsia"/>
          <w:u w:val="single"/>
        </w:rPr>
        <w:t xml:space="preserve">                                   </w:t>
      </w:r>
      <w:r w:rsidRPr="0082106D">
        <w:rPr>
          <w:rFonts w:ascii="Times New Roman" w:hAnsi="Times New Roman" w:hint="eastAsia"/>
        </w:rPr>
        <w:t>。</w:t>
      </w:r>
    </w:p>
    <w:p w14:paraId="5F30902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施工现场需要具备的其他试验条件：</w:t>
      </w:r>
      <w:r w:rsidRPr="0082106D">
        <w:rPr>
          <w:rFonts w:ascii="Times New Roman" w:hAnsi="Times New Roman" w:hint="eastAsia"/>
          <w:u w:val="single"/>
        </w:rPr>
        <w:t xml:space="preserve">                               </w:t>
      </w:r>
      <w:r w:rsidRPr="0082106D">
        <w:rPr>
          <w:rFonts w:ascii="Times New Roman" w:hAnsi="Times New Roman" w:hint="eastAsia"/>
        </w:rPr>
        <w:t>。</w:t>
      </w:r>
    </w:p>
    <w:p w14:paraId="65161096"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9.4 </w:t>
      </w:r>
      <w:r w:rsidRPr="0082106D">
        <w:rPr>
          <w:rFonts w:ascii="Times New Roman" w:hAnsi="Times New Roman" w:hint="eastAsia"/>
          <w:color w:val="auto"/>
          <w:sz w:val="24"/>
          <w:szCs w:val="24"/>
        </w:rPr>
        <w:t>现场工艺试验</w:t>
      </w:r>
      <w:r w:rsidRPr="0082106D">
        <w:rPr>
          <w:rFonts w:ascii="Times New Roman" w:hAnsi="Times New Roman" w:hint="eastAsia"/>
          <w:color w:val="auto"/>
          <w:sz w:val="24"/>
          <w:szCs w:val="24"/>
        </w:rPr>
        <w:t xml:space="preserve"> </w:t>
      </w:r>
    </w:p>
    <w:p w14:paraId="1A87391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现场工艺试验的有关约定：</w:t>
      </w:r>
      <w:r w:rsidRPr="0082106D">
        <w:rPr>
          <w:rFonts w:ascii="Times New Roman" w:hAnsi="Times New Roman" w:hint="eastAsia"/>
          <w:u w:val="single"/>
        </w:rPr>
        <w:t xml:space="preserve">                                       </w:t>
      </w:r>
      <w:r w:rsidRPr="0082106D">
        <w:rPr>
          <w:rFonts w:ascii="Times New Roman" w:hAnsi="Times New Roman" w:hint="eastAsia"/>
        </w:rPr>
        <w:t>。</w:t>
      </w:r>
    </w:p>
    <w:p w14:paraId="50A5DEBA"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9.5 </w:t>
      </w:r>
      <w:r w:rsidRPr="0082106D">
        <w:rPr>
          <w:rFonts w:ascii="Times New Roman" w:hAnsi="Times New Roman" w:hint="eastAsia"/>
          <w:color w:val="auto"/>
          <w:sz w:val="24"/>
          <w:szCs w:val="24"/>
        </w:rPr>
        <w:t>费用约定</w:t>
      </w:r>
    </w:p>
    <w:p w14:paraId="065E685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材料检测费用承担的约定：</w:t>
      </w:r>
      <w:r w:rsidRPr="0082106D">
        <w:rPr>
          <w:rFonts w:ascii="Times New Roman" w:hAnsi="Times New Roman" w:hint="eastAsia"/>
          <w:u w:val="single"/>
        </w:rPr>
        <w:t xml:space="preserve">                                       </w:t>
      </w:r>
      <w:r w:rsidRPr="0082106D">
        <w:rPr>
          <w:rFonts w:ascii="Times New Roman" w:hAnsi="Times New Roman" w:hint="eastAsia"/>
        </w:rPr>
        <w:t>。</w:t>
      </w:r>
    </w:p>
    <w:p w14:paraId="6ED5216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防雷检测、消防检测、实体检测、沉降观测以及测绘费用承担的约定：</w:t>
      </w:r>
      <w:r w:rsidRPr="0082106D">
        <w:rPr>
          <w:rFonts w:ascii="Times New Roman" w:hAnsi="Times New Roman" w:hint="eastAsia"/>
          <w:u w:val="single"/>
        </w:rPr>
        <w:t xml:space="preserve">               </w:t>
      </w:r>
      <w:r w:rsidRPr="0082106D">
        <w:rPr>
          <w:rFonts w:ascii="Times New Roman" w:hAnsi="Times New Roman" w:hint="eastAsia"/>
        </w:rPr>
        <w:t>。</w:t>
      </w:r>
    </w:p>
    <w:p w14:paraId="0170344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其他有关约定：</w:t>
      </w:r>
      <w:r w:rsidRPr="0082106D">
        <w:rPr>
          <w:rFonts w:ascii="Times New Roman" w:hAnsi="Times New Roman" w:hint="eastAsia"/>
          <w:u w:val="single"/>
        </w:rPr>
        <w:t xml:space="preserve">                                                </w:t>
      </w:r>
      <w:r w:rsidRPr="0082106D">
        <w:rPr>
          <w:rFonts w:ascii="Times New Roman" w:hAnsi="Times New Roman" w:hint="eastAsia"/>
        </w:rPr>
        <w:t>。</w:t>
      </w:r>
    </w:p>
    <w:p w14:paraId="489368C8" w14:textId="77777777" w:rsidR="00A0258D" w:rsidRPr="0082106D" w:rsidRDefault="00000000">
      <w:pPr>
        <w:pStyle w:val="-----"/>
        <w:outlineLvl w:val="2"/>
        <w:rPr>
          <w:rFonts w:ascii="Times New Roman" w:hAnsi="Times New Roman"/>
          <w:color w:val="auto"/>
          <w:sz w:val="24"/>
          <w:szCs w:val="24"/>
        </w:rPr>
      </w:pPr>
      <w:bookmarkStart w:id="965" w:name="_Toc351203642"/>
      <w:bookmarkEnd w:id="957"/>
      <w:bookmarkEnd w:id="958"/>
      <w:bookmarkEnd w:id="959"/>
      <w:bookmarkEnd w:id="960"/>
      <w:bookmarkEnd w:id="961"/>
      <w:bookmarkEnd w:id="962"/>
      <w:bookmarkEnd w:id="963"/>
      <w:bookmarkEnd w:id="964"/>
      <w:r w:rsidRPr="0082106D">
        <w:rPr>
          <w:rFonts w:ascii="Times New Roman" w:hAnsi="Times New Roman" w:hint="eastAsia"/>
          <w:color w:val="auto"/>
          <w:sz w:val="24"/>
          <w:szCs w:val="24"/>
        </w:rPr>
        <w:t>1</w:t>
      </w:r>
      <w:bookmarkStart w:id="966" w:name="_Toc292559398"/>
      <w:bookmarkStart w:id="967" w:name="_Toc297216199"/>
      <w:bookmarkStart w:id="968" w:name="_Toc296891233"/>
      <w:bookmarkStart w:id="969" w:name="_Toc296346694"/>
      <w:bookmarkStart w:id="970" w:name="_Toc304295566"/>
      <w:bookmarkStart w:id="971" w:name="_Toc296503193"/>
      <w:bookmarkStart w:id="972" w:name="_Toc292559903"/>
      <w:bookmarkStart w:id="973" w:name="_Toc297120493"/>
      <w:bookmarkStart w:id="974" w:name="_Toc297048379"/>
      <w:bookmarkStart w:id="975" w:name="_Toc296891021"/>
      <w:bookmarkStart w:id="976" w:name="_Toc297123540"/>
      <w:bookmarkStart w:id="977" w:name="_Toc296347192"/>
      <w:bookmarkStart w:id="978" w:name="_Toc296944532"/>
      <w:bookmarkStart w:id="979" w:name="_Toc303539146"/>
      <w:bookmarkStart w:id="980" w:name="_Toc300934989"/>
      <w:bookmarkStart w:id="981" w:name="_Toc312677499"/>
      <w:bookmarkStart w:id="982" w:name="_Toc312678025"/>
      <w:bookmarkStart w:id="983" w:name="_Toc267251435"/>
      <w:bookmarkStart w:id="984" w:name="_Toc267251440"/>
      <w:bookmarkStart w:id="985" w:name="_Toc267251439"/>
      <w:bookmarkStart w:id="986" w:name="_Toc267251437"/>
      <w:bookmarkStart w:id="987" w:name="_Toc267251433"/>
      <w:bookmarkStart w:id="988" w:name="_Toc267251441"/>
      <w:bookmarkStart w:id="989" w:name="_Toc267251442"/>
      <w:bookmarkEnd w:id="931"/>
      <w:bookmarkEnd w:id="932"/>
      <w:bookmarkEnd w:id="933"/>
      <w:bookmarkEnd w:id="934"/>
      <w:bookmarkEnd w:id="935"/>
      <w:bookmarkEnd w:id="936"/>
      <w:bookmarkEnd w:id="937"/>
      <w:bookmarkEnd w:id="938"/>
      <w:bookmarkEnd w:id="939"/>
      <w:bookmarkEnd w:id="940"/>
      <w:bookmarkEnd w:id="941"/>
      <w:bookmarkEnd w:id="942"/>
      <w:r w:rsidRPr="0082106D">
        <w:rPr>
          <w:rFonts w:ascii="Times New Roman" w:hAnsi="Times New Roman" w:hint="eastAsia"/>
          <w:color w:val="auto"/>
          <w:sz w:val="24"/>
          <w:szCs w:val="24"/>
        </w:rPr>
        <w:t xml:space="preserve">0. </w:t>
      </w:r>
      <w:r w:rsidRPr="0082106D">
        <w:rPr>
          <w:rFonts w:ascii="Times New Roman" w:hAnsi="Times New Roman" w:hint="eastAsia"/>
          <w:color w:val="auto"/>
          <w:sz w:val="24"/>
          <w:szCs w:val="24"/>
        </w:rPr>
        <w:t>变更</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bookmarkEnd w:id="981"/>
    <w:bookmarkEnd w:id="982"/>
    <w:p w14:paraId="5A278F55"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1</w:t>
      </w:r>
      <w:bookmarkStart w:id="990" w:name="_Toc292559399"/>
      <w:bookmarkStart w:id="991" w:name="_Toc296891022"/>
      <w:bookmarkStart w:id="992" w:name="_Toc297120494"/>
      <w:bookmarkStart w:id="993" w:name="_Toc296891234"/>
      <w:bookmarkStart w:id="994" w:name="_Toc297048380"/>
      <w:bookmarkStart w:id="995" w:name="_Toc300934990"/>
      <w:bookmarkStart w:id="996" w:name="_Toc303539147"/>
      <w:bookmarkStart w:id="997" w:name="_Toc296347193"/>
      <w:bookmarkStart w:id="998" w:name="_Toc312677500"/>
      <w:bookmarkStart w:id="999" w:name="_Toc296346695"/>
      <w:bookmarkStart w:id="1000" w:name="_Toc312678026"/>
      <w:bookmarkStart w:id="1001" w:name="_Toc292559904"/>
      <w:bookmarkStart w:id="1002" w:name="_Toc296503194"/>
      <w:bookmarkStart w:id="1003" w:name="_Toc297123541"/>
      <w:bookmarkStart w:id="1004" w:name="_Toc296944533"/>
      <w:bookmarkStart w:id="1005" w:name="_Toc304295567"/>
      <w:bookmarkStart w:id="1006" w:name="_Toc297216200"/>
      <w:r w:rsidRPr="0082106D">
        <w:rPr>
          <w:rFonts w:ascii="Times New Roman" w:hAnsi="Times New Roman" w:hint="eastAsia"/>
          <w:color w:val="auto"/>
          <w:sz w:val="24"/>
          <w:szCs w:val="24"/>
        </w:rPr>
        <w:t xml:space="preserve">0.1 </w:t>
      </w:r>
      <w:r w:rsidRPr="0082106D">
        <w:rPr>
          <w:rFonts w:ascii="Times New Roman" w:hAnsi="Times New Roman" w:hint="eastAsia"/>
          <w:color w:val="auto"/>
          <w:sz w:val="24"/>
          <w:szCs w:val="24"/>
        </w:rPr>
        <w:t>变更的范围</w:t>
      </w:r>
    </w:p>
    <w:p w14:paraId="3AB28A8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关于变更的范围的约定：</w:t>
      </w:r>
      <w:r w:rsidRPr="0082106D">
        <w:rPr>
          <w:rFonts w:ascii="Times New Roman" w:hAnsi="Times New Roman" w:hint="eastAsia"/>
          <w:u w:val="single"/>
        </w:rPr>
        <w:t xml:space="preserve">        </w:t>
      </w:r>
      <w:r w:rsidRPr="0082106D">
        <w:rPr>
          <w:rFonts w:ascii="Times New Roman" w:hAnsi="Times New Roman" w:hint="eastAsia"/>
        </w:rPr>
        <w:t>。</w:t>
      </w:r>
    </w:p>
    <w:p w14:paraId="6E79C817"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lastRenderedPageBreak/>
        <w:t xml:space="preserve">10.4 </w:t>
      </w:r>
      <w:r w:rsidRPr="0082106D">
        <w:rPr>
          <w:rFonts w:ascii="Times New Roman" w:hAnsi="Times New Roman" w:hint="eastAsia"/>
          <w:color w:val="auto"/>
          <w:sz w:val="24"/>
          <w:szCs w:val="24"/>
        </w:rPr>
        <w:t>变更估价</w:t>
      </w:r>
    </w:p>
    <w:p w14:paraId="50FE1324" w14:textId="77777777" w:rsidR="00A0258D" w:rsidRPr="0082106D" w:rsidRDefault="00000000">
      <w:pPr>
        <w:pStyle w:val="-----"/>
        <w:outlineLvl w:val="9"/>
        <w:rPr>
          <w:rFonts w:ascii="Times New Roman" w:hAnsi="Times New Roman"/>
          <w:color w:val="auto"/>
          <w:sz w:val="24"/>
          <w:szCs w:val="24"/>
        </w:rPr>
      </w:pPr>
      <w:r w:rsidRPr="0082106D">
        <w:rPr>
          <w:rFonts w:ascii="Times New Roman" w:hAnsi="Times New Roman" w:hint="eastAsia"/>
          <w:color w:val="auto"/>
          <w:sz w:val="24"/>
          <w:szCs w:val="24"/>
        </w:rPr>
        <w:t xml:space="preserve">10.4.1 </w:t>
      </w:r>
      <w:r w:rsidRPr="0082106D">
        <w:rPr>
          <w:rFonts w:ascii="Times New Roman" w:hAnsi="Times New Roman" w:hint="eastAsia"/>
          <w:color w:val="auto"/>
          <w:sz w:val="24"/>
          <w:szCs w:val="24"/>
        </w:rPr>
        <w:t>变更估价原则</w:t>
      </w:r>
    </w:p>
    <w:p w14:paraId="3E311E6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关于变更估价的约定：</w:t>
      </w:r>
    </w:p>
    <w:p w14:paraId="7D6906F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10.4.1.1 </w:t>
      </w:r>
      <w:r w:rsidRPr="0082106D">
        <w:rPr>
          <w:rFonts w:ascii="Times New Roman" w:hAnsi="Times New Roman" w:hint="eastAsia"/>
        </w:rPr>
        <w:t>因工程变更引起已标价工程量清单项目或其工程数量发生变化时，按下列规定调整：</w:t>
      </w:r>
      <w:r w:rsidRPr="0082106D">
        <w:rPr>
          <w:rFonts w:ascii="Times New Roman" w:hAnsi="Times New Roman" w:hint="eastAsia"/>
        </w:rPr>
        <w:t xml:space="preserve"> </w:t>
      </w:r>
    </w:p>
    <w:p w14:paraId="413D745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u w:val="single"/>
        </w:rPr>
        <w:t xml:space="preserve">                                                                                  </w:t>
      </w:r>
    </w:p>
    <w:p w14:paraId="6DA43CF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10.4.1.2 </w:t>
      </w:r>
      <w:r w:rsidRPr="0082106D">
        <w:rPr>
          <w:rFonts w:ascii="Times New Roman" w:hAnsi="Times New Roman" w:hint="eastAsia"/>
        </w:rPr>
        <w:t>工程变更引起施工方案改变并</w:t>
      </w:r>
      <w:proofErr w:type="gramStart"/>
      <w:r w:rsidRPr="0082106D">
        <w:rPr>
          <w:rFonts w:ascii="Times New Roman" w:hAnsi="Times New Roman" w:hint="eastAsia"/>
        </w:rPr>
        <w:t>使措施</w:t>
      </w:r>
      <w:proofErr w:type="gramEnd"/>
      <w:r w:rsidRPr="0082106D">
        <w:rPr>
          <w:rFonts w:ascii="Times New Roman" w:hAnsi="Times New Roman" w:hint="eastAsia"/>
        </w:rPr>
        <w:t>项目发生变化时，承包人提出调整措施项目费的，应事前将拟实施的方案提交发包人确认，并应详细说明与原方案措施项目相比的变化情况。拟实施的方案经</w:t>
      </w:r>
      <w:proofErr w:type="gramStart"/>
      <w:r w:rsidRPr="0082106D">
        <w:rPr>
          <w:rFonts w:ascii="Times New Roman" w:hAnsi="Times New Roman" w:hint="eastAsia"/>
        </w:rPr>
        <w:t>发承包</w:t>
      </w:r>
      <w:proofErr w:type="gramEnd"/>
      <w:r w:rsidRPr="0082106D">
        <w:rPr>
          <w:rFonts w:ascii="Times New Roman" w:hAnsi="Times New Roman" w:hint="eastAsia"/>
        </w:rPr>
        <w:t>双方确认后执行，并应按照下列规定调整措施项目费：</w:t>
      </w:r>
    </w:p>
    <w:p w14:paraId="50C48F8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u w:val="single"/>
        </w:rPr>
        <w:t xml:space="preserve">                                                                </w:t>
      </w:r>
    </w:p>
    <w:p w14:paraId="1FC2EAD0"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1</w:t>
      </w:r>
      <w:bookmarkStart w:id="1007" w:name="_Toc300934993"/>
      <w:bookmarkStart w:id="1008" w:name="_Toc296891237"/>
      <w:bookmarkStart w:id="1009" w:name="_Toc296347196"/>
      <w:bookmarkStart w:id="1010" w:name="_Toc297048383"/>
      <w:bookmarkStart w:id="1011" w:name="_Toc292559402"/>
      <w:bookmarkStart w:id="1012" w:name="_Toc296346698"/>
      <w:bookmarkStart w:id="1013" w:name="_Toc296944536"/>
      <w:bookmarkStart w:id="1014" w:name="_Toc296891025"/>
      <w:bookmarkStart w:id="1015" w:name="_Toc297216203"/>
      <w:bookmarkStart w:id="1016" w:name="_Toc297120497"/>
      <w:bookmarkStart w:id="1017" w:name="_Toc292559907"/>
      <w:bookmarkStart w:id="1018" w:name="_Toc296503197"/>
      <w:bookmarkStart w:id="1019" w:name="_Toc297123544"/>
      <w:bookmarkStart w:id="1020" w:name="_Toc303539150"/>
      <w:bookmarkStart w:id="1021" w:name="_Toc304295570"/>
      <w:bookmarkStart w:id="1022" w:name="_Toc312677503"/>
      <w:bookmarkStart w:id="1023" w:name="_Toc31267802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r w:rsidRPr="0082106D">
        <w:rPr>
          <w:rFonts w:ascii="Times New Roman" w:hAnsi="Times New Roman" w:hint="eastAsia"/>
          <w:color w:val="auto"/>
          <w:sz w:val="24"/>
          <w:szCs w:val="24"/>
        </w:rPr>
        <w:t xml:space="preserve">0.5 </w:t>
      </w:r>
      <w:r w:rsidRPr="0082106D">
        <w:rPr>
          <w:rFonts w:ascii="Times New Roman" w:hAnsi="Times New Roman" w:hint="eastAsia"/>
          <w:color w:val="auto"/>
          <w:sz w:val="24"/>
          <w:szCs w:val="24"/>
        </w:rPr>
        <w:t>承</w:t>
      </w:r>
      <w:bookmarkStart w:id="1024" w:name="_Toc297048389"/>
      <w:bookmarkStart w:id="1025" w:name="_Toc300934994"/>
      <w:bookmarkStart w:id="1026" w:name="_Toc296347202"/>
      <w:bookmarkStart w:id="1027" w:name="_Toc296891243"/>
      <w:bookmarkStart w:id="1028" w:name="_Toc296944542"/>
      <w:bookmarkStart w:id="1029" w:name="_Toc297120503"/>
      <w:bookmarkStart w:id="1030" w:name="_Toc292559913"/>
      <w:bookmarkStart w:id="1031" w:name="_Toc292559408"/>
      <w:bookmarkStart w:id="1032" w:name="_Toc297216204"/>
      <w:bookmarkStart w:id="1033" w:name="_Toc296891031"/>
      <w:bookmarkStart w:id="1034" w:name="_Toc296346704"/>
      <w:bookmarkStart w:id="1035" w:name="_Toc303539151"/>
      <w:bookmarkStart w:id="1036" w:name="_Toc296503203"/>
      <w:bookmarkStart w:id="1037" w:name="_Toc297123545"/>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82106D">
        <w:rPr>
          <w:rFonts w:ascii="Times New Roman" w:hAnsi="Times New Roman" w:hint="eastAsia"/>
          <w:color w:val="auto"/>
          <w:sz w:val="24"/>
          <w:szCs w:val="24"/>
        </w:rPr>
        <w:t>包人的合理化建议</w:t>
      </w:r>
    </w:p>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14:paraId="13B6ECF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监理人审查承包人合理化建议的期限：</w:t>
      </w:r>
      <w:r w:rsidRPr="0082106D">
        <w:rPr>
          <w:rFonts w:ascii="Times New Roman" w:hAnsi="Times New Roman" w:hint="eastAsia"/>
          <w:u w:val="single"/>
        </w:rPr>
        <w:t xml:space="preserve">       </w:t>
      </w:r>
      <w:r w:rsidRPr="0082106D">
        <w:rPr>
          <w:rFonts w:ascii="Times New Roman" w:hAnsi="Times New Roman" w:hint="eastAsia"/>
        </w:rPr>
        <w:t>。</w:t>
      </w:r>
    </w:p>
    <w:p w14:paraId="6BAD19B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发包人审批承包人合理化建议的期限：</w:t>
      </w:r>
      <w:r w:rsidRPr="0082106D">
        <w:rPr>
          <w:rFonts w:ascii="Times New Roman" w:hAnsi="Times New Roman" w:hint="eastAsia"/>
          <w:u w:val="single"/>
        </w:rPr>
        <w:t xml:space="preserve">      </w:t>
      </w:r>
      <w:r w:rsidRPr="0082106D">
        <w:rPr>
          <w:rFonts w:ascii="Times New Roman" w:hAnsi="Times New Roman" w:hint="eastAsia"/>
        </w:rPr>
        <w:t>。</w:t>
      </w:r>
    </w:p>
    <w:p w14:paraId="6AC1645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w:t>
      </w:r>
      <w:bookmarkStart w:id="1038" w:name="_Toc296347203"/>
      <w:bookmarkStart w:id="1039" w:name="_Toc297048390"/>
      <w:bookmarkStart w:id="1040" w:name="_Toc297120504"/>
      <w:bookmarkStart w:id="1041" w:name="_Toc304295571"/>
      <w:bookmarkStart w:id="1042" w:name="_Toc303539152"/>
      <w:bookmarkStart w:id="1043" w:name="_Toc296346705"/>
      <w:bookmarkStart w:id="1044" w:name="_Toc318581175"/>
      <w:bookmarkStart w:id="1045" w:name="_Toc292559914"/>
      <w:bookmarkStart w:id="1046" w:name="_Toc296891244"/>
      <w:bookmarkStart w:id="1047" w:name="_Toc300934995"/>
      <w:bookmarkStart w:id="1048" w:name="_Toc296503204"/>
      <w:bookmarkStart w:id="1049" w:name="_Toc296944543"/>
      <w:bookmarkStart w:id="1050" w:name="_Toc312677504"/>
      <w:bookmarkStart w:id="1051" w:name="_Toc297123546"/>
      <w:bookmarkStart w:id="1052" w:name="_Toc312678030"/>
      <w:bookmarkStart w:id="1053" w:name="_Toc296891032"/>
      <w:bookmarkStart w:id="1054" w:name="_Toc297216205"/>
      <w:bookmarkStart w:id="1055" w:name="_Toc292559409"/>
      <w:r w:rsidRPr="0082106D">
        <w:rPr>
          <w:rFonts w:ascii="Times New Roman" w:hAnsi="Times New Roman" w:hint="eastAsia"/>
        </w:rPr>
        <w:t>包人提出的合理化建议降低了合同价格或者提高了工程经济效益的奖励的方法和金额为：</w:t>
      </w:r>
      <w:r w:rsidRPr="0082106D">
        <w:rPr>
          <w:rFonts w:ascii="Times New Roman" w:hAnsi="Times New Roman" w:hint="eastAsia"/>
          <w:u w:val="single"/>
        </w:rPr>
        <w:t xml:space="preserve">                                                      </w:t>
      </w:r>
      <w:r w:rsidRPr="0082106D">
        <w:rPr>
          <w:rFonts w:ascii="Times New Roman" w:hAnsi="Times New Roman" w:hint="eastAsia"/>
        </w:rPr>
        <w:t>。</w:t>
      </w:r>
    </w:p>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14:paraId="1833410A"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1</w:t>
      </w:r>
      <w:bookmarkStart w:id="1056" w:name="_Toc296347198"/>
      <w:bookmarkStart w:id="1057" w:name="_Toc312678033"/>
      <w:bookmarkStart w:id="1058" w:name="_Toc296346700"/>
      <w:bookmarkStart w:id="1059" w:name="_Toc296944538"/>
      <w:bookmarkStart w:id="1060" w:name="_Toc300934997"/>
      <w:bookmarkStart w:id="1061" w:name="_Toc297123548"/>
      <w:bookmarkStart w:id="1062" w:name="_Toc312677507"/>
      <w:bookmarkStart w:id="1063" w:name="_Toc292559909"/>
      <w:bookmarkStart w:id="1064" w:name="_Toc304295574"/>
      <w:bookmarkStart w:id="1065" w:name="_Toc297048385"/>
      <w:bookmarkStart w:id="1066" w:name="_Toc297216207"/>
      <w:bookmarkStart w:id="1067" w:name="_Toc296503199"/>
      <w:bookmarkStart w:id="1068" w:name="_Toc292559404"/>
      <w:bookmarkStart w:id="1069" w:name="_Toc297120499"/>
      <w:bookmarkStart w:id="1070" w:name="_Toc303539154"/>
      <w:bookmarkStart w:id="1071" w:name="_Toc296891239"/>
      <w:bookmarkStart w:id="1072" w:name="_Toc296891027"/>
      <w:r w:rsidRPr="0082106D">
        <w:rPr>
          <w:rFonts w:ascii="Times New Roman" w:hAnsi="Times New Roman" w:hint="eastAsia"/>
          <w:color w:val="auto"/>
          <w:sz w:val="24"/>
          <w:szCs w:val="24"/>
        </w:rPr>
        <w:t xml:space="preserve">0.7 </w:t>
      </w:r>
      <w:r w:rsidRPr="0082106D">
        <w:rPr>
          <w:rFonts w:ascii="Times New Roman" w:hAnsi="Times New Roman" w:hint="eastAsia"/>
          <w:color w:val="auto"/>
          <w:sz w:val="24"/>
          <w:szCs w:val="24"/>
        </w:rPr>
        <w:t>暂估价</w:t>
      </w:r>
    </w:p>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14:paraId="0152D189" w14:textId="77777777" w:rsidR="00A0258D" w:rsidRPr="0082106D" w:rsidRDefault="00000000">
      <w:pPr>
        <w:pStyle w:val="----2"/>
        <w:ind w:firstLine="420"/>
        <w:rPr>
          <w:rFonts w:ascii="Times New Roman" w:hAnsi="Times New Roman"/>
        </w:rPr>
      </w:pPr>
      <w:r w:rsidRPr="0082106D">
        <w:rPr>
          <w:rFonts w:ascii="Times New Roman" w:hAnsi="Times New Roman" w:hint="eastAsia"/>
        </w:rPr>
        <w:t>暂</w:t>
      </w:r>
      <w:bookmarkStart w:id="1073" w:name="_Toc312677508"/>
      <w:bookmarkStart w:id="1074" w:name="_Toc318581176"/>
      <w:bookmarkStart w:id="1075" w:name="_Toc312678034"/>
      <w:r w:rsidRPr="0082106D">
        <w:rPr>
          <w:rFonts w:ascii="Times New Roman" w:hAnsi="Times New Roman" w:hint="eastAsia"/>
        </w:rPr>
        <w:t>估价材料和工程设备的明细详见附件</w:t>
      </w:r>
      <w:r w:rsidRPr="0082106D">
        <w:rPr>
          <w:rFonts w:ascii="Times New Roman" w:hAnsi="Times New Roman" w:hint="eastAsia"/>
        </w:rPr>
        <w:t>12</w:t>
      </w:r>
      <w:r w:rsidRPr="0082106D">
        <w:rPr>
          <w:rFonts w:ascii="Times New Roman" w:hAnsi="Times New Roman" w:hint="eastAsia"/>
        </w:rPr>
        <w:t>：《暂估价一览表》。</w:t>
      </w:r>
    </w:p>
    <w:bookmarkEnd w:id="1073"/>
    <w:bookmarkEnd w:id="1074"/>
    <w:bookmarkEnd w:id="1075"/>
    <w:p w14:paraId="613D316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1</w:t>
      </w:r>
      <w:bookmarkStart w:id="1076" w:name="_Toc318581177"/>
      <w:bookmarkStart w:id="1077" w:name="_Toc312678035"/>
      <w:bookmarkStart w:id="1078" w:name="_Toc312677509"/>
      <w:r w:rsidRPr="0082106D">
        <w:rPr>
          <w:rFonts w:ascii="Times New Roman" w:hAnsi="Times New Roman" w:hint="eastAsia"/>
        </w:rPr>
        <w:t xml:space="preserve">0.7.1 </w:t>
      </w:r>
      <w:r w:rsidRPr="0082106D">
        <w:rPr>
          <w:rFonts w:ascii="Times New Roman" w:hAnsi="Times New Roman" w:hint="eastAsia"/>
        </w:rPr>
        <w:t>依法必须招标的暂估价项目</w:t>
      </w:r>
      <w:bookmarkEnd w:id="1076"/>
      <w:bookmarkEnd w:id="1077"/>
      <w:bookmarkEnd w:id="1078"/>
      <w:r w:rsidRPr="0082106D">
        <w:rPr>
          <w:rFonts w:ascii="Times New Roman" w:hAnsi="Times New Roman" w:hint="eastAsia"/>
        </w:rPr>
        <w:t>对于依法必须招标的暂估价项目的确认和批准方式：由发包人或</w:t>
      </w:r>
      <w:proofErr w:type="gramStart"/>
      <w:r w:rsidRPr="0082106D">
        <w:rPr>
          <w:rFonts w:ascii="Times New Roman" w:hAnsi="Times New Roman" w:hint="eastAsia"/>
        </w:rPr>
        <w:t>发承包</w:t>
      </w:r>
      <w:proofErr w:type="gramEnd"/>
      <w:r w:rsidRPr="0082106D">
        <w:rPr>
          <w:rFonts w:ascii="Times New Roman" w:hAnsi="Times New Roman" w:hint="eastAsia"/>
        </w:rPr>
        <w:t>双方作为招标人依法进行招标。</w:t>
      </w:r>
    </w:p>
    <w:p w14:paraId="039C7AC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10.7.2 </w:t>
      </w:r>
      <w:r w:rsidRPr="0082106D">
        <w:rPr>
          <w:rFonts w:ascii="Times New Roman" w:hAnsi="Times New Roman" w:hint="eastAsia"/>
        </w:rPr>
        <w:t>不属于依法必须招标的暂估价项目</w:t>
      </w:r>
    </w:p>
    <w:p w14:paraId="251F2B7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对于不属于依法必须招标的暂估价项目的确认和批准方式：材料设备暂估价项目由承包人按照合同约定采购，价格经发包人审批同意后取代暂估价调整合同价款；专业工程暂估价项目按照</w:t>
      </w:r>
      <w:r w:rsidRPr="0082106D">
        <w:rPr>
          <w:rFonts w:ascii="Times New Roman" w:hAnsi="Times New Roman" w:hint="eastAsia"/>
        </w:rPr>
        <w:t>10.4.1.1</w:t>
      </w:r>
      <w:r w:rsidRPr="0082106D">
        <w:rPr>
          <w:rFonts w:ascii="Times New Roman" w:hAnsi="Times New Roman" w:hint="eastAsia"/>
        </w:rPr>
        <w:t>方式确定价格，由承包人自行实施或经发包人同意后依法分包。</w:t>
      </w:r>
    </w:p>
    <w:p w14:paraId="37D341C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第</w:t>
      </w:r>
      <w:r w:rsidRPr="0082106D">
        <w:rPr>
          <w:rFonts w:ascii="Times New Roman" w:hAnsi="Times New Roman" w:hint="eastAsia"/>
        </w:rPr>
        <w:t>3</w:t>
      </w:r>
      <w:r w:rsidRPr="0082106D">
        <w:rPr>
          <w:rFonts w:ascii="Times New Roman" w:hAnsi="Times New Roman" w:hint="eastAsia"/>
        </w:rPr>
        <w:t>种方式：承包人直接实施的暂估价项目</w:t>
      </w:r>
    </w:p>
    <w:p w14:paraId="3E8F6F6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承包人直接实施的暂估价项目的约定：</w:t>
      </w:r>
      <w:r w:rsidRPr="0082106D">
        <w:rPr>
          <w:rFonts w:ascii="Times New Roman" w:hAnsi="Times New Roman" w:hint="eastAsia"/>
        </w:rPr>
        <w:t xml:space="preserve">  /  </w:t>
      </w:r>
      <w:r w:rsidRPr="0082106D">
        <w:rPr>
          <w:rFonts w:ascii="Times New Roman" w:hAnsi="Times New Roman" w:hint="eastAsia"/>
        </w:rPr>
        <w:t>。</w:t>
      </w:r>
    </w:p>
    <w:p w14:paraId="1FB24CF1"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10.8 </w:t>
      </w:r>
      <w:r w:rsidRPr="0082106D">
        <w:rPr>
          <w:rFonts w:ascii="Times New Roman" w:hAnsi="Times New Roman" w:hint="eastAsia"/>
          <w:color w:val="auto"/>
          <w:sz w:val="24"/>
          <w:szCs w:val="24"/>
        </w:rPr>
        <w:t>暂列金额</w:t>
      </w:r>
    </w:p>
    <w:p w14:paraId="163E70B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合同当事人关于暂列金额使用的约定：</w:t>
      </w:r>
      <w:r w:rsidRPr="0082106D">
        <w:rPr>
          <w:rFonts w:ascii="Times New Roman" w:hAnsi="Times New Roman" w:hint="eastAsia"/>
          <w:u w:val="single"/>
        </w:rPr>
        <w:t xml:space="preserve">     </w:t>
      </w:r>
      <w:r w:rsidRPr="0082106D">
        <w:rPr>
          <w:rFonts w:ascii="Times New Roman" w:hAnsi="Times New Roman" w:hint="eastAsia"/>
        </w:rPr>
        <w:t>。</w:t>
      </w:r>
    </w:p>
    <w:p w14:paraId="747650E0" w14:textId="77777777" w:rsidR="00A0258D" w:rsidRPr="0082106D" w:rsidRDefault="00000000">
      <w:pPr>
        <w:pStyle w:val="-----"/>
        <w:outlineLvl w:val="2"/>
        <w:rPr>
          <w:rFonts w:ascii="Times New Roman" w:hAnsi="Times New Roman"/>
          <w:color w:val="auto"/>
          <w:sz w:val="24"/>
          <w:szCs w:val="24"/>
        </w:rPr>
      </w:pPr>
      <w:bookmarkStart w:id="1079" w:name="_Toc351203643"/>
      <w:r w:rsidRPr="0082106D">
        <w:rPr>
          <w:rFonts w:ascii="Times New Roman" w:hAnsi="Times New Roman" w:hint="eastAsia"/>
          <w:color w:val="auto"/>
          <w:sz w:val="24"/>
          <w:szCs w:val="24"/>
        </w:rPr>
        <w:t xml:space="preserve">11. </w:t>
      </w:r>
      <w:r w:rsidRPr="0082106D">
        <w:rPr>
          <w:rFonts w:ascii="Times New Roman" w:hAnsi="Times New Roman" w:hint="eastAsia"/>
          <w:color w:val="auto"/>
          <w:sz w:val="24"/>
          <w:szCs w:val="24"/>
        </w:rPr>
        <w:t>价格调整</w:t>
      </w:r>
      <w:bookmarkEnd w:id="1079"/>
    </w:p>
    <w:p w14:paraId="7A099702" w14:textId="77777777" w:rsidR="00A0258D" w:rsidRPr="0082106D" w:rsidRDefault="00000000">
      <w:pPr>
        <w:pStyle w:val="-----"/>
        <w:outlineLvl w:val="3"/>
        <w:rPr>
          <w:rFonts w:ascii="Times New Roman" w:hAnsi="Times New Roman"/>
          <w:color w:val="auto"/>
          <w:sz w:val="24"/>
          <w:szCs w:val="24"/>
        </w:rPr>
      </w:pPr>
      <w:bookmarkStart w:id="1080" w:name="_Toc300935000"/>
      <w:bookmarkStart w:id="1081" w:name="_Toc296891029"/>
      <w:bookmarkStart w:id="1082" w:name="_Toc297120501"/>
      <w:bookmarkStart w:id="1083" w:name="_Toc304295577"/>
      <w:bookmarkStart w:id="1084" w:name="_Toc296347200"/>
      <w:bookmarkStart w:id="1085" w:name="_Toc303539157"/>
      <w:bookmarkStart w:id="1086" w:name="_Toc296891241"/>
      <w:bookmarkStart w:id="1087" w:name="_Toc297216209"/>
      <w:bookmarkStart w:id="1088" w:name="_Toc296503201"/>
      <w:bookmarkStart w:id="1089" w:name="_Toc312678039"/>
      <w:bookmarkStart w:id="1090" w:name="_Toc296346702"/>
      <w:bookmarkStart w:id="1091" w:name="_Toc292559911"/>
      <w:bookmarkStart w:id="1092" w:name="_Toc297123550"/>
      <w:bookmarkStart w:id="1093" w:name="_Toc292559406"/>
      <w:bookmarkStart w:id="1094" w:name="_Toc296944540"/>
      <w:bookmarkStart w:id="1095" w:name="_Toc297048387"/>
      <w:r w:rsidRPr="0082106D">
        <w:rPr>
          <w:rFonts w:ascii="Times New Roman" w:hAnsi="Times New Roman" w:hint="eastAsia"/>
          <w:color w:val="auto"/>
          <w:sz w:val="24"/>
          <w:szCs w:val="24"/>
        </w:rPr>
        <w:t xml:space="preserve">11.1 </w:t>
      </w:r>
      <w:r w:rsidRPr="0082106D">
        <w:rPr>
          <w:rFonts w:ascii="Times New Roman" w:hAnsi="Times New Roman" w:hint="eastAsia"/>
          <w:color w:val="auto"/>
          <w:sz w:val="24"/>
          <w:szCs w:val="24"/>
        </w:rPr>
        <w:t>市场价格波动引起的调整</w:t>
      </w:r>
      <w:r w:rsidRPr="0082106D">
        <w:rPr>
          <w:rFonts w:ascii="Times New Roman" w:hAnsi="Times New Roman" w:hint="eastAsia"/>
          <w:color w:val="auto"/>
          <w:sz w:val="24"/>
          <w:szCs w:val="24"/>
          <w:vertAlign w:val="superscript"/>
        </w:rPr>
        <w:footnoteReference w:id="44"/>
      </w:r>
    </w:p>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14:paraId="5CF32ED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市场价格波动是否调整合同价格的约定：</w:t>
      </w:r>
      <w:r w:rsidRPr="0082106D">
        <w:rPr>
          <w:rFonts w:ascii="Times New Roman" w:hAnsi="Times New Roman" w:hint="eastAsia"/>
          <w:u w:val="single"/>
        </w:rPr>
        <w:t xml:space="preserve">       </w:t>
      </w:r>
      <w:r w:rsidRPr="0082106D">
        <w:rPr>
          <w:rFonts w:ascii="Times New Roman" w:hAnsi="Times New Roman" w:hint="eastAsia"/>
        </w:rPr>
        <w:t>。</w:t>
      </w:r>
    </w:p>
    <w:p w14:paraId="78581B4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因市场价格波动调整合同价格，采用以下第</w:t>
      </w:r>
      <w:r w:rsidRPr="0082106D">
        <w:rPr>
          <w:rFonts w:ascii="Times New Roman" w:hAnsi="Times New Roman" w:hint="eastAsia"/>
          <w:u w:val="single"/>
        </w:rPr>
        <w:t xml:space="preserve">    </w:t>
      </w:r>
      <w:r w:rsidRPr="0082106D">
        <w:rPr>
          <w:rFonts w:ascii="Times New Roman" w:hAnsi="Times New Roman" w:hint="eastAsia"/>
        </w:rPr>
        <w:t>种方式对合同价格进行调整：</w:t>
      </w:r>
    </w:p>
    <w:p w14:paraId="671C8A8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lastRenderedPageBreak/>
        <w:t>第</w:t>
      </w:r>
      <w:r w:rsidRPr="0082106D">
        <w:rPr>
          <w:rFonts w:ascii="Times New Roman" w:hAnsi="Times New Roman" w:hint="eastAsia"/>
        </w:rPr>
        <w:t>1</w:t>
      </w:r>
      <w:r w:rsidRPr="0082106D">
        <w:rPr>
          <w:rFonts w:ascii="Times New Roman" w:hAnsi="Times New Roman" w:hint="eastAsia"/>
        </w:rPr>
        <w:t>种方式：采用价格指数进行价格调整。</w:t>
      </w:r>
    </w:p>
    <w:p w14:paraId="4CFC2FF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关于各可调因子、定值和变值权重，以及基本价格指数及其来源的约定：</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 xml:space="preserve"> </w:t>
      </w:r>
    </w:p>
    <w:p w14:paraId="01C81FE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第</w:t>
      </w:r>
      <w:r w:rsidRPr="0082106D">
        <w:rPr>
          <w:rFonts w:ascii="Times New Roman" w:hAnsi="Times New Roman" w:hint="eastAsia"/>
        </w:rPr>
        <w:t>2</w:t>
      </w:r>
      <w:r w:rsidRPr="0082106D">
        <w:rPr>
          <w:rFonts w:ascii="Times New Roman" w:hAnsi="Times New Roman" w:hint="eastAsia"/>
        </w:rPr>
        <w:t>种方式：采用造价信息进行价格调整。</w:t>
      </w:r>
    </w:p>
    <w:p w14:paraId="757C6AE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）价格的调整：</w:t>
      </w:r>
    </w:p>
    <w:p w14:paraId="411D400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①可调整价格的主要材料范围的约定：</w:t>
      </w:r>
      <w:r w:rsidRPr="0082106D">
        <w:rPr>
          <w:rFonts w:ascii="Times New Roman" w:hAnsi="Times New Roman" w:hint="eastAsia"/>
          <w:u w:val="single"/>
        </w:rPr>
        <w:t xml:space="preserve">       </w:t>
      </w:r>
      <w:r w:rsidRPr="0082106D">
        <w:rPr>
          <w:rFonts w:ascii="Times New Roman" w:hAnsi="Times New Roman" w:hint="eastAsia"/>
        </w:rPr>
        <w:t>；</w:t>
      </w:r>
    </w:p>
    <w:p w14:paraId="1A2D90D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②主要材料价差调整周期的约定：</w:t>
      </w:r>
      <w:r w:rsidRPr="0082106D">
        <w:rPr>
          <w:rFonts w:ascii="Times New Roman" w:hAnsi="Times New Roman" w:hint="eastAsia"/>
          <w:u w:val="single"/>
        </w:rPr>
        <w:t xml:space="preserve">           </w:t>
      </w:r>
      <w:r w:rsidRPr="0082106D">
        <w:rPr>
          <w:rFonts w:ascii="Times New Roman" w:hAnsi="Times New Roman" w:hint="eastAsia"/>
        </w:rPr>
        <w:t>；</w:t>
      </w:r>
    </w:p>
    <w:p w14:paraId="6119D16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③主要材料价差调整计算方法的约定：</w:t>
      </w:r>
      <w:r w:rsidRPr="0082106D">
        <w:rPr>
          <w:rFonts w:ascii="Times New Roman" w:hAnsi="Times New Roman" w:hint="eastAsia"/>
          <w:u w:val="single"/>
        </w:rPr>
        <w:t xml:space="preserve">       </w:t>
      </w:r>
      <w:r w:rsidRPr="0082106D">
        <w:rPr>
          <w:rFonts w:ascii="Times New Roman" w:hAnsi="Times New Roman" w:hint="eastAsia"/>
        </w:rPr>
        <w:t>；</w:t>
      </w:r>
    </w:p>
    <w:p w14:paraId="36836C0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④主要材料价差调整时间的约定：</w:t>
      </w:r>
      <w:r w:rsidRPr="0082106D">
        <w:rPr>
          <w:rFonts w:ascii="Times New Roman" w:hAnsi="Times New Roman" w:hint="eastAsia"/>
          <w:u w:val="single"/>
        </w:rPr>
        <w:t xml:space="preserve">            </w:t>
      </w:r>
      <w:r w:rsidRPr="0082106D">
        <w:rPr>
          <w:rFonts w:ascii="Times New Roman" w:hAnsi="Times New Roman" w:hint="eastAsia"/>
        </w:rPr>
        <w:t>。</w:t>
      </w:r>
    </w:p>
    <w:p w14:paraId="6AD536C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）关于基准价格的约定：</w:t>
      </w:r>
      <w:r w:rsidRPr="0082106D">
        <w:rPr>
          <w:rFonts w:ascii="Times New Roman" w:hAnsi="Times New Roman" w:hint="eastAsia"/>
          <w:u w:val="single"/>
        </w:rPr>
        <w:t xml:space="preserve">                   </w:t>
      </w:r>
      <w:r w:rsidRPr="0082106D">
        <w:rPr>
          <w:rFonts w:ascii="Times New Roman" w:hAnsi="Times New Roman" w:hint="eastAsia"/>
        </w:rPr>
        <w:t>。</w:t>
      </w:r>
    </w:p>
    <w:p w14:paraId="10A3DE3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①承包人在已标价工程量清单或预算书中载明的材料单价低于基准价格的：专用合同条款合同履行期间材料</w:t>
      </w:r>
      <w:proofErr w:type="gramStart"/>
      <w:r w:rsidRPr="0082106D">
        <w:rPr>
          <w:rFonts w:ascii="Times New Roman" w:hAnsi="Times New Roman" w:hint="eastAsia"/>
        </w:rPr>
        <w:t>单价涨幅</w:t>
      </w:r>
      <w:proofErr w:type="gramEnd"/>
      <w:r w:rsidRPr="0082106D">
        <w:rPr>
          <w:rFonts w:ascii="Times New Roman" w:hAnsi="Times New Roman" w:hint="eastAsia"/>
        </w:rPr>
        <w:t>以基准价格为基础超过</w:t>
      </w:r>
      <w:r w:rsidRPr="0082106D">
        <w:rPr>
          <w:rFonts w:ascii="Times New Roman" w:hAnsi="Times New Roman" w:hint="eastAsia"/>
          <w:u w:val="single"/>
        </w:rPr>
        <w:t xml:space="preserve">     </w:t>
      </w:r>
      <w:r w:rsidRPr="0082106D">
        <w:rPr>
          <w:rFonts w:ascii="Times New Roman" w:hAnsi="Times New Roman" w:hint="eastAsia"/>
        </w:rPr>
        <w:t>时，或材料单价跌幅以已标价工程量清单或预算书中载明材料单价为基础超过</w:t>
      </w:r>
      <w:r w:rsidRPr="0082106D">
        <w:rPr>
          <w:rFonts w:ascii="Times New Roman" w:hAnsi="Times New Roman" w:hint="eastAsia"/>
          <w:u w:val="single"/>
        </w:rPr>
        <w:t xml:space="preserve">      </w:t>
      </w:r>
      <w:r w:rsidRPr="0082106D">
        <w:rPr>
          <w:rFonts w:ascii="Times New Roman" w:hAnsi="Times New Roman" w:hint="eastAsia"/>
        </w:rPr>
        <w:t>时，其超过部分据实调整。</w:t>
      </w:r>
    </w:p>
    <w:p w14:paraId="798FCC8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②承包人在已标价工程量清单或预算书中载明的材料单价高于基准价格的：专用合同条款合同履行期间材料单价跌幅以基准价格为基础超过</w:t>
      </w:r>
      <w:r w:rsidRPr="0082106D">
        <w:rPr>
          <w:rFonts w:ascii="Times New Roman" w:hAnsi="Times New Roman" w:hint="eastAsia"/>
          <w:u w:val="single"/>
        </w:rPr>
        <w:t xml:space="preserve">  5%  </w:t>
      </w:r>
      <w:r w:rsidRPr="0082106D">
        <w:rPr>
          <w:rFonts w:ascii="Times New Roman" w:hAnsi="Times New Roman" w:hint="eastAsia"/>
        </w:rPr>
        <w:t>时，材料</w:t>
      </w:r>
      <w:proofErr w:type="gramStart"/>
      <w:r w:rsidRPr="0082106D">
        <w:rPr>
          <w:rFonts w:ascii="Times New Roman" w:hAnsi="Times New Roman" w:hint="eastAsia"/>
        </w:rPr>
        <w:t>单价涨幅</w:t>
      </w:r>
      <w:proofErr w:type="gramEnd"/>
      <w:r w:rsidRPr="0082106D">
        <w:rPr>
          <w:rFonts w:ascii="Times New Roman" w:hAnsi="Times New Roman" w:hint="eastAsia"/>
        </w:rPr>
        <w:t>以已标价工程量清单或预算书中载明材料单价为基础超过</w:t>
      </w:r>
      <w:r w:rsidRPr="0082106D">
        <w:rPr>
          <w:rFonts w:ascii="Times New Roman" w:hAnsi="Times New Roman" w:hint="eastAsia"/>
          <w:u w:val="single"/>
        </w:rPr>
        <w:t xml:space="preserve">  5%  </w:t>
      </w:r>
      <w:r w:rsidRPr="0082106D">
        <w:rPr>
          <w:rFonts w:ascii="Times New Roman" w:hAnsi="Times New Roman" w:hint="eastAsia"/>
        </w:rPr>
        <w:t>时，其超过部分据实调整。</w:t>
      </w:r>
    </w:p>
    <w:p w14:paraId="1CA7136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③承包人在已标价工程量清单或预算书中载明的材料单价等于基准单价的：专用合同条款合同履行期间材料单价</w:t>
      </w:r>
      <w:proofErr w:type="gramStart"/>
      <w:r w:rsidRPr="0082106D">
        <w:rPr>
          <w:rFonts w:ascii="Times New Roman" w:hAnsi="Times New Roman" w:hint="eastAsia"/>
        </w:rPr>
        <w:t>涨跌幅以基准</w:t>
      </w:r>
      <w:proofErr w:type="gramEnd"/>
      <w:r w:rsidRPr="0082106D">
        <w:rPr>
          <w:rFonts w:ascii="Times New Roman" w:hAnsi="Times New Roman" w:hint="eastAsia"/>
        </w:rPr>
        <w:t>单价为基础超过±</w:t>
      </w:r>
      <w:r w:rsidRPr="0082106D">
        <w:rPr>
          <w:rFonts w:ascii="Times New Roman" w:hAnsi="Times New Roman" w:hint="eastAsia"/>
          <w:u w:val="single"/>
        </w:rPr>
        <w:t xml:space="preserve">  5%  </w:t>
      </w:r>
      <w:r w:rsidRPr="0082106D">
        <w:rPr>
          <w:rFonts w:ascii="Times New Roman" w:hAnsi="Times New Roman" w:hint="eastAsia"/>
        </w:rPr>
        <w:t>时，其超过部分据实调整。</w:t>
      </w:r>
    </w:p>
    <w:p w14:paraId="509FB8F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第</w:t>
      </w:r>
      <w:r w:rsidRPr="0082106D">
        <w:rPr>
          <w:rFonts w:ascii="Times New Roman" w:hAnsi="Times New Roman" w:hint="eastAsia"/>
        </w:rPr>
        <w:t>3</w:t>
      </w:r>
      <w:r w:rsidRPr="0082106D">
        <w:rPr>
          <w:rFonts w:ascii="Times New Roman" w:hAnsi="Times New Roman" w:hint="eastAsia"/>
        </w:rPr>
        <w:t>种方式：其他价格调整方式：</w:t>
      </w:r>
      <w:r w:rsidRPr="0082106D">
        <w:rPr>
          <w:rFonts w:ascii="Times New Roman" w:hAnsi="Times New Roman" w:hint="eastAsia"/>
          <w:u w:val="single"/>
        </w:rPr>
        <w:t xml:space="preserve">           </w:t>
      </w:r>
      <w:r w:rsidRPr="0082106D">
        <w:rPr>
          <w:rFonts w:ascii="Times New Roman" w:hAnsi="Times New Roman" w:hint="eastAsia"/>
        </w:rPr>
        <w:t>。</w:t>
      </w:r>
    </w:p>
    <w:p w14:paraId="1A87F38A" w14:textId="77777777" w:rsidR="00A0258D" w:rsidRPr="0082106D" w:rsidRDefault="00000000">
      <w:pPr>
        <w:pStyle w:val="-----"/>
        <w:outlineLvl w:val="2"/>
        <w:rPr>
          <w:rFonts w:ascii="Times New Roman" w:hAnsi="Times New Roman"/>
          <w:color w:val="auto"/>
          <w:sz w:val="24"/>
          <w:szCs w:val="24"/>
        </w:rPr>
      </w:pPr>
      <w:bookmarkStart w:id="1096" w:name="_Toc297048391"/>
      <w:bookmarkStart w:id="1097" w:name="_Toc296891033"/>
      <w:bookmarkStart w:id="1098" w:name="_Toc296347204"/>
      <w:bookmarkStart w:id="1099" w:name="_Toc296891245"/>
      <w:bookmarkStart w:id="1100" w:name="_Toc296944544"/>
      <w:bookmarkStart w:id="1101" w:name="_Toc296503205"/>
      <w:bookmarkStart w:id="1102" w:name="_Toc297120505"/>
      <w:bookmarkStart w:id="1103" w:name="_Toc292559915"/>
      <w:bookmarkStart w:id="1104" w:name="_Toc296346706"/>
      <w:bookmarkStart w:id="1105" w:name="_Toc292559410"/>
      <w:bookmarkStart w:id="1106" w:name="_Toc351203644"/>
      <w:bookmarkStart w:id="1107" w:name="_Toc297216211"/>
      <w:bookmarkStart w:id="1108" w:name="_Toc312678040"/>
      <w:bookmarkStart w:id="1109" w:name="_Toc304295579"/>
      <w:bookmarkStart w:id="1110" w:name="_Toc300935002"/>
      <w:bookmarkStart w:id="1111" w:name="_Toc303539159"/>
      <w:bookmarkStart w:id="1112" w:name="_Toc297123552"/>
      <w:bookmarkEnd w:id="983"/>
      <w:bookmarkEnd w:id="984"/>
      <w:bookmarkEnd w:id="985"/>
      <w:bookmarkEnd w:id="986"/>
      <w:bookmarkEnd w:id="987"/>
      <w:bookmarkEnd w:id="988"/>
      <w:r w:rsidRPr="0082106D">
        <w:rPr>
          <w:rFonts w:ascii="Times New Roman" w:hAnsi="Times New Roman" w:hint="eastAsia"/>
          <w:color w:val="auto"/>
          <w:sz w:val="24"/>
          <w:szCs w:val="24"/>
        </w:rPr>
        <w:t xml:space="preserve">12. </w:t>
      </w:r>
      <w:bookmarkEnd w:id="1096"/>
      <w:bookmarkEnd w:id="1097"/>
      <w:bookmarkEnd w:id="1098"/>
      <w:bookmarkEnd w:id="1099"/>
      <w:bookmarkEnd w:id="1100"/>
      <w:bookmarkEnd w:id="1101"/>
      <w:bookmarkEnd w:id="1102"/>
      <w:bookmarkEnd w:id="1103"/>
      <w:bookmarkEnd w:id="1104"/>
      <w:bookmarkEnd w:id="1105"/>
      <w:r w:rsidRPr="0082106D">
        <w:rPr>
          <w:rFonts w:ascii="Times New Roman" w:hAnsi="Times New Roman" w:hint="eastAsia"/>
          <w:color w:val="auto"/>
          <w:sz w:val="24"/>
          <w:szCs w:val="24"/>
        </w:rPr>
        <w:t>合同价格、计量与支付</w:t>
      </w:r>
      <w:bookmarkEnd w:id="1106"/>
    </w:p>
    <w:p w14:paraId="6C96A8C2" w14:textId="77777777" w:rsidR="00A0258D" w:rsidRPr="0082106D" w:rsidRDefault="00000000">
      <w:pPr>
        <w:pStyle w:val="-----"/>
        <w:outlineLvl w:val="3"/>
        <w:rPr>
          <w:rFonts w:ascii="Times New Roman" w:hAnsi="Times New Roman"/>
          <w:color w:val="auto"/>
          <w:sz w:val="24"/>
          <w:szCs w:val="24"/>
        </w:rPr>
      </w:pPr>
      <w:bookmarkStart w:id="1113" w:name="_Toc267251461"/>
      <w:bookmarkStart w:id="1114" w:name="_Toc292559411"/>
      <w:bookmarkStart w:id="1115" w:name="_Toc292559916"/>
      <w:bookmarkStart w:id="1116" w:name="_Toc297120506"/>
      <w:bookmarkStart w:id="1117" w:name="_Toc296944545"/>
      <w:bookmarkStart w:id="1118" w:name="_Toc296346707"/>
      <w:bookmarkStart w:id="1119" w:name="_Toc296891246"/>
      <w:bookmarkStart w:id="1120" w:name="_Toc297048392"/>
      <w:bookmarkStart w:id="1121" w:name="_Toc296347205"/>
      <w:bookmarkStart w:id="1122" w:name="_Toc296503206"/>
      <w:bookmarkStart w:id="1123" w:name="_Toc296891034"/>
      <w:bookmarkStart w:id="1124" w:name="_Toc304295580"/>
      <w:bookmarkStart w:id="1125" w:name="_Toc303539160"/>
      <w:bookmarkStart w:id="1126" w:name="_Toc297123553"/>
      <w:bookmarkStart w:id="1127" w:name="_Toc312678041"/>
      <w:bookmarkStart w:id="1128" w:name="_Toc300935003"/>
      <w:bookmarkStart w:id="1129" w:name="_Toc297216212"/>
      <w:bookmarkEnd w:id="1107"/>
      <w:bookmarkEnd w:id="1108"/>
      <w:bookmarkEnd w:id="1109"/>
      <w:bookmarkEnd w:id="1110"/>
      <w:bookmarkEnd w:id="1111"/>
      <w:bookmarkEnd w:id="1112"/>
      <w:r w:rsidRPr="0082106D">
        <w:rPr>
          <w:rFonts w:ascii="Times New Roman" w:hAnsi="Times New Roman" w:hint="eastAsia"/>
          <w:color w:val="auto"/>
          <w:sz w:val="24"/>
          <w:szCs w:val="24"/>
        </w:rPr>
        <w:t xml:space="preserve">12.1 </w:t>
      </w:r>
      <w:r w:rsidRPr="0082106D">
        <w:rPr>
          <w:rFonts w:ascii="Times New Roman" w:hAnsi="Times New Roman" w:hint="eastAsia"/>
          <w:color w:val="auto"/>
          <w:sz w:val="24"/>
          <w:szCs w:val="24"/>
        </w:rPr>
        <w:t>合</w:t>
      </w:r>
      <w:bookmarkEnd w:id="1113"/>
      <w:bookmarkEnd w:id="1114"/>
      <w:bookmarkEnd w:id="1115"/>
      <w:r w:rsidRPr="0082106D">
        <w:rPr>
          <w:rFonts w:ascii="Times New Roman" w:hAnsi="Times New Roman" w:hint="eastAsia"/>
          <w:color w:val="auto"/>
          <w:sz w:val="24"/>
          <w:szCs w:val="24"/>
        </w:rPr>
        <w:t>同价</w:t>
      </w:r>
      <w:bookmarkEnd w:id="1116"/>
      <w:bookmarkEnd w:id="1117"/>
      <w:bookmarkEnd w:id="1118"/>
      <w:bookmarkEnd w:id="1119"/>
      <w:bookmarkEnd w:id="1120"/>
      <w:bookmarkEnd w:id="1121"/>
      <w:bookmarkEnd w:id="1122"/>
      <w:bookmarkEnd w:id="1123"/>
      <w:r w:rsidRPr="0082106D">
        <w:rPr>
          <w:rFonts w:ascii="Times New Roman" w:hAnsi="Times New Roman" w:hint="eastAsia"/>
          <w:color w:val="auto"/>
          <w:sz w:val="24"/>
          <w:szCs w:val="24"/>
        </w:rPr>
        <w:t>格形式</w:t>
      </w:r>
    </w:p>
    <w:bookmarkEnd w:id="1124"/>
    <w:bookmarkEnd w:id="1125"/>
    <w:bookmarkEnd w:id="1126"/>
    <w:bookmarkEnd w:id="1127"/>
    <w:bookmarkEnd w:id="1128"/>
    <w:bookmarkEnd w:id="1129"/>
    <w:p w14:paraId="6AD4FA1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(1)</w:t>
      </w:r>
      <w:r w:rsidRPr="0082106D">
        <w:rPr>
          <w:rFonts w:ascii="Times New Roman" w:hAnsi="Times New Roman" w:hint="eastAsia"/>
        </w:rPr>
        <w:t>单价合同。</w:t>
      </w:r>
    </w:p>
    <w:p w14:paraId="078AEF2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综合单价包含的风险范围：</w:t>
      </w:r>
      <w:r w:rsidRPr="0082106D">
        <w:rPr>
          <w:rFonts w:ascii="Times New Roman" w:hAnsi="Times New Roman" w:hint="eastAsia"/>
          <w:u w:val="single"/>
        </w:rPr>
        <w:t xml:space="preserve">                              </w:t>
      </w:r>
      <w:r w:rsidRPr="0082106D">
        <w:rPr>
          <w:rFonts w:ascii="Times New Roman" w:hAnsi="Times New Roman" w:hint="eastAsia"/>
        </w:rPr>
        <w:t>。</w:t>
      </w:r>
    </w:p>
    <w:p w14:paraId="7805072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风险费用的计算方法：</w:t>
      </w:r>
      <w:r w:rsidRPr="0082106D">
        <w:rPr>
          <w:rFonts w:ascii="Times New Roman" w:hAnsi="Times New Roman" w:hint="eastAsia"/>
          <w:u w:val="single"/>
        </w:rPr>
        <w:t xml:space="preserve">                                  </w:t>
      </w:r>
      <w:r w:rsidRPr="0082106D">
        <w:rPr>
          <w:rFonts w:ascii="Times New Roman" w:hAnsi="Times New Roman" w:hint="eastAsia"/>
        </w:rPr>
        <w:t>。</w:t>
      </w:r>
    </w:p>
    <w:p w14:paraId="73EF48A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风险范围以外合同价格的调整方法：</w:t>
      </w:r>
      <w:r w:rsidRPr="0082106D">
        <w:rPr>
          <w:rFonts w:ascii="Times New Roman" w:hAnsi="Times New Roman" w:hint="eastAsia"/>
          <w:u w:val="single"/>
        </w:rPr>
        <w:t xml:space="preserve">                      </w:t>
      </w:r>
      <w:r w:rsidRPr="0082106D">
        <w:rPr>
          <w:rFonts w:ascii="Times New Roman" w:hAnsi="Times New Roman" w:hint="eastAsia"/>
        </w:rPr>
        <w:t>。</w:t>
      </w:r>
    </w:p>
    <w:p w14:paraId="3DC38D4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(2)</w:t>
      </w:r>
      <w:r w:rsidRPr="0082106D">
        <w:rPr>
          <w:rFonts w:ascii="Times New Roman" w:hAnsi="Times New Roman" w:hint="eastAsia"/>
        </w:rPr>
        <w:t>总价合同。</w:t>
      </w:r>
    </w:p>
    <w:p w14:paraId="120FCFD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总价包含的风险范围：</w:t>
      </w:r>
      <w:r w:rsidRPr="0082106D">
        <w:rPr>
          <w:rFonts w:ascii="Times New Roman" w:hAnsi="Times New Roman" w:hint="eastAsia"/>
          <w:u w:val="single"/>
        </w:rPr>
        <w:t xml:space="preserve">                                    </w:t>
      </w:r>
    </w:p>
    <w:p w14:paraId="03A40B1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风险费用的计算方法：</w:t>
      </w:r>
      <w:r w:rsidRPr="0082106D">
        <w:rPr>
          <w:rFonts w:ascii="Times New Roman" w:hAnsi="Times New Roman" w:hint="eastAsia"/>
          <w:u w:val="single"/>
        </w:rPr>
        <w:t xml:space="preserve">                     </w:t>
      </w:r>
      <w:r w:rsidRPr="0082106D">
        <w:rPr>
          <w:rFonts w:ascii="Times New Roman" w:hAnsi="Times New Roman" w:hint="eastAsia"/>
        </w:rPr>
        <w:t>。</w:t>
      </w:r>
    </w:p>
    <w:p w14:paraId="4749875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风险范围以外合同价格的调整方法：</w:t>
      </w:r>
      <w:r w:rsidRPr="0082106D">
        <w:rPr>
          <w:rFonts w:ascii="Times New Roman" w:hAnsi="Times New Roman" w:hint="eastAsia"/>
          <w:u w:val="single"/>
        </w:rPr>
        <w:t xml:space="preserve">         </w:t>
      </w:r>
      <w:r w:rsidRPr="0082106D">
        <w:rPr>
          <w:rFonts w:ascii="Times New Roman" w:hAnsi="Times New Roman" w:hint="eastAsia"/>
        </w:rPr>
        <w:t>。</w:t>
      </w:r>
    </w:p>
    <w:p w14:paraId="6AD9A0E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(3)</w:t>
      </w:r>
      <w:r w:rsidRPr="0082106D">
        <w:rPr>
          <w:rFonts w:ascii="Times New Roman" w:hAnsi="Times New Roman" w:hint="eastAsia"/>
        </w:rPr>
        <w:t>其他价格方式：</w:t>
      </w:r>
      <w:r w:rsidRPr="0082106D">
        <w:rPr>
          <w:rFonts w:ascii="Times New Roman" w:hAnsi="Times New Roman" w:hint="eastAsia"/>
          <w:u w:val="single"/>
        </w:rPr>
        <w:t xml:space="preserve">                                     </w:t>
      </w:r>
      <w:r w:rsidRPr="0082106D">
        <w:rPr>
          <w:rFonts w:ascii="Times New Roman" w:hAnsi="Times New Roman" w:hint="eastAsia"/>
        </w:rPr>
        <w:t>。</w:t>
      </w:r>
    </w:p>
    <w:p w14:paraId="39FE42F0" w14:textId="77777777" w:rsidR="00A0258D" w:rsidRPr="0082106D" w:rsidRDefault="00000000">
      <w:pPr>
        <w:pStyle w:val="-----"/>
        <w:outlineLvl w:val="3"/>
        <w:rPr>
          <w:rFonts w:ascii="Times New Roman" w:hAnsi="Times New Roman"/>
          <w:color w:val="auto"/>
          <w:sz w:val="24"/>
          <w:szCs w:val="24"/>
        </w:rPr>
      </w:pPr>
      <w:bookmarkStart w:id="1130" w:name="_Toc304295581"/>
      <w:bookmarkStart w:id="1131" w:name="_Toc297123554"/>
      <w:bookmarkStart w:id="1132" w:name="_Toc303539161"/>
      <w:bookmarkStart w:id="1133" w:name="_Toc297216213"/>
      <w:bookmarkStart w:id="1134" w:name="_Toc312678042"/>
      <w:bookmarkStart w:id="1135" w:name="_Toc300935004"/>
      <w:bookmarkStart w:id="1136" w:name="_Toc296944546"/>
      <w:bookmarkStart w:id="1137" w:name="_Toc296891035"/>
      <w:bookmarkStart w:id="1138" w:name="_Toc297120507"/>
      <w:bookmarkStart w:id="1139" w:name="_Toc296347206"/>
      <w:bookmarkStart w:id="1140" w:name="_Toc297048393"/>
      <w:bookmarkStart w:id="1141" w:name="_Toc296346708"/>
      <w:bookmarkStart w:id="1142" w:name="_Toc292559917"/>
      <w:bookmarkStart w:id="1143" w:name="_Toc296891247"/>
      <w:bookmarkStart w:id="1144" w:name="_Toc296503207"/>
      <w:bookmarkStart w:id="1145" w:name="_Toc292559412"/>
      <w:r w:rsidRPr="0082106D">
        <w:rPr>
          <w:rFonts w:ascii="Times New Roman" w:hAnsi="Times New Roman" w:hint="eastAsia"/>
          <w:color w:val="auto"/>
          <w:sz w:val="24"/>
          <w:szCs w:val="24"/>
        </w:rPr>
        <w:t xml:space="preserve">12.2 </w:t>
      </w:r>
      <w:r w:rsidRPr="0082106D">
        <w:rPr>
          <w:rFonts w:ascii="Times New Roman" w:hAnsi="Times New Roman" w:hint="eastAsia"/>
          <w:color w:val="auto"/>
          <w:sz w:val="24"/>
          <w:szCs w:val="24"/>
        </w:rPr>
        <w:t>预付款</w:t>
      </w:r>
    </w:p>
    <w:bookmarkEnd w:id="1130"/>
    <w:bookmarkEnd w:id="1131"/>
    <w:bookmarkEnd w:id="1132"/>
    <w:bookmarkEnd w:id="1133"/>
    <w:bookmarkEnd w:id="1134"/>
    <w:bookmarkEnd w:id="1135"/>
    <w:p w14:paraId="6A5AD19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12.2.1 </w:t>
      </w:r>
      <w:r w:rsidRPr="0082106D">
        <w:rPr>
          <w:rFonts w:ascii="Times New Roman" w:hAnsi="Times New Roman" w:hint="eastAsia"/>
        </w:rPr>
        <w:t>预付款的支付</w:t>
      </w:r>
      <w:r w:rsidRPr="0082106D">
        <w:rPr>
          <w:rFonts w:ascii="Times New Roman" w:hAnsi="Times New Roman" w:hint="eastAsia"/>
          <w:vertAlign w:val="superscript"/>
        </w:rPr>
        <w:footnoteReference w:id="45"/>
      </w:r>
    </w:p>
    <w:p w14:paraId="392891D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lastRenderedPageBreak/>
        <w:t>预付款支付比例或金额：</w:t>
      </w:r>
      <w:r w:rsidRPr="0082106D">
        <w:rPr>
          <w:rFonts w:ascii="Times New Roman" w:hAnsi="Times New Roman" w:hint="eastAsia"/>
          <w:u w:val="single"/>
        </w:rPr>
        <w:t xml:space="preserve">                                </w:t>
      </w:r>
      <w:r w:rsidRPr="0082106D">
        <w:rPr>
          <w:rFonts w:ascii="Times New Roman" w:hAnsi="Times New Roman" w:hint="eastAsia"/>
        </w:rPr>
        <w:t>。</w:t>
      </w:r>
    </w:p>
    <w:p w14:paraId="646F86B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预付款支付期限：</w:t>
      </w:r>
      <w:r w:rsidRPr="0082106D">
        <w:rPr>
          <w:rFonts w:ascii="Times New Roman" w:hAnsi="Times New Roman" w:hint="eastAsia"/>
          <w:u w:val="single"/>
        </w:rPr>
        <w:t xml:space="preserve">                                      </w:t>
      </w:r>
      <w:r w:rsidRPr="0082106D">
        <w:rPr>
          <w:rFonts w:ascii="Times New Roman" w:hAnsi="Times New Roman" w:hint="eastAsia"/>
        </w:rPr>
        <w:t>。</w:t>
      </w:r>
    </w:p>
    <w:p w14:paraId="25913C9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预付款扣回的方式：</w:t>
      </w:r>
      <w:r w:rsidRPr="0082106D">
        <w:rPr>
          <w:rFonts w:ascii="Times New Roman" w:hAnsi="Times New Roman" w:hint="eastAsia"/>
          <w:u w:val="single"/>
        </w:rPr>
        <w:t xml:space="preserve">                                    </w:t>
      </w:r>
      <w:r w:rsidRPr="0082106D">
        <w:rPr>
          <w:rFonts w:ascii="Times New Roman" w:hAnsi="Times New Roman" w:hint="eastAsia"/>
        </w:rPr>
        <w:t>。</w:t>
      </w:r>
    </w:p>
    <w:p w14:paraId="4FCDE8E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12.2.2 </w:t>
      </w:r>
      <w:r w:rsidRPr="0082106D">
        <w:rPr>
          <w:rFonts w:ascii="Times New Roman" w:hAnsi="Times New Roman" w:hint="eastAsia"/>
        </w:rPr>
        <w:t>预付款担保</w:t>
      </w:r>
    </w:p>
    <w:p w14:paraId="296C0E4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承包人提交预付款担保的期限：</w:t>
      </w:r>
      <w:r w:rsidRPr="0082106D">
        <w:rPr>
          <w:rFonts w:ascii="Times New Roman" w:hAnsi="Times New Roman" w:hint="eastAsia"/>
          <w:u w:val="single"/>
        </w:rPr>
        <w:t xml:space="preserve">                          </w:t>
      </w:r>
      <w:r w:rsidRPr="0082106D">
        <w:rPr>
          <w:rFonts w:ascii="Times New Roman" w:hAnsi="Times New Roman" w:hint="eastAsia"/>
        </w:rPr>
        <w:t>。</w:t>
      </w:r>
    </w:p>
    <w:p w14:paraId="316B998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预付款担保的形式为：</w:t>
      </w:r>
      <w:r w:rsidRPr="0082106D">
        <w:rPr>
          <w:rFonts w:ascii="Times New Roman" w:hAnsi="Times New Roman" w:hint="eastAsia"/>
          <w:u w:val="single"/>
        </w:rPr>
        <w:t xml:space="preserve">                                  </w:t>
      </w:r>
      <w:r w:rsidRPr="0082106D">
        <w:rPr>
          <w:rFonts w:ascii="Times New Roman" w:hAnsi="Times New Roman" w:hint="eastAsia"/>
        </w:rPr>
        <w:t>。</w:t>
      </w:r>
    </w:p>
    <w:bookmarkEnd w:id="1136"/>
    <w:bookmarkEnd w:id="1137"/>
    <w:bookmarkEnd w:id="1138"/>
    <w:bookmarkEnd w:id="1139"/>
    <w:bookmarkEnd w:id="1140"/>
    <w:bookmarkEnd w:id="1141"/>
    <w:bookmarkEnd w:id="1142"/>
    <w:bookmarkEnd w:id="1143"/>
    <w:bookmarkEnd w:id="1144"/>
    <w:bookmarkEnd w:id="1145"/>
    <w:p w14:paraId="07ED6F38"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12.3 </w:t>
      </w:r>
      <w:r w:rsidRPr="0082106D">
        <w:rPr>
          <w:rFonts w:ascii="Times New Roman" w:hAnsi="Times New Roman" w:hint="eastAsia"/>
          <w:color w:val="auto"/>
          <w:sz w:val="24"/>
          <w:szCs w:val="24"/>
        </w:rPr>
        <w:t>计量</w:t>
      </w:r>
    </w:p>
    <w:p w14:paraId="3AD05A0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12.3.1 </w:t>
      </w:r>
      <w:r w:rsidRPr="0082106D">
        <w:rPr>
          <w:rFonts w:ascii="Times New Roman" w:hAnsi="Times New Roman" w:hint="eastAsia"/>
        </w:rPr>
        <w:t>计量原则</w:t>
      </w:r>
    </w:p>
    <w:p w14:paraId="661AE8E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工程量计算规则：按招标工程量清单及最高投标限价所采用的工程量清单计价规范及配套文件等。</w:t>
      </w:r>
    </w:p>
    <w:p w14:paraId="3166CE4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12.3.2 </w:t>
      </w:r>
      <w:r w:rsidRPr="0082106D">
        <w:rPr>
          <w:rFonts w:ascii="Times New Roman" w:hAnsi="Times New Roman" w:hint="eastAsia"/>
        </w:rPr>
        <w:t>计量周期</w:t>
      </w:r>
    </w:p>
    <w:p w14:paraId="5003344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关于计量周期的约定：</w:t>
      </w:r>
      <w:r w:rsidRPr="0082106D">
        <w:rPr>
          <w:rFonts w:ascii="Times New Roman" w:hAnsi="Times New Roman" w:hint="eastAsia"/>
          <w:u w:val="single"/>
        </w:rPr>
        <w:t xml:space="preserve">                 </w:t>
      </w:r>
      <w:r w:rsidRPr="0082106D">
        <w:rPr>
          <w:rFonts w:ascii="Times New Roman" w:hAnsi="Times New Roman" w:hint="eastAsia"/>
        </w:rPr>
        <w:t>。</w:t>
      </w:r>
    </w:p>
    <w:p w14:paraId="25F98F7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12.3.3 </w:t>
      </w:r>
      <w:r w:rsidRPr="0082106D">
        <w:rPr>
          <w:rFonts w:ascii="Times New Roman" w:hAnsi="Times New Roman" w:hint="eastAsia"/>
        </w:rPr>
        <w:t>单价合同的计量</w:t>
      </w:r>
    </w:p>
    <w:p w14:paraId="7202866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关于单价合同计量的约定：</w:t>
      </w:r>
      <w:r w:rsidRPr="0082106D">
        <w:rPr>
          <w:rFonts w:ascii="Times New Roman" w:hAnsi="Times New Roman" w:hint="eastAsia"/>
          <w:u w:val="single"/>
        </w:rPr>
        <w:t xml:space="preserve">       /     </w:t>
      </w:r>
      <w:r w:rsidRPr="0082106D">
        <w:rPr>
          <w:rFonts w:ascii="Times New Roman" w:hAnsi="Times New Roman" w:hint="eastAsia"/>
        </w:rPr>
        <w:t>。</w:t>
      </w:r>
    </w:p>
    <w:p w14:paraId="65E9F42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12.3.4 </w:t>
      </w:r>
      <w:r w:rsidRPr="0082106D">
        <w:rPr>
          <w:rFonts w:ascii="Times New Roman" w:hAnsi="Times New Roman" w:hint="eastAsia"/>
        </w:rPr>
        <w:t>总价合同的计量</w:t>
      </w:r>
    </w:p>
    <w:p w14:paraId="5B486FE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关于总价合同计量的约定：</w:t>
      </w:r>
      <w:r w:rsidRPr="0082106D">
        <w:rPr>
          <w:rFonts w:ascii="Times New Roman" w:hAnsi="Times New Roman" w:hint="eastAsia"/>
          <w:u w:val="single"/>
        </w:rPr>
        <w:t xml:space="preserve">             </w:t>
      </w:r>
      <w:r w:rsidRPr="0082106D">
        <w:rPr>
          <w:rFonts w:ascii="Times New Roman" w:hAnsi="Times New Roman" w:hint="eastAsia"/>
        </w:rPr>
        <w:t>。</w:t>
      </w:r>
    </w:p>
    <w:p w14:paraId="04FAEFA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12.3.5 </w:t>
      </w:r>
      <w:r w:rsidRPr="0082106D">
        <w:rPr>
          <w:rFonts w:ascii="Times New Roman" w:hAnsi="Times New Roman" w:hint="eastAsia"/>
        </w:rPr>
        <w:t>总价合同采用支付分解表计量支付的，是否适用第</w:t>
      </w:r>
      <w:r w:rsidRPr="0082106D">
        <w:rPr>
          <w:rFonts w:ascii="Times New Roman" w:hAnsi="Times New Roman" w:hint="eastAsia"/>
        </w:rPr>
        <w:t>12.3.4</w:t>
      </w:r>
      <w:r w:rsidRPr="0082106D">
        <w:rPr>
          <w:rFonts w:ascii="Times New Roman" w:hAnsi="Times New Roman" w:hint="eastAsia"/>
        </w:rPr>
        <w:t>项〔总价合同的计量〕约定进行计量：</w:t>
      </w:r>
      <w:r w:rsidRPr="0082106D">
        <w:rPr>
          <w:rFonts w:ascii="Times New Roman" w:hAnsi="Times New Roman" w:hint="eastAsia"/>
          <w:u w:val="single"/>
        </w:rPr>
        <w:t xml:space="preserve">                                </w:t>
      </w:r>
      <w:r w:rsidRPr="0082106D">
        <w:rPr>
          <w:rFonts w:ascii="Times New Roman" w:hAnsi="Times New Roman" w:hint="eastAsia"/>
        </w:rPr>
        <w:t>。</w:t>
      </w:r>
    </w:p>
    <w:p w14:paraId="29C8AC9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12.3.6 </w:t>
      </w:r>
      <w:r w:rsidRPr="0082106D">
        <w:rPr>
          <w:rFonts w:ascii="Times New Roman" w:hAnsi="Times New Roman" w:hint="eastAsia"/>
        </w:rPr>
        <w:t>其他价格形式合同的计量</w:t>
      </w:r>
    </w:p>
    <w:p w14:paraId="1292DFC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其他价格形式的计量方式和程序：</w:t>
      </w:r>
      <w:r w:rsidRPr="0082106D">
        <w:rPr>
          <w:rFonts w:ascii="Times New Roman" w:hAnsi="Times New Roman" w:hint="eastAsia"/>
          <w:u w:val="single"/>
        </w:rPr>
        <w:t xml:space="preserve">          </w:t>
      </w:r>
      <w:r w:rsidRPr="0082106D">
        <w:rPr>
          <w:rFonts w:ascii="Times New Roman" w:hAnsi="Times New Roman" w:hint="eastAsia"/>
        </w:rPr>
        <w:t>。</w:t>
      </w:r>
    </w:p>
    <w:p w14:paraId="27A06A01"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12.4 </w:t>
      </w:r>
      <w:r w:rsidRPr="0082106D">
        <w:rPr>
          <w:rFonts w:ascii="Times New Roman" w:hAnsi="Times New Roman" w:hint="eastAsia"/>
          <w:color w:val="auto"/>
          <w:sz w:val="24"/>
          <w:szCs w:val="24"/>
        </w:rPr>
        <w:t>工程进度款支付</w:t>
      </w:r>
    </w:p>
    <w:p w14:paraId="500F7A7C" w14:textId="77777777" w:rsidR="00A0258D" w:rsidRPr="0082106D" w:rsidRDefault="00000000">
      <w:pPr>
        <w:pStyle w:val="----2"/>
        <w:ind w:firstLineChars="0" w:firstLine="0"/>
        <w:rPr>
          <w:rFonts w:ascii="Times New Roman" w:hAnsi="Times New Roman"/>
        </w:rPr>
      </w:pPr>
      <w:bookmarkStart w:id="1146" w:name="_Toc297123556"/>
      <w:bookmarkStart w:id="1147" w:name="_Toc296346712"/>
      <w:bookmarkStart w:id="1148" w:name="_Toc297120511"/>
      <w:bookmarkStart w:id="1149" w:name="_Toc303539163"/>
      <w:bookmarkStart w:id="1150" w:name="_Toc296347210"/>
      <w:bookmarkStart w:id="1151" w:name="_Toc296891039"/>
      <w:bookmarkStart w:id="1152" w:name="_Toc297216215"/>
      <w:bookmarkStart w:id="1153" w:name="_Toc292559921"/>
      <w:bookmarkStart w:id="1154" w:name="_Toc296944550"/>
      <w:bookmarkStart w:id="1155" w:name="_Toc297048397"/>
      <w:bookmarkStart w:id="1156" w:name="_Toc292559416"/>
      <w:bookmarkStart w:id="1157" w:name="_Toc300935006"/>
      <w:bookmarkStart w:id="1158" w:name="_Toc296503211"/>
      <w:bookmarkStart w:id="1159" w:name="_Toc296891251"/>
      <w:r w:rsidRPr="0082106D">
        <w:rPr>
          <w:rFonts w:ascii="Times New Roman" w:hAnsi="Times New Roman" w:hint="eastAsia"/>
        </w:rPr>
        <w:t xml:space="preserve">12.4.1 </w:t>
      </w:r>
      <w:r w:rsidRPr="0082106D">
        <w:rPr>
          <w:rFonts w:ascii="Times New Roman" w:hAnsi="Times New Roman" w:hint="eastAsia"/>
        </w:rPr>
        <w:t>付款周期</w:t>
      </w:r>
      <w:r w:rsidRPr="0082106D">
        <w:rPr>
          <w:rFonts w:ascii="Times New Roman" w:hAnsi="Times New Roman" w:hint="eastAsia"/>
          <w:vertAlign w:val="superscript"/>
        </w:rPr>
        <w:footnoteReference w:id="46"/>
      </w:r>
    </w:p>
    <w:p w14:paraId="7CDAC3E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关于付款周期的约定：</w:t>
      </w:r>
      <w:r w:rsidRPr="0082106D">
        <w:rPr>
          <w:rFonts w:ascii="Times New Roman" w:hAnsi="Times New Roman" w:hint="eastAsia"/>
          <w:u w:val="single"/>
        </w:rPr>
        <w:t xml:space="preserve">                                  </w:t>
      </w:r>
      <w:r w:rsidRPr="0082106D">
        <w:rPr>
          <w:rFonts w:ascii="Times New Roman" w:hAnsi="Times New Roman" w:hint="eastAsia"/>
        </w:rPr>
        <w:t>。</w:t>
      </w:r>
    </w:p>
    <w:p w14:paraId="6F9990F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12.4.2 </w:t>
      </w:r>
      <w:r w:rsidRPr="0082106D">
        <w:rPr>
          <w:rFonts w:ascii="Times New Roman" w:hAnsi="Times New Roman" w:hint="eastAsia"/>
        </w:rPr>
        <w:t>进度付款申请单的编制</w:t>
      </w:r>
    </w:p>
    <w:p w14:paraId="715B21E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关于进度付款申请单编制的约定：</w:t>
      </w:r>
      <w:r w:rsidRPr="0082106D">
        <w:rPr>
          <w:rFonts w:ascii="Times New Roman" w:hAnsi="Times New Roman" w:hint="eastAsia"/>
          <w:u w:val="single"/>
        </w:rPr>
        <w:t xml:space="preserve">                        </w:t>
      </w:r>
      <w:r w:rsidRPr="0082106D">
        <w:rPr>
          <w:rFonts w:ascii="Times New Roman" w:hAnsi="Times New Roman" w:hint="eastAsia"/>
        </w:rPr>
        <w:t>。</w:t>
      </w:r>
    </w:p>
    <w:p w14:paraId="502F9FF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1</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r w:rsidRPr="0082106D">
        <w:rPr>
          <w:rFonts w:ascii="Times New Roman" w:hAnsi="Times New Roman" w:hint="eastAsia"/>
        </w:rPr>
        <w:t xml:space="preserve">2.4.3 </w:t>
      </w:r>
      <w:r w:rsidRPr="0082106D">
        <w:rPr>
          <w:rFonts w:ascii="Times New Roman" w:hAnsi="Times New Roman" w:hint="eastAsia"/>
        </w:rPr>
        <w:t>进度付款申请单的提交</w:t>
      </w:r>
    </w:p>
    <w:p w14:paraId="4E18778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）单价合同进度付款申请单提交的约定：</w:t>
      </w:r>
      <w:r w:rsidRPr="0082106D">
        <w:rPr>
          <w:rFonts w:ascii="Times New Roman" w:hAnsi="Times New Roman" w:hint="eastAsia"/>
        </w:rPr>
        <w:t xml:space="preserve">  /  </w:t>
      </w:r>
      <w:r w:rsidRPr="0082106D">
        <w:rPr>
          <w:rFonts w:ascii="Times New Roman" w:hAnsi="Times New Roman" w:hint="eastAsia"/>
        </w:rPr>
        <w:t>。</w:t>
      </w:r>
    </w:p>
    <w:p w14:paraId="1BAD999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）总价合同进度付款申请单提交的约定：</w:t>
      </w:r>
      <w:r w:rsidRPr="0082106D">
        <w:rPr>
          <w:rFonts w:ascii="Times New Roman" w:hAnsi="Times New Roman" w:hint="eastAsia"/>
          <w:u w:val="single"/>
        </w:rPr>
        <w:t xml:space="preserve">      </w:t>
      </w:r>
      <w:r w:rsidRPr="0082106D">
        <w:rPr>
          <w:rFonts w:ascii="Times New Roman" w:hAnsi="Times New Roman" w:hint="eastAsia"/>
        </w:rPr>
        <w:t>。</w:t>
      </w:r>
    </w:p>
    <w:p w14:paraId="6DE9BD6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lastRenderedPageBreak/>
        <w:t>（</w:t>
      </w:r>
      <w:r w:rsidRPr="0082106D">
        <w:rPr>
          <w:rFonts w:ascii="Times New Roman" w:hAnsi="Times New Roman" w:hint="eastAsia"/>
        </w:rPr>
        <w:t>3</w:t>
      </w:r>
      <w:r w:rsidRPr="0082106D">
        <w:rPr>
          <w:rFonts w:ascii="Times New Roman" w:hAnsi="Times New Roman" w:hint="eastAsia"/>
        </w:rPr>
        <w:t>）其他价格形式合同进度付款申请单提交的约定：</w:t>
      </w:r>
      <w:r w:rsidRPr="0082106D">
        <w:rPr>
          <w:rFonts w:ascii="Times New Roman" w:hAnsi="Times New Roman" w:hint="eastAsia"/>
          <w:u w:val="single"/>
        </w:rPr>
        <w:t xml:space="preserve">  /  </w:t>
      </w:r>
      <w:r w:rsidRPr="0082106D">
        <w:rPr>
          <w:rFonts w:ascii="Times New Roman" w:hAnsi="Times New Roman" w:hint="eastAsia"/>
        </w:rPr>
        <w:t>。</w:t>
      </w:r>
    </w:p>
    <w:p w14:paraId="3B14BF5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12.4.4 </w:t>
      </w:r>
      <w:r w:rsidRPr="0082106D">
        <w:rPr>
          <w:rFonts w:ascii="Times New Roman" w:hAnsi="Times New Roman" w:hint="eastAsia"/>
        </w:rPr>
        <w:t>进度款审核和支付</w:t>
      </w:r>
    </w:p>
    <w:p w14:paraId="25FD1DA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）监理人审查并报送发包人的期限：</w:t>
      </w:r>
      <w:r w:rsidRPr="0082106D">
        <w:rPr>
          <w:rFonts w:ascii="Times New Roman" w:hAnsi="Times New Roman" w:hint="eastAsia"/>
          <w:u w:val="single"/>
        </w:rPr>
        <w:t xml:space="preserve">            </w:t>
      </w:r>
      <w:r w:rsidRPr="0082106D">
        <w:rPr>
          <w:rFonts w:ascii="Times New Roman" w:hAnsi="Times New Roman" w:hint="eastAsia"/>
        </w:rPr>
        <w:t>。</w:t>
      </w:r>
    </w:p>
    <w:p w14:paraId="7A689B7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发包人完成审批并签发进度款支付证书的期限：</w:t>
      </w:r>
      <w:r w:rsidRPr="0082106D">
        <w:rPr>
          <w:rFonts w:ascii="Times New Roman" w:hAnsi="Times New Roman" w:hint="eastAsia"/>
          <w:u w:val="single"/>
        </w:rPr>
        <w:t xml:space="preserve">     </w:t>
      </w:r>
      <w:r w:rsidRPr="0082106D">
        <w:rPr>
          <w:rFonts w:ascii="Times New Roman" w:hAnsi="Times New Roman" w:hint="eastAsia"/>
        </w:rPr>
        <w:t>。</w:t>
      </w:r>
    </w:p>
    <w:p w14:paraId="1A2001D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）发包人支付进度款的期限：</w:t>
      </w:r>
      <w:r w:rsidRPr="0082106D">
        <w:rPr>
          <w:rFonts w:ascii="Times New Roman" w:hAnsi="Times New Roman" w:hint="eastAsia"/>
          <w:u w:val="single"/>
        </w:rPr>
        <w:t xml:space="preserve">                  </w:t>
      </w:r>
      <w:r w:rsidRPr="0082106D">
        <w:rPr>
          <w:rFonts w:ascii="Times New Roman" w:hAnsi="Times New Roman" w:hint="eastAsia"/>
        </w:rPr>
        <w:t>。</w:t>
      </w:r>
    </w:p>
    <w:p w14:paraId="58F43D9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发包人逾期支付进度款的违约金的计算方式</w:t>
      </w:r>
      <w:r w:rsidRPr="0082106D">
        <w:rPr>
          <w:rFonts w:ascii="Times New Roman" w:hAnsi="Times New Roman" w:hint="eastAsia"/>
          <w:u w:val="single"/>
        </w:rPr>
        <w:t xml:space="preserve">         </w:t>
      </w:r>
      <w:r w:rsidRPr="0082106D">
        <w:rPr>
          <w:rFonts w:ascii="Times New Roman" w:hAnsi="Times New Roman" w:hint="eastAsia"/>
        </w:rPr>
        <w:t>。</w:t>
      </w:r>
    </w:p>
    <w:p w14:paraId="2CEBE6E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12.4.6 </w:t>
      </w:r>
      <w:r w:rsidRPr="0082106D">
        <w:rPr>
          <w:rFonts w:ascii="Times New Roman" w:hAnsi="Times New Roman" w:hint="eastAsia"/>
        </w:rPr>
        <w:t>支付分解表的编制</w:t>
      </w:r>
    </w:p>
    <w:p w14:paraId="7106215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(2)</w:t>
      </w:r>
      <w:r w:rsidRPr="0082106D">
        <w:rPr>
          <w:rFonts w:ascii="Times New Roman" w:hAnsi="Times New Roman" w:hint="eastAsia"/>
        </w:rPr>
        <w:t>总价合同支付分解表的编制与审批：</w:t>
      </w:r>
      <w:r w:rsidRPr="0082106D">
        <w:rPr>
          <w:rFonts w:ascii="Times New Roman" w:hAnsi="Times New Roman" w:hint="eastAsia"/>
          <w:u w:val="single"/>
        </w:rPr>
        <w:t xml:space="preserve">  /  </w:t>
      </w:r>
      <w:r w:rsidRPr="0082106D">
        <w:rPr>
          <w:rFonts w:ascii="Times New Roman" w:hAnsi="Times New Roman" w:hint="eastAsia"/>
        </w:rPr>
        <w:t>。</w:t>
      </w:r>
    </w:p>
    <w:p w14:paraId="1339858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(3)</w:t>
      </w:r>
      <w:r w:rsidRPr="0082106D">
        <w:rPr>
          <w:rFonts w:ascii="Times New Roman" w:hAnsi="Times New Roman" w:hint="eastAsia"/>
        </w:rPr>
        <w:t>单价合同的总价项目支付分解表的编制与审批：</w:t>
      </w:r>
      <w:r w:rsidRPr="0082106D">
        <w:rPr>
          <w:rFonts w:ascii="Times New Roman" w:hAnsi="Times New Roman" w:hint="eastAsia"/>
          <w:u w:val="single"/>
        </w:rPr>
        <w:t xml:space="preserve">  /  </w:t>
      </w:r>
      <w:r w:rsidRPr="0082106D">
        <w:rPr>
          <w:rFonts w:ascii="Times New Roman" w:hAnsi="Times New Roman" w:hint="eastAsia"/>
        </w:rPr>
        <w:t>。</w:t>
      </w:r>
    </w:p>
    <w:p w14:paraId="20C5841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12.4.7 </w:t>
      </w:r>
      <w:r w:rsidRPr="0082106D">
        <w:rPr>
          <w:rFonts w:ascii="Times New Roman" w:hAnsi="Times New Roman" w:hint="eastAsia"/>
        </w:rPr>
        <w:t>农民工工资管理</w:t>
      </w:r>
    </w:p>
    <w:p w14:paraId="5469F2B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(1)</w:t>
      </w:r>
      <w:r w:rsidRPr="0082106D">
        <w:rPr>
          <w:rFonts w:ascii="Times New Roman" w:hAnsi="Times New Roman" w:hint="eastAsia"/>
        </w:rPr>
        <w:t>本工程农民工工资实行专用账户管理，承包人设立的专用账户开户行为：</w:t>
      </w:r>
      <w:r w:rsidRPr="0082106D">
        <w:rPr>
          <w:rFonts w:ascii="Times New Roman" w:hAnsi="Times New Roman" w:hint="eastAsia"/>
          <w:u w:val="single"/>
        </w:rPr>
        <w:t xml:space="preserve">     </w:t>
      </w:r>
      <w:r w:rsidRPr="0082106D">
        <w:rPr>
          <w:rFonts w:ascii="Times New Roman" w:hAnsi="Times New Roman" w:hint="eastAsia"/>
        </w:rPr>
        <w:t>，账号：</w:t>
      </w:r>
      <w:r w:rsidRPr="0082106D">
        <w:rPr>
          <w:rFonts w:ascii="Times New Roman" w:hAnsi="Times New Roman" w:hint="eastAsia"/>
          <w:u w:val="single"/>
        </w:rPr>
        <w:t xml:space="preserve">         </w:t>
      </w:r>
      <w:r w:rsidRPr="0082106D">
        <w:rPr>
          <w:rFonts w:ascii="Times New Roman" w:hAnsi="Times New Roman" w:hint="eastAsia"/>
        </w:rPr>
        <w:t>;</w:t>
      </w:r>
    </w:p>
    <w:p w14:paraId="7F927BA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(2)</w:t>
      </w:r>
      <w:r w:rsidRPr="0082106D">
        <w:rPr>
          <w:rFonts w:ascii="Times New Roman" w:hAnsi="Times New Roman" w:hint="eastAsia"/>
        </w:rPr>
        <w:t>本工程工资性工程款</w:t>
      </w:r>
      <w:r w:rsidRPr="0082106D">
        <w:rPr>
          <w:rFonts w:ascii="Times New Roman" w:hAnsi="Times New Roman" w:hint="eastAsia"/>
          <w:u w:val="single"/>
        </w:rPr>
        <w:t xml:space="preserve">      </w:t>
      </w:r>
      <w:r w:rsidRPr="0082106D">
        <w:rPr>
          <w:rFonts w:ascii="Times New Roman" w:hAnsi="Times New Roman" w:hint="eastAsia"/>
        </w:rPr>
        <w:t>元；其中工资性工程预付款</w:t>
      </w:r>
      <w:r w:rsidRPr="0082106D">
        <w:rPr>
          <w:rFonts w:ascii="Times New Roman" w:hAnsi="Times New Roman" w:hint="eastAsia"/>
          <w:u w:val="single"/>
        </w:rPr>
        <w:t xml:space="preserve">          </w:t>
      </w:r>
      <w:r w:rsidRPr="0082106D">
        <w:rPr>
          <w:rFonts w:ascii="Times New Roman" w:hAnsi="Times New Roman" w:hint="eastAsia"/>
        </w:rPr>
        <w:t>元。</w:t>
      </w:r>
    </w:p>
    <w:p w14:paraId="319E8F9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(3)</w:t>
      </w:r>
      <w:r w:rsidRPr="0082106D">
        <w:rPr>
          <w:rFonts w:ascii="Times New Roman" w:hAnsi="Times New Roman" w:hint="eastAsia"/>
        </w:rPr>
        <w:t>发包人在监理人签发开工报告前，将工资性工程预付款转入承包人开立的农民工工资专用账户。</w:t>
      </w:r>
    </w:p>
    <w:p w14:paraId="2AF71FC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工程开工后第一个月支付工资性工程进度款起，分</w:t>
      </w:r>
      <w:r w:rsidRPr="0082106D">
        <w:rPr>
          <w:rFonts w:ascii="Times New Roman" w:hAnsi="Times New Roman" w:hint="eastAsia"/>
          <w:u w:val="single"/>
        </w:rPr>
        <w:t xml:space="preserve">     </w:t>
      </w:r>
      <w:r w:rsidRPr="0082106D">
        <w:rPr>
          <w:rFonts w:ascii="Times New Roman" w:hAnsi="Times New Roman" w:hint="eastAsia"/>
        </w:rPr>
        <w:t>月扣回工资性工程预付款。</w:t>
      </w:r>
    </w:p>
    <w:p w14:paraId="658A9DD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(4)</w:t>
      </w:r>
      <w:r w:rsidRPr="0082106D">
        <w:rPr>
          <w:rFonts w:ascii="Times New Roman" w:hAnsi="Times New Roman" w:hint="eastAsia"/>
        </w:rPr>
        <w:t>发包人于每月</w:t>
      </w:r>
      <w:r w:rsidRPr="0082106D">
        <w:rPr>
          <w:rFonts w:ascii="Times New Roman" w:hAnsi="Times New Roman" w:hint="eastAsia"/>
        </w:rPr>
        <w:t>25</w:t>
      </w:r>
      <w:r w:rsidRPr="0082106D">
        <w:rPr>
          <w:rFonts w:ascii="Times New Roman" w:hAnsi="Times New Roman" w:hint="eastAsia"/>
        </w:rPr>
        <w:t>日前将工资性工程进度款转入农民工工资专用账户。</w:t>
      </w:r>
    </w:p>
    <w:p w14:paraId="11D5E95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(5)</w:t>
      </w:r>
      <w:r w:rsidRPr="0082106D">
        <w:rPr>
          <w:rFonts w:ascii="Times New Roman" w:hAnsi="Times New Roman" w:hint="eastAsia"/>
        </w:rPr>
        <w:t>承包人每月</w:t>
      </w:r>
      <w:r w:rsidRPr="0082106D">
        <w:rPr>
          <w:rFonts w:ascii="Times New Roman" w:hAnsi="Times New Roman" w:hint="eastAsia"/>
        </w:rPr>
        <w:t>25</w:t>
      </w:r>
      <w:r w:rsidRPr="0082106D">
        <w:rPr>
          <w:rFonts w:ascii="Times New Roman" w:hAnsi="Times New Roman" w:hint="eastAsia"/>
        </w:rPr>
        <w:t>日前上报本工程农民工工资清单，每月</w:t>
      </w:r>
      <w:r w:rsidRPr="0082106D">
        <w:rPr>
          <w:rFonts w:ascii="Times New Roman" w:hAnsi="Times New Roman" w:hint="eastAsia"/>
        </w:rPr>
        <w:t>10</w:t>
      </w:r>
      <w:r w:rsidRPr="0082106D">
        <w:rPr>
          <w:rFonts w:ascii="Times New Roman" w:hAnsi="Times New Roman" w:hint="eastAsia"/>
        </w:rPr>
        <w:t>日前委托开设农民工工资专用账户的银行支付农民工工资。</w:t>
      </w:r>
    </w:p>
    <w:p w14:paraId="56659D3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(6)</w:t>
      </w:r>
      <w:r w:rsidRPr="0082106D">
        <w:rPr>
          <w:rFonts w:ascii="Times New Roman" w:hAnsi="Times New Roman" w:hint="eastAsia"/>
        </w:rPr>
        <w:t>工程竣工后，经项目部农民工</w:t>
      </w:r>
      <w:proofErr w:type="gramStart"/>
      <w:r w:rsidRPr="0082106D">
        <w:rPr>
          <w:rFonts w:ascii="Times New Roman" w:hAnsi="Times New Roman" w:hint="eastAsia"/>
        </w:rPr>
        <w:t>维权组确认</w:t>
      </w:r>
      <w:proofErr w:type="gramEnd"/>
      <w:r w:rsidRPr="0082106D">
        <w:rPr>
          <w:rFonts w:ascii="Times New Roman" w:hAnsi="Times New Roman" w:hint="eastAsia"/>
        </w:rPr>
        <w:t>无农民工工资拖欠后，发、</w:t>
      </w:r>
      <w:proofErr w:type="gramStart"/>
      <w:r w:rsidRPr="0082106D">
        <w:rPr>
          <w:rFonts w:ascii="Times New Roman" w:hAnsi="Times New Roman" w:hint="eastAsia"/>
        </w:rPr>
        <w:t>承双方</w:t>
      </w:r>
      <w:proofErr w:type="gramEnd"/>
      <w:r w:rsidRPr="0082106D">
        <w:rPr>
          <w:rFonts w:ascii="Times New Roman" w:hAnsi="Times New Roman" w:hint="eastAsia"/>
        </w:rPr>
        <w:t>办理农民工工资专用账户撤销手续，农民工工资专用账户余额划至本合同约定的承包人账户。</w:t>
      </w:r>
    </w:p>
    <w:p w14:paraId="134C8B44" w14:textId="77777777" w:rsidR="00A0258D" w:rsidRPr="0082106D" w:rsidRDefault="00000000">
      <w:pPr>
        <w:pStyle w:val="-----"/>
        <w:outlineLvl w:val="2"/>
        <w:rPr>
          <w:rFonts w:ascii="Times New Roman" w:hAnsi="Times New Roman"/>
          <w:color w:val="auto"/>
          <w:sz w:val="24"/>
          <w:szCs w:val="24"/>
        </w:rPr>
      </w:pPr>
      <w:bookmarkStart w:id="1160" w:name="_Toc351203645"/>
      <w:bookmarkStart w:id="1161" w:name="_Toc297216223"/>
      <w:bookmarkStart w:id="1162" w:name="_Toc292559929"/>
      <w:bookmarkStart w:id="1163" w:name="_Toc296346720"/>
      <w:bookmarkStart w:id="1164" w:name="_Toc297123564"/>
      <w:bookmarkStart w:id="1165" w:name="_Toc304295593"/>
      <w:bookmarkStart w:id="1166" w:name="_Toc296891259"/>
      <w:bookmarkStart w:id="1167" w:name="_Toc303539172"/>
      <w:bookmarkStart w:id="1168" w:name="_Toc296347218"/>
      <w:bookmarkStart w:id="1169" w:name="_Toc297120519"/>
      <w:bookmarkStart w:id="1170" w:name="_Toc297048405"/>
      <w:bookmarkStart w:id="1171" w:name="_Toc296944558"/>
      <w:bookmarkStart w:id="1172" w:name="_Toc296891047"/>
      <w:bookmarkStart w:id="1173" w:name="_Toc300935015"/>
      <w:bookmarkStart w:id="1174" w:name="_Toc296503219"/>
      <w:bookmarkStart w:id="1175" w:name="_Toc312678053"/>
      <w:bookmarkStart w:id="1176" w:name="_Toc292559424"/>
      <w:bookmarkEnd w:id="989"/>
      <w:r w:rsidRPr="0082106D">
        <w:rPr>
          <w:rFonts w:ascii="Times New Roman" w:hAnsi="Times New Roman" w:hint="eastAsia"/>
          <w:color w:val="auto"/>
          <w:sz w:val="24"/>
          <w:szCs w:val="24"/>
        </w:rPr>
        <w:t xml:space="preserve">13. </w:t>
      </w:r>
      <w:r w:rsidRPr="0082106D">
        <w:rPr>
          <w:rFonts w:ascii="Times New Roman" w:hAnsi="Times New Roman" w:hint="eastAsia"/>
          <w:color w:val="auto"/>
          <w:sz w:val="24"/>
          <w:szCs w:val="24"/>
        </w:rPr>
        <w:t>验收和工程试车</w:t>
      </w:r>
      <w:bookmarkEnd w:id="1160"/>
    </w:p>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14:paraId="7A876C18"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13.1 </w:t>
      </w:r>
      <w:r w:rsidRPr="0082106D">
        <w:rPr>
          <w:rFonts w:ascii="Times New Roman" w:hAnsi="Times New Roman" w:hint="eastAsia"/>
          <w:color w:val="auto"/>
          <w:sz w:val="24"/>
          <w:szCs w:val="24"/>
        </w:rPr>
        <w:t>分部分项工程验收</w:t>
      </w:r>
    </w:p>
    <w:p w14:paraId="384ABDF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13.1.2 </w:t>
      </w:r>
      <w:r w:rsidRPr="0082106D">
        <w:rPr>
          <w:rFonts w:ascii="Times New Roman" w:hAnsi="Times New Roman" w:hint="eastAsia"/>
        </w:rPr>
        <w:t>监理人不能按时进行验收时，应提前</w:t>
      </w:r>
      <w:r w:rsidRPr="0082106D">
        <w:rPr>
          <w:rFonts w:ascii="Times New Roman" w:hAnsi="Times New Roman" w:hint="eastAsia"/>
        </w:rPr>
        <w:t>24</w:t>
      </w:r>
      <w:r w:rsidRPr="0082106D">
        <w:rPr>
          <w:rFonts w:ascii="Times New Roman" w:hAnsi="Times New Roman" w:hint="eastAsia"/>
        </w:rPr>
        <w:t>小时提交书面延期要求。</w:t>
      </w:r>
    </w:p>
    <w:p w14:paraId="26679B0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关于延期最长不得超过：</w:t>
      </w:r>
      <w:r w:rsidRPr="0082106D">
        <w:rPr>
          <w:rFonts w:ascii="Times New Roman" w:hAnsi="Times New Roman" w:hint="eastAsia"/>
        </w:rPr>
        <w:t>48</w:t>
      </w:r>
      <w:r w:rsidRPr="0082106D">
        <w:rPr>
          <w:rFonts w:ascii="Times New Roman" w:hAnsi="Times New Roman" w:hint="eastAsia"/>
        </w:rPr>
        <w:t>小时。</w:t>
      </w:r>
    </w:p>
    <w:p w14:paraId="6FB4437F" w14:textId="77777777" w:rsidR="00A0258D" w:rsidRPr="0082106D" w:rsidRDefault="00000000">
      <w:pPr>
        <w:pStyle w:val="-----"/>
        <w:outlineLvl w:val="3"/>
        <w:rPr>
          <w:rFonts w:ascii="Times New Roman" w:hAnsi="Times New Roman"/>
          <w:color w:val="auto"/>
          <w:sz w:val="24"/>
          <w:szCs w:val="24"/>
        </w:rPr>
      </w:pPr>
      <w:bookmarkStart w:id="1177" w:name="_Toc297216224"/>
      <w:bookmarkStart w:id="1178" w:name="_Toc303539173"/>
      <w:bookmarkStart w:id="1179" w:name="_Toc296346724"/>
      <w:bookmarkStart w:id="1180" w:name="_Toc296891263"/>
      <w:bookmarkStart w:id="1181" w:name="_Toc297123565"/>
      <w:bookmarkStart w:id="1182" w:name="_Toc312678056"/>
      <w:bookmarkStart w:id="1183" w:name="_Toc304295596"/>
      <w:bookmarkStart w:id="1184" w:name="_Toc300935016"/>
      <w:bookmarkStart w:id="1185" w:name="_Toc292559428"/>
      <w:bookmarkStart w:id="1186" w:name="_Toc296347222"/>
      <w:bookmarkStart w:id="1187" w:name="_Toc292559933"/>
      <w:bookmarkStart w:id="1188" w:name="_Toc297048409"/>
      <w:bookmarkStart w:id="1189" w:name="_Toc296891051"/>
      <w:bookmarkStart w:id="1190" w:name="_Toc296944562"/>
      <w:bookmarkStart w:id="1191" w:name="_Toc296503223"/>
      <w:bookmarkStart w:id="1192" w:name="_Toc297120523"/>
      <w:bookmarkStart w:id="1193" w:name="_Toc267251474"/>
      <w:bookmarkStart w:id="1194" w:name="_Toc267251470"/>
      <w:bookmarkStart w:id="1195" w:name="_Toc267251471"/>
      <w:bookmarkStart w:id="1196" w:name="_Toc267251473"/>
      <w:bookmarkStart w:id="1197" w:name="_Toc267251476"/>
      <w:bookmarkStart w:id="1198" w:name="_Toc267251472"/>
      <w:bookmarkStart w:id="1199" w:name="_Toc267251475"/>
      <w:r w:rsidRPr="0082106D">
        <w:rPr>
          <w:rFonts w:ascii="Times New Roman" w:hAnsi="Times New Roman" w:hint="eastAsia"/>
          <w:color w:val="auto"/>
          <w:sz w:val="24"/>
          <w:szCs w:val="24"/>
        </w:rPr>
        <w:t xml:space="preserve">13.2 </w:t>
      </w:r>
      <w:r w:rsidRPr="0082106D">
        <w:rPr>
          <w:rFonts w:ascii="Times New Roman" w:hAnsi="Times New Roman" w:hint="eastAsia"/>
          <w:color w:val="auto"/>
          <w:sz w:val="24"/>
          <w:szCs w:val="24"/>
        </w:rPr>
        <w:t>竣工验收</w:t>
      </w:r>
    </w:p>
    <w:p w14:paraId="718E500D" w14:textId="77777777" w:rsidR="00A0258D" w:rsidRPr="0082106D" w:rsidRDefault="00000000">
      <w:pPr>
        <w:pStyle w:val="----2"/>
        <w:ind w:firstLineChars="0" w:firstLine="0"/>
        <w:rPr>
          <w:rFonts w:ascii="Times New Roman" w:hAnsi="Times New Roman"/>
        </w:rPr>
      </w:pPr>
      <w:bookmarkStart w:id="1200" w:name="_Toc280868704"/>
      <w:bookmarkStart w:id="1201" w:name="_Toc280868705"/>
      <w:bookmarkStart w:id="1202" w:name="_Toc280868706"/>
      <w:bookmarkStart w:id="1203" w:name="_Toc280868707"/>
      <w:bookmarkStart w:id="1204" w:name="_Toc280868708"/>
      <w:bookmarkStart w:id="1205" w:name="_Toc280868709"/>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r w:rsidRPr="0082106D">
        <w:rPr>
          <w:rFonts w:ascii="Times New Roman" w:hAnsi="Times New Roman" w:hint="eastAsia"/>
        </w:rPr>
        <w:t xml:space="preserve">13.2.2 </w:t>
      </w:r>
      <w:r w:rsidRPr="0082106D">
        <w:rPr>
          <w:rFonts w:ascii="Times New Roman" w:hAnsi="Times New Roman" w:hint="eastAsia"/>
        </w:rPr>
        <w:t>竣工验收程序</w:t>
      </w:r>
    </w:p>
    <w:bookmarkEnd w:id="1200"/>
    <w:p w14:paraId="7BA1F8B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关于竣工验收程序的约定：执行通用条款。</w:t>
      </w:r>
    </w:p>
    <w:p w14:paraId="0FD0217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发包人不按照本项约定组织竣工验收、颁发工程接收证书的违约金的计算方法：执行通用条款。</w:t>
      </w:r>
    </w:p>
    <w:bookmarkEnd w:id="1201"/>
    <w:p w14:paraId="3E9F70C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13.2.5 </w:t>
      </w:r>
      <w:r w:rsidRPr="0082106D">
        <w:rPr>
          <w:rFonts w:ascii="Times New Roman" w:hAnsi="Times New Roman" w:hint="eastAsia"/>
        </w:rPr>
        <w:t>移交、接收全部与部分工程</w:t>
      </w:r>
    </w:p>
    <w:bookmarkEnd w:id="1202"/>
    <w:p w14:paraId="05B6206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承包人向发包人移交工程的期限：颁发工程接收证书后</w:t>
      </w:r>
      <w:r w:rsidRPr="0082106D">
        <w:rPr>
          <w:rFonts w:ascii="Times New Roman" w:hAnsi="Times New Roman" w:hint="eastAsia"/>
        </w:rPr>
        <w:t>7</w:t>
      </w:r>
      <w:r w:rsidRPr="0082106D">
        <w:rPr>
          <w:rFonts w:ascii="Times New Roman" w:hAnsi="Times New Roman" w:hint="eastAsia"/>
        </w:rPr>
        <w:t>天内完成工程的移交。</w:t>
      </w:r>
    </w:p>
    <w:p w14:paraId="37065D1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发包人未按本合同约定接收全部或部分工程的，违约金的计算方法为：发包人</w:t>
      </w:r>
      <w:proofErr w:type="gramStart"/>
      <w:r w:rsidRPr="0082106D">
        <w:rPr>
          <w:rFonts w:ascii="Times New Roman" w:hAnsi="Times New Roman" w:hint="eastAsia"/>
        </w:rPr>
        <w:t>自应当</w:t>
      </w:r>
      <w:proofErr w:type="gramEnd"/>
      <w:r w:rsidRPr="0082106D">
        <w:rPr>
          <w:rFonts w:ascii="Times New Roman" w:hAnsi="Times New Roman" w:hint="eastAsia"/>
        </w:rPr>
        <w:t>接收工程之日起，承担工程照管、成品保护、保管等与工程有关的各项费用。</w:t>
      </w:r>
    </w:p>
    <w:bookmarkEnd w:id="1203"/>
    <w:p w14:paraId="0A2E52B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lastRenderedPageBreak/>
        <w:t>承包人未按时移交工程的，违约金的计算方法为：承包人应承</w:t>
      </w:r>
      <w:proofErr w:type="gramStart"/>
      <w:r w:rsidRPr="0082106D">
        <w:rPr>
          <w:rFonts w:ascii="Times New Roman" w:hAnsi="Times New Roman" w:hint="eastAsia"/>
        </w:rPr>
        <w:t>担工程</w:t>
      </w:r>
      <w:proofErr w:type="gramEnd"/>
      <w:r w:rsidRPr="0082106D">
        <w:rPr>
          <w:rFonts w:ascii="Times New Roman" w:hAnsi="Times New Roman" w:hint="eastAsia"/>
        </w:rPr>
        <w:t>照管、成品保护、保管等与工程有关的各项费用。</w:t>
      </w:r>
    </w:p>
    <w:p w14:paraId="2E27E6A9"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13.3 </w:t>
      </w:r>
      <w:r w:rsidRPr="0082106D">
        <w:rPr>
          <w:rFonts w:ascii="Times New Roman" w:hAnsi="Times New Roman" w:hint="eastAsia"/>
          <w:color w:val="auto"/>
          <w:sz w:val="24"/>
          <w:szCs w:val="24"/>
        </w:rPr>
        <w:t>工程试车</w:t>
      </w:r>
    </w:p>
    <w:bookmarkEnd w:id="1204"/>
    <w:p w14:paraId="4BC8B35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13.3.1 </w:t>
      </w:r>
      <w:r w:rsidRPr="0082106D">
        <w:rPr>
          <w:rFonts w:ascii="Times New Roman" w:hAnsi="Times New Roman" w:hint="eastAsia"/>
        </w:rPr>
        <w:t>试车程序</w:t>
      </w:r>
    </w:p>
    <w:p w14:paraId="6D95EC0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工程试车内容：</w:t>
      </w:r>
      <w:r w:rsidRPr="0082106D">
        <w:rPr>
          <w:rFonts w:ascii="Times New Roman" w:hAnsi="Times New Roman" w:hint="eastAsia"/>
          <w:u w:val="single"/>
        </w:rPr>
        <w:t xml:space="preserve">                                        </w:t>
      </w:r>
      <w:r w:rsidRPr="0082106D">
        <w:rPr>
          <w:rFonts w:ascii="Times New Roman" w:hAnsi="Times New Roman" w:hint="eastAsia"/>
        </w:rPr>
        <w:t>。</w:t>
      </w:r>
    </w:p>
    <w:p w14:paraId="2B8D6C7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）单机无负荷试车费用由试车消耗的生产性原材料由发包人承担；试车其他费用（包括试车所需水电油等费用）由承包人在措施费中考虑承担；</w:t>
      </w:r>
    </w:p>
    <w:p w14:paraId="6B86DE7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）无负荷联动试车费用由试车消耗的生产性原材料由发包人承担；试车其他费用（包括试车所需水电油等费用）由承包人在措施费中考虑承担。</w:t>
      </w:r>
    </w:p>
    <w:p w14:paraId="3011F8F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13.3.3 </w:t>
      </w:r>
      <w:r w:rsidRPr="0082106D">
        <w:rPr>
          <w:rFonts w:ascii="Times New Roman" w:hAnsi="Times New Roman" w:hint="eastAsia"/>
        </w:rPr>
        <w:t>投料试车</w:t>
      </w:r>
    </w:p>
    <w:p w14:paraId="3C87EA8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关于投料试车相关事项的约定：执行通用条款。</w:t>
      </w:r>
    </w:p>
    <w:p w14:paraId="453D00A1"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13.6 </w:t>
      </w:r>
      <w:r w:rsidRPr="0082106D">
        <w:rPr>
          <w:rFonts w:ascii="Times New Roman" w:hAnsi="Times New Roman" w:hint="eastAsia"/>
          <w:color w:val="auto"/>
          <w:sz w:val="24"/>
          <w:szCs w:val="24"/>
        </w:rPr>
        <w:t>竣工退场</w:t>
      </w:r>
    </w:p>
    <w:p w14:paraId="504DF42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13.6.1 </w:t>
      </w:r>
      <w:r w:rsidRPr="0082106D">
        <w:rPr>
          <w:rFonts w:ascii="Times New Roman" w:hAnsi="Times New Roman" w:hint="eastAsia"/>
        </w:rPr>
        <w:t>竣工退场</w:t>
      </w:r>
    </w:p>
    <w:p w14:paraId="599D84C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承包人完成竣工退场的期限：</w:t>
      </w:r>
      <w:r w:rsidRPr="0082106D">
        <w:rPr>
          <w:rFonts w:ascii="Times New Roman" w:hAnsi="Times New Roman" w:hint="eastAsia"/>
          <w:u w:val="single"/>
        </w:rPr>
        <w:t xml:space="preserve">                            </w:t>
      </w:r>
      <w:r w:rsidRPr="0082106D">
        <w:rPr>
          <w:rFonts w:ascii="Times New Roman" w:hAnsi="Times New Roman" w:hint="eastAsia"/>
        </w:rPr>
        <w:t>。</w:t>
      </w:r>
    </w:p>
    <w:p w14:paraId="0AFC31CC" w14:textId="77777777" w:rsidR="00A0258D" w:rsidRPr="0082106D" w:rsidRDefault="00000000">
      <w:pPr>
        <w:pStyle w:val="-----"/>
        <w:outlineLvl w:val="2"/>
        <w:rPr>
          <w:rFonts w:ascii="Times New Roman" w:hAnsi="Times New Roman"/>
          <w:color w:val="auto"/>
          <w:sz w:val="24"/>
          <w:szCs w:val="24"/>
        </w:rPr>
      </w:pPr>
      <w:bookmarkStart w:id="1206" w:name="_Toc351203646"/>
      <w:r w:rsidRPr="0082106D">
        <w:rPr>
          <w:rFonts w:ascii="Times New Roman" w:hAnsi="Times New Roman" w:hint="eastAsia"/>
          <w:color w:val="auto"/>
          <w:sz w:val="24"/>
          <w:szCs w:val="24"/>
        </w:rPr>
        <w:t xml:space="preserve">14. </w:t>
      </w:r>
      <w:r w:rsidRPr="0082106D">
        <w:rPr>
          <w:rFonts w:ascii="Times New Roman" w:hAnsi="Times New Roman" w:hint="eastAsia"/>
          <w:color w:val="auto"/>
          <w:sz w:val="24"/>
          <w:szCs w:val="24"/>
        </w:rPr>
        <w:t>竣工结算</w:t>
      </w:r>
      <w:bookmarkEnd w:id="1206"/>
    </w:p>
    <w:p w14:paraId="080F0E9E"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14.1 </w:t>
      </w:r>
      <w:r w:rsidRPr="0082106D">
        <w:rPr>
          <w:rFonts w:ascii="Times New Roman" w:hAnsi="Times New Roman" w:hint="eastAsia"/>
          <w:color w:val="auto"/>
          <w:sz w:val="24"/>
          <w:szCs w:val="24"/>
        </w:rPr>
        <w:t>竣工结算申请</w:t>
      </w:r>
    </w:p>
    <w:p w14:paraId="44B07D0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承包人提交竣工结算申请单的期限：承包人应在工程竣工验收合格后</w:t>
      </w:r>
      <w:r w:rsidRPr="0082106D">
        <w:rPr>
          <w:rFonts w:ascii="Times New Roman" w:hAnsi="Times New Roman" w:hint="eastAsia"/>
        </w:rPr>
        <w:t>28</w:t>
      </w:r>
      <w:r w:rsidRPr="0082106D">
        <w:rPr>
          <w:rFonts w:ascii="Times New Roman" w:hAnsi="Times New Roman" w:hint="eastAsia"/>
        </w:rPr>
        <w:t>天内。</w:t>
      </w:r>
    </w:p>
    <w:p w14:paraId="41B8F67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竣工结算申请单应包括的内容：执行通用条款。</w:t>
      </w:r>
    </w:p>
    <w:p w14:paraId="6FD32DC8"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14.2 </w:t>
      </w:r>
      <w:r w:rsidRPr="0082106D">
        <w:rPr>
          <w:rFonts w:ascii="Times New Roman" w:hAnsi="Times New Roman" w:hint="eastAsia"/>
          <w:color w:val="auto"/>
          <w:sz w:val="24"/>
          <w:szCs w:val="24"/>
        </w:rPr>
        <w:t>竣工结算审核</w:t>
      </w:r>
    </w:p>
    <w:p w14:paraId="13903E9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发包人审批竣工付款申请单的期限：发包人应在收到监理人提交的经审核的竣工结算申请单后</w:t>
      </w:r>
      <w:r w:rsidRPr="0082106D">
        <w:rPr>
          <w:rFonts w:ascii="Times New Roman" w:hAnsi="Times New Roman" w:hint="eastAsia"/>
          <w:u w:val="single"/>
        </w:rPr>
        <w:t xml:space="preserve">    </w:t>
      </w:r>
      <w:r w:rsidRPr="0082106D">
        <w:rPr>
          <w:rFonts w:ascii="Times New Roman" w:hAnsi="Times New Roman" w:hint="eastAsia"/>
        </w:rPr>
        <w:t>天内完成审批。</w:t>
      </w:r>
    </w:p>
    <w:p w14:paraId="1FBE77F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（机关、事业单位从中小企业采购工程，应当自工程交付之日起</w:t>
      </w:r>
      <w:r w:rsidRPr="0082106D">
        <w:rPr>
          <w:rFonts w:ascii="Times New Roman" w:hAnsi="Times New Roman" w:hint="eastAsia"/>
        </w:rPr>
        <w:t>30</w:t>
      </w:r>
      <w:r w:rsidRPr="0082106D">
        <w:rPr>
          <w:rFonts w:ascii="Times New Roman" w:hAnsi="Times New Roman" w:hint="eastAsia"/>
        </w:rPr>
        <w:t>日内支付款项；合同另有约定的，付款期限最长不得超过</w:t>
      </w:r>
      <w:r w:rsidRPr="0082106D">
        <w:rPr>
          <w:rFonts w:ascii="Times New Roman" w:hAnsi="Times New Roman" w:hint="eastAsia"/>
        </w:rPr>
        <w:t>60</w:t>
      </w:r>
      <w:r w:rsidRPr="0082106D">
        <w:rPr>
          <w:rFonts w:ascii="Times New Roman" w:hAnsi="Times New Roman" w:hint="eastAsia"/>
        </w:rPr>
        <w:t>日。超过</w:t>
      </w:r>
      <w:r w:rsidRPr="0082106D">
        <w:rPr>
          <w:rFonts w:ascii="Times New Roman" w:hAnsi="Times New Roman" w:hint="eastAsia"/>
        </w:rPr>
        <w:t>60</w:t>
      </w:r>
      <w:r w:rsidRPr="0082106D">
        <w:rPr>
          <w:rFonts w:ascii="Times New Roman" w:hAnsi="Times New Roman" w:hint="eastAsia"/>
        </w:rPr>
        <w:t>日的，自超期之日起</w:t>
      </w:r>
      <w:r w:rsidRPr="0082106D">
        <w:rPr>
          <w:rFonts w:ascii="Times New Roman" w:hAnsi="Times New Roman" w:hint="eastAsia"/>
        </w:rPr>
        <w:t>15</w:t>
      </w:r>
      <w:r w:rsidRPr="0082106D">
        <w:rPr>
          <w:rFonts w:ascii="Times New Roman" w:hAnsi="Times New Roman" w:hint="eastAsia"/>
        </w:rPr>
        <w:t>日内，机关、事业单位先行按照合同价与</w:t>
      </w:r>
      <w:proofErr w:type="gramStart"/>
      <w:r w:rsidRPr="0082106D">
        <w:rPr>
          <w:rFonts w:ascii="Times New Roman" w:hAnsi="Times New Roman" w:hint="eastAsia"/>
        </w:rPr>
        <w:t>结算价孰低</w:t>
      </w:r>
      <w:proofErr w:type="gramEnd"/>
      <w:r w:rsidRPr="0082106D">
        <w:rPr>
          <w:rFonts w:ascii="Times New Roman" w:hAnsi="Times New Roman" w:hint="eastAsia"/>
        </w:rPr>
        <w:t>的</w:t>
      </w:r>
      <w:r w:rsidRPr="0082106D">
        <w:rPr>
          <w:rFonts w:ascii="Times New Roman" w:hAnsi="Times New Roman" w:hint="eastAsia"/>
        </w:rPr>
        <w:t>97%</w:t>
      </w:r>
      <w:r w:rsidRPr="0082106D">
        <w:rPr>
          <w:rFonts w:ascii="Times New Roman" w:hAnsi="Times New Roman" w:hint="eastAsia"/>
        </w:rPr>
        <w:t>支付工程价款。）</w:t>
      </w:r>
    </w:p>
    <w:p w14:paraId="690DB07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发包人完成竣工付款的期限：发包人应在签发竣工付款证书后的</w:t>
      </w:r>
      <w:r w:rsidRPr="0082106D">
        <w:rPr>
          <w:rFonts w:ascii="Times New Roman" w:hAnsi="Times New Roman" w:hint="eastAsia"/>
          <w:u w:val="single"/>
        </w:rPr>
        <w:t xml:space="preserve">        </w:t>
      </w:r>
      <w:r w:rsidRPr="0082106D">
        <w:rPr>
          <w:rFonts w:ascii="Times New Roman" w:hAnsi="Times New Roman" w:hint="eastAsia"/>
        </w:rPr>
        <w:t>天内，完成对承包人的竣工付款。</w:t>
      </w:r>
    </w:p>
    <w:p w14:paraId="4D37049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关于竣工付款证书异议部分复核的方式和程序：执行通用条款。</w:t>
      </w:r>
    </w:p>
    <w:p w14:paraId="52B711E1"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14.4 </w:t>
      </w:r>
      <w:r w:rsidRPr="0082106D">
        <w:rPr>
          <w:rFonts w:ascii="Times New Roman" w:hAnsi="Times New Roman" w:hint="eastAsia"/>
          <w:color w:val="auto"/>
          <w:sz w:val="24"/>
          <w:szCs w:val="24"/>
        </w:rPr>
        <w:t>最终结清</w:t>
      </w:r>
    </w:p>
    <w:p w14:paraId="5435D17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14.4.1 </w:t>
      </w:r>
      <w:r w:rsidRPr="0082106D">
        <w:rPr>
          <w:rFonts w:ascii="Times New Roman" w:hAnsi="Times New Roman" w:hint="eastAsia"/>
        </w:rPr>
        <w:t>最终结清申请单</w:t>
      </w:r>
    </w:p>
    <w:p w14:paraId="2FB164D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承包人提交最终结清申请单的份数：</w:t>
      </w:r>
      <w:r w:rsidRPr="0082106D">
        <w:rPr>
          <w:rFonts w:ascii="Times New Roman" w:hAnsi="Times New Roman" w:hint="eastAsia"/>
          <w:u w:val="single"/>
        </w:rPr>
        <w:t xml:space="preserve">                    </w:t>
      </w:r>
      <w:r w:rsidRPr="0082106D">
        <w:rPr>
          <w:rFonts w:ascii="Times New Roman" w:hAnsi="Times New Roman" w:hint="eastAsia"/>
        </w:rPr>
        <w:t>。</w:t>
      </w:r>
    </w:p>
    <w:p w14:paraId="4376AF8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承包人提交最终结算申请单的期限：缺陷责任期终止证书颁发后</w:t>
      </w:r>
      <w:r w:rsidRPr="0082106D">
        <w:rPr>
          <w:rFonts w:ascii="Times New Roman" w:hAnsi="Times New Roman" w:hint="eastAsia"/>
        </w:rPr>
        <w:t>7</w:t>
      </w:r>
      <w:r w:rsidRPr="0082106D">
        <w:rPr>
          <w:rFonts w:ascii="Times New Roman" w:hAnsi="Times New Roman" w:hint="eastAsia"/>
        </w:rPr>
        <w:t>天内。</w:t>
      </w:r>
    </w:p>
    <w:p w14:paraId="3B38879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14.4.2 </w:t>
      </w:r>
      <w:r w:rsidRPr="0082106D">
        <w:rPr>
          <w:rFonts w:ascii="Times New Roman" w:hAnsi="Times New Roman" w:hint="eastAsia"/>
        </w:rPr>
        <w:t>最终结清证书和支付</w:t>
      </w:r>
    </w:p>
    <w:p w14:paraId="02B6728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）发包人完成最终结清申请单的审批并颁发最终结清证书的期限：收到承包人提交的最终结清</w:t>
      </w:r>
      <w:r w:rsidRPr="0082106D">
        <w:rPr>
          <w:rFonts w:ascii="Times New Roman" w:hAnsi="Times New Roman" w:hint="eastAsia"/>
        </w:rPr>
        <w:lastRenderedPageBreak/>
        <w:t>申请单后</w:t>
      </w:r>
      <w:r w:rsidRPr="0082106D">
        <w:rPr>
          <w:rFonts w:ascii="Times New Roman" w:hAnsi="Times New Roman" w:hint="eastAsia"/>
        </w:rPr>
        <w:t>14</w:t>
      </w:r>
      <w:r w:rsidRPr="0082106D">
        <w:rPr>
          <w:rFonts w:ascii="Times New Roman" w:hAnsi="Times New Roman" w:hint="eastAsia"/>
        </w:rPr>
        <w:t>天内。</w:t>
      </w:r>
    </w:p>
    <w:p w14:paraId="2C53F07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）发包人完成支付的期限：颁发最终结清证书后</w:t>
      </w:r>
      <w:r w:rsidRPr="0082106D">
        <w:rPr>
          <w:rFonts w:ascii="Times New Roman" w:hAnsi="Times New Roman" w:hint="eastAsia"/>
        </w:rPr>
        <w:t>7</w:t>
      </w:r>
      <w:r w:rsidRPr="0082106D">
        <w:rPr>
          <w:rFonts w:ascii="Times New Roman" w:hAnsi="Times New Roman" w:hint="eastAsia"/>
        </w:rPr>
        <w:t>天内完成支付。</w:t>
      </w:r>
    </w:p>
    <w:p w14:paraId="2B3C0BA0" w14:textId="77777777" w:rsidR="00A0258D" w:rsidRPr="0082106D" w:rsidRDefault="00000000">
      <w:pPr>
        <w:pStyle w:val="-----"/>
        <w:outlineLvl w:val="2"/>
        <w:rPr>
          <w:rFonts w:ascii="Times New Roman" w:hAnsi="Times New Roman"/>
          <w:color w:val="auto"/>
          <w:sz w:val="24"/>
          <w:szCs w:val="24"/>
        </w:rPr>
      </w:pPr>
      <w:bookmarkStart w:id="1207" w:name="_Toc351203647"/>
      <w:bookmarkStart w:id="1208" w:name="_Toc267251483"/>
      <w:bookmarkStart w:id="1209" w:name="_Toc267251482"/>
      <w:bookmarkStart w:id="1210" w:name="_Toc267251484"/>
      <w:bookmarkStart w:id="1211" w:name="_Toc267251485"/>
      <w:bookmarkStart w:id="1212" w:name="_Toc267251486"/>
      <w:bookmarkStart w:id="1213" w:name="_Toc267251490"/>
      <w:bookmarkStart w:id="1214" w:name="_Toc267251489"/>
      <w:bookmarkStart w:id="1215" w:name="_Toc267251488"/>
      <w:bookmarkStart w:id="1216" w:name="_Toc267251501"/>
      <w:bookmarkStart w:id="1217" w:name="_Toc267251494"/>
      <w:bookmarkStart w:id="1218" w:name="_Toc267251497"/>
      <w:bookmarkStart w:id="1219" w:name="_Toc267251498"/>
      <w:bookmarkStart w:id="1220" w:name="_Toc267251491"/>
      <w:bookmarkStart w:id="1221" w:name="_Toc267251495"/>
      <w:bookmarkStart w:id="1222" w:name="_Toc267251496"/>
      <w:bookmarkStart w:id="1223" w:name="_Toc267251503"/>
      <w:bookmarkStart w:id="1224" w:name="_Toc267251492"/>
      <w:bookmarkStart w:id="1225" w:name="_Toc267251499"/>
      <w:bookmarkStart w:id="1226" w:name="_Toc267251493"/>
      <w:bookmarkStart w:id="1227" w:name="_Toc267251502"/>
      <w:bookmarkStart w:id="1228" w:name="_Toc267251506"/>
      <w:bookmarkStart w:id="1229" w:name="_Toc267251504"/>
      <w:bookmarkStart w:id="1230" w:name="_Toc267251507"/>
      <w:bookmarkStart w:id="1231" w:name="_Toc267251508"/>
      <w:bookmarkStart w:id="1232" w:name="_Toc267251509"/>
      <w:bookmarkStart w:id="1233" w:name="_Toc267251513"/>
      <w:bookmarkStart w:id="1234" w:name="_Toc267251514"/>
      <w:bookmarkStart w:id="1235" w:name="_Toc267251510"/>
      <w:bookmarkStart w:id="1236" w:name="_Toc267251515"/>
      <w:bookmarkStart w:id="1237" w:name="_Toc267251511"/>
      <w:bookmarkEnd w:id="1193"/>
      <w:bookmarkEnd w:id="1194"/>
      <w:bookmarkEnd w:id="1195"/>
      <w:bookmarkEnd w:id="1196"/>
      <w:bookmarkEnd w:id="1197"/>
      <w:bookmarkEnd w:id="1198"/>
      <w:bookmarkEnd w:id="1199"/>
      <w:bookmarkEnd w:id="1205"/>
      <w:r w:rsidRPr="0082106D">
        <w:rPr>
          <w:rFonts w:ascii="Times New Roman" w:hAnsi="Times New Roman" w:hint="eastAsia"/>
          <w:color w:val="auto"/>
          <w:sz w:val="24"/>
          <w:szCs w:val="24"/>
        </w:rPr>
        <w:t xml:space="preserve">15. </w:t>
      </w:r>
      <w:r w:rsidRPr="0082106D">
        <w:rPr>
          <w:rFonts w:ascii="Times New Roman" w:hAnsi="Times New Roman" w:hint="eastAsia"/>
          <w:color w:val="auto"/>
          <w:sz w:val="24"/>
          <w:szCs w:val="24"/>
        </w:rPr>
        <w:t>缺陷责任期与保修</w:t>
      </w:r>
      <w:bookmarkEnd w:id="1207"/>
    </w:p>
    <w:p w14:paraId="3996CB2C"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15.2 </w:t>
      </w:r>
      <w:r w:rsidRPr="0082106D">
        <w:rPr>
          <w:rFonts w:ascii="Times New Roman" w:hAnsi="Times New Roman" w:hint="eastAsia"/>
          <w:color w:val="auto"/>
          <w:sz w:val="24"/>
          <w:szCs w:val="24"/>
        </w:rPr>
        <w:t>缺陷责任期</w:t>
      </w:r>
      <w:bookmarkEnd w:id="1208"/>
    </w:p>
    <w:p w14:paraId="68FD2CD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缺陷责任期的具体期限：</w:t>
      </w:r>
      <w:r w:rsidRPr="0082106D">
        <w:rPr>
          <w:rFonts w:ascii="Times New Roman" w:hAnsi="Times New Roman" w:hint="eastAsia"/>
          <w:u w:val="single"/>
        </w:rPr>
        <w:t xml:space="preserve">        </w:t>
      </w:r>
      <w:r w:rsidRPr="0082106D">
        <w:rPr>
          <w:rFonts w:ascii="Times New Roman" w:hAnsi="Times New Roman" w:hint="eastAsia"/>
        </w:rPr>
        <w:t>。</w:t>
      </w:r>
    </w:p>
    <w:p w14:paraId="53AE872D"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15.3 </w:t>
      </w:r>
      <w:r w:rsidRPr="0082106D">
        <w:rPr>
          <w:rFonts w:ascii="Times New Roman" w:hAnsi="Times New Roman" w:hint="eastAsia"/>
          <w:color w:val="auto"/>
          <w:sz w:val="24"/>
          <w:szCs w:val="24"/>
        </w:rPr>
        <w:t>质量保证金</w:t>
      </w:r>
      <w:r w:rsidRPr="0082106D">
        <w:rPr>
          <w:rFonts w:ascii="Times New Roman" w:hAnsi="Times New Roman" w:hint="eastAsia"/>
          <w:color w:val="auto"/>
          <w:sz w:val="24"/>
          <w:szCs w:val="24"/>
          <w:vertAlign w:val="superscript"/>
        </w:rPr>
        <w:footnoteReference w:id="47"/>
      </w:r>
    </w:p>
    <w:p w14:paraId="6984BD5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关于是否扣留质量保证金的约定：</w:t>
      </w:r>
      <w:r w:rsidRPr="0082106D">
        <w:rPr>
          <w:rFonts w:ascii="Times New Roman" w:hAnsi="Times New Roman" w:hint="eastAsia"/>
          <w:u w:val="single"/>
        </w:rPr>
        <w:t xml:space="preserve">          </w:t>
      </w:r>
      <w:r w:rsidRPr="0082106D">
        <w:rPr>
          <w:rFonts w:ascii="Times New Roman" w:hAnsi="Times New Roman" w:hint="eastAsia"/>
        </w:rPr>
        <w:t>。在工程项目竣工前，承包人按专用合同条款第</w:t>
      </w:r>
      <w:r w:rsidRPr="0082106D">
        <w:rPr>
          <w:rFonts w:ascii="Times New Roman" w:hAnsi="Times New Roman" w:hint="eastAsia"/>
        </w:rPr>
        <w:t>3.7</w:t>
      </w:r>
      <w:r w:rsidRPr="0082106D">
        <w:rPr>
          <w:rFonts w:ascii="Times New Roman" w:hAnsi="Times New Roman" w:hint="eastAsia"/>
        </w:rPr>
        <w:t>款提供履约保证金的，发包人不得同时预留工程质量保证金。</w:t>
      </w:r>
    </w:p>
    <w:p w14:paraId="24606CF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15.3.1 </w:t>
      </w:r>
      <w:r w:rsidRPr="0082106D">
        <w:rPr>
          <w:rFonts w:ascii="Times New Roman" w:hAnsi="Times New Roman" w:hint="eastAsia"/>
        </w:rPr>
        <w:t>承包人提供质量保证金的方式</w:t>
      </w:r>
    </w:p>
    <w:p w14:paraId="2241796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质量保证金接受现金（电汇、转账）和银行保函方式缴纳，此外，还接受以下第</w:t>
      </w:r>
      <w:r w:rsidRPr="0082106D">
        <w:rPr>
          <w:rFonts w:ascii="Times New Roman" w:hAnsi="Times New Roman" w:hint="eastAsia"/>
          <w:u w:val="single"/>
        </w:rPr>
        <w:t xml:space="preserve">    </w:t>
      </w:r>
      <w:r w:rsidRPr="0082106D">
        <w:rPr>
          <w:rFonts w:ascii="Times New Roman" w:hAnsi="Times New Roman" w:hint="eastAsia"/>
        </w:rPr>
        <w:t>种方式：</w:t>
      </w:r>
    </w:p>
    <w:p w14:paraId="44DB424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）保险机构保单，保证金额为：</w:t>
      </w:r>
      <w:r w:rsidRPr="0082106D">
        <w:rPr>
          <w:rFonts w:ascii="Times New Roman" w:hAnsi="Times New Roman" w:hint="eastAsia"/>
          <w:u w:val="single"/>
        </w:rPr>
        <w:t xml:space="preserve">       </w:t>
      </w:r>
      <w:r w:rsidRPr="0082106D">
        <w:rPr>
          <w:rFonts w:ascii="Times New Roman" w:hAnsi="Times New Roman" w:hint="eastAsia"/>
        </w:rPr>
        <w:t>；</w:t>
      </w:r>
    </w:p>
    <w:p w14:paraId="2A8B74A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）担保机构保函，保证金额为：</w:t>
      </w:r>
      <w:r w:rsidRPr="0082106D">
        <w:rPr>
          <w:rFonts w:ascii="Times New Roman" w:hAnsi="Times New Roman" w:hint="eastAsia"/>
          <w:u w:val="single"/>
        </w:rPr>
        <w:t xml:space="preserve">       </w:t>
      </w:r>
      <w:r w:rsidRPr="0082106D">
        <w:rPr>
          <w:rFonts w:ascii="Times New Roman" w:hAnsi="Times New Roman" w:hint="eastAsia"/>
        </w:rPr>
        <w:t>；</w:t>
      </w:r>
    </w:p>
    <w:p w14:paraId="43077EC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的工程款；</w:t>
      </w:r>
    </w:p>
    <w:p w14:paraId="1197EDD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）其他方式：</w:t>
      </w:r>
      <w:r w:rsidRPr="0082106D">
        <w:rPr>
          <w:rFonts w:ascii="Times New Roman" w:hAnsi="Times New Roman" w:hint="eastAsia"/>
          <w:u w:val="single"/>
        </w:rPr>
        <w:t xml:space="preserve">        </w:t>
      </w:r>
      <w:r w:rsidRPr="0082106D">
        <w:rPr>
          <w:rFonts w:ascii="Times New Roman" w:hAnsi="Times New Roman" w:hint="eastAsia"/>
        </w:rPr>
        <w:t>。</w:t>
      </w:r>
    </w:p>
    <w:p w14:paraId="0C8C1E8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15.3.2 </w:t>
      </w:r>
      <w:r w:rsidRPr="0082106D">
        <w:rPr>
          <w:rFonts w:ascii="Times New Roman" w:hAnsi="Times New Roman" w:hint="eastAsia"/>
        </w:rPr>
        <w:t>质量保证金的扣留</w:t>
      </w:r>
      <w:r w:rsidRPr="0082106D">
        <w:rPr>
          <w:rFonts w:ascii="Times New Roman" w:hAnsi="Times New Roman" w:hint="eastAsia"/>
        </w:rPr>
        <w:t xml:space="preserve"> </w:t>
      </w:r>
    </w:p>
    <w:p w14:paraId="767B2D0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质量保证金的扣留采取以下第</w:t>
      </w:r>
      <w:r w:rsidRPr="0082106D">
        <w:rPr>
          <w:rFonts w:ascii="Times New Roman" w:hAnsi="Times New Roman" w:hint="eastAsia"/>
          <w:u w:val="single"/>
        </w:rPr>
        <w:t xml:space="preserve">    </w:t>
      </w:r>
      <w:r w:rsidRPr="0082106D">
        <w:rPr>
          <w:rFonts w:ascii="Times New Roman" w:hAnsi="Times New Roman" w:hint="eastAsia"/>
        </w:rPr>
        <w:t>种方式：</w:t>
      </w:r>
    </w:p>
    <w:p w14:paraId="6E7C450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）在支付工程进度款时逐次扣留，在此情形下，质量保证金的计算基数不包括预付款的支付、扣回以及价格调整的金额；</w:t>
      </w:r>
    </w:p>
    <w:p w14:paraId="307120B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）工程竣工结算时一次性扣留质量保证金；</w:t>
      </w:r>
    </w:p>
    <w:p w14:paraId="7F01F4F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）其他扣留方式：</w:t>
      </w:r>
      <w:r w:rsidRPr="0082106D">
        <w:rPr>
          <w:rFonts w:ascii="Times New Roman" w:hAnsi="Times New Roman" w:hint="eastAsia"/>
          <w:u w:val="single"/>
        </w:rPr>
        <w:t xml:space="preserve">      </w:t>
      </w:r>
      <w:r w:rsidRPr="0082106D">
        <w:rPr>
          <w:rFonts w:ascii="Times New Roman" w:hAnsi="Times New Roman" w:hint="eastAsia"/>
        </w:rPr>
        <w:t>。</w:t>
      </w:r>
    </w:p>
    <w:p w14:paraId="091F565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关于质量保证金的补充约定：</w:t>
      </w:r>
      <w:r w:rsidRPr="0082106D">
        <w:rPr>
          <w:rFonts w:ascii="Times New Roman" w:hAnsi="Times New Roman" w:hint="eastAsia"/>
          <w:u w:val="single"/>
        </w:rPr>
        <w:t xml:space="preserve">                                       </w:t>
      </w:r>
      <w:r w:rsidRPr="0082106D">
        <w:rPr>
          <w:rFonts w:ascii="Times New Roman" w:hAnsi="Times New Roman" w:hint="eastAsia"/>
        </w:rPr>
        <w:t>。</w:t>
      </w:r>
    </w:p>
    <w:bookmarkEnd w:id="1209"/>
    <w:bookmarkEnd w:id="1210"/>
    <w:p w14:paraId="123FFA7C"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15.4 </w:t>
      </w:r>
      <w:r w:rsidRPr="0082106D">
        <w:rPr>
          <w:rFonts w:ascii="Times New Roman" w:hAnsi="Times New Roman" w:hint="eastAsia"/>
          <w:color w:val="auto"/>
          <w:sz w:val="24"/>
          <w:szCs w:val="24"/>
        </w:rPr>
        <w:t>保修</w:t>
      </w:r>
    </w:p>
    <w:bookmarkEnd w:id="1211"/>
    <w:p w14:paraId="3B79275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15.4.1 </w:t>
      </w:r>
      <w:r w:rsidRPr="0082106D">
        <w:rPr>
          <w:rFonts w:ascii="Times New Roman" w:hAnsi="Times New Roman" w:hint="eastAsia"/>
        </w:rPr>
        <w:t>保修责任</w:t>
      </w:r>
    </w:p>
    <w:p w14:paraId="31E6E23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工程保修期为：执行《工程质量保修书》规定。</w:t>
      </w:r>
    </w:p>
    <w:p w14:paraId="0182096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15.4.3 </w:t>
      </w:r>
      <w:r w:rsidRPr="0082106D">
        <w:rPr>
          <w:rFonts w:ascii="Times New Roman" w:hAnsi="Times New Roman" w:hint="eastAsia"/>
        </w:rPr>
        <w:t>修复通知</w:t>
      </w:r>
    </w:p>
    <w:p w14:paraId="74AF02E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承包人收到保修通知并到达工程现场的合理时间：</w:t>
      </w:r>
      <w:r w:rsidRPr="0082106D">
        <w:rPr>
          <w:rFonts w:ascii="Times New Roman" w:hAnsi="Times New Roman" w:hint="eastAsia"/>
          <w:u w:val="single"/>
        </w:rPr>
        <w:t xml:space="preserve">                            </w:t>
      </w:r>
      <w:r w:rsidRPr="0082106D">
        <w:rPr>
          <w:rFonts w:ascii="Times New Roman" w:hAnsi="Times New Roman" w:hint="eastAsia"/>
        </w:rPr>
        <w:t>。</w:t>
      </w:r>
    </w:p>
    <w:p w14:paraId="790EBC31" w14:textId="77777777" w:rsidR="00A0258D" w:rsidRPr="0082106D" w:rsidRDefault="00000000">
      <w:pPr>
        <w:pStyle w:val="-----"/>
        <w:outlineLvl w:val="2"/>
        <w:rPr>
          <w:rFonts w:ascii="Times New Roman" w:hAnsi="Times New Roman"/>
          <w:color w:val="auto"/>
          <w:sz w:val="24"/>
          <w:szCs w:val="24"/>
        </w:rPr>
      </w:pPr>
      <w:bookmarkStart w:id="1238" w:name="_Toc351203648"/>
      <w:bookmarkStart w:id="1239" w:name="_Toc280868717"/>
      <w:bookmarkStart w:id="1240" w:name="_Toc280868718"/>
      <w:bookmarkEnd w:id="1212"/>
      <w:bookmarkEnd w:id="1213"/>
      <w:bookmarkEnd w:id="1214"/>
      <w:bookmarkEnd w:id="1215"/>
      <w:r w:rsidRPr="0082106D">
        <w:rPr>
          <w:rFonts w:ascii="Times New Roman" w:hAnsi="Times New Roman" w:hint="eastAsia"/>
          <w:color w:val="auto"/>
          <w:sz w:val="24"/>
          <w:szCs w:val="24"/>
        </w:rPr>
        <w:t xml:space="preserve">16. </w:t>
      </w:r>
      <w:r w:rsidRPr="0082106D">
        <w:rPr>
          <w:rFonts w:ascii="Times New Roman" w:hAnsi="Times New Roman" w:hint="eastAsia"/>
          <w:color w:val="auto"/>
          <w:sz w:val="24"/>
          <w:szCs w:val="24"/>
        </w:rPr>
        <w:t>违约</w:t>
      </w:r>
      <w:bookmarkEnd w:id="1238"/>
    </w:p>
    <w:p w14:paraId="4556A79A"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16.1 </w:t>
      </w:r>
      <w:r w:rsidRPr="0082106D">
        <w:rPr>
          <w:rFonts w:ascii="Times New Roman" w:hAnsi="Times New Roman" w:hint="eastAsia"/>
          <w:color w:val="auto"/>
          <w:sz w:val="24"/>
          <w:szCs w:val="24"/>
        </w:rPr>
        <w:t>发包人违约</w:t>
      </w:r>
    </w:p>
    <w:p w14:paraId="286885E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16.1.1 </w:t>
      </w:r>
      <w:r w:rsidRPr="0082106D">
        <w:rPr>
          <w:rFonts w:ascii="Times New Roman" w:hAnsi="Times New Roman" w:hint="eastAsia"/>
        </w:rPr>
        <w:t>发包人违约的情形</w:t>
      </w:r>
    </w:p>
    <w:p w14:paraId="4CE5C94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发包人违约的其他情形：</w:t>
      </w:r>
      <w:r w:rsidRPr="0082106D">
        <w:rPr>
          <w:rFonts w:ascii="Times New Roman" w:hAnsi="Times New Roman" w:hint="eastAsia"/>
          <w:u w:val="single"/>
        </w:rPr>
        <w:t xml:space="preserve">                                                     </w:t>
      </w:r>
      <w:r w:rsidRPr="0082106D">
        <w:rPr>
          <w:rFonts w:ascii="Times New Roman" w:hAnsi="Times New Roman" w:hint="eastAsia"/>
        </w:rPr>
        <w:t>。</w:t>
      </w:r>
    </w:p>
    <w:p w14:paraId="2667AB3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16.1.2 </w:t>
      </w:r>
      <w:r w:rsidRPr="0082106D">
        <w:rPr>
          <w:rFonts w:ascii="Times New Roman" w:hAnsi="Times New Roman" w:hint="eastAsia"/>
        </w:rPr>
        <w:t>发包人违约的责任</w:t>
      </w:r>
    </w:p>
    <w:p w14:paraId="72214C6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lastRenderedPageBreak/>
        <w:t>发包人违约责任的承担方式和计算方法：</w:t>
      </w:r>
    </w:p>
    <w:p w14:paraId="027DE8D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）因发包人原因未能在计划开工日期前</w:t>
      </w:r>
      <w:r w:rsidRPr="0082106D">
        <w:rPr>
          <w:rFonts w:ascii="Times New Roman" w:hAnsi="Times New Roman" w:hint="eastAsia"/>
        </w:rPr>
        <w:t>7</w:t>
      </w:r>
      <w:r w:rsidRPr="0082106D">
        <w:rPr>
          <w:rFonts w:ascii="Times New Roman" w:hAnsi="Times New Roman" w:hint="eastAsia"/>
        </w:rPr>
        <w:t>天内下达开工通知的违约责任：</w:t>
      </w:r>
      <w:r w:rsidRPr="0082106D">
        <w:rPr>
          <w:rFonts w:ascii="Times New Roman" w:hAnsi="Times New Roman" w:hint="eastAsia"/>
          <w:u w:val="single"/>
        </w:rPr>
        <w:t xml:space="preserve">            </w:t>
      </w:r>
      <w:r w:rsidRPr="0082106D">
        <w:rPr>
          <w:rFonts w:ascii="Times New Roman" w:hAnsi="Times New Roman" w:hint="eastAsia"/>
        </w:rPr>
        <w:t>。</w:t>
      </w:r>
    </w:p>
    <w:p w14:paraId="335926B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）因发包人原因未能按合同约定支付合同价款的违约责任：</w:t>
      </w:r>
      <w:r w:rsidRPr="0082106D">
        <w:rPr>
          <w:rFonts w:ascii="Times New Roman" w:hAnsi="Times New Roman" w:hint="eastAsia"/>
          <w:u w:val="single"/>
        </w:rPr>
        <w:t xml:space="preserve">                       </w:t>
      </w:r>
      <w:r w:rsidRPr="0082106D">
        <w:rPr>
          <w:rFonts w:ascii="Times New Roman" w:hAnsi="Times New Roman" w:hint="eastAsia"/>
        </w:rPr>
        <w:t>。</w:t>
      </w:r>
    </w:p>
    <w:p w14:paraId="7E2FFCD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）发包人违反第</w:t>
      </w:r>
      <w:r w:rsidRPr="0082106D">
        <w:rPr>
          <w:rFonts w:ascii="Times New Roman" w:hAnsi="Times New Roman" w:hint="eastAsia"/>
        </w:rPr>
        <w:t>10.1</w:t>
      </w:r>
      <w:r w:rsidRPr="0082106D">
        <w:rPr>
          <w:rFonts w:ascii="Times New Roman" w:hAnsi="Times New Roman" w:hint="eastAsia"/>
        </w:rPr>
        <w:t>款〔变更的范围〕第（</w:t>
      </w:r>
      <w:r w:rsidRPr="0082106D">
        <w:rPr>
          <w:rFonts w:ascii="Times New Roman" w:hAnsi="Times New Roman" w:hint="eastAsia"/>
        </w:rPr>
        <w:t>2</w:t>
      </w:r>
      <w:r w:rsidRPr="0082106D">
        <w:rPr>
          <w:rFonts w:ascii="Times New Roman" w:hAnsi="Times New Roman" w:hint="eastAsia"/>
        </w:rPr>
        <w:t>）项约定，自行实施被取消的工作或转由他人实施的违约责任：</w:t>
      </w:r>
      <w:r w:rsidRPr="0082106D">
        <w:rPr>
          <w:rFonts w:ascii="Times New Roman" w:hAnsi="Times New Roman" w:hint="eastAsia"/>
          <w:u w:val="single"/>
        </w:rPr>
        <w:t xml:space="preserve">                   </w:t>
      </w:r>
      <w:r w:rsidRPr="0082106D">
        <w:rPr>
          <w:rFonts w:ascii="Times New Roman" w:hAnsi="Times New Roman" w:hint="eastAsia"/>
        </w:rPr>
        <w:t>。</w:t>
      </w:r>
    </w:p>
    <w:p w14:paraId="1203052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）发包人提供的材料、工程设备的规格、数量或质量不符合合同约定，或因发包人原因导致交货日期延误或交货地点变更等情况的违约责任：</w:t>
      </w:r>
      <w:r w:rsidRPr="0082106D">
        <w:rPr>
          <w:rFonts w:ascii="Times New Roman" w:hAnsi="Times New Roman" w:hint="eastAsia"/>
          <w:u w:val="single"/>
        </w:rPr>
        <w:t xml:space="preserve">                       </w:t>
      </w:r>
      <w:r w:rsidRPr="0082106D">
        <w:rPr>
          <w:rFonts w:ascii="Times New Roman" w:hAnsi="Times New Roman" w:hint="eastAsia"/>
        </w:rPr>
        <w:t>。</w:t>
      </w:r>
    </w:p>
    <w:p w14:paraId="18EA064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）因发包人违反合同约定造成暂停施工的违约责任：</w:t>
      </w:r>
      <w:r w:rsidRPr="0082106D">
        <w:rPr>
          <w:rFonts w:ascii="Times New Roman" w:hAnsi="Times New Roman" w:hint="eastAsia"/>
          <w:u w:val="single"/>
        </w:rPr>
        <w:t xml:space="preserve">                 </w:t>
      </w:r>
      <w:r w:rsidRPr="0082106D">
        <w:rPr>
          <w:rFonts w:ascii="Times New Roman" w:hAnsi="Times New Roman" w:hint="eastAsia"/>
        </w:rPr>
        <w:t>。</w:t>
      </w:r>
    </w:p>
    <w:p w14:paraId="64FFD2D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6</w:t>
      </w:r>
      <w:r w:rsidRPr="0082106D">
        <w:rPr>
          <w:rFonts w:ascii="Times New Roman" w:hAnsi="Times New Roman" w:hint="eastAsia"/>
        </w:rPr>
        <w:t>）发包人无正当理由没有在约定期限内发出复工指示，导致承包人无法复工的违约责任：</w:t>
      </w:r>
      <w:r w:rsidRPr="0082106D">
        <w:rPr>
          <w:rFonts w:ascii="Times New Roman" w:hAnsi="Times New Roman" w:hint="eastAsia"/>
          <w:u w:val="single"/>
        </w:rPr>
        <w:t xml:space="preserve">                   </w:t>
      </w:r>
      <w:r w:rsidRPr="0082106D">
        <w:rPr>
          <w:rFonts w:ascii="Times New Roman" w:hAnsi="Times New Roman" w:hint="eastAsia"/>
        </w:rPr>
        <w:t>。</w:t>
      </w:r>
    </w:p>
    <w:p w14:paraId="454793E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7</w:t>
      </w:r>
      <w:r w:rsidRPr="0082106D">
        <w:rPr>
          <w:rFonts w:ascii="Times New Roman" w:hAnsi="Times New Roman" w:hint="eastAsia"/>
        </w:rPr>
        <w:t>）其他：</w:t>
      </w:r>
      <w:r w:rsidRPr="0082106D">
        <w:rPr>
          <w:rFonts w:ascii="Times New Roman" w:hAnsi="Times New Roman" w:hint="eastAsia"/>
          <w:u w:val="single"/>
        </w:rPr>
        <w:t xml:space="preserve">            </w:t>
      </w:r>
      <w:r w:rsidRPr="0082106D">
        <w:rPr>
          <w:rFonts w:ascii="Times New Roman" w:hAnsi="Times New Roman" w:hint="eastAsia"/>
        </w:rPr>
        <w:t>。</w:t>
      </w:r>
    </w:p>
    <w:p w14:paraId="66013DE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16.1.3 </w:t>
      </w:r>
      <w:r w:rsidRPr="0082106D">
        <w:rPr>
          <w:rFonts w:ascii="Times New Roman" w:hAnsi="Times New Roman" w:hint="eastAsia"/>
        </w:rPr>
        <w:t>因发包人违约解除合同</w:t>
      </w:r>
    </w:p>
    <w:p w14:paraId="58AFFFC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承包人按</w:t>
      </w:r>
      <w:r w:rsidRPr="0082106D">
        <w:rPr>
          <w:rFonts w:ascii="Times New Roman" w:hAnsi="Times New Roman" w:hint="eastAsia"/>
        </w:rPr>
        <w:t>16.1.1</w:t>
      </w:r>
      <w:r w:rsidRPr="0082106D">
        <w:rPr>
          <w:rFonts w:ascii="Times New Roman" w:hAnsi="Times New Roman" w:hint="eastAsia"/>
        </w:rPr>
        <w:t>项〔发包人违约的情形〕约定暂停施工满</w:t>
      </w:r>
      <w:r w:rsidRPr="0082106D">
        <w:rPr>
          <w:rFonts w:ascii="Times New Roman" w:hAnsi="Times New Roman" w:hint="eastAsia"/>
        </w:rPr>
        <w:t>28</w:t>
      </w:r>
      <w:r w:rsidRPr="0082106D">
        <w:rPr>
          <w:rFonts w:ascii="Times New Roman" w:hAnsi="Times New Roman" w:hint="eastAsia"/>
        </w:rPr>
        <w:t>天后发包人仍不纠正其违约行为并致使合同目的不能实现的，承包人有权解除合同。</w:t>
      </w:r>
    </w:p>
    <w:p w14:paraId="72F599F0"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16.2 </w:t>
      </w:r>
      <w:r w:rsidRPr="0082106D">
        <w:rPr>
          <w:rFonts w:ascii="Times New Roman" w:hAnsi="Times New Roman" w:hint="eastAsia"/>
          <w:color w:val="auto"/>
          <w:sz w:val="24"/>
          <w:szCs w:val="24"/>
        </w:rPr>
        <w:t>承包人违约</w:t>
      </w:r>
    </w:p>
    <w:p w14:paraId="531F820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16.2.1 </w:t>
      </w:r>
      <w:r w:rsidRPr="0082106D">
        <w:rPr>
          <w:rFonts w:ascii="Times New Roman" w:hAnsi="Times New Roman" w:hint="eastAsia"/>
        </w:rPr>
        <w:t>承包人违约的情形</w:t>
      </w:r>
    </w:p>
    <w:p w14:paraId="7ACCFBE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承包人违约的其他情形：</w:t>
      </w:r>
      <w:r w:rsidRPr="0082106D">
        <w:rPr>
          <w:rFonts w:ascii="Times New Roman" w:hAnsi="Times New Roman" w:hint="eastAsia"/>
          <w:u w:val="single"/>
        </w:rPr>
        <w:t xml:space="preserve">                                            </w:t>
      </w:r>
      <w:r w:rsidRPr="0082106D">
        <w:rPr>
          <w:rFonts w:ascii="Times New Roman" w:hAnsi="Times New Roman" w:hint="eastAsia"/>
        </w:rPr>
        <w:t>。</w:t>
      </w:r>
    </w:p>
    <w:p w14:paraId="24E9665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16.2.2 </w:t>
      </w:r>
      <w:r w:rsidRPr="0082106D">
        <w:rPr>
          <w:rFonts w:ascii="Times New Roman" w:hAnsi="Times New Roman" w:hint="eastAsia"/>
        </w:rPr>
        <w:t>承包人违约的责任</w:t>
      </w:r>
    </w:p>
    <w:p w14:paraId="2908477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承包人违约责任的承担方式和计算方法：</w:t>
      </w:r>
      <w:r w:rsidRPr="0082106D">
        <w:rPr>
          <w:rFonts w:ascii="Times New Roman" w:hAnsi="Times New Roman" w:hint="eastAsia"/>
          <w:u w:val="single"/>
        </w:rPr>
        <w:t xml:space="preserve">                               </w:t>
      </w:r>
      <w:r w:rsidRPr="0082106D">
        <w:rPr>
          <w:rFonts w:ascii="Times New Roman" w:hAnsi="Times New Roman" w:hint="eastAsia"/>
        </w:rPr>
        <w:t>。</w:t>
      </w:r>
    </w:p>
    <w:p w14:paraId="3DAA5F9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16.2.3 </w:t>
      </w:r>
      <w:r w:rsidRPr="0082106D">
        <w:rPr>
          <w:rFonts w:ascii="Times New Roman" w:hAnsi="Times New Roman" w:hint="eastAsia"/>
        </w:rPr>
        <w:t>因承包人违约解除合同</w:t>
      </w:r>
    </w:p>
    <w:p w14:paraId="4C2323D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关于承包人违约解除合同的特别约定：</w:t>
      </w:r>
      <w:r w:rsidRPr="0082106D">
        <w:rPr>
          <w:rFonts w:ascii="Times New Roman" w:hAnsi="Times New Roman" w:hint="eastAsia"/>
          <w:u w:val="single"/>
        </w:rPr>
        <w:t xml:space="preserve">                    </w:t>
      </w:r>
      <w:r w:rsidRPr="0082106D">
        <w:rPr>
          <w:rFonts w:ascii="Times New Roman" w:hAnsi="Times New Roman" w:hint="eastAsia"/>
        </w:rPr>
        <w:t>。</w:t>
      </w:r>
    </w:p>
    <w:p w14:paraId="7B23AB9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发包人继续使用承包人在施工现场的材料、设备、临时工程、承包人文件和由承包人或以其名义编制的其他文件的费用承担方式：</w:t>
      </w:r>
      <w:r w:rsidRPr="0082106D">
        <w:rPr>
          <w:rFonts w:ascii="Times New Roman" w:hAnsi="Times New Roman" w:hint="eastAsia"/>
          <w:u w:val="single"/>
        </w:rPr>
        <w:t xml:space="preserve">              </w:t>
      </w:r>
      <w:r w:rsidRPr="0082106D">
        <w:rPr>
          <w:rFonts w:ascii="Times New Roman" w:hAnsi="Times New Roman" w:hint="eastAsia"/>
        </w:rPr>
        <w:t>。</w:t>
      </w:r>
    </w:p>
    <w:p w14:paraId="227B1661" w14:textId="77777777" w:rsidR="00A0258D" w:rsidRPr="0082106D" w:rsidRDefault="00000000">
      <w:pPr>
        <w:pStyle w:val="-----"/>
        <w:outlineLvl w:val="3"/>
        <w:rPr>
          <w:rFonts w:ascii="Times New Roman" w:hAnsi="Times New Roman"/>
          <w:color w:val="auto"/>
          <w:sz w:val="24"/>
          <w:szCs w:val="24"/>
        </w:rPr>
      </w:pPr>
      <w:bookmarkStart w:id="1241" w:name="_Toc351203649"/>
      <w:r w:rsidRPr="0082106D">
        <w:rPr>
          <w:rFonts w:ascii="Times New Roman" w:hAnsi="Times New Roman" w:hint="eastAsia"/>
          <w:color w:val="auto"/>
          <w:sz w:val="24"/>
          <w:szCs w:val="24"/>
        </w:rPr>
        <w:t xml:space="preserve">17. </w:t>
      </w:r>
      <w:r w:rsidRPr="0082106D">
        <w:rPr>
          <w:rFonts w:ascii="Times New Roman" w:hAnsi="Times New Roman" w:hint="eastAsia"/>
          <w:color w:val="auto"/>
          <w:sz w:val="24"/>
          <w:szCs w:val="24"/>
        </w:rPr>
        <w:t>不可抗力</w:t>
      </w:r>
      <w:bookmarkEnd w:id="1241"/>
      <w:r w:rsidRPr="0082106D">
        <w:rPr>
          <w:rFonts w:ascii="Times New Roman" w:hAnsi="Times New Roman" w:hint="eastAsia"/>
          <w:color w:val="auto"/>
          <w:sz w:val="24"/>
          <w:szCs w:val="24"/>
        </w:rPr>
        <w:t xml:space="preserve"> </w:t>
      </w:r>
      <w:bookmarkEnd w:id="1239"/>
    </w:p>
    <w:p w14:paraId="67163C36" w14:textId="77777777" w:rsidR="00A0258D" w:rsidRPr="0082106D" w:rsidRDefault="00000000">
      <w:pPr>
        <w:pStyle w:val="-----"/>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17.1 </w:t>
      </w:r>
      <w:r w:rsidRPr="0082106D">
        <w:rPr>
          <w:rFonts w:ascii="Times New Roman" w:hAnsi="Times New Roman" w:hint="eastAsia"/>
          <w:color w:val="auto"/>
          <w:sz w:val="24"/>
          <w:szCs w:val="24"/>
        </w:rPr>
        <w:t>不可抗力的确认</w:t>
      </w:r>
    </w:p>
    <w:p w14:paraId="5B10CD9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除通用合同条款约定的不可抗力事件之外，视为不可抗力的其他情形：执行通用条款。</w:t>
      </w:r>
    </w:p>
    <w:p w14:paraId="2EAB075F" w14:textId="77777777" w:rsidR="00A0258D" w:rsidRPr="0082106D" w:rsidRDefault="00000000">
      <w:pPr>
        <w:pStyle w:val="-----"/>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17.4 </w:t>
      </w:r>
      <w:r w:rsidRPr="0082106D">
        <w:rPr>
          <w:rFonts w:ascii="Times New Roman" w:hAnsi="Times New Roman" w:hint="eastAsia"/>
          <w:color w:val="auto"/>
          <w:sz w:val="24"/>
          <w:szCs w:val="24"/>
        </w:rPr>
        <w:t>因不可抗力解除合同</w:t>
      </w:r>
    </w:p>
    <w:p w14:paraId="72469D3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合同解除后，发包人应在商定或确定发包人应支付款项后</w:t>
      </w:r>
      <w:r w:rsidRPr="0082106D">
        <w:rPr>
          <w:rFonts w:ascii="Times New Roman" w:hAnsi="Times New Roman" w:hint="eastAsia"/>
        </w:rPr>
        <w:t>28</w:t>
      </w:r>
      <w:r w:rsidRPr="0082106D">
        <w:rPr>
          <w:rFonts w:ascii="Times New Roman" w:hAnsi="Times New Roman" w:hint="eastAsia"/>
        </w:rPr>
        <w:t>天内完成款项的支付。</w:t>
      </w:r>
    </w:p>
    <w:p w14:paraId="1A0AB27C" w14:textId="77777777" w:rsidR="00A0258D" w:rsidRPr="0082106D" w:rsidRDefault="00000000">
      <w:pPr>
        <w:pStyle w:val="-----"/>
        <w:outlineLvl w:val="2"/>
        <w:rPr>
          <w:rFonts w:ascii="Times New Roman" w:hAnsi="Times New Roman"/>
          <w:color w:val="auto"/>
          <w:sz w:val="24"/>
          <w:szCs w:val="24"/>
        </w:rPr>
      </w:pPr>
      <w:bookmarkStart w:id="1242" w:name="_Toc351203650"/>
      <w:r w:rsidRPr="0082106D">
        <w:rPr>
          <w:rFonts w:ascii="Times New Roman" w:hAnsi="Times New Roman" w:hint="eastAsia"/>
          <w:color w:val="auto"/>
          <w:sz w:val="24"/>
          <w:szCs w:val="24"/>
        </w:rPr>
        <w:t xml:space="preserve">18. </w:t>
      </w:r>
      <w:r w:rsidRPr="0082106D">
        <w:rPr>
          <w:rFonts w:ascii="Times New Roman" w:hAnsi="Times New Roman" w:hint="eastAsia"/>
          <w:color w:val="auto"/>
          <w:sz w:val="24"/>
          <w:szCs w:val="24"/>
        </w:rPr>
        <w:t>保险</w:t>
      </w:r>
      <w:bookmarkEnd w:id="1242"/>
    </w:p>
    <w:bookmarkEnd w:id="1240"/>
    <w:p w14:paraId="276DEEA1"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18.1 </w:t>
      </w:r>
      <w:r w:rsidRPr="0082106D">
        <w:rPr>
          <w:rFonts w:ascii="Times New Roman" w:hAnsi="Times New Roman" w:hint="eastAsia"/>
          <w:color w:val="auto"/>
          <w:sz w:val="24"/>
          <w:szCs w:val="24"/>
        </w:rPr>
        <w:t>工程保险</w:t>
      </w:r>
    </w:p>
    <w:p w14:paraId="3F68571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关于工程保险的特别约定：</w:t>
      </w:r>
      <w:r w:rsidRPr="0082106D">
        <w:rPr>
          <w:rFonts w:ascii="Times New Roman" w:hAnsi="Times New Roman" w:hint="eastAsia"/>
          <w:u w:val="single"/>
        </w:rPr>
        <w:t xml:space="preserve">        </w:t>
      </w:r>
      <w:r w:rsidRPr="0082106D">
        <w:rPr>
          <w:rFonts w:ascii="Times New Roman" w:hAnsi="Times New Roman" w:hint="eastAsia"/>
        </w:rPr>
        <w:t>。</w:t>
      </w:r>
    </w:p>
    <w:p w14:paraId="20E163C6"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lastRenderedPageBreak/>
        <w:t xml:space="preserve">18.3 </w:t>
      </w:r>
      <w:r w:rsidRPr="0082106D">
        <w:rPr>
          <w:rFonts w:ascii="Times New Roman" w:hAnsi="Times New Roman" w:hint="eastAsia"/>
          <w:color w:val="auto"/>
          <w:sz w:val="24"/>
          <w:szCs w:val="24"/>
        </w:rPr>
        <w:t>其他保险</w:t>
      </w:r>
    </w:p>
    <w:p w14:paraId="01BD5DA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关于其他保险的约定：承包人须为其施工现场的全部人员办理意外伤害保险并支付保险费，包括其员工及为履行合同聘请的第三方的人员。</w:t>
      </w:r>
    </w:p>
    <w:p w14:paraId="58BF78E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承包人是否应为其施工设备等办理财产保险：执行通用条款。</w:t>
      </w:r>
    </w:p>
    <w:p w14:paraId="448E4BED"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18.7 </w:t>
      </w:r>
      <w:r w:rsidRPr="0082106D">
        <w:rPr>
          <w:rFonts w:ascii="Times New Roman" w:hAnsi="Times New Roman" w:hint="eastAsia"/>
          <w:color w:val="auto"/>
          <w:sz w:val="24"/>
          <w:szCs w:val="24"/>
        </w:rPr>
        <w:t>通知义务</w:t>
      </w:r>
    </w:p>
    <w:p w14:paraId="2203A64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关于变更保险合同时的通知义务的约定：执行通用条款。</w:t>
      </w:r>
    </w:p>
    <w:p w14:paraId="010FC4B3" w14:textId="77777777" w:rsidR="00A0258D" w:rsidRPr="0082106D" w:rsidRDefault="00000000">
      <w:pPr>
        <w:pStyle w:val="-----"/>
        <w:outlineLvl w:val="2"/>
        <w:rPr>
          <w:rFonts w:ascii="Times New Roman" w:hAnsi="Times New Roman"/>
          <w:color w:val="auto"/>
          <w:sz w:val="24"/>
          <w:szCs w:val="24"/>
        </w:rPr>
      </w:pPr>
      <w:bookmarkStart w:id="1243" w:name="_Toc351203651"/>
      <w:bookmarkEnd w:id="1216"/>
      <w:bookmarkEnd w:id="1217"/>
      <w:bookmarkEnd w:id="1218"/>
      <w:bookmarkEnd w:id="1219"/>
      <w:bookmarkEnd w:id="1220"/>
      <w:bookmarkEnd w:id="1221"/>
      <w:bookmarkEnd w:id="1222"/>
      <w:bookmarkEnd w:id="1223"/>
      <w:bookmarkEnd w:id="1224"/>
      <w:bookmarkEnd w:id="1225"/>
      <w:bookmarkEnd w:id="1226"/>
      <w:bookmarkEnd w:id="1227"/>
      <w:r w:rsidRPr="0082106D">
        <w:rPr>
          <w:rFonts w:ascii="Times New Roman" w:hAnsi="Times New Roman" w:hint="eastAsia"/>
          <w:color w:val="auto"/>
          <w:sz w:val="24"/>
          <w:szCs w:val="24"/>
        </w:rPr>
        <w:t xml:space="preserve">20. </w:t>
      </w:r>
      <w:r w:rsidRPr="0082106D">
        <w:rPr>
          <w:rFonts w:ascii="Times New Roman" w:hAnsi="Times New Roman" w:hint="eastAsia"/>
          <w:color w:val="auto"/>
          <w:sz w:val="24"/>
          <w:szCs w:val="24"/>
        </w:rPr>
        <w:t>争议解决</w:t>
      </w:r>
      <w:bookmarkEnd w:id="1243"/>
    </w:p>
    <w:bookmarkEnd w:id="1228"/>
    <w:bookmarkEnd w:id="1229"/>
    <w:p w14:paraId="54F9A9A5"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20.3 </w:t>
      </w:r>
      <w:r w:rsidRPr="0082106D">
        <w:rPr>
          <w:rFonts w:ascii="Times New Roman" w:hAnsi="Times New Roman" w:hint="eastAsia"/>
          <w:color w:val="auto"/>
          <w:sz w:val="24"/>
          <w:szCs w:val="24"/>
        </w:rPr>
        <w:t>争</w:t>
      </w:r>
      <w:bookmarkEnd w:id="1230"/>
      <w:r w:rsidRPr="0082106D">
        <w:rPr>
          <w:rFonts w:ascii="Times New Roman" w:hAnsi="Times New Roman" w:hint="eastAsia"/>
          <w:color w:val="auto"/>
          <w:sz w:val="24"/>
          <w:szCs w:val="24"/>
        </w:rPr>
        <w:t>议评审</w:t>
      </w:r>
    </w:p>
    <w:p w14:paraId="08EDF5A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合同当事人是否同意将工程争议提交争议评审小组决定：</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 xml:space="preserve"> </w:t>
      </w:r>
    </w:p>
    <w:p w14:paraId="2BF5333A" w14:textId="77777777" w:rsidR="00A0258D" w:rsidRPr="0082106D" w:rsidRDefault="00000000">
      <w:pPr>
        <w:pStyle w:val="-----"/>
        <w:outlineLvl w:val="9"/>
        <w:rPr>
          <w:rFonts w:ascii="Times New Roman" w:hAnsi="Times New Roman"/>
          <w:color w:val="auto"/>
          <w:sz w:val="24"/>
          <w:szCs w:val="24"/>
        </w:rPr>
      </w:pPr>
      <w:r w:rsidRPr="0082106D">
        <w:rPr>
          <w:rFonts w:ascii="Times New Roman" w:hAnsi="Times New Roman" w:hint="eastAsia"/>
          <w:color w:val="auto"/>
          <w:sz w:val="24"/>
          <w:szCs w:val="24"/>
        </w:rPr>
        <w:t xml:space="preserve">20.3.1 </w:t>
      </w:r>
      <w:r w:rsidRPr="0082106D">
        <w:rPr>
          <w:rFonts w:ascii="Times New Roman" w:hAnsi="Times New Roman" w:hint="eastAsia"/>
          <w:color w:val="auto"/>
          <w:sz w:val="24"/>
          <w:szCs w:val="24"/>
        </w:rPr>
        <w:t>争议评审小组的确定</w:t>
      </w:r>
    </w:p>
    <w:p w14:paraId="78BAF6B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争议评审小组成员的人数：</w:t>
      </w:r>
      <w:r w:rsidRPr="0082106D">
        <w:rPr>
          <w:rFonts w:ascii="Times New Roman" w:hAnsi="Times New Roman" w:hint="eastAsia"/>
          <w:u w:val="single"/>
        </w:rPr>
        <w:t xml:space="preserve">                             </w:t>
      </w:r>
      <w:r w:rsidRPr="0082106D">
        <w:rPr>
          <w:rFonts w:ascii="Times New Roman" w:hAnsi="Times New Roman" w:hint="eastAsia"/>
        </w:rPr>
        <w:t>。</w:t>
      </w:r>
    </w:p>
    <w:p w14:paraId="3797784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争议评审小组成员的确定：</w:t>
      </w:r>
      <w:r w:rsidRPr="0082106D">
        <w:rPr>
          <w:rFonts w:ascii="Times New Roman" w:hAnsi="Times New Roman" w:hint="eastAsia"/>
          <w:u w:val="single"/>
        </w:rPr>
        <w:t xml:space="preserve">                             </w:t>
      </w:r>
      <w:r w:rsidRPr="0082106D">
        <w:rPr>
          <w:rFonts w:ascii="Times New Roman" w:hAnsi="Times New Roman" w:hint="eastAsia"/>
        </w:rPr>
        <w:t>。</w:t>
      </w:r>
    </w:p>
    <w:p w14:paraId="48ED7B9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选定争议评审员的期限：</w:t>
      </w:r>
      <w:r w:rsidRPr="0082106D">
        <w:rPr>
          <w:rFonts w:ascii="Times New Roman" w:hAnsi="Times New Roman" w:hint="eastAsia"/>
          <w:u w:val="single"/>
        </w:rPr>
        <w:t xml:space="preserve">                               </w:t>
      </w:r>
      <w:r w:rsidRPr="0082106D">
        <w:rPr>
          <w:rFonts w:ascii="Times New Roman" w:hAnsi="Times New Roman" w:hint="eastAsia"/>
        </w:rPr>
        <w:t>。</w:t>
      </w:r>
    </w:p>
    <w:p w14:paraId="59AAC36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评审机构：</w:t>
      </w:r>
      <w:r w:rsidRPr="0082106D">
        <w:rPr>
          <w:rFonts w:ascii="Times New Roman" w:hAnsi="Times New Roman" w:hint="eastAsia"/>
          <w:u w:val="single"/>
        </w:rPr>
        <w:t xml:space="preserve">                                           </w:t>
      </w:r>
      <w:r w:rsidRPr="0082106D">
        <w:rPr>
          <w:rFonts w:ascii="Times New Roman" w:hAnsi="Times New Roman" w:hint="eastAsia"/>
        </w:rPr>
        <w:t>。</w:t>
      </w:r>
    </w:p>
    <w:p w14:paraId="0717B3D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争议评审小组成员的报酬承担方式：</w:t>
      </w:r>
      <w:r w:rsidRPr="0082106D">
        <w:rPr>
          <w:rFonts w:ascii="Times New Roman" w:hAnsi="Times New Roman" w:hint="eastAsia"/>
          <w:u w:val="single"/>
        </w:rPr>
        <w:t xml:space="preserve">                     </w:t>
      </w:r>
      <w:r w:rsidRPr="0082106D">
        <w:rPr>
          <w:rFonts w:ascii="Times New Roman" w:hAnsi="Times New Roman" w:hint="eastAsia"/>
        </w:rPr>
        <w:t>。</w:t>
      </w:r>
    </w:p>
    <w:p w14:paraId="335C16E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其他事项的约定：</w:t>
      </w:r>
      <w:r w:rsidRPr="0082106D">
        <w:rPr>
          <w:rFonts w:ascii="Times New Roman" w:hAnsi="Times New Roman" w:hint="eastAsia"/>
          <w:u w:val="single"/>
        </w:rPr>
        <w:t xml:space="preserve">                                     </w:t>
      </w:r>
      <w:r w:rsidRPr="0082106D">
        <w:rPr>
          <w:rFonts w:ascii="Times New Roman" w:hAnsi="Times New Roman" w:hint="eastAsia"/>
        </w:rPr>
        <w:t>。</w:t>
      </w:r>
    </w:p>
    <w:p w14:paraId="6EE6774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20.3.2 </w:t>
      </w:r>
      <w:r w:rsidRPr="0082106D">
        <w:rPr>
          <w:rFonts w:ascii="Times New Roman" w:hAnsi="Times New Roman" w:hint="eastAsia"/>
        </w:rPr>
        <w:t>争议评审小组的决定</w:t>
      </w:r>
    </w:p>
    <w:p w14:paraId="1A7B9C5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合同当事人关于本项的约定：</w:t>
      </w:r>
      <w:r w:rsidRPr="0082106D">
        <w:rPr>
          <w:rFonts w:ascii="Times New Roman" w:hAnsi="Times New Roman" w:hint="eastAsia"/>
          <w:u w:val="single"/>
        </w:rPr>
        <w:t xml:space="preserve">                           </w:t>
      </w:r>
      <w:r w:rsidRPr="0082106D">
        <w:rPr>
          <w:rFonts w:ascii="Times New Roman" w:hAnsi="Times New Roman" w:hint="eastAsia"/>
        </w:rPr>
        <w:t>。</w:t>
      </w:r>
    </w:p>
    <w:p w14:paraId="132987A8"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20.4 </w:t>
      </w:r>
      <w:r w:rsidRPr="0082106D">
        <w:rPr>
          <w:rFonts w:ascii="Times New Roman" w:hAnsi="Times New Roman" w:hint="eastAsia"/>
          <w:color w:val="auto"/>
          <w:sz w:val="24"/>
          <w:szCs w:val="24"/>
        </w:rPr>
        <w:t>仲裁或诉讼</w:t>
      </w:r>
      <w:bookmarkEnd w:id="1231"/>
    </w:p>
    <w:p w14:paraId="3B45E78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因合同及合同有关事项发生的争议，按下列第</w:t>
      </w:r>
      <w:r w:rsidRPr="0082106D">
        <w:rPr>
          <w:rFonts w:ascii="Times New Roman" w:hAnsi="Times New Roman" w:hint="eastAsia"/>
          <w:u w:val="single"/>
        </w:rPr>
        <w:t xml:space="preserve">    </w:t>
      </w:r>
      <w:r w:rsidRPr="0082106D">
        <w:rPr>
          <w:rFonts w:ascii="Times New Roman" w:hAnsi="Times New Roman" w:hint="eastAsia"/>
        </w:rPr>
        <w:t>种方式解决：</w:t>
      </w:r>
    </w:p>
    <w:p w14:paraId="03D052C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）向</w:t>
      </w:r>
      <w:r w:rsidRPr="0082106D">
        <w:rPr>
          <w:rFonts w:ascii="Times New Roman" w:hAnsi="Times New Roman" w:hint="eastAsia"/>
          <w:u w:val="single"/>
        </w:rPr>
        <w:t xml:space="preserve">       </w:t>
      </w:r>
      <w:r w:rsidRPr="0082106D">
        <w:rPr>
          <w:rFonts w:ascii="Times New Roman" w:hAnsi="Times New Roman" w:hint="eastAsia"/>
        </w:rPr>
        <w:t>仲裁委员会申请仲裁；</w:t>
      </w:r>
    </w:p>
    <w:p w14:paraId="6A0383B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）向工程所在地人民法院起诉。</w:t>
      </w:r>
      <w:bookmarkEnd w:id="1232"/>
      <w:bookmarkEnd w:id="1233"/>
      <w:bookmarkEnd w:id="1234"/>
      <w:bookmarkEnd w:id="1235"/>
      <w:bookmarkEnd w:id="1236"/>
      <w:bookmarkEnd w:id="1237"/>
    </w:p>
    <w:p w14:paraId="23E1CA65" w14:textId="77777777" w:rsidR="00A0258D" w:rsidRPr="0082106D" w:rsidRDefault="00000000">
      <w:pPr>
        <w:pStyle w:val="-----"/>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21. </w:t>
      </w:r>
      <w:r w:rsidRPr="0082106D">
        <w:rPr>
          <w:rFonts w:ascii="Times New Roman" w:hAnsi="Times New Roman" w:hint="eastAsia"/>
          <w:color w:val="auto"/>
          <w:sz w:val="24"/>
          <w:szCs w:val="24"/>
        </w:rPr>
        <w:t>补充条款</w:t>
      </w:r>
      <w:r w:rsidRPr="0082106D">
        <w:rPr>
          <w:rFonts w:ascii="Times New Roman" w:hAnsi="Times New Roman" w:hint="eastAsia"/>
          <w:color w:val="auto"/>
          <w:sz w:val="24"/>
          <w:szCs w:val="24"/>
        </w:rPr>
        <w:t xml:space="preserve"> </w:t>
      </w:r>
    </w:p>
    <w:p w14:paraId="281E4B4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u w:val="single"/>
        </w:rPr>
        <w:t xml:space="preserve">                                                                             </w:t>
      </w:r>
    </w:p>
    <w:p w14:paraId="2D3A9A51" w14:textId="77777777" w:rsidR="00A0258D" w:rsidRPr="0082106D" w:rsidRDefault="00000000">
      <w:pPr>
        <w:rPr>
          <w:rFonts w:ascii="Times New Roman" w:hAnsi="Times New Roman" w:cs="宋体"/>
          <w:b/>
        </w:rPr>
      </w:pPr>
      <w:r w:rsidRPr="0082106D">
        <w:rPr>
          <w:rFonts w:ascii="Times New Roman" w:hAnsi="Times New Roman" w:cs="宋体" w:hint="eastAsia"/>
          <w:b/>
        </w:rPr>
        <w:br w:type="page"/>
      </w:r>
    </w:p>
    <w:p w14:paraId="3C3EDFC1" w14:textId="77777777" w:rsidR="00A0258D" w:rsidRPr="0082106D" w:rsidRDefault="00000000">
      <w:pPr>
        <w:pStyle w:val="----2"/>
        <w:ind w:firstLine="420"/>
        <w:rPr>
          <w:rFonts w:ascii="Times New Roman" w:hAnsi="Times New Roman"/>
        </w:rPr>
      </w:pPr>
      <w:r w:rsidRPr="0082106D">
        <w:rPr>
          <w:rFonts w:ascii="Times New Roman" w:hAnsi="Times New Roman" w:hint="eastAsia"/>
        </w:rPr>
        <w:lastRenderedPageBreak/>
        <w:t>发包人：</w:t>
      </w:r>
      <w:r w:rsidRPr="0082106D">
        <w:rPr>
          <w:rFonts w:ascii="Times New Roman" w:hAnsi="Times New Roman" w:hint="eastAsia"/>
        </w:rPr>
        <w:t xml:space="preserve">  (</w:t>
      </w:r>
      <w:r w:rsidRPr="0082106D">
        <w:rPr>
          <w:rFonts w:ascii="Times New Roman" w:hAnsi="Times New Roman" w:hint="eastAsia"/>
        </w:rPr>
        <w:t>公章</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承包人：</w:t>
      </w:r>
      <w:r w:rsidRPr="0082106D">
        <w:rPr>
          <w:rFonts w:ascii="Times New Roman" w:hAnsi="Times New Roman" w:hint="eastAsia"/>
        </w:rPr>
        <w:t xml:space="preserve">  (</w:t>
      </w:r>
      <w:r w:rsidRPr="0082106D">
        <w:rPr>
          <w:rFonts w:ascii="Times New Roman" w:hAnsi="Times New Roman" w:hint="eastAsia"/>
        </w:rPr>
        <w:t>公章</w:t>
      </w:r>
      <w:r w:rsidRPr="0082106D">
        <w:rPr>
          <w:rFonts w:ascii="Times New Roman" w:hAnsi="Times New Roman" w:hint="eastAsia"/>
        </w:rPr>
        <w:t>)</w:t>
      </w:r>
      <w:r w:rsidRPr="0082106D">
        <w:rPr>
          <w:rFonts w:ascii="Times New Roman" w:hAnsi="Times New Roman" w:hint="eastAsia"/>
          <w:u w:val="single"/>
        </w:rPr>
        <w:t xml:space="preserve">                     </w:t>
      </w:r>
    </w:p>
    <w:p w14:paraId="531AD025"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法定代表人或其委托代理人：</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法定代表人或其委托代理人：</w:t>
      </w:r>
      <w:r w:rsidRPr="0082106D">
        <w:rPr>
          <w:rFonts w:ascii="Times New Roman" w:hAnsi="Times New Roman" w:hint="eastAsia"/>
          <w:u w:val="single"/>
        </w:rPr>
        <w:t xml:space="preserve">           </w:t>
      </w:r>
    </w:p>
    <w:p w14:paraId="46AFFDE6" w14:textId="77777777" w:rsidR="00A0258D" w:rsidRPr="0082106D" w:rsidRDefault="00000000">
      <w:pPr>
        <w:pStyle w:val="----2"/>
        <w:ind w:firstLine="420"/>
        <w:rPr>
          <w:rFonts w:ascii="Times New Roman" w:hAnsi="Times New Roman"/>
        </w:rPr>
      </w:pPr>
      <w:r w:rsidRPr="0082106D">
        <w:rPr>
          <w:rFonts w:ascii="Times New Roman" w:hAnsi="Times New Roman" w:hint="eastAsia"/>
        </w:rPr>
        <w:t>（签字）</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（签字）</w:t>
      </w:r>
      <w:r w:rsidRPr="0082106D">
        <w:rPr>
          <w:rFonts w:ascii="Times New Roman" w:hAnsi="Times New Roman" w:hint="eastAsia"/>
          <w:u w:val="single"/>
        </w:rPr>
        <w:t xml:space="preserve">                               </w:t>
      </w:r>
    </w:p>
    <w:p w14:paraId="68AC2DF4" w14:textId="77777777" w:rsidR="00A0258D" w:rsidRPr="0082106D" w:rsidRDefault="00000000">
      <w:pPr>
        <w:pStyle w:val="----2"/>
        <w:ind w:firstLine="420"/>
        <w:rPr>
          <w:rFonts w:ascii="Times New Roman" w:hAnsi="Times New Roman"/>
        </w:rPr>
      </w:pPr>
      <w:r w:rsidRPr="0082106D">
        <w:rPr>
          <w:rFonts w:ascii="Times New Roman" w:hAnsi="Times New Roman" w:hint="eastAsia"/>
        </w:rPr>
        <w:t>组织机构代码：</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组织机构代码：</w:t>
      </w:r>
      <w:r w:rsidRPr="0082106D">
        <w:rPr>
          <w:rFonts w:ascii="Times New Roman" w:hAnsi="Times New Roman" w:hint="eastAsia"/>
          <w:u w:val="single"/>
        </w:rPr>
        <w:t xml:space="preserve">                      </w:t>
      </w:r>
    </w:p>
    <w:p w14:paraId="306BDBD5" w14:textId="77777777" w:rsidR="00A0258D" w:rsidRPr="0082106D" w:rsidRDefault="00000000">
      <w:pPr>
        <w:pStyle w:val="----2"/>
        <w:ind w:firstLine="420"/>
        <w:rPr>
          <w:rFonts w:ascii="Times New Roman" w:hAnsi="Times New Roman"/>
        </w:rPr>
      </w:pPr>
      <w:r w:rsidRPr="0082106D">
        <w:rPr>
          <w:rFonts w:ascii="Times New Roman" w:hAnsi="Times New Roman" w:hint="eastAsia"/>
        </w:rPr>
        <w:t>地</w:t>
      </w:r>
      <w:r w:rsidRPr="0082106D">
        <w:rPr>
          <w:rFonts w:ascii="Times New Roman" w:hAnsi="Times New Roman" w:hint="eastAsia"/>
        </w:rPr>
        <w:t xml:space="preserve">  </w:t>
      </w:r>
      <w:r w:rsidRPr="0082106D">
        <w:rPr>
          <w:rFonts w:ascii="Times New Roman" w:hAnsi="Times New Roman" w:hint="eastAsia"/>
        </w:rPr>
        <w:t>址：</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地</w:t>
      </w:r>
      <w:r w:rsidRPr="0082106D">
        <w:rPr>
          <w:rFonts w:ascii="Times New Roman" w:hAnsi="Times New Roman" w:hint="eastAsia"/>
        </w:rPr>
        <w:t xml:space="preserve">  </w:t>
      </w:r>
      <w:r w:rsidRPr="0082106D">
        <w:rPr>
          <w:rFonts w:ascii="Times New Roman" w:hAnsi="Times New Roman" w:hint="eastAsia"/>
        </w:rPr>
        <w:t>址：</w:t>
      </w:r>
      <w:r w:rsidRPr="0082106D">
        <w:rPr>
          <w:rFonts w:ascii="Times New Roman" w:hAnsi="Times New Roman" w:hint="eastAsia"/>
          <w:u w:val="single"/>
        </w:rPr>
        <w:t xml:space="preserve">                          </w:t>
      </w:r>
    </w:p>
    <w:p w14:paraId="34DD4D53" w14:textId="77777777" w:rsidR="00A0258D" w:rsidRPr="0082106D" w:rsidRDefault="00000000">
      <w:pPr>
        <w:pStyle w:val="----2"/>
        <w:ind w:firstLine="420"/>
        <w:rPr>
          <w:rFonts w:ascii="Times New Roman" w:hAnsi="Times New Roman"/>
        </w:rPr>
      </w:pPr>
      <w:r w:rsidRPr="0082106D">
        <w:rPr>
          <w:rFonts w:ascii="Times New Roman" w:hAnsi="Times New Roman" w:hint="eastAsia"/>
        </w:rPr>
        <w:t>邮政编码：</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邮政编码：</w:t>
      </w:r>
      <w:r w:rsidRPr="0082106D">
        <w:rPr>
          <w:rFonts w:ascii="Times New Roman" w:hAnsi="Times New Roman" w:hint="eastAsia"/>
          <w:u w:val="single"/>
        </w:rPr>
        <w:t xml:space="preserve">                           </w:t>
      </w:r>
    </w:p>
    <w:p w14:paraId="28EC45EA"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法定代表人：</w:t>
      </w:r>
      <w:r w:rsidRPr="0082106D">
        <w:rPr>
          <w:rFonts w:ascii="Times New Roman" w:hAnsi="Times New Roman" w:hint="eastAsia"/>
          <w:u w:val="single"/>
        </w:rPr>
        <w:t xml:space="preserve">                       </w:t>
      </w:r>
    </w:p>
    <w:p w14:paraId="0B42F6E8" w14:textId="77777777" w:rsidR="00A0258D" w:rsidRPr="0082106D" w:rsidRDefault="00000000">
      <w:pPr>
        <w:pStyle w:val="----2"/>
        <w:ind w:firstLine="420"/>
        <w:rPr>
          <w:rFonts w:ascii="Times New Roman" w:hAnsi="Times New Roman"/>
        </w:rPr>
      </w:pPr>
      <w:r w:rsidRPr="0082106D">
        <w:rPr>
          <w:rFonts w:ascii="Times New Roman" w:hAnsi="Times New Roman" w:hint="eastAsia"/>
        </w:rPr>
        <w:t>委托代理人：</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委托代理人：</w:t>
      </w:r>
      <w:r w:rsidRPr="0082106D">
        <w:rPr>
          <w:rFonts w:ascii="Times New Roman" w:hAnsi="Times New Roman" w:hint="eastAsia"/>
          <w:u w:val="single"/>
        </w:rPr>
        <w:t xml:space="preserve">                         </w:t>
      </w:r>
    </w:p>
    <w:p w14:paraId="2306CE0B" w14:textId="77777777" w:rsidR="00A0258D" w:rsidRPr="0082106D" w:rsidRDefault="00000000">
      <w:pPr>
        <w:pStyle w:val="----2"/>
        <w:ind w:firstLine="420"/>
        <w:rPr>
          <w:rFonts w:ascii="Times New Roman" w:hAnsi="Times New Roman"/>
        </w:rPr>
      </w:pPr>
      <w:r w:rsidRPr="0082106D">
        <w:rPr>
          <w:rFonts w:ascii="Times New Roman" w:hAnsi="Times New Roman" w:hint="eastAsia"/>
        </w:rPr>
        <w:t>电</w:t>
      </w:r>
      <w:r w:rsidRPr="0082106D">
        <w:rPr>
          <w:rFonts w:ascii="Times New Roman" w:hAnsi="Times New Roman" w:hint="eastAsia"/>
        </w:rPr>
        <w:t xml:space="preserve">  </w:t>
      </w:r>
      <w:r w:rsidRPr="0082106D">
        <w:rPr>
          <w:rFonts w:ascii="Times New Roman" w:hAnsi="Times New Roman" w:hint="eastAsia"/>
        </w:rPr>
        <w:t>话：</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电</w:t>
      </w:r>
      <w:r w:rsidRPr="0082106D">
        <w:rPr>
          <w:rFonts w:ascii="Times New Roman" w:hAnsi="Times New Roman" w:hint="eastAsia"/>
        </w:rPr>
        <w:t xml:space="preserve">  </w:t>
      </w:r>
      <w:r w:rsidRPr="0082106D">
        <w:rPr>
          <w:rFonts w:ascii="Times New Roman" w:hAnsi="Times New Roman" w:hint="eastAsia"/>
        </w:rPr>
        <w:t>话：</w:t>
      </w:r>
      <w:r w:rsidRPr="0082106D">
        <w:rPr>
          <w:rFonts w:ascii="Times New Roman" w:hAnsi="Times New Roman" w:hint="eastAsia"/>
          <w:u w:val="single"/>
        </w:rPr>
        <w:t xml:space="preserve">                             </w:t>
      </w:r>
    </w:p>
    <w:p w14:paraId="571B3278" w14:textId="77777777" w:rsidR="00A0258D" w:rsidRPr="0082106D" w:rsidRDefault="00000000">
      <w:pPr>
        <w:pStyle w:val="----2"/>
        <w:ind w:firstLine="420"/>
        <w:rPr>
          <w:rFonts w:ascii="Times New Roman" w:hAnsi="Times New Roman"/>
        </w:rPr>
      </w:pPr>
      <w:r w:rsidRPr="0082106D">
        <w:rPr>
          <w:rFonts w:ascii="Times New Roman" w:hAnsi="Times New Roman" w:hint="eastAsia"/>
        </w:rPr>
        <w:t>传</w:t>
      </w:r>
      <w:r w:rsidRPr="0082106D">
        <w:rPr>
          <w:rFonts w:ascii="Times New Roman" w:hAnsi="Times New Roman" w:hint="eastAsia"/>
        </w:rPr>
        <w:t xml:space="preserve">  </w:t>
      </w:r>
      <w:r w:rsidRPr="0082106D">
        <w:rPr>
          <w:rFonts w:ascii="Times New Roman" w:hAnsi="Times New Roman" w:hint="eastAsia"/>
        </w:rPr>
        <w:t>真：</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传</w:t>
      </w:r>
      <w:r w:rsidRPr="0082106D">
        <w:rPr>
          <w:rFonts w:ascii="Times New Roman" w:hAnsi="Times New Roman" w:hint="eastAsia"/>
        </w:rPr>
        <w:t xml:space="preserve">  </w:t>
      </w:r>
      <w:r w:rsidRPr="0082106D">
        <w:rPr>
          <w:rFonts w:ascii="Times New Roman" w:hAnsi="Times New Roman" w:hint="eastAsia"/>
        </w:rPr>
        <w:t>真：</w:t>
      </w:r>
      <w:r w:rsidRPr="0082106D">
        <w:rPr>
          <w:rFonts w:ascii="Times New Roman" w:hAnsi="Times New Roman" w:hint="eastAsia"/>
          <w:u w:val="single"/>
        </w:rPr>
        <w:t></w:t>
      </w:r>
      <w:r w:rsidRPr="0082106D">
        <w:rPr>
          <w:rFonts w:ascii="Times New Roman" w:hAnsi="Times New Roman" w:hint="eastAsia"/>
          <w:u w:val="single"/>
        </w:rPr>
        <w:t xml:space="preserve">                           </w:t>
      </w:r>
    </w:p>
    <w:p w14:paraId="496C0175" w14:textId="77777777" w:rsidR="00A0258D" w:rsidRPr="0082106D" w:rsidRDefault="00000000">
      <w:pPr>
        <w:pStyle w:val="----2"/>
        <w:ind w:firstLine="420"/>
        <w:rPr>
          <w:rFonts w:ascii="Times New Roman" w:hAnsi="Times New Roman"/>
        </w:rPr>
      </w:pPr>
      <w:r w:rsidRPr="0082106D">
        <w:rPr>
          <w:rFonts w:ascii="Times New Roman" w:hAnsi="Times New Roman" w:hint="eastAsia"/>
        </w:rPr>
        <w:t>电子信箱：</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电子信箱：</w:t>
      </w:r>
      <w:r w:rsidRPr="0082106D">
        <w:rPr>
          <w:rFonts w:ascii="Times New Roman" w:hAnsi="Times New Roman" w:hint="eastAsia"/>
          <w:u w:val="single"/>
        </w:rPr>
        <w:t xml:space="preserve">                           </w:t>
      </w:r>
    </w:p>
    <w:p w14:paraId="4F80B381" w14:textId="77777777" w:rsidR="00A0258D" w:rsidRPr="0082106D" w:rsidRDefault="00000000">
      <w:pPr>
        <w:pStyle w:val="----2"/>
        <w:ind w:firstLine="420"/>
        <w:rPr>
          <w:rFonts w:ascii="Times New Roman" w:hAnsi="Times New Roman"/>
        </w:rPr>
      </w:pPr>
      <w:r w:rsidRPr="0082106D">
        <w:rPr>
          <w:rFonts w:ascii="Times New Roman" w:hAnsi="Times New Roman" w:hint="eastAsia"/>
        </w:rPr>
        <w:t>开户银行：</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开户银行：</w:t>
      </w:r>
      <w:r w:rsidRPr="0082106D">
        <w:rPr>
          <w:rFonts w:ascii="Times New Roman" w:hAnsi="Times New Roman" w:hint="eastAsia"/>
          <w:u w:val="single"/>
        </w:rPr>
        <w:t xml:space="preserve">                           </w:t>
      </w:r>
    </w:p>
    <w:p w14:paraId="17733914" w14:textId="77777777" w:rsidR="00A0258D" w:rsidRPr="0082106D" w:rsidRDefault="00000000">
      <w:pPr>
        <w:pStyle w:val="----2"/>
        <w:ind w:firstLine="420"/>
        <w:rPr>
          <w:rFonts w:ascii="Times New Roman" w:hAnsi="Times New Roman"/>
        </w:rPr>
      </w:pPr>
      <w:proofErr w:type="gramStart"/>
      <w:r w:rsidRPr="0082106D">
        <w:rPr>
          <w:rFonts w:ascii="Times New Roman" w:hAnsi="Times New Roman" w:hint="eastAsia"/>
        </w:rPr>
        <w:t>账</w:t>
      </w:r>
      <w:proofErr w:type="gramEnd"/>
      <w:r w:rsidRPr="0082106D">
        <w:rPr>
          <w:rFonts w:ascii="Times New Roman" w:hAnsi="Times New Roman" w:hint="eastAsia"/>
        </w:rPr>
        <w:t xml:space="preserve">  </w:t>
      </w:r>
      <w:r w:rsidRPr="0082106D">
        <w:rPr>
          <w:rFonts w:ascii="Times New Roman" w:hAnsi="Times New Roman" w:hint="eastAsia"/>
        </w:rPr>
        <w:t>号：</w:t>
      </w:r>
      <w:r w:rsidRPr="0082106D">
        <w:rPr>
          <w:rFonts w:ascii="Times New Roman" w:hAnsi="Times New Roman" w:hint="eastAsia"/>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 xml:space="preserve">      </w:t>
      </w:r>
      <w:proofErr w:type="gramStart"/>
      <w:r w:rsidRPr="0082106D">
        <w:rPr>
          <w:rFonts w:ascii="Times New Roman" w:hAnsi="Times New Roman" w:hint="eastAsia"/>
        </w:rPr>
        <w:t>账</w:t>
      </w:r>
      <w:proofErr w:type="gramEnd"/>
      <w:r w:rsidRPr="0082106D">
        <w:rPr>
          <w:rFonts w:ascii="Times New Roman" w:hAnsi="Times New Roman" w:hint="eastAsia"/>
        </w:rPr>
        <w:t xml:space="preserve">  </w:t>
      </w:r>
      <w:r w:rsidRPr="0082106D">
        <w:rPr>
          <w:rFonts w:ascii="Times New Roman" w:hAnsi="Times New Roman" w:hint="eastAsia"/>
        </w:rPr>
        <w:t>号：</w:t>
      </w:r>
      <w:r w:rsidRPr="0082106D">
        <w:rPr>
          <w:rFonts w:ascii="Times New Roman" w:hAnsi="Times New Roman" w:hint="eastAsia"/>
          <w:u w:val="single"/>
        </w:rPr>
        <w:t xml:space="preserve">                             </w:t>
      </w:r>
    </w:p>
    <w:p w14:paraId="3A61663E" w14:textId="77777777" w:rsidR="00A0258D" w:rsidRPr="0082106D" w:rsidRDefault="00000000">
      <w:pPr>
        <w:rPr>
          <w:rFonts w:ascii="Times New Roman" w:hAnsi="Times New Roman" w:cs="宋体"/>
          <w:b/>
        </w:rPr>
      </w:pPr>
      <w:r w:rsidRPr="0082106D">
        <w:rPr>
          <w:rFonts w:ascii="Times New Roman" w:hAnsi="Times New Roman" w:cs="宋体" w:hint="eastAsia"/>
          <w:b/>
        </w:rPr>
        <w:br w:type="page"/>
      </w:r>
    </w:p>
    <w:p w14:paraId="459C3848" w14:textId="77777777" w:rsidR="00A0258D" w:rsidRPr="0082106D" w:rsidRDefault="00000000">
      <w:pPr>
        <w:pStyle w:val="-----"/>
        <w:outlineLvl w:val="2"/>
        <w:rPr>
          <w:rFonts w:ascii="Times New Roman" w:hAnsi="Times New Roman"/>
          <w:color w:val="auto"/>
        </w:rPr>
      </w:pPr>
      <w:r w:rsidRPr="0082106D">
        <w:rPr>
          <w:rFonts w:ascii="Times New Roman" w:hAnsi="Times New Roman" w:hint="eastAsia"/>
          <w:color w:val="auto"/>
        </w:rPr>
        <w:lastRenderedPageBreak/>
        <w:t>附件</w:t>
      </w:r>
    </w:p>
    <w:p w14:paraId="1528013E" w14:textId="77777777" w:rsidR="00A0258D" w:rsidRPr="0082106D" w:rsidRDefault="00000000">
      <w:pPr>
        <w:pStyle w:val="----2-"/>
        <w:ind w:firstLineChars="0" w:firstLine="0"/>
        <w:rPr>
          <w:rFonts w:hint="default"/>
          <w:color w:val="auto"/>
          <w:sz w:val="24"/>
          <w:szCs w:val="24"/>
        </w:rPr>
      </w:pPr>
      <w:r w:rsidRPr="0082106D">
        <w:rPr>
          <w:color w:val="auto"/>
          <w:sz w:val="24"/>
          <w:szCs w:val="24"/>
        </w:rPr>
        <w:t>协议书附件：</w:t>
      </w:r>
    </w:p>
    <w:p w14:paraId="3AC46E42"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1</w:t>
      </w:r>
      <w:r w:rsidRPr="0082106D">
        <w:rPr>
          <w:color w:val="auto"/>
          <w:sz w:val="24"/>
          <w:szCs w:val="24"/>
        </w:rPr>
        <w:t>：承包人承揽工程项目一览表</w:t>
      </w:r>
    </w:p>
    <w:p w14:paraId="1CC69F70" w14:textId="77777777" w:rsidR="00A0258D" w:rsidRPr="0082106D" w:rsidRDefault="00000000">
      <w:pPr>
        <w:pStyle w:val="----2-"/>
        <w:ind w:firstLineChars="0" w:firstLine="0"/>
        <w:rPr>
          <w:rFonts w:hint="default"/>
          <w:color w:val="auto"/>
          <w:sz w:val="24"/>
          <w:szCs w:val="24"/>
        </w:rPr>
      </w:pPr>
      <w:r w:rsidRPr="0082106D">
        <w:rPr>
          <w:color w:val="auto"/>
          <w:sz w:val="24"/>
          <w:szCs w:val="24"/>
        </w:rPr>
        <w:t>专用合同条款附件：</w:t>
      </w:r>
    </w:p>
    <w:p w14:paraId="0ADF4DC7"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2</w:t>
      </w:r>
      <w:r w:rsidRPr="0082106D">
        <w:rPr>
          <w:color w:val="auto"/>
          <w:sz w:val="24"/>
          <w:szCs w:val="24"/>
        </w:rPr>
        <w:t>：发包人供应材料设备一览表</w:t>
      </w:r>
    </w:p>
    <w:p w14:paraId="33B786B6"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3</w:t>
      </w:r>
      <w:r w:rsidRPr="0082106D">
        <w:rPr>
          <w:color w:val="auto"/>
          <w:sz w:val="24"/>
          <w:szCs w:val="24"/>
        </w:rPr>
        <w:t>：工程质量保修书</w:t>
      </w:r>
    </w:p>
    <w:p w14:paraId="22B7CF88"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4</w:t>
      </w:r>
      <w:r w:rsidRPr="0082106D">
        <w:rPr>
          <w:color w:val="auto"/>
          <w:sz w:val="24"/>
          <w:szCs w:val="24"/>
        </w:rPr>
        <w:t>：主要建设工程文件目录</w:t>
      </w:r>
    </w:p>
    <w:p w14:paraId="00A15EF7"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5</w:t>
      </w:r>
      <w:r w:rsidRPr="0082106D">
        <w:rPr>
          <w:color w:val="auto"/>
          <w:sz w:val="24"/>
          <w:szCs w:val="24"/>
        </w:rPr>
        <w:t>：承包人用于本工程施工的机械设备表</w:t>
      </w:r>
    </w:p>
    <w:p w14:paraId="49C4D2F1"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6</w:t>
      </w:r>
      <w:r w:rsidRPr="0082106D">
        <w:rPr>
          <w:color w:val="auto"/>
          <w:sz w:val="24"/>
          <w:szCs w:val="24"/>
        </w:rPr>
        <w:t>：承包人主要施工管理人员表</w:t>
      </w:r>
    </w:p>
    <w:p w14:paraId="1EDD3DA6"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7</w:t>
      </w:r>
      <w:r w:rsidRPr="0082106D">
        <w:rPr>
          <w:color w:val="auto"/>
          <w:sz w:val="24"/>
          <w:szCs w:val="24"/>
        </w:rPr>
        <w:t>：分包人主要施工管理人员表</w:t>
      </w:r>
    </w:p>
    <w:p w14:paraId="2892BCEF"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8</w:t>
      </w:r>
      <w:r w:rsidRPr="0082106D">
        <w:rPr>
          <w:color w:val="auto"/>
          <w:sz w:val="24"/>
          <w:szCs w:val="24"/>
        </w:rPr>
        <w:t>：廉政责任书格式</w:t>
      </w:r>
    </w:p>
    <w:p w14:paraId="2066D612"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9</w:t>
      </w:r>
      <w:r w:rsidRPr="0082106D">
        <w:rPr>
          <w:color w:val="auto"/>
          <w:sz w:val="24"/>
          <w:szCs w:val="24"/>
        </w:rPr>
        <w:t>：履约保证金格式</w:t>
      </w:r>
    </w:p>
    <w:p w14:paraId="242F41B0"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10</w:t>
      </w:r>
      <w:r w:rsidRPr="0082106D">
        <w:rPr>
          <w:color w:val="auto"/>
          <w:sz w:val="24"/>
          <w:szCs w:val="24"/>
        </w:rPr>
        <w:t>：预付款担保格式</w:t>
      </w:r>
    </w:p>
    <w:p w14:paraId="43F7CBE9"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11</w:t>
      </w:r>
      <w:r w:rsidRPr="0082106D">
        <w:rPr>
          <w:color w:val="auto"/>
          <w:sz w:val="24"/>
          <w:szCs w:val="24"/>
        </w:rPr>
        <w:t>：支付担保格式</w:t>
      </w:r>
    </w:p>
    <w:p w14:paraId="145694B8"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12</w:t>
      </w:r>
      <w:r w:rsidRPr="0082106D">
        <w:rPr>
          <w:color w:val="auto"/>
          <w:sz w:val="24"/>
          <w:szCs w:val="24"/>
        </w:rPr>
        <w:t>：暂估价一览表</w:t>
      </w:r>
    </w:p>
    <w:p w14:paraId="58941FF9"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13</w:t>
      </w:r>
      <w:r w:rsidRPr="0082106D">
        <w:rPr>
          <w:color w:val="auto"/>
          <w:sz w:val="24"/>
          <w:szCs w:val="24"/>
        </w:rPr>
        <w:t>：安全生产合同</w:t>
      </w:r>
    </w:p>
    <w:p w14:paraId="459B7816"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14</w:t>
      </w:r>
      <w:r w:rsidRPr="0082106D">
        <w:rPr>
          <w:color w:val="auto"/>
          <w:sz w:val="24"/>
          <w:szCs w:val="24"/>
        </w:rPr>
        <w:t>：项目经理质量终身责任制承诺</w:t>
      </w:r>
    </w:p>
    <w:p w14:paraId="785ABBA8" w14:textId="77777777" w:rsidR="00A0258D" w:rsidRPr="0082106D" w:rsidRDefault="00000000">
      <w:r w:rsidRPr="0082106D">
        <w:rPr>
          <w:rFonts w:hint="eastAsia"/>
        </w:rPr>
        <w:br w:type="page"/>
      </w:r>
    </w:p>
    <w:p w14:paraId="4BDE09CD" w14:textId="77777777" w:rsidR="00A0258D" w:rsidRPr="0082106D" w:rsidRDefault="00000000">
      <w:pPr>
        <w:pStyle w:val="-----"/>
        <w:outlineLvl w:val="3"/>
        <w:rPr>
          <w:rFonts w:ascii="Times New Roman" w:hAnsi="Times New Roman"/>
          <w:color w:val="auto"/>
        </w:rPr>
      </w:pPr>
      <w:r w:rsidRPr="0082106D">
        <w:rPr>
          <w:rFonts w:ascii="Times New Roman" w:hAnsi="Times New Roman" w:hint="eastAsia"/>
          <w:color w:val="auto"/>
        </w:rPr>
        <w:lastRenderedPageBreak/>
        <w:t>附件</w:t>
      </w:r>
      <w:r w:rsidRPr="0082106D">
        <w:rPr>
          <w:rFonts w:ascii="Times New Roman" w:hAnsi="Times New Roman" w:hint="eastAsia"/>
          <w:color w:val="auto"/>
        </w:rPr>
        <w:t>1</w:t>
      </w:r>
      <w:r w:rsidRPr="0082106D">
        <w:rPr>
          <w:rFonts w:ascii="Times New Roman" w:hAnsi="Times New Roman" w:hint="eastAsia"/>
          <w:color w:val="auto"/>
        </w:rPr>
        <w:t>：承包人承揽工程项目一览表</w:t>
      </w:r>
    </w:p>
    <w:p w14:paraId="202ADB5C" w14:textId="77777777" w:rsidR="00A0258D" w:rsidRPr="0082106D" w:rsidRDefault="00000000">
      <w:pPr>
        <w:pStyle w:val="----"/>
        <w:outlineLvl w:val="9"/>
        <w:rPr>
          <w:rFonts w:ascii="Times New Roman" w:hAnsi="Times New Roman" w:hint="default"/>
        </w:rPr>
      </w:pPr>
      <w:r w:rsidRPr="0082106D">
        <w:rPr>
          <w:rFonts w:ascii="Times New Roman" w:hAnsi="Times New Roman"/>
        </w:rPr>
        <w:t>承包人承揽工程项目一览表</w:t>
      </w:r>
    </w:p>
    <w:tbl>
      <w:tblPr>
        <w:tblW w:w="9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134"/>
        <w:gridCol w:w="1134"/>
        <w:gridCol w:w="993"/>
        <w:gridCol w:w="708"/>
        <w:gridCol w:w="1134"/>
        <w:gridCol w:w="1134"/>
        <w:gridCol w:w="993"/>
        <w:gridCol w:w="708"/>
        <w:gridCol w:w="567"/>
      </w:tblGrid>
      <w:tr w:rsidR="0082106D" w:rsidRPr="0082106D" w14:paraId="5603E14A" w14:textId="77777777">
        <w:tc>
          <w:tcPr>
            <w:tcW w:w="993" w:type="dxa"/>
            <w:tcBorders>
              <w:top w:val="single" w:sz="12" w:space="0" w:color="auto"/>
              <w:bottom w:val="double" w:sz="6" w:space="0" w:color="auto"/>
            </w:tcBorders>
            <w:vAlign w:val="center"/>
          </w:tcPr>
          <w:p w14:paraId="272E22C1" w14:textId="77777777" w:rsidR="00A0258D" w:rsidRPr="0082106D" w:rsidRDefault="00000000">
            <w:pPr>
              <w:pStyle w:val="-----20"/>
              <w:rPr>
                <w:rFonts w:ascii="Times New Roman" w:hAnsi="Times New Roman"/>
              </w:rPr>
            </w:pPr>
            <w:r w:rsidRPr="0082106D">
              <w:rPr>
                <w:rFonts w:ascii="Times New Roman" w:hAnsi="Times New Roman" w:hint="eastAsia"/>
              </w:rPr>
              <w:t>单位工程名称</w:t>
            </w:r>
          </w:p>
        </w:tc>
        <w:tc>
          <w:tcPr>
            <w:tcW w:w="1134" w:type="dxa"/>
            <w:tcBorders>
              <w:top w:val="single" w:sz="12" w:space="0" w:color="auto"/>
              <w:bottom w:val="double" w:sz="6" w:space="0" w:color="auto"/>
            </w:tcBorders>
            <w:vAlign w:val="center"/>
          </w:tcPr>
          <w:p w14:paraId="2FF800C9" w14:textId="77777777" w:rsidR="00A0258D" w:rsidRPr="0082106D" w:rsidRDefault="00000000">
            <w:pPr>
              <w:pStyle w:val="-----20"/>
              <w:rPr>
                <w:rFonts w:ascii="Times New Roman" w:hAnsi="Times New Roman"/>
              </w:rPr>
            </w:pPr>
            <w:r w:rsidRPr="0082106D">
              <w:rPr>
                <w:rFonts w:ascii="Times New Roman" w:hAnsi="Times New Roman" w:hint="eastAsia"/>
              </w:rPr>
              <w:t>建设规模</w:t>
            </w:r>
          </w:p>
        </w:tc>
        <w:tc>
          <w:tcPr>
            <w:tcW w:w="1134" w:type="dxa"/>
            <w:tcBorders>
              <w:top w:val="single" w:sz="12" w:space="0" w:color="auto"/>
              <w:bottom w:val="double" w:sz="6" w:space="0" w:color="auto"/>
            </w:tcBorders>
            <w:vAlign w:val="center"/>
          </w:tcPr>
          <w:p w14:paraId="5842DB1C" w14:textId="77777777" w:rsidR="00A0258D" w:rsidRPr="0082106D" w:rsidRDefault="00000000">
            <w:pPr>
              <w:pStyle w:val="-----20"/>
              <w:rPr>
                <w:rFonts w:ascii="Times New Roman" w:hAnsi="Times New Roman"/>
              </w:rPr>
            </w:pPr>
            <w:r w:rsidRPr="0082106D">
              <w:rPr>
                <w:rFonts w:ascii="Times New Roman" w:hAnsi="Times New Roman" w:hint="eastAsia"/>
              </w:rPr>
              <w:t>建筑面积</w:t>
            </w:r>
            <w:r w:rsidRPr="0082106D">
              <w:rPr>
                <w:rFonts w:ascii="Times New Roman" w:hAnsi="Times New Roman" w:hint="eastAsia"/>
              </w:rPr>
              <w:t>(</w:t>
            </w:r>
            <w:r w:rsidRPr="0082106D">
              <w:rPr>
                <w:rFonts w:ascii="Times New Roman" w:hAnsi="Times New Roman" w:hint="eastAsia"/>
              </w:rPr>
              <w:t>平方米</w:t>
            </w:r>
            <w:r w:rsidRPr="0082106D">
              <w:rPr>
                <w:rFonts w:ascii="Times New Roman" w:hAnsi="Times New Roman" w:hint="eastAsia"/>
              </w:rPr>
              <w:t>)</w:t>
            </w:r>
          </w:p>
        </w:tc>
        <w:tc>
          <w:tcPr>
            <w:tcW w:w="993" w:type="dxa"/>
            <w:tcBorders>
              <w:top w:val="single" w:sz="12" w:space="0" w:color="auto"/>
              <w:bottom w:val="double" w:sz="6" w:space="0" w:color="auto"/>
            </w:tcBorders>
            <w:vAlign w:val="center"/>
          </w:tcPr>
          <w:p w14:paraId="17DCB4F0" w14:textId="77777777" w:rsidR="00A0258D" w:rsidRPr="0082106D" w:rsidRDefault="00000000">
            <w:pPr>
              <w:pStyle w:val="-----20"/>
              <w:rPr>
                <w:rFonts w:ascii="Times New Roman" w:hAnsi="Times New Roman"/>
              </w:rPr>
            </w:pPr>
            <w:r w:rsidRPr="0082106D">
              <w:rPr>
                <w:rFonts w:ascii="Times New Roman" w:hAnsi="Times New Roman" w:hint="eastAsia"/>
              </w:rPr>
              <w:t>结构形式</w:t>
            </w:r>
          </w:p>
        </w:tc>
        <w:tc>
          <w:tcPr>
            <w:tcW w:w="708" w:type="dxa"/>
            <w:tcBorders>
              <w:top w:val="single" w:sz="12" w:space="0" w:color="auto"/>
              <w:bottom w:val="double" w:sz="6" w:space="0" w:color="auto"/>
            </w:tcBorders>
            <w:vAlign w:val="center"/>
          </w:tcPr>
          <w:p w14:paraId="09162705" w14:textId="77777777" w:rsidR="00A0258D" w:rsidRPr="0082106D" w:rsidRDefault="00000000">
            <w:pPr>
              <w:pStyle w:val="-----20"/>
              <w:rPr>
                <w:rFonts w:ascii="Times New Roman" w:hAnsi="Times New Roman"/>
              </w:rPr>
            </w:pPr>
            <w:r w:rsidRPr="0082106D">
              <w:rPr>
                <w:rFonts w:ascii="Times New Roman" w:hAnsi="Times New Roman" w:hint="eastAsia"/>
              </w:rPr>
              <w:t>层数</w:t>
            </w:r>
          </w:p>
        </w:tc>
        <w:tc>
          <w:tcPr>
            <w:tcW w:w="1134" w:type="dxa"/>
            <w:tcBorders>
              <w:top w:val="single" w:sz="12" w:space="0" w:color="auto"/>
              <w:bottom w:val="double" w:sz="6" w:space="0" w:color="auto"/>
            </w:tcBorders>
            <w:vAlign w:val="center"/>
          </w:tcPr>
          <w:p w14:paraId="31E39766" w14:textId="77777777" w:rsidR="00A0258D" w:rsidRPr="0082106D" w:rsidRDefault="00000000">
            <w:pPr>
              <w:pStyle w:val="-----20"/>
              <w:rPr>
                <w:rFonts w:ascii="Times New Roman" w:hAnsi="Times New Roman"/>
              </w:rPr>
            </w:pPr>
            <w:r w:rsidRPr="0082106D">
              <w:rPr>
                <w:rFonts w:ascii="Times New Roman" w:hAnsi="Times New Roman" w:hint="eastAsia"/>
              </w:rPr>
              <w:t>生产能力</w:t>
            </w:r>
          </w:p>
        </w:tc>
        <w:tc>
          <w:tcPr>
            <w:tcW w:w="1134" w:type="dxa"/>
            <w:tcBorders>
              <w:top w:val="single" w:sz="12" w:space="0" w:color="auto"/>
              <w:bottom w:val="double" w:sz="6" w:space="0" w:color="auto"/>
            </w:tcBorders>
            <w:vAlign w:val="center"/>
          </w:tcPr>
          <w:p w14:paraId="033400D2" w14:textId="77777777" w:rsidR="00A0258D" w:rsidRPr="0082106D" w:rsidRDefault="00000000">
            <w:pPr>
              <w:pStyle w:val="-----20"/>
              <w:rPr>
                <w:rFonts w:ascii="Times New Roman" w:hAnsi="Times New Roman"/>
              </w:rPr>
            </w:pPr>
            <w:r w:rsidRPr="0082106D">
              <w:rPr>
                <w:rFonts w:ascii="Times New Roman" w:hAnsi="Times New Roman" w:hint="eastAsia"/>
              </w:rPr>
              <w:t>设备安装内容</w:t>
            </w:r>
          </w:p>
        </w:tc>
        <w:tc>
          <w:tcPr>
            <w:tcW w:w="993" w:type="dxa"/>
            <w:tcBorders>
              <w:top w:val="single" w:sz="12" w:space="0" w:color="auto"/>
              <w:bottom w:val="double" w:sz="6" w:space="0" w:color="auto"/>
            </w:tcBorders>
            <w:vAlign w:val="center"/>
          </w:tcPr>
          <w:p w14:paraId="7D1026D1" w14:textId="77777777" w:rsidR="00A0258D" w:rsidRPr="0082106D" w:rsidRDefault="00000000">
            <w:pPr>
              <w:pStyle w:val="-----20"/>
              <w:rPr>
                <w:rFonts w:ascii="Times New Roman" w:hAnsi="Times New Roman"/>
              </w:rPr>
            </w:pPr>
            <w:r w:rsidRPr="0082106D">
              <w:rPr>
                <w:rFonts w:ascii="Times New Roman" w:hAnsi="Times New Roman" w:hint="eastAsia"/>
              </w:rPr>
              <w:t>合同价格（元）</w:t>
            </w:r>
          </w:p>
        </w:tc>
        <w:tc>
          <w:tcPr>
            <w:tcW w:w="708" w:type="dxa"/>
            <w:tcBorders>
              <w:top w:val="single" w:sz="12" w:space="0" w:color="auto"/>
              <w:bottom w:val="double" w:sz="6" w:space="0" w:color="auto"/>
            </w:tcBorders>
            <w:vAlign w:val="center"/>
          </w:tcPr>
          <w:p w14:paraId="6FAE1869" w14:textId="77777777" w:rsidR="00A0258D" w:rsidRPr="0082106D" w:rsidRDefault="00000000">
            <w:pPr>
              <w:pStyle w:val="-----20"/>
              <w:rPr>
                <w:rFonts w:ascii="Times New Roman" w:hAnsi="Times New Roman"/>
              </w:rPr>
            </w:pPr>
            <w:r w:rsidRPr="0082106D">
              <w:rPr>
                <w:rFonts w:ascii="Times New Roman" w:hAnsi="Times New Roman" w:hint="eastAsia"/>
              </w:rPr>
              <w:t>开工日期</w:t>
            </w:r>
          </w:p>
        </w:tc>
        <w:tc>
          <w:tcPr>
            <w:tcW w:w="567" w:type="dxa"/>
            <w:tcBorders>
              <w:top w:val="single" w:sz="12" w:space="0" w:color="auto"/>
              <w:bottom w:val="double" w:sz="6" w:space="0" w:color="auto"/>
            </w:tcBorders>
            <w:vAlign w:val="center"/>
          </w:tcPr>
          <w:p w14:paraId="04EB6810" w14:textId="77777777" w:rsidR="00A0258D" w:rsidRPr="0082106D" w:rsidRDefault="00000000">
            <w:pPr>
              <w:pStyle w:val="-----20"/>
              <w:rPr>
                <w:rFonts w:ascii="Times New Roman" w:hAnsi="Times New Roman"/>
              </w:rPr>
            </w:pPr>
            <w:r w:rsidRPr="0082106D">
              <w:rPr>
                <w:rFonts w:ascii="Times New Roman" w:hAnsi="Times New Roman" w:hint="eastAsia"/>
              </w:rPr>
              <w:t>竣工日期</w:t>
            </w:r>
          </w:p>
        </w:tc>
      </w:tr>
      <w:tr w:rsidR="0082106D" w:rsidRPr="0082106D" w14:paraId="337F26D8" w14:textId="77777777">
        <w:trPr>
          <w:trHeight w:val="567"/>
        </w:trPr>
        <w:tc>
          <w:tcPr>
            <w:tcW w:w="993" w:type="dxa"/>
            <w:tcBorders>
              <w:top w:val="double" w:sz="6" w:space="0" w:color="auto"/>
            </w:tcBorders>
            <w:vAlign w:val="center"/>
          </w:tcPr>
          <w:p w14:paraId="6DE6A58D"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double" w:sz="6" w:space="0" w:color="auto"/>
            </w:tcBorders>
            <w:vAlign w:val="center"/>
          </w:tcPr>
          <w:p w14:paraId="446A11FA"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double" w:sz="6" w:space="0" w:color="auto"/>
            </w:tcBorders>
            <w:vAlign w:val="center"/>
          </w:tcPr>
          <w:p w14:paraId="3440721F" w14:textId="77777777" w:rsidR="00A0258D" w:rsidRPr="0082106D" w:rsidRDefault="00A0258D">
            <w:pPr>
              <w:keepNext/>
              <w:snapToGrid w:val="0"/>
              <w:spacing w:line="360" w:lineRule="auto"/>
              <w:rPr>
                <w:rFonts w:ascii="Times New Roman" w:hAnsi="Times New Roman" w:cs="宋体"/>
                <w:sz w:val="22"/>
              </w:rPr>
            </w:pPr>
          </w:p>
        </w:tc>
        <w:tc>
          <w:tcPr>
            <w:tcW w:w="993" w:type="dxa"/>
            <w:tcBorders>
              <w:top w:val="double" w:sz="6" w:space="0" w:color="auto"/>
            </w:tcBorders>
            <w:vAlign w:val="center"/>
          </w:tcPr>
          <w:p w14:paraId="2766E1FC" w14:textId="77777777" w:rsidR="00A0258D" w:rsidRPr="0082106D" w:rsidRDefault="00A0258D">
            <w:pPr>
              <w:keepNext/>
              <w:snapToGrid w:val="0"/>
              <w:spacing w:line="360" w:lineRule="auto"/>
              <w:rPr>
                <w:rFonts w:ascii="Times New Roman" w:hAnsi="Times New Roman" w:cs="宋体"/>
                <w:sz w:val="22"/>
              </w:rPr>
            </w:pPr>
          </w:p>
        </w:tc>
        <w:tc>
          <w:tcPr>
            <w:tcW w:w="708" w:type="dxa"/>
            <w:tcBorders>
              <w:top w:val="double" w:sz="6" w:space="0" w:color="auto"/>
            </w:tcBorders>
            <w:vAlign w:val="center"/>
          </w:tcPr>
          <w:p w14:paraId="30F84868"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double" w:sz="6" w:space="0" w:color="auto"/>
            </w:tcBorders>
            <w:vAlign w:val="center"/>
          </w:tcPr>
          <w:p w14:paraId="3FFE78AD"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double" w:sz="6" w:space="0" w:color="auto"/>
            </w:tcBorders>
            <w:vAlign w:val="center"/>
          </w:tcPr>
          <w:p w14:paraId="206855D9" w14:textId="77777777" w:rsidR="00A0258D" w:rsidRPr="0082106D" w:rsidRDefault="00A0258D">
            <w:pPr>
              <w:keepNext/>
              <w:snapToGrid w:val="0"/>
              <w:spacing w:line="360" w:lineRule="auto"/>
              <w:rPr>
                <w:rFonts w:ascii="Times New Roman" w:hAnsi="Times New Roman" w:cs="宋体"/>
                <w:sz w:val="22"/>
              </w:rPr>
            </w:pPr>
          </w:p>
        </w:tc>
        <w:tc>
          <w:tcPr>
            <w:tcW w:w="993" w:type="dxa"/>
            <w:tcBorders>
              <w:top w:val="double" w:sz="6" w:space="0" w:color="auto"/>
            </w:tcBorders>
            <w:vAlign w:val="center"/>
          </w:tcPr>
          <w:p w14:paraId="5DB226DE" w14:textId="77777777" w:rsidR="00A0258D" w:rsidRPr="0082106D" w:rsidRDefault="00A0258D">
            <w:pPr>
              <w:keepNext/>
              <w:snapToGrid w:val="0"/>
              <w:spacing w:line="360" w:lineRule="auto"/>
              <w:rPr>
                <w:rFonts w:ascii="Times New Roman" w:hAnsi="Times New Roman" w:cs="宋体"/>
                <w:sz w:val="22"/>
              </w:rPr>
            </w:pPr>
          </w:p>
        </w:tc>
        <w:tc>
          <w:tcPr>
            <w:tcW w:w="708" w:type="dxa"/>
            <w:tcBorders>
              <w:top w:val="double" w:sz="6" w:space="0" w:color="auto"/>
            </w:tcBorders>
            <w:vAlign w:val="center"/>
          </w:tcPr>
          <w:p w14:paraId="168A05F7" w14:textId="77777777" w:rsidR="00A0258D" w:rsidRPr="0082106D" w:rsidRDefault="00A0258D">
            <w:pPr>
              <w:keepNext/>
              <w:snapToGrid w:val="0"/>
              <w:spacing w:line="360" w:lineRule="auto"/>
              <w:rPr>
                <w:rFonts w:ascii="Times New Roman" w:hAnsi="Times New Roman" w:cs="宋体"/>
                <w:sz w:val="22"/>
              </w:rPr>
            </w:pPr>
          </w:p>
        </w:tc>
        <w:tc>
          <w:tcPr>
            <w:tcW w:w="567" w:type="dxa"/>
            <w:tcBorders>
              <w:top w:val="double" w:sz="6" w:space="0" w:color="auto"/>
            </w:tcBorders>
            <w:vAlign w:val="center"/>
          </w:tcPr>
          <w:p w14:paraId="48139D1C" w14:textId="77777777" w:rsidR="00A0258D" w:rsidRPr="0082106D" w:rsidRDefault="00A0258D">
            <w:pPr>
              <w:keepNext/>
              <w:snapToGrid w:val="0"/>
              <w:spacing w:line="360" w:lineRule="auto"/>
              <w:rPr>
                <w:rFonts w:ascii="Times New Roman" w:hAnsi="Times New Roman" w:cs="宋体"/>
                <w:sz w:val="22"/>
              </w:rPr>
            </w:pPr>
          </w:p>
        </w:tc>
      </w:tr>
      <w:tr w:rsidR="0082106D" w:rsidRPr="0082106D" w14:paraId="122AFF5F" w14:textId="77777777">
        <w:trPr>
          <w:trHeight w:val="567"/>
        </w:trPr>
        <w:tc>
          <w:tcPr>
            <w:tcW w:w="993" w:type="dxa"/>
            <w:tcBorders>
              <w:top w:val="nil"/>
            </w:tcBorders>
            <w:vAlign w:val="center"/>
          </w:tcPr>
          <w:p w14:paraId="300206FC"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nil"/>
            </w:tcBorders>
            <w:vAlign w:val="center"/>
          </w:tcPr>
          <w:p w14:paraId="58D2B535"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nil"/>
            </w:tcBorders>
            <w:vAlign w:val="center"/>
          </w:tcPr>
          <w:p w14:paraId="267E8CEB" w14:textId="77777777" w:rsidR="00A0258D" w:rsidRPr="0082106D" w:rsidRDefault="00A0258D">
            <w:pPr>
              <w:keepNext/>
              <w:snapToGrid w:val="0"/>
              <w:spacing w:line="360" w:lineRule="auto"/>
              <w:rPr>
                <w:rFonts w:ascii="Times New Roman" w:hAnsi="Times New Roman" w:cs="宋体"/>
                <w:sz w:val="22"/>
              </w:rPr>
            </w:pPr>
          </w:p>
        </w:tc>
        <w:tc>
          <w:tcPr>
            <w:tcW w:w="993" w:type="dxa"/>
            <w:tcBorders>
              <w:top w:val="nil"/>
            </w:tcBorders>
            <w:vAlign w:val="center"/>
          </w:tcPr>
          <w:p w14:paraId="5FF0E4F7" w14:textId="77777777" w:rsidR="00A0258D" w:rsidRPr="0082106D" w:rsidRDefault="00A0258D">
            <w:pPr>
              <w:keepNext/>
              <w:snapToGrid w:val="0"/>
              <w:spacing w:line="360" w:lineRule="auto"/>
              <w:rPr>
                <w:rFonts w:ascii="Times New Roman" w:hAnsi="Times New Roman" w:cs="宋体"/>
                <w:sz w:val="22"/>
              </w:rPr>
            </w:pPr>
          </w:p>
        </w:tc>
        <w:tc>
          <w:tcPr>
            <w:tcW w:w="708" w:type="dxa"/>
            <w:tcBorders>
              <w:top w:val="nil"/>
            </w:tcBorders>
            <w:vAlign w:val="center"/>
          </w:tcPr>
          <w:p w14:paraId="378CD084"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nil"/>
            </w:tcBorders>
            <w:vAlign w:val="center"/>
          </w:tcPr>
          <w:p w14:paraId="30282A4D"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nil"/>
            </w:tcBorders>
            <w:vAlign w:val="center"/>
          </w:tcPr>
          <w:p w14:paraId="0FEB975B" w14:textId="77777777" w:rsidR="00A0258D" w:rsidRPr="0082106D" w:rsidRDefault="00A0258D">
            <w:pPr>
              <w:keepNext/>
              <w:snapToGrid w:val="0"/>
              <w:spacing w:line="360" w:lineRule="auto"/>
              <w:rPr>
                <w:rFonts w:ascii="Times New Roman" w:hAnsi="Times New Roman" w:cs="宋体"/>
                <w:sz w:val="22"/>
              </w:rPr>
            </w:pPr>
          </w:p>
        </w:tc>
        <w:tc>
          <w:tcPr>
            <w:tcW w:w="993" w:type="dxa"/>
            <w:tcBorders>
              <w:top w:val="nil"/>
            </w:tcBorders>
            <w:vAlign w:val="center"/>
          </w:tcPr>
          <w:p w14:paraId="5C1A2731" w14:textId="77777777" w:rsidR="00A0258D" w:rsidRPr="0082106D" w:rsidRDefault="00A0258D">
            <w:pPr>
              <w:keepNext/>
              <w:snapToGrid w:val="0"/>
              <w:spacing w:line="360" w:lineRule="auto"/>
              <w:rPr>
                <w:rFonts w:ascii="Times New Roman" w:hAnsi="Times New Roman" w:cs="宋体"/>
                <w:sz w:val="22"/>
              </w:rPr>
            </w:pPr>
          </w:p>
        </w:tc>
        <w:tc>
          <w:tcPr>
            <w:tcW w:w="708" w:type="dxa"/>
            <w:tcBorders>
              <w:top w:val="nil"/>
            </w:tcBorders>
            <w:vAlign w:val="center"/>
          </w:tcPr>
          <w:p w14:paraId="725E7849" w14:textId="77777777" w:rsidR="00A0258D" w:rsidRPr="0082106D" w:rsidRDefault="00A0258D">
            <w:pPr>
              <w:keepNext/>
              <w:snapToGrid w:val="0"/>
              <w:spacing w:line="360" w:lineRule="auto"/>
              <w:rPr>
                <w:rFonts w:ascii="Times New Roman" w:hAnsi="Times New Roman" w:cs="宋体"/>
                <w:sz w:val="22"/>
              </w:rPr>
            </w:pPr>
          </w:p>
        </w:tc>
        <w:tc>
          <w:tcPr>
            <w:tcW w:w="567" w:type="dxa"/>
            <w:tcBorders>
              <w:top w:val="nil"/>
            </w:tcBorders>
            <w:vAlign w:val="center"/>
          </w:tcPr>
          <w:p w14:paraId="2D398188" w14:textId="77777777" w:rsidR="00A0258D" w:rsidRPr="0082106D" w:rsidRDefault="00A0258D">
            <w:pPr>
              <w:keepNext/>
              <w:snapToGrid w:val="0"/>
              <w:spacing w:line="360" w:lineRule="auto"/>
              <w:rPr>
                <w:rFonts w:ascii="Times New Roman" w:hAnsi="Times New Roman" w:cs="宋体"/>
                <w:sz w:val="22"/>
              </w:rPr>
            </w:pPr>
          </w:p>
        </w:tc>
      </w:tr>
      <w:tr w:rsidR="0082106D" w:rsidRPr="0082106D" w14:paraId="2AE6146C" w14:textId="77777777">
        <w:trPr>
          <w:trHeight w:val="567"/>
        </w:trPr>
        <w:tc>
          <w:tcPr>
            <w:tcW w:w="993" w:type="dxa"/>
            <w:tcBorders>
              <w:top w:val="nil"/>
            </w:tcBorders>
            <w:vAlign w:val="center"/>
          </w:tcPr>
          <w:p w14:paraId="1693A57F"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nil"/>
            </w:tcBorders>
            <w:vAlign w:val="center"/>
          </w:tcPr>
          <w:p w14:paraId="3940C5A4"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nil"/>
            </w:tcBorders>
            <w:vAlign w:val="center"/>
          </w:tcPr>
          <w:p w14:paraId="04EAE984" w14:textId="77777777" w:rsidR="00A0258D" w:rsidRPr="0082106D" w:rsidRDefault="00A0258D">
            <w:pPr>
              <w:keepNext/>
              <w:snapToGrid w:val="0"/>
              <w:spacing w:line="360" w:lineRule="auto"/>
              <w:rPr>
                <w:rFonts w:ascii="Times New Roman" w:hAnsi="Times New Roman" w:cs="宋体"/>
                <w:sz w:val="22"/>
              </w:rPr>
            </w:pPr>
          </w:p>
        </w:tc>
        <w:tc>
          <w:tcPr>
            <w:tcW w:w="993" w:type="dxa"/>
            <w:tcBorders>
              <w:top w:val="nil"/>
            </w:tcBorders>
            <w:vAlign w:val="center"/>
          </w:tcPr>
          <w:p w14:paraId="430D24A0" w14:textId="77777777" w:rsidR="00A0258D" w:rsidRPr="0082106D" w:rsidRDefault="00A0258D">
            <w:pPr>
              <w:keepNext/>
              <w:snapToGrid w:val="0"/>
              <w:spacing w:line="360" w:lineRule="auto"/>
              <w:rPr>
                <w:rFonts w:ascii="Times New Roman" w:hAnsi="Times New Roman" w:cs="宋体"/>
                <w:sz w:val="22"/>
              </w:rPr>
            </w:pPr>
          </w:p>
        </w:tc>
        <w:tc>
          <w:tcPr>
            <w:tcW w:w="708" w:type="dxa"/>
            <w:tcBorders>
              <w:top w:val="nil"/>
            </w:tcBorders>
            <w:vAlign w:val="center"/>
          </w:tcPr>
          <w:p w14:paraId="6A42E663"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nil"/>
            </w:tcBorders>
            <w:vAlign w:val="center"/>
          </w:tcPr>
          <w:p w14:paraId="238D631F"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nil"/>
            </w:tcBorders>
            <w:vAlign w:val="center"/>
          </w:tcPr>
          <w:p w14:paraId="0220591C" w14:textId="77777777" w:rsidR="00A0258D" w:rsidRPr="0082106D" w:rsidRDefault="00A0258D">
            <w:pPr>
              <w:keepNext/>
              <w:snapToGrid w:val="0"/>
              <w:spacing w:line="360" w:lineRule="auto"/>
              <w:rPr>
                <w:rFonts w:ascii="Times New Roman" w:hAnsi="Times New Roman" w:cs="宋体"/>
                <w:sz w:val="22"/>
              </w:rPr>
            </w:pPr>
          </w:p>
        </w:tc>
        <w:tc>
          <w:tcPr>
            <w:tcW w:w="993" w:type="dxa"/>
            <w:tcBorders>
              <w:top w:val="nil"/>
            </w:tcBorders>
            <w:vAlign w:val="center"/>
          </w:tcPr>
          <w:p w14:paraId="2E07272B" w14:textId="77777777" w:rsidR="00A0258D" w:rsidRPr="0082106D" w:rsidRDefault="00A0258D">
            <w:pPr>
              <w:keepNext/>
              <w:snapToGrid w:val="0"/>
              <w:spacing w:line="360" w:lineRule="auto"/>
              <w:rPr>
                <w:rFonts w:ascii="Times New Roman" w:hAnsi="Times New Roman" w:cs="宋体"/>
                <w:sz w:val="22"/>
              </w:rPr>
            </w:pPr>
          </w:p>
        </w:tc>
        <w:tc>
          <w:tcPr>
            <w:tcW w:w="708" w:type="dxa"/>
            <w:tcBorders>
              <w:top w:val="nil"/>
            </w:tcBorders>
            <w:vAlign w:val="center"/>
          </w:tcPr>
          <w:p w14:paraId="6376659A" w14:textId="77777777" w:rsidR="00A0258D" w:rsidRPr="0082106D" w:rsidRDefault="00A0258D">
            <w:pPr>
              <w:keepNext/>
              <w:snapToGrid w:val="0"/>
              <w:spacing w:line="360" w:lineRule="auto"/>
              <w:rPr>
                <w:rFonts w:ascii="Times New Roman" w:hAnsi="Times New Roman" w:cs="宋体"/>
                <w:sz w:val="22"/>
              </w:rPr>
            </w:pPr>
          </w:p>
        </w:tc>
        <w:tc>
          <w:tcPr>
            <w:tcW w:w="567" w:type="dxa"/>
            <w:tcBorders>
              <w:top w:val="nil"/>
            </w:tcBorders>
            <w:vAlign w:val="center"/>
          </w:tcPr>
          <w:p w14:paraId="5024B2A4" w14:textId="77777777" w:rsidR="00A0258D" w:rsidRPr="0082106D" w:rsidRDefault="00A0258D">
            <w:pPr>
              <w:keepNext/>
              <w:snapToGrid w:val="0"/>
              <w:spacing w:line="360" w:lineRule="auto"/>
              <w:rPr>
                <w:rFonts w:ascii="Times New Roman" w:hAnsi="Times New Roman" w:cs="宋体"/>
                <w:sz w:val="22"/>
              </w:rPr>
            </w:pPr>
          </w:p>
        </w:tc>
      </w:tr>
      <w:tr w:rsidR="00A0258D" w:rsidRPr="0082106D" w14:paraId="0B3ABE90" w14:textId="77777777">
        <w:trPr>
          <w:trHeight w:val="567"/>
        </w:trPr>
        <w:tc>
          <w:tcPr>
            <w:tcW w:w="993" w:type="dxa"/>
            <w:tcBorders>
              <w:bottom w:val="single" w:sz="12" w:space="0" w:color="auto"/>
            </w:tcBorders>
            <w:vAlign w:val="center"/>
          </w:tcPr>
          <w:p w14:paraId="57AA3AB7" w14:textId="77777777" w:rsidR="00A0258D" w:rsidRPr="0082106D" w:rsidRDefault="00A0258D">
            <w:pPr>
              <w:keepNext/>
              <w:snapToGrid w:val="0"/>
              <w:spacing w:line="360" w:lineRule="auto"/>
              <w:rPr>
                <w:rFonts w:ascii="Times New Roman" w:hAnsi="Times New Roman" w:cs="宋体"/>
                <w:sz w:val="22"/>
              </w:rPr>
            </w:pPr>
          </w:p>
        </w:tc>
        <w:tc>
          <w:tcPr>
            <w:tcW w:w="1134" w:type="dxa"/>
            <w:tcBorders>
              <w:bottom w:val="single" w:sz="12" w:space="0" w:color="auto"/>
            </w:tcBorders>
            <w:vAlign w:val="center"/>
          </w:tcPr>
          <w:p w14:paraId="389B6343" w14:textId="77777777" w:rsidR="00A0258D" w:rsidRPr="0082106D" w:rsidRDefault="00A0258D">
            <w:pPr>
              <w:keepNext/>
              <w:snapToGrid w:val="0"/>
              <w:spacing w:line="360" w:lineRule="auto"/>
              <w:rPr>
                <w:rFonts w:ascii="Times New Roman" w:hAnsi="Times New Roman" w:cs="宋体"/>
                <w:sz w:val="22"/>
              </w:rPr>
            </w:pPr>
          </w:p>
        </w:tc>
        <w:tc>
          <w:tcPr>
            <w:tcW w:w="1134" w:type="dxa"/>
            <w:tcBorders>
              <w:bottom w:val="single" w:sz="12" w:space="0" w:color="auto"/>
            </w:tcBorders>
            <w:vAlign w:val="center"/>
          </w:tcPr>
          <w:p w14:paraId="3C3BC094" w14:textId="77777777" w:rsidR="00A0258D" w:rsidRPr="0082106D" w:rsidRDefault="00A0258D">
            <w:pPr>
              <w:keepNext/>
              <w:snapToGrid w:val="0"/>
              <w:spacing w:line="360" w:lineRule="auto"/>
              <w:rPr>
                <w:rFonts w:ascii="Times New Roman" w:hAnsi="Times New Roman" w:cs="宋体"/>
                <w:sz w:val="22"/>
              </w:rPr>
            </w:pPr>
          </w:p>
        </w:tc>
        <w:tc>
          <w:tcPr>
            <w:tcW w:w="993" w:type="dxa"/>
            <w:tcBorders>
              <w:bottom w:val="single" w:sz="12" w:space="0" w:color="auto"/>
            </w:tcBorders>
            <w:vAlign w:val="center"/>
          </w:tcPr>
          <w:p w14:paraId="5B57D34B" w14:textId="77777777" w:rsidR="00A0258D" w:rsidRPr="0082106D" w:rsidRDefault="00A0258D">
            <w:pPr>
              <w:keepNext/>
              <w:snapToGrid w:val="0"/>
              <w:spacing w:line="360" w:lineRule="auto"/>
              <w:rPr>
                <w:rFonts w:ascii="Times New Roman" w:hAnsi="Times New Roman" w:cs="宋体"/>
                <w:sz w:val="22"/>
              </w:rPr>
            </w:pPr>
          </w:p>
        </w:tc>
        <w:tc>
          <w:tcPr>
            <w:tcW w:w="708" w:type="dxa"/>
            <w:tcBorders>
              <w:bottom w:val="single" w:sz="12" w:space="0" w:color="auto"/>
            </w:tcBorders>
            <w:vAlign w:val="center"/>
          </w:tcPr>
          <w:p w14:paraId="5351C2CE" w14:textId="77777777" w:rsidR="00A0258D" w:rsidRPr="0082106D" w:rsidRDefault="00A0258D">
            <w:pPr>
              <w:keepNext/>
              <w:snapToGrid w:val="0"/>
              <w:spacing w:line="360" w:lineRule="auto"/>
              <w:rPr>
                <w:rFonts w:ascii="Times New Roman" w:hAnsi="Times New Roman" w:cs="宋体"/>
                <w:sz w:val="22"/>
              </w:rPr>
            </w:pPr>
          </w:p>
        </w:tc>
        <w:tc>
          <w:tcPr>
            <w:tcW w:w="1134" w:type="dxa"/>
            <w:tcBorders>
              <w:bottom w:val="single" w:sz="12" w:space="0" w:color="auto"/>
            </w:tcBorders>
            <w:vAlign w:val="center"/>
          </w:tcPr>
          <w:p w14:paraId="02AB3B85" w14:textId="77777777" w:rsidR="00A0258D" w:rsidRPr="0082106D" w:rsidRDefault="00A0258D">
            <w:pPr>
              <w:keepNext/>
              <w:snapToGrid w:val="0"/>
              <w:spacing w:line="360" w:lineRule="auto"/>
              <w:rPr>
                <w:rFonts w:ascii="Times New Roman" w:hAnsi="Times New Roman" w:cs="宋体"/>
                <w:sz w:val="22"/>
              </w:rPr>
            </w:pPr>
          </w:p>
        </w:tc>
        <w:tc>
          <w:tcPr>
            <w:tcW w:w="1134" w:type="dxa"/>
            <w:tcBorders>
              <w:bottom w:val="single" w:sz="12" w:space="0" w:color="auto"/>
            </w:tcBorders>
            <w:vAlign w:val="center"/>
          </w:tcPr>
          <w:p w14:paraId="7E171941" w14:textId="77777777" w:rsidR="00A0258D" w:rsidRPr="0082106D" w:rsidRDefault="00A0258D">
            <w:pPr>
              <w:keepNext/>
              <w:snapToGrid w:val="0"/>
              <w:spacing w:line="360" w:lineRule="auto"/>
              <w:rPr>
                <w:rFonts w:ascii="Times New Roman" w:hAnsi="Times New Roman" w:cs="宋体"/>
                <w:sz w:val="22"/>
              </w:rPr>
            </w:pPr>
          </w:p>
        </w:tc>
        <w:tc>
          <w:tcPr>
            <w:tcW w:w="993" w:type="dxa"/>
            <w:tcBorders>
              <w:bottom w:val="single" w:sz="12" w:space="0" w:color="auto"/>
            </w:tcBorders>
            <w:vAlign w:val="center"/>
          </w:tcPr>
          <w:p w14:paraId="5730DECE" w14:textId="77777777" w:rsidR="00A0258D" w:rsidRPr="0082106D" w:rsidRDefault="00A0258D">
            <w:pPr>
              <w:keepNext/>
              <w:snapToGrid w:val="0"/>
              <w:spacing w:line="360" w:lineRule="auto"/>
              <w:rPr>
                <w:rFonts w:ascii="Times New Roman" w:hAnsi="Times New Roman" w:cs="宋体"/>
                <w:sz w:val="22"/>
              </w:rPr>
            </w:pPr>
          </w:p>
        </w:tc>
        <w:tc>
          <w:tcPr>
            <w:tcW w:w="708" w:type="dxa"/>
            <w:tcBorders>
              <w:bottom w:val="single" w:sz="12" w:space="0" w:color="auto"/>
            </w:tcBorders>
            <w:vAlign w:val="center"/>
          </w:tcPr>
          <w:p w14:paraId="08E06FEA" w14:textId="77777777" w:rsidR="00A0258D" w:rsidRPr="0082106D" w:rsidRDefault="00A0258D">
            <w:pPr>
              <w:keepNext/>
              <w:snapToGrid w:val="0"/>
              <w:spacing w:line="360" w:lineRule="auto"/>
              <w:rPr>
                <w:rFonts w:ascii="Times New Roman" w:hAnsi="Times New Roman" w:cs="宋体"/>
                <w:sz w:val="22"/>
              </w:rPr>
            </w:pPr>
          </w:p>
        </w:tc>
        <w:tc>
          <w:tcPr>
            <w:tcW w:w="567" w:type="dxa"/>
            <w:tcBorders>
              <w:bottom w:val="single" w:sz="12" w:space="0" w:color="auto"/>
            </w:tcBorders>
            <w:vAlign w:val="center"/>
          </w:tcPr>
          <w:p w14:paraId="253206C7" w14:textId="77777777" w:rsidR="00A0258D" w:rsidRPr="0082106D" w:rsidRDefault="00A0258D">
            <w:pPr>
              <w:keepNext/>
              <w:snapToGrid w:val="0"/>
              <w:spacing w:line="360" w:lineRule="auto"/>
              <w:rPr>
                <w:rFonts w:ascii="Times New Roman" w:hAnsi="Times New Roman" w:cs="宋体"/>
                <w:sz w:val="22"/>
              </w:rPr>
            </w:pPr>
          </w:p>
        </w:tc>
      </w:tr>
    </w:tbl>
    <w:p w14:paraId="67AD4B9D" w14:textId="77777777" w:rsidR="00A0258D" w:rsidRPr="0082106D" w:rsidRDefault="00A0258D">
      <w:pPr>
        <w:spacing w:line="360" w:lineRule="auto"/>
        <w:rPr>
          <w:rFonts w:ascii="Times New Roman" w:hAnsi="Times New Roman" w:cs="宋体"/>
          <w:sz w:val="22"/>
        </w:rPr>
      </w:pPr>
    </w:p>
    <w:p w14:paraId="7E3AB3CD" w14:textId="77777777" w:rsidR="00A0258D" w:rsidRPr="0082106D" w:rsidRDefault="00A0258D">
      <w:pPr>
        <w:spacing w:line="360" w:lineRule="auto"/>
        <w:rPr>
          <w:rFonts w:ascii="Times New Roman" w:hAnsi="Times New Roman" w:cs="宋体"/>
          <w:sz w:val="22"/>
        </w:rPr>
      </w:pPr>
    </w:p>
    <w:p w14:paraId="2D10C3A6" w14:textId="77777777" w:rsidR="00A0258D" w:rsidRPr="0082106D" w:rsidRDefault="00000000">
      <w:pPr>
        <w:rPr>
          <w:rFonts w:ascii="Times New Roman" w:hAnsi="Times New Roman"/>
        </w:rPr>
      </w:pPr>
      <w:r w:rsidRPr="0082106D">
        <w:rPr>
          <w:rFonts w:ascii="Times New Roman" w:hAnsi="Times New Roman" w:hint="eastAsia"/>
        </w:rPr>
        <w:br w:type="page"/>
      </w:r>
    </w:p>
    <w:p w14:paraId="772E7AAA" w14:textId="77777777" w:rsidR="00A0258D" w:rsidRPr="0082106D" w:rsidRDefault="00000000">
      <w:pPr>
        <w:pStyle w:val="-----"/>
        <w:outlineLvl w:val="3"/>
        <w:rPr>
          <w:rFonts w:ascii="Times New Roman" w:hAnsi="Times New Roman"/>
          <w:color w:val="auto"/>
        </w:rPr>
      </w:pPr>
      <w:r w:rsidRPr="0082106D">
        <w:rPr>
          <w:rFonts w:ascii="Times New Roman" w:hAnsi="Times New Roman" w:hint="eastAsia"/>
          <w:color w:val="auto"/>
        </w:rPr>
        <w:lastRenderedPageBreak/>
        <w:t>附</w:t>
      </w:r>
      <w:bookmarkStart w:id="1244" w:name="_Toc296944564"/>
      <w:bookmarkStart w:id="1245" w:name="_Toc296346726"/>
      <w:bookmarkStart w:id="1246" w:name="_Toc296503225"/>
      <w:bookmarkStart w:id="1247" w:name="_Toc296891053"/>
      <w:bookmarkStart w:id="1248" w:name="_Toc296347224"/>
      <w:bookmarkStart w:id="1249" w:name="_Toc296891265"/>
      <w:bookmarkStart w:id="1250" w:name="_Toc267261692"/>
      <w:r w:rsidRPr="0082106D">
        <w:rPr>
          <w:rFonts w:ascii="Times New Roman" w:hAnsi="Times New Roman" w:hint="eastAsia"/>
          <w:color w:val="auto"/>
        </w:rPr>
        <w:t>件</w:t>
      </w:r>
      <w:r w:rsidRPr="0082106D">
        <w:rPr>
          <w:rFonts w:ascii="Times New Roman" w:hAnsi="Times New Roman" w:hint="eastAsia"/>
          <w:color w:val="auto"/>
        </w:rPr>
        <w:t>2</w:t>
      </w:r>
      <w:r w:rsidRPr="0082106D">
        <w:rPr>
          <w:rFonts w:ascii="Times New Roman" w:hAnsi="Times New Roman" w:hint="eastAsia"/>
          <w:color w:val="auto"/>
        </w:rPr>
        <w:t>：发包人供应材料设备一览表</w:t>
      </w:r>
    </w:p>
    <w:bookmarkEnd w:id="1244"/>
    <w:bookmarkEnd w:id="1245"/>
    <w:bookmarkEnd w:id="1246"/>
    <w:bookmarkEnd w:id="1247"/>
    <w:bookmarkEnd w:id="1248"/>
    <w:bookmarkEnd w:id="1249"/>
    <w:bookmarkEnd w:id="1250"/>
    <w:p w14:paraId="4D24B0E9" w14:textId="77777777" w:rsidR="00A0258D" w:rsidRPr="0082106D" w:rsidRDefault="00000000">
      <w:pPr>
        <w:pStyle w:val="----"/>
        <w:outlineLvl w:val="9"/>
        <w:rPr>
          <w:rFonts w:ascii="Times New Roman" w:hAnsi="Times New Roman" w:hint="default"/>
        </w:rPr>
      </w:pPr>
      <w:r w:rsidRPr="0082106D">
        <w:rPr>
          <w:rFonts w:ascii="Times New Roman" w:hAnsi="Times New Roman"/>
        </w:rPr>
        <w:t>发包人供应材料设备一览表</w:t>
      </w:r>
    </w:p>
    <w:tbl>
      <w:tblPr>
        <w:tblW w:w="96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276"/>
        <w:gridCol w:w="1082"/>
        <w:gridCol w:w="940"/>
        <w:gridCol w:w="851"/>
        <w:gridCol w:w="1044"/>
        <w:gridCol w:w="992"/>
        <w:gridCol w:w="851"/>
        <w:gridCol w:w="966"/>
        <w:gridCol w:w="803"/>
      </w:tblGrid>
      <w:tr w:rsidR="0082106D" w:rsidRPr="0082106D" w14:paraId="4333D641" w14:textId="77777777">
        <w:tc>
          <w:tcPr>
            <w:tcW w:w="851" w:type="dxa"/>
            <w:tcBorders>
              <w:top w:val="single" w:sz="12" w:space="0" w:color="auto"/>
              <w:bottom w:val="double" w:sz="6" w:space="0" w:color="auto"/>
            </w:tcBorders>
            <w:vAlign w:val="center"/>
          </w:tcPr>
          <w:p w14:paraId="13A3BCE1"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1276" w:type="dxa"/>
            <w:tcBorders>
              <w:top w:val="single" w:sz="12" w:space="0" w:color="auto"/>
              <w:bottom w:val="double" w:sz="6" w:space="0" w:color="auto"/>
            </w:tcBorders>
            <w:vAlign w:val="center"/>
          </w:tcPr>
          <w:p w14:paraId="0B91BC3D" w14:textId="77777777" w:rsidR="00A0258D" w:rsidRPr="0082106D" w:rsidRDefault="00000000">
            <w:pPr>
              <w:pStyle w:val="-----20"/>
              <w:rPr>
                <w:rFonts w:ascii="Times New Roman" w:hAnsi="Times New Roman"/>
              </w:rPr>
            </w:pPr>
            <w:r w:rsidRPr="0082106D">
              <w:rPr>
                <w:rFonts w:ascii="Times New Roman" w:hAnsi="Times New Roman" w:hint="eastAsia"/>
              </w:rPr>
              <w:t>材料、设备品种</w:t>
            </w:r>
          </w:p>
        </w:tc>
        <w:tc>
          <w:tcPr>
            <w:tcW w:w="1082" w:type="dxa"/>
            <w:tcBorders>
              <w:top w:val="single" w:sz="12" w:space="0" w:color="auto"/>
              <w:bottom w:val="double" w:sz="6" w:space="0" w:color="auto"/>
            </w:tcBorders>
            <w:vAlign w:val="center"/>
          </w:tcPr>
          <w:p w14:paraId="70EF21FC" w14:textId="77777777" w:rsidR="00A0258D" w:rsidRPr="0082106D" w:rsidRDefault="00000000">
            <w:pPr>
              <w:pStyle w:val="-----20"/>
              <w:rPr>
                <w:rFonts w:ascii="Times New Roman" w:hAnsi="Times New Roman"/>
              </w:rPr>
            </w:pPr>
            <w:r w:rsidRPr="0082106D">
              <w:rPr>
                <w:rFonts w:ascii="Times New Roman" w:hAnsi="Times New Roman" w:hint="eastAsia"/>
              </w:rPr>
              <w:t>规格型号</w:t>
            </w:r>
          </w:p>
        </w:tc>
        <w:tc>
          <w:tcPr>
            <w:tcW w:w="940" w:type="dxa"/>
            <w:tcBorders>
              <w:top w:val="single" w:sz="12" w:space="0" w:color="auto"/>
              <w:bottom w:val="double" w:sz="6" w:space="0" w:color="auto"/>
            </w:tcBorders>
            <w:vAlign w:val="center"/>
          </w:tcPr>
          <w:p w14:paraId="20F7B8BC" w14:textId="77777777" w:rsidR="00A0258D" w:rsidRPr="0082106D" w:rsidRDefault="00000000">
            <w:pPr>
              <w:pStyle w:val="-----20"/>
              <w:rPr>
                <w:rFonts w:ascii="Times New Roman" w:hAnsi="Times New Roman"/>
              </w:rPr>
            </w:pPr>
            <w:r w:rsidRPr="0082106D">
              <w:rPr>
                <w:rFonts w:ascii="Times New Roman" w:hAnsi="Times New Roman" w:hint="eastAsia"/>
              </w:rPr>
              <w:t>单位</w:t>
            </w:r>
          </w:p>
        </w:tc>
        <w:tc>
          <w:tcPr>
            <w:tcW w:w="851" w:type="dxa"/>
            <w:tcBorders>
              <w:top w:val="single" w:sz="12" w:space="0" w:color="auto"/>
              <w:bottom w:val="double" w:sz="6" w:space="0" w:color="auto"/>
            </w:tcBorders>
            <w:vAlign w:val="center"/>
          </w:tcPr>
          <w:p w14:paraId="5A76C542" w14:textId="77777777" w:rsidR="00A0258D" w:rsidRPr="0082106D" w:rsidRDefault="00000000">
            <w:pPr>
              <w:pStyle w:val="-----20"/>
              <w:rPr>
                <w:rFonts w:ascii="Times New Roman" w:hAnsi="Times New Roman"/>
              </w:rPr>
            </w:pPr>
            <w:r w:rsidRPr="0082106D">
              <w:rPr>
                <w:rFonts w:ascii="Times New Roman" w:hAnsi="Times New Roman" w:hint="eastAsia"/>
              </w:rPr>
              <w:t>数量</w:t>
            </w:r>
          </w:p>
        </w:tc>
        <w:tc>
          <w:tcPr>
            <w:tcW w:w="1044" w:type="dxa"/>
            <w:tcBorders>
              <w:top w:val="single" w:sz="12" w:space="0" w:color="auto"/>
              <w:bottom w:val="double" w:sz="6" w:space="0" w:color="auto"/>
            </w:tcBorders>
            <w:vAlign w:val="center"/>
          </w:tcPr>
          <w:p w14:paraId="197A6153" w14:textId="77777777" w:rsidR="00A0258D" w:rsidRPr="0082106D" w:rsidRDefault="00000000">
            <w:pPr>
              <w:pStyle w:val="-----20"/>
              <w:rPr>
                <w:rFonts w:ascii="Times New Roman" w:hAnsi="Times New Roman"/>
              </w:rPr>
            </w:pPr>
            <w:r w:rsidRPr="0082106D">
              <w:rPr>
                <w:rFonts w:ascii="Times New Roman" w:hAnsi="Times New Roman" w:hint="eastAsia"/>
              </w:rPr>
              <w:t>单价（元）</w:t>
            </w:r>
          </w:p>
        </w:tc>
        <w:tc>
          <w:tcPr>
            <w:tcW w:w="992" w:type="dxa"/>
            <w:tcBorders>
              <w:top w:val="single" w:sz="12" w:space="0" w:color="auto"/>
              <w:bottom w:val="double" w:sz="6" w:space="0" w:color="auto"/>
            </w:tcBorders>
            <w:vAlign w:val="center"/>
          </w:tcPr>
          <w:p w14:paraId="06F479A8" w14:textId="77777777" w:rsidR="00A0258D" w:rsidRPr="0082106D" w:rsidRDefault="00000000">
            <w:pPr>
              <w:pStyle w:val="-----20"/>
              <w:rPr>
                <w:rFonts w:ascii="Times New Roman" w:hAnsi="Times New Roman"/>
              </w:rPr>
            </w:pPr>
            <w:r w:rsidRPr="0082106D">
              <w:rPr>
                <w:rFonts w:ascii="Times New Roman" w:hAnsi="Times New Roman" w:hint="eastAsia"/>
              </w:rPr>
              <w:t>质量等级</w:t>
            </w:r>
          </w:p>
        </w:tc>
        <w:tc>
          <w:tcPr>
            <w:tcW w:w="851" w:type="dxa"/>
            <w:tcBorders>
              <w:top w:val="single" w:sz="12" w:space="0" w:color="auto"/>
              <w:bottom w:val="double" w:sz="6" w:space="0" w:color="auto"/>
            </w:tcBorders>
            <w:vAlign w:val="center"/>
          </w:tcPr>
          <w:p w14:paraId="6BEBE6F7" w14:textId="77777777" w:rsidR="00A0258D" w:rsidRPr="0082106D" w:rsidRDefault="00000000">
            <w:pPr>
              <w:pStyle w:val="-----20"/>
              <w:rPr>
                <w:rFonts w:ascii="Times New Roman" w:hAnsi="Times New Roman"/>
              </w:rPr>
            </w:pPr>
            <w:r w:rsidRPr="0082106D">
              <w:rPr>
                <w:rFonts w:ascii="Times New Roman" w:hAnsi="Times New Roman" w:hint="eastAsia"/>
              </w:rPr>
              <w:t>供应时间</w:t>
            </w:r>
          </w:p>
        </w:tc>
        <w:tc>
          <w:tcPr>
            <w:tcW w:w="966" w:type="dxa"/>
            <w:tcBorders>
              <w:top w:val="single" w:sz="12" w:space="0" w:color="auto"/>
              <w:bottom w:val="double" w:sz="6" w:space="0" w:color="auto"/>
            </w:tcBorders>
            <w:vAlign w:val="center"/>
          </w:tcPr>
          <w:p w14:paraId="54086FC4" w14:textId="77777777" w:rsidR="00A0258D" w:rsidRPr="0082106D" w:rsidRDefault="00000000">
            <w:pPr>
              <w:pStyle w:val="-----20"/>
              <w:rPr>
                <w:rFonts w:ascii="Times New Roman" w:hAnsi="Times New Roman"/>
              </w:rPr>
            </w:pPr>
            <w:r w:rsidRPr="0082106D">
              <w:rPr>
                <w:rFonts w:ascii="Times New Roman" w:hAnsi="Times New Roman" w:hint="eastAsia"/>
              </w:rPr>
              <w:t>送达地点</w:t>
            </w:r>
          </w:p>
        </w:tc>
        <w:tc>
          <w:tcPr>
            <w:tcW w:w="803" w:type="dxa"/>
            <w:tcBorders>
              <w:top w:val="single" w:sz="12" w:space="0" w:color="auto"/>
              <w:bottom w:val="double" w:sz="6" w:space="0" w:color="auto"/>
            </w:tcBorders>
            <w:vAlign w:val="center"/>
          </w:tcPr>
          <w:p w14:paraId="62B48A8B"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6924E780" w14:textId="77777777">
        <w:trPr>
          <w:trHeight w:val="567"/>
        </w:trPr>
        <w:tc>
          <w:tcPr>
            <w:tcW w:w="851" w:type="dxa"/>
            <w:tcBorders>
              <w:top w:val="double" w:sz="6" w:space="0" w:color="auto"/>
            </w:tcBorders>
            <w:vAlign w:val="center"/>
          </w:tcPr>
          <w:p w14:paraId="36AF5AB3" w14:textId="77777777" w:rsidR="00A0258D" w:rsidRPr="0082106D" w:rsidRDefault="00A0258D">
            <w:pPr>
              <w:keepNext/>
              <w:snapToGrid w:val="0"/>
              <w:spacing w:line="360" w:lineRule="auto"/>
              <w:rPr>
                <w:rFonts w:ascii="Times New Roman" w:hAnsi="Times New Roman" w:cs="宋体"/>
                <w:sz w:val="22"/>
              </w:rPr>
            </w:pPr>
          </w:p>
        </w:tc>
        <w:tc>
          <w:tcPr>
            <w:tcW w:w="1276" w:type="dxa"/>
            <w:tcBorders>
              <w:top w:val="double" w:sz="6" w:space="0" w:color="auto"/>
            </w:tcBorders>
            <w:vAlign w:val="center"/>
          </w:tcPr>
          <w:p w14:paraId="00374BC4" w14:textId="77777777" w:rsidR="00A0258D" w:rsidRPr="0082106D" w:rsidRDefault="00A0258D">
            <w:pPr>
              <w:keepNext/>
              <w:snapToGrid w:val="0"/>
              <w:spacing w:line="360" w:lineRule="auto"/>
              <w:rPr>
                <w:rFonts w:ascii="Times New Roman" w:hAnsi="Times New Roman" w:cs="宋体"/>
                <w:sz w:val="22"/>
              </w:rPr>
            </w:pPr>
          </w:p>
        </w:tc>
        <w:tc>
          <w:tcPr>
            <w:tcW w:w="1082" w:type="dxa"/>
            <w:tcBorders>
              <w:top w:val="double" w:sz="6" w:space="0" w:color="auto"/>
            </w:tcBorders>
            <w:vAlign w:val="center"/>
          </w:tcPr>
          <w:p w14:paraId="64623D4C" w14:textId="77777777" w:rsidR="00A0258D" w:rsidRPr="0082106D" w:rsidRDefault="00A0258D">
            <w:pPr>
              <w:keepNext/>
              <w:snapToGrid w:val="0"/>
              <w:spacing w:line="360" w:lineRule="auto"/>
              <w:rPr>
                <w:rFonts w:ascii="Times New Roman" w:hAnsi="Times New Roman" w:cs="宋体"/>
                <w:sz w:val="22"/>
              </w:rPr>
            </w:pPr>
          </w:p>
        </w:tc>
        <w:tc>
          <w:tcPr>
            <w:tcW w:w="940" w:type="dxa"/>
            <w:tcBorders>
              <w:top w:val="double" w:sz="6" w:space="0" w:color="auto"/>
            </w:tcBorders>
            <w:vAlign w:val="center"/>
          </w:tcPr>
          <w:p w14:paraId="27D67510" w14:textId="77777777" w:rsidR="00A0258D" w:rsidRPr="0082106D" w:rsidRDefault="00A0258D">
            <w:pPr>
              <w:keepNext/>
              <w:snapToGrid w:val="0"/>
              <w:spacing w:line="360" w:lineRule="auto"/>
              <w:rPr>
                <w:rFonts w:ascii="Times New Roman" w:hAnsi="Times New Roman" w:cs="宋体"/>
                <w:sz w:val="22"/>
              </w:rPr>
            </w:pPr>
          </w:p>
        </w:tc>
        <w:tc>
          <w:tcPr>
            <w:tcW w:w="851" w:type="dxa"/>
            <w:tcBorders>
              <w:top w:val="double" w:sz="6" w:space="0" w:color="auto"/>
            </w:tcBorders>
            <w:vAlign w:val="center"/>
          </w:tcPr>
          <w:p w14:paraId="6955B09D" w14:textId="77777777" w:rsidR="00A0258D" w:rsidRPr="0082106D" w:rsidRDefault="00A0258D">
            <w:pPr>
              <w:keepNext/>
              <w:snapToGrid w:val="0"/>
              <w:spacing w:line="360" w:lineRule="auto"/>
              <w:rPr>
                <w:rFonts w:ascii="Times New Roman" w:hAnsi="Times New Roman" w:cs="宋体"/>
                <w:sz w:val="22"/>
              </w:rPr>
            </w:pPr>
          </w:p>
        </w:tc>
        <w:tc>
          <w:tcPr>
            <w:tcW w:w="1044" w:type="dxa"/>
            <w:tcBorders>
              <w:top w:val="double" w:sz="6" w:space="0" w:color="auto"/>
            </w:tcBorders>
            <w:vAlign w:val="center"/>
          </w:tcPr>
          <w:p w14:paraId="17657405" w14:textId="77777777" w:rsidR="00A0258D" w:rsidRPr="0082106D" w:rsidRDefault="00A0258D">
            <w:pPr>
              <w:keepNext/>
              <w:snapToGrid w:val="0"/>
              <w:spacing w:line="360" w:lineRule="auto"/>
              <w:rPr>
                <w:rFonts w:ascii="Times New Roman" w:hAnsi="Times New Roman" w:cs="宋体"/>
                <w:sz w:val="22"/>
              </w:rPr>
            </w:pPr>
          </w:p>
        </w:tc>
        <w:tc>
          <w:tcPr>
            <w:tcW w:w="992" w:type="dxa"/>
            <w:tcBorders>
              <w:top w:val="double" w:sz="6" w:space="0" w:color="auto"/>
            </w:tcBorders>
            <w:vAlign w:val="center"/>
          </w:tcPr>
          <w:p w14:paraId="2A209665" w14:textId="77777777" w:rsidR="00A0258D" w:rsidRPr="0082106D" w:rsidRDefault="00A0258D">
            <w:pPr>
              <w:keepNext/>
              <w:snapToGrid w:val="0"/>
              <w:spacing w:line="360" w:lineRule="auto"/>
              <w:rPr>
                <w:rFonts w:ascii="Times New Roman" w:hAnsi="Times New Roman" w:cs="宋体"/>
                <w:sz w:val="22"/>
              </w:rPr>
            </w:pPr>
          </w:p>
        </w:tc>
        <w:tc>
          <w:tcPr>
            <w:tcW w:w="851" w:type="dxa"/>
            <w:tcBorders>
              <w:top w:val="double" w:sz="6" w:space="0" w:color="auto"/>
            </w:tcBorders>
            <w:vAlign w:val="center"/>
          </w:tcPr>
          <w:p w14:paraId="3F366B78" w14:textId="77777777" w:rsidR="00A0258D" w:rsidRPr="0082106D" w:rsidRDefault="00A0258D">
            <w:pPr>
              <w:keepNext/>
              <w:snapToGrid w:val="0"/>
              <w:spacing w:line="360" w:lineRule="auto"/>
              <w:rPr>
                <w:rFonts w:ascii="Times New Roman" w:hAnsi="Times New Roman" w:cs="宋体"/>
                <w:sz w:val="22"/>
              </w:rPr>
            </w:pPr>
          </w:p>
        </w:tc>
        <w:tc>
          <w:tcPr>
            <w:tcW w:w="966" w:type="dxa"/>
            <w:tcBorders>
              <w:top w:val="double" w:sz="6" w:space="0" w:color="auto"/>
            </w:tcBorders>
            <w:vAlign w:val="center"/>
          </w:tcPr>
          <w:p w14:paraId="25C5BF13" w14:textId="77777777" w:rsidR="00A0258D" w:rsidRPr="0082106D" w:rsidRDefault="00A0258D">
            <w:pPr>
              <w:keepNext/>
              <w:snapToGrid w:val="0"/>
              <w:spacing w:line="360" w:lineRule="auto"/>
              <w:rPr>
                <w:rFonts w:ascii="Times New Roman" w:hAnsi="Times New Roman" w:cs="宋体"/>
                <w:sz w:val="22"/>
              </w:rPr>
            </w:pPr>
          </w:p>
        </w:tc>
        <w:tc>
          <w:tcPr>
            <w:tcW w:w="803" w:type="dxa"/>
            <w:tcBorders>
              <w:top w:val="double" w:sz="6" w:space="0" w:color="auto"/>
            </w:tcBorders>
            <w:vAlign w:val="center"/>
          </w:tcPr>
          <w:p w14:paraId="2E4005A2" w14:textId="77777777" w:rsidR="00A0258D" w:rsidRPr="0082106D" w:rsidRDefault="00A0258D">
            <w:pPr>
              <w:keepNext/>
              <w:snapToGrid w:val="0"/>
              <w:spacing w:line="360" w:lineRule="auto"/>
              <w:rPr>
                <w:rFonts w:ascii="Times New Roman" w:hAnsi="Times New Roman" w:cs="宋体"/>
                <w:sz w:val="22"/>
              </w:rPr>
            </w:pPr>
          </w:p>
        </w:tc>
      </w:tr>
      <w:tr w:rsidR="0082106D" w:rsidRPr="0082106D" w14:paraId="6B87E173" w14:textId="77777777">
        <w:trPr>
          <w:trHeight w:val="567"/>
        </w:trPr>
        <w:tc>
          <w:tcPr>
            <w:tcW w:w="851" w:type="dxa"/>
            <w:vAlign w:val="center"/>
          </w:tcPr>
          <w:p w14:paraId="47D1F690" w14:textId="77777777" w:rsidR="00A0258D" w:rsidRPr="0082106D" w:rsidRDefault="00A0258D">
            <w:pPr>
              <w:snapToGrid w:val="0"/>
              <w:spacing w:line="360" w:lineRule="auto"/>
              <w:rPr>
                <w:rFonts w:ascii="Times New Roman" w:hAnsi="Times New Roman" w:cs="宋体"/>
                <w:sz w:val="22"/>
              </w:rPr>
            </w:pPr>
          </w:p>
        </w:tc>
        <w:tc>
          <w:tcPr>
            <w:tcW w:w="1276" w:type="dxa"/>
            <w:vAlign w:val="center"/>
          </w:tcPr>
          <w:p w14:paraId="5CECBCB7" w14:textId="77777777" w:rsidR="00A0258D" w:rsidRPr="0082106D" w:rsidRDefault="00A0258D">
            <w:pPr>
              <w:snapToGrid w:val="0"/>
              <w:spacing w:line="360" w:lineRule="auto"/>
              <w:rPr>
                <w:rFonts w:ascii="Times New Roman" w:hAnsi="Times New Roman" w:cs="宋体"/>
                <w:sz w:val="22"/>
              </w:rPr>
            </w:pPr>
          </w:p>
        </w:tc>
        <w:tc>
          <w:tcPr>
            <w:tcW w:w="1082" w:type="dxa"/>
            <w:vAlign w:val="center"/>
          </w:tcPr>
          <w:p w14:paraId="0110A07C" w14:textId="77777777" w:rsidR="00A0258D" w:rsidRPr="0082106D" w:rsidRDefault="00A0258D">
            <w:pPr>
              <w:snapToGrid w:val="0"/>
              <w:spacing w:line="360" w:lineRule="auto"/>
              <w:rPr>
                <w:rFonts w:ascii="Times New Roman" w:hAnsi="Times New Roman" w:cs="宋体"/>
                <w:sz w:val="22"/>
              </w:rPr>
            </w:pPr>
          </w:p>
        </w:tc>
        <w:tc>
          <w:tcPr>
            <w:tcW w:w="940" w:type="dxa"/>
            <w:vAlign w:val="center"/>
          </w:tcPr>
          <w:p w14:paraId="75E96D04" w14:textId="77777777" w:rsidR="00A0258D" w:rsidRPr="0082106D" w:rsidRDefault="00A0258D">
            <w:pPr>
              <w:snapToGrid w:val="0"/>
              <w:spacing w:line="360" w:lineRule="auto"/>
              <w:rPr>
                <w:rFonts w:ascii="Times New Roman" w:hAnsi="Times New Roman" w:cs="宋体"/>
                <w:sz w:val="22"/>
              </w:rPr>
            </w:pPr>
          </w:p>
        </w:tc>
        <w:tc>
          <w:tcPr>
            <w:tcW w:w="851" w:type="dxa"/>
            <w:vAlign w:val="center"/>
          </w:tcPr>
          <w:p w14:paraId="17082699" w14:textId="77777777" w:rsidR="00A0258D" w:rsidRPr="0082106D" w:rsidRDefault="00A0258D">
            <w:pPr>
              <w:snapToGrid w:val="0"/>
              <w:spacing w:line="360" w:lineRule="auto"/>
              <w:rPr>
                <w:rFonts w:ascii="Times New Roman" w:hAnsi="Times New Roman" w:cs="宋体"/>
                <w:sz w:val="22"/>
              </w:rPr>
            </w:pPr>
          </w:p>
        </w:tc>
        <w:tc>
          <w:tcPr>
            <w:tcW w:w="1044" w:type="dxa"/>
            <w:vAlign w:val="center"/>
          </w:tcPr>
          <w:p w14:paraId="2EBD6911" w14:textId="77777777" w:rsidR="00A0258D" w:rsidRPr="0082106D" w:rsidRDefault="00A0258D">
            <w:pPr>
              <w:snapToGrid w:val="0"/>
              <w:spacing w:line="360" w:lineRule="auto"/>
              <w:rPr>
                <w:rFonts w:ascii="Times New Roman" w:hAnsi="Times New Roman" w:cs="宋体"/>
                <w:sz w:val="22"/>
              </w:rPr>
            </w:pPr>
          </w:p>
        </w:tc>
        <w:tc>
          <w:tcPr>
            <w:tcW w:w="992" w:type="dxa"/>
            <w:vAlign w:val="center"/>
          </w:tcPr>
          <w:p w14:paraId="33746E78" w14:textId="77777777" w:rsidR="00A0258D" w:rsidRPr="0082106D" w:rsidRDefault="00A0258D">
            <w:pPr>
              <w:snapToGrid w:val="0"/>
              <w:spacing w:line="360" w:lineRule="auto"/>
              <w:rPr>
                <w:rFonts w:ascii="Times New Roman" w:hAnsi="Times New Roman" w:cs="宋体"/>
                <w:sz w:val="22"/>
              </w:rPr>
            </w:pPr>
          </w:p>
        </w:tc>
        <w:tc>
          <w:tcPr>
            <w:tcW w:w="851" w:type="dxa"/>
            <w:vAlign w:val="center"/>
          </w:tcPr>
          <w:p w14:paraId="14BEBB67" w14:textId="77777777" w:rsidR="00A0258D" w:rsidRPr="0082106D" w:rsidRDefault="00A0258D">
            <w:pPr>
              <w:snapToGrid w:val="0"/>
              <w:spacing w:line="360" w:lineRule="auto"/>
              <w:rPr>
                <w:rFonts w:ascii="Times New Roman" w:hAnsi="Times New Roman" w:cs="宋体"/>
                <w:sz w:val="22"/>
              </w:rPr>
            </w:pPr>
          </w:p>
        </w:tc>
        <w:tc>
          <w:tcPr>
            <w:tcW w:w="966" w:type="dxa"/>
            <w:vAlign w:val="center"/>
          </w:tcPr>
          <w:p w14:paraId="74280EAB" w14:textId="77777777" w:rsidR="00A0258D" w:rsidRPr="0082106D" w:rsidRDefault="00A0258D">
            <w:pPr>
              <w:snapToGrid w:val="0"/>
              <w:spacing w:line="360" w:lineRule="auto"/>
              <w:rPr>
                <w:rFonts w:ascii="Times New Roman" w:hAnsi="Times New Roman" w:cs="宋体"/>
                <w:sz w:val="22"/>
              </w:rPr>
            </w:pPr>
          </w:p>
        </w:tc>
        <w:tc>
          <w:tcPr>
            <w:tcW w:w="803" w:type="dxa"/>
            <w:vAlign w:val="center"/>
          </w:tcPr>
          <w:p w14:paraId="3FC7B56D" w14:textId="77777777" w:rsidR="00A0258D" w:rsidRPr="0082106D" w:rsidRDefault="00A0258D">
            <w:pPr>
              <w:snapToGrid w:val="0"/>
              <w:spacing w:line="360" w:lineRule="auto"/>
              <w:rPr>
                <w:rFonts w:ascii="Times New Roman" w:hAnsi="Times New Roman" w:cs="宋体"/>
                <w:sz w:val="22"/>
              </w:rPr>
            </w:pPr>
          </w:p>
        </w:tc>
      </w:tr>
      <w:tr w:rsidR="0082106D" w:rsidRPr="0082106D" w14:paraId="2584B531" w14:textId="77777777">
        <w:trPr>
          <w:trHeight w:val="567"/>
        </w:trPr>
        <w:tc>
          <w:tcPr>
            <w:tcW w:w="851" w:type="dxa"/>
            <w:tcBorders>
              <w:bottom w:val="single" w:sz="12" w:space="0" w:color="auto"/>
            </w:tcBorders>
            <w:vAlign w:val="center"/>
          </w:tcPr>
          <w:p w14:paraId="56E0E439" w14:textId="77777777" w:rsidR="00A0258D" w:rsidRPr="0082106D" w:rsidRDefault="00A0258D">
            <w:pPr>
              <w:snapToGrid w:val="0"/>
              <w:spacing w:line="360" w:lineRule="auto"/>
              <w:rPr>
                <w:rFonts w:ascii="Times New Roman" w:hAnsi="Times New Roman" w:cs="宋体"/>
                <w:sz w:val="22"/>
              </w:rPr>
            </w:pPr>
          </w:p>
        </w:tc>
        <w:tc>
          <w:tcPr>
            <w:tcW w:w="1276" w:type="dxa"/>
            <w:tcBorders>
              <w:bottom w:val="single" w:sz="12" w:space="0" w:color="auto"/>
            </w:tcBorders>
            <w:vAlign w:val="center"/>
          </w:tcPr>
          <w:p w14:paraId="0CA04AD5" w14:textId="77777777" w:rsidR="00A0258D" w:rsidRPr="0082106D" w:rsidRDefault="00A0258D">
            <w:pPr>
              <w:snapToGrid w:val="0"/>
              <w:spacing w:line="360" w:lineRule="auto"/>
              <w:rPr>
                <w:rFonts w:ascii="Times New Roman" w:hAnsi="Times New Roman" w:cs="宋体"/>
                <w:sz w:val="22"/>
              </w:rPr>
            </w:pPr>
          </w:p>
        </w:tc>
        <w:tc>
          <w:tcPr>
            <w:tcW w:w="1082" w:type="dxa"/>
            <w:tcBorders>
              <w:bottom w:val="single" w:sz="12" w:space="0" w:color="auto"/>
            </w:tcBorders>
            <w:vAlign w:val="center"/>
          </w:tcPr>
          <w:p w14:paraId="7C6384F9" w14:textId="77777777" w:rsidR="00A0258D" w:rsidRPr="0082106D" w:rsidRDefault="00A0258D">
            <w:pPr>
              <w:snapToGrid w:val="0"/>
              <w:spacing w:line="360" w:lineRule="auto"/>
              <w:rPr>
                <w:rFonts w:ascii="Times New Roman" w:hAnsi="Times New Roman" w:cs="宋体"/>
                <w:sz w:val="22"/>
              </w:rPr>
            </w:pPr>
          </w:p>
        </w:tc>
        <w:tc>
          <w:tcPr>
            <w:tcW w:w="940" w:type="dxa"/>
            <w:tcBorders>
              <w:bottom w:val="single" w:sz="12" w:space="0" w:color="auto"/>
            </w:tcBorders>
            <w:vAlign w:val="center"/>
          </w:tcPr>
          <w:p w14:paraId="10F13C1F" w14:textId="77777777" w:rsidR="00A0258D" w:rsidRPr="0082106D" w:rsidRDefault="00A0258D">
            <w:pPr>
              <w:snapToGrid w:val="0"/>
              <w:spacing w:line="360" w:lineRule="auto"/>
              <w:rPr>
                <w:rFonts w:ascii="Times New Roman" w:hAnsi="Times New Roman" w:cs="宋体"/>
                <w:sz w:val="22"/>
              </w:rPr>
            </w:pPr>
          </w:p>
        </w:tc>
        <w:tc>
          <w:tcPr>
            <w:tcW w:w="851" w:type="dxa"/>
            <w:tcBorders>
              <w:bottom w:val="single" w:sz="12" w:space="0" w:color="auto"/>
            </w:tcBorders>
            <w:vAlign w:val="center"/>
          </w:tcPr>
          <w:p w14:paraId="119C27E3" w14:textId="77777777" w:rsidR="00A0258D" w:rsidRPr="0082106D" w:rsidRDefault="00A0258D">
            <w:pPr>
              <w:snapToGrid w:val="0"/>
              <w:spacing w:line="360" w:lineRule="auto"/>
              <w:rPr>
                <w:rFonts w:ascii="Times New Roman" w:hAnsi="Times New Roman" w:cs="宋体"/>
                <w:sz w:val="22"/>
              </w:rPr>
            </w:pPr>
          </w:p>
        </w:tc>
        <w:tc>
          <w:tcPr>
            <w:tcW w:w="1044" w:type="dxa"/>
            <w:tcBorders>
              <w:bottom w:val="single" w:sz="12" w:space="0" w:color="auto"/>
            </w:tcBorders>
            <w:vAlign w:val="center"/>
          </w:tcPr>
          <w:p w14:paraId="2EB2F2E7" w14:textId="77777777" w:rsidR="00A0258D" w:rsidRPr="0082106D" w:rsidRDefault="00A0258D">
            <w:pPr>
              <w:snapToGrid w:val="0"/>
              <w:spacing w:line="360" w:lineRule="auto"/>
              <w:rPr>
                <w:rFonts w:ascii="Times New Roman" w:hAnsi="Times New Roman" w:cs="宋体"/>
                <w:sz w:val="22"/>
              </w:rPr>
            </w:pPr>
          </w:p>
        </w:tc>
        <w:tc>
          <w:tcPr>
            <w:tcW w:w="992" w:type="dxa"/>
            <w:tcBorders>
              <w:bottom w:val="single" w:sz="12" w:space="0" w:color="auto"/>
            </w:tcBorders>
            <w:vAlign w:val="center"/>
          </w:tcPr>
          <w:p w14:paraId="221D4DAE" w14:textId="77777777" w:rsidR="00A0258D" w:rsidRPr="0082106D" w:rsidRDefault="00A0258D">
            <w:pPr>
              <w:snapToGrid w:val="0"/>
              <w:spacing w:line="360" w:lineRule="auto"/>
              <w:rPr>
                <w:rFonts w:ascii="Times New Roman" w:hAnsi="Times New Roman" w:cs="宋体"/>
                <w:sz w:val="22"/>
              </w:rPr>
            </w:pPr>
          </w:p>
        </w:tc>
        <w:tc>
          <w:tcPr>
            <w:tcW w:w="851" w:type="dxa"/>
            <w:tcBorders>
              <w:bottom w:val="single" w:sz="12" w:space="0" w:color="auto"/>
            </w:tcBorders>
            <w:vAlign w:val="center"/>
          </w:tcPr>
          <w:p w14:paraId="5939C3CE" w14:textId="77777777" w:rsidR="00A0258D" w:rsidRPr="0082106D" w:rsidRDefault="00A0258D">
            <w:pPr>
              <w:snapToGrid w:val="0"/>
              <w:spacing w:line="360" w:lineRule="auto"/>
              <w:rPr>
                <w:rFonts w:ascii="Times New Roman" w:hAnsi="Times New Roman" w:cs="宋体"/>
                <w:sz w:val="22"/>
              </w:rPr>
            </w:pPr>
          </w:p>
        </w:tc>
        <w:tc>
          <w:tcPr>
            <w:tcW w:w="966" w:type="dxa"/>
            <w:tcBorders>
              <w:bottom w:val="single" w:sz="12" w:space="0" w:color="auto"/>
            </w:tcBorders>
            <w:vAlign w:val="center"/>
          </w:tcPr>
          <w:p w14:paraId="1819AD80" w14:textId="77777777" w:rsidR="00A0258D" w:rsidRPr="0082106D" w:rsidRDefault="00A0258D">
            <w:pPr>
              <w:snapToGrid w:val="0"/>
              <w:spacing w:line="360" w:lineRule="auto"/>
              <w:rPr>
                <w:rFonts w:ascii="Times New Roman" w:hAnsi="Times New Roman" w:cs="宋体"/>
                <w:sz w:val="22"/>
              </w:rPr>
            </w:pPr>
          </w:p>
        </w:tc>
        <w:tc>
          <w:tcPr>
            <w:tcW w:w="803" w:type="dxa"/>
            <w:tcBorders>
              <w:bottom w:val="single" w:sz="12" w:space="0" w:color="auto"/>
            </w:tcBorders>
            <w:vAlign w:val="center"/>
          </w:tcPr>
          <w:p w14:paraId="2C21BE0D" w14:textId="77777777" w:rsidR="00A0258D" w:rsidRPr="0082106D" w:rsidRDefault="00A0258D">
            <w:pPr>
              <w:snapToGrid w:val="0"/>
              <w:spacing w:line="360" w:lineRule="auto"/>
              <w:rPr>
                <w:rFonts w:ascii="Times New Roman" w:hAnsi="Times New Roman" w:cs="宋体"/>
                <w:sz w:val="22"/>
              </w:rPr>
            </w:pPr>
          </w:p>
        </w:tc>
      </w:tr>
    </w:tbl>
    <w:p w14:paraId="6F27E2AD" w14:textId="77777777" w:rsidR="00A0258D" w:rsidRPr="0082106D" w:rsidRDefault="00000000">
      <w:r w:rsidRPr="0082106D">
        <w:rPr>
          <w:rFonts w:hint="eastAsia"/>
        </w:rPr>
        <w:br w:type="page"/>
      </w:r>
    </w:p>
    <w:p w14:paraId="68300ACB" w14:textId="77777777" w:rsidR="00A0258D" w:rsidRPr="0082106D" w:rsidRDefault="00000000">
      <w:pPr>
        <w:pStyle w:val="-----"/>
        <w:outlineLvl w:val="9"/>
        <w:rPr>
          <w:rFonts w:ascii="Times New Roman" w:hAnsi="Times New Roman"/>
          <w:color w:val="auto"/>
        </w:rPr>
      </w:pPr>
      <w:r w:rsidRPr="0082106D">
        <w:rPr>
          <w:rFonts w:ascii="Times New Roman" w:hAnsi="Times New Roman" w:hint="eastAsia"/>
          <w:color w:val="auto"/>
        </w:rPr>
        <w:lastRenderedPageBreak/>
        <w:t>附件</w:t>
      </w:r>
      <w:r w:rsidRPr="0082106D">
        <w:rPr>
          <w:rFonts w:ascii="Times New Roman" w:hAnsi="Times New Roman" w:hint="eastAsia"/>
          <w:color w:val="auto"/>
        </w:rPr>
        <w:t>3</w:t>
      </w:r>
      <w:r w:rsidRPr="0082106D">
        <w:rPr>
          <w:rFonts w:ascii="Times New Roman" w:hAnsi="Times New Roman" w:hint="eastAsia"/>
          <w:color w:val="auto"/>
        </w:rPr>
        <w:t>：工程质量保修书</w:t>
      </w:r>
      <w:r w:rsidRPr="0082106D">
        <w:rPr>
          <w:rFonts w:ascii="Times New Roman" w:hAnsi="Times New Roman" w:hint="eastAsia"/>
          <w:color w:val="auto"/>
        </w:rPr>
        <w:t>(</w:t>
      </w:r>
      <w:r w:rsidRPr="0082106D">
        <w:rPr>
          <w:rFonts w:ascii="Times New Roman" w:hAnsi="Times New Roman" w:hint="eastAsia"/>
          <w:color w:val="auto"/>
        </w:rPr>
        <w:t>房屋建筑工程</w:t>
      </w:r>
      <w:r w:rsidRPr="0082106D">
        <w:rPr>
          <w:rFonts w:ascii="Times New Roman" w:hAnsi="Times New Roman" w:hint="eastAsia"/>
          <w:color w:val="auto"/>
        </w:rPr>
        <w:t>)</w:t>
      </w:r>
    </w:p>
    <w:p w14:paraId="161B0902" w14:textId="77777777" w:rsidR="00A0258D" w:rsidRPr="0082106D" w:rsidRDefault="00A0258D"/>
    <w:p w14:paraId="26353D7D" w14:textId="77777777" w:rsidR="00A0258D" w:rsidRPr="0082106D" w:rsidRDefault="00000000">
      <w:pPr>
        <w:pStyle w:val="----"/>
        <w:outlineLvl w:val="9"/>
        <w:rPr>
          <w:rFonts w:ascii="Times New Roman" w:hAnsi="Times New Roman" w:hint="default"/>
        </w:rPr>
      </w:pPr>
      <w:r w:rsidRPr="0082106D">
        <w:rPr>
          <w:rFonts w:ascii="Times New Roman" w:hAnsi="Times New Roman"/>
        </w:rPr>
        <w:t>工程质量保修书</w:t>
      </w:r>
    </w:p>
    <w:p w14:paraId="63849AE2" w14:textId="77777777" w:rsidR="00A0258D" w:rsidRPr="0082106D" w:rsidRDefault="00A0258D"/>
    <w:p w14:paraId="7136ABF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发包人（全称）：</w:t>
      </w:r>
      <w:r w:rsidRPr="0082106D">
        <w:rPr>
          <w:rFonts w:ascii="Times New Roman" w:hAnsi="Times New Roman" w:hint="eastAsia"/>
          <w:u w:val="single"/>
        </w:rPr>
        <w:t xml:space="preserve">                                 </w:t>
      </w:r>
    </w:p>
    <w:p w14:paraId="596FF0B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承包人（全称）：</w:t>
      </w:r>
      <w:r w:rsidRPr="0082106D">
        <w:rPr>
          <w:rFonts w:ascii="Times New Roman" w:hAnsi="Times New Roman" w:hint="eastAsia"/>
          <w:u w:val="single"/>
        </w:rPr>
        <w:t xml:space="preserve">                                 </w:t>
      </w:r>
    </w:p>
    <w:p w14:paraId="36731338" w14:textId="77777777" w:rsidR="00A0258D" w:rsidRPr="0082106D" w:rsidRDefault="00A0258D"/>
    <w:p w14:paraId="77B52AA6" w14:textId="77777777" w:rsidR="00A0258D" w:rsidRPr="0082106D" w:rsidRDefault="00000000">
      <w:pPr>
        <w:pStyle w:val="----2"/>
        <w:ind w:firstLine="420"/>
        <w:rPr>
          <w:rFonts w:ascii="Times New Roman" w:hAnsi="Times New Roman"/>
        </w:rPr>
      </w:pPr>
      <w:r w:rsidRPr="0082106D">
        <w:rPr>
          <w:rFonts w:ascii="Times New Roman" w:hAnsi="Times New Roman" w:hint="eastAsia"/>
        </w:rPr>
        <w:t>发包人和承包人根据《中华人民共和国建筑法》和《建设工程质量管理条例》，经协商一致就</w:t>
      </w:r>
      <w:r w:rsidRPr="0082106D">
        <w:rPr>
          <w:rFonts w:ascii="Times New Roman" w:hAnsi="Times New Roman" w:hint="eastAsia"/>
        </w:rPr>
        <w:t>_______________</w:t>
      </w:r>
      <w:r w:rsidRPr="0082106D">
        <w:rPr>
          <w:rFonts w:ascii="Times New Roman" w:hAnsi="Times New Roman" w:hint="eastAsia"/>
        </w:rPr>
        <w:t>（工程全称）签订工程质量保修书。</w:t>
      </w:r>
    </w:p>
    <w:p w14:paraId="7C32244D" w14:textId="77777777" w:rsidR="00A0258D" w:rsidRPr="0082106D" w:rsidRDefault="00000000">
      <w:pPr>
        <w:pStyle w:val="-----"/>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一、工程质量保修范围和内容</w:t>
      </w:r>
    </w:p>
    <w:p w14:paraId="2AA7A3DF" w14:textId="77777777" w:rsidR="00A0258D" w:rsidRPr="0082106D" w:rsidRDefault="00000000">
      <w:pPr>
        <w:pStyle w:val="----2"/>
        <w:ind w:firstLine="420"/>
        <w:rPr>
          <w:rFonts w:ascii="Times New Roman" w:hAnsi="Times New Roman"/>
        </w:rPr>
      </w:pPr>
      <w:r w:rsidRPr="0082106D">
        <w:rPr>
          <w:rFonts w:ascii="Times New Roman" w:hAnsi="Times New Roman" w:hint="eastAsia"/>
        </w:rPr>
        <w:t>承包人在质量保修期内，按照有关法律规定和合同约定，承担工程质量保修责任。</w:t>
      </w:r>
    </w:p>
    <w:p w14:paraId="7C466C43" w14:textId="77777777" w:rsidR="00A0258D" w:rsidRPr="0082106D" w:rsidRDefault="00000000">
      <w:pPr>
        <w:pStyle w:val="----2"/>
        <w:ind w:firstLine="420"/>
        <w:rPr>
          <w:rFonts w:ascii="Times New Roman" w:hAnsi="Times New Roman"/>
        </w:rPr>
      </w:pPr>
      <w:r w:rsidRPr="0082106D">
        <w:rPr>
          <w:rFonts w:ascii="Times New Roman" w:hAnsi="Times New Roman" w:hint="eastAsia"/>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82106D">
        <w:rPr>
          <w:rFonts w:ascii="Times New Roman" w:hAnsi="Times New Roman" w:hint="eastAsia"/>
          <w:u w:val="single"/>
        </w:rPr>
        <w:t xml:space="preserve">                </w:t>
      </w:r>
      <w:r w:rsidRPr="0082106D">
        <w:rPr>
          <w:rFonts w:ascii="Times New Roman" w:hAnsi="Times New Roman" w:hint="eastAsia"/>
        </w:rPr>
        <w:t>。</w:t>
      </w:r>
    </w:p>
    <w:p w14:paraId="34B446C5" w14:textId="77777777" w:rsidR="00A0258D" w:rsidRPr="0082106D" w:rsidRDefault="00000000">
      <w:pPr>
        <w:pStyle w:val="-----"/>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二、质量保修期</w:t>
      </w:r>
    </w:p>
    <w:p w14:paraId="030BB3EF" w14:textId="77777777" w:rsidR="00A0258D" w:rsidRPr="0082106D" w:rsidRDefault="00000000">
      <w:pPr>
        <w:pStyle w:val="----2"/>
        <w:ind w:firstLine="420"/>
        <w:rPr>
          <w:rFonts w:ascii="Times New Roman" w:hAnsi="Times New Roman"/>
        </w:rPr>
      </w:pPr>
      <w:r w:rsidRPr="0082106D">
        <w:rPr>
          <w:rFonts w:ascii="Times New Roman" w:hAnsi="Times New Roman" w:hint="eastAsia"/>
        </w:rPr>
        <w:t>根据《建设工程质量管理条例》及有关规定，工程的质量保修期如下：</w:t>
      </w:r>
    </w:p>
    <w:p w14:paraId="73028C6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地基基础工程和主体结构工程为设计文件规定的工程合理使用年限；</w:t>
      </w:r>
    </w:p>
    <w:p w14:paraId="43D1F8B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 </w:t>
      </w:r>
      <w:r w:rsidRPr="0082106D">
        <w:rPr>
          <w:rFonts w:ascii="Times New Roman" w:hAnsi="Times New Roman" w:hint="eastAsia"/>
        </w:rPr>
        <w:t>屋面防水工程、有防水要求的卫生间、房间和外墙面的防渗为</w:t>
      </w:r>
      <w:r w:rsidRPr="0082106D">
        <w:rPr>
          <w:rFonts w:ascii="Times New Roman" w:hAnsi="Times New Roman" w:hint="eastAsia"/>
        </w:rPr>
        <w:t>5</w:t>
      </w:r>
      <w:r w:rsidRPr="0082106D">
        <w:rPr>
          <w:rFonts w:ascii="Times New Roman" w:hAnsi="Times New Roman" w:hint="eastAsia"/>
        </w:rPr>
        <w:t>年；</w:t>
      </w:r>
    </w:p>
    <w:p w14:paraId="693F10B1"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 </w:t>
      </w:r>
      <w:r w:rsidRPr="0082106D">
        <w:rPr>
          <w:rFonts w:ascii="Times New Roman" w:hAnsi="Times New Roman" w:hint="eastAsia"/>
        </w:rPr>
        <w:t>装修工程为</w:t>
      </w:r>
      <w:r w:rsidRPr="0082106D">
        <w:rPr>
          <w:rFonts w:ascii="Times New Roman" w:hAnsi="Times New Roman" w:hint="eastAsia"/>
        </w:rPr>
        <w:t>2</w:t>
      </w:r>
      <w:r w:rsidRPr="0082106D">
        <w:rPr>
          <w:rFonts w:ascii="Times New Roman" w:hAnsi="Times New Roman" w:hint="eastAsia"/>
        </w:rPr>
        <w:t>年；</w:t>
      </w:r>
    </w:p>
    <w:p w14:paraId="33704772"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4. </w:t>
      </w:r>
      <w:r w:rsidRPr="0082106D">
        <w:rPr>
          <w:rFonts w:ascii="Times New Roman" w:hAnsi="Times New Roman" w:hint="eastAsia"/>
        </w:rPr>
        <w:t>电气管线、给排水管道、设备安装工程为</w:t>
      </w:r>
      <w:r w:rsidRPr="0082106D">
        <w:rPr>
          <w:rFonts w:ascii="Times New Roman" w:hAnsi="Times New Roman" w:hint="eastAsia"/>
        </w:rPr>
        <w:t>2</w:t>
      </w:r>
      <w:r w:rsidRPr="0082106D">
        <w:rPr>
          <w:rFonts w:ascii="Times New Roman" w:hAnsi="Times New Roman" w:hint="eastAsia"/>
        </w:rPr>
        <w:t>年；</w:t>
      </w:r>
    </w:p>
    <w:p w14:paraId="75719E87"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5. </w:t>
      </w:r>
      <w:r w:rsidRPr="0082106D">
        <w:rPr>
          <w:rFonts w:ascii="Times New Roman" w:hAnsi="Times New Roman" w:hint="eastAsia"/>
        </w:rPr>
        <w:t>供热与供冷系统为</w:t>
      </w:r>
      <w:r w:rsidRPr="0082106D">
        <w:rPr>
          <w:rFonts w:ascii="Times New Roman" w:hAnsi="Times New Roman" w:hint="eastAsia"/>
        </w:rPr>
        <w:t>2</w:t>
      </w:r>
      <w:r w:rsidRPr="0082106D">
        <w:rPr>
          <w:rFonts w:ascii="Times New Roman" w:hAnsi="Times New Roman" w:hint="eastAsia"/>
        </w:rPr>
        <w:t>个采暖期、供冷期；</w:t>
      </w:r>
    </w:p>
    <w:p w14:paraId="22DB912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6. </w:t>
      </w:r>
      <w:r w:rsidRPr="0082106D">
        <w:rPr>
          <w:rFonts w:ascii="Times New Roman" w:hAnsi="Times New Roman" w:hint="eastAsia"/>
        </w:rPr>
        <w:t>住宅小区内的给排水设施、道路等配套工程为</w:t>
      </w:r>
      <w:r w:rsidRPr="0082106D">
        <w:rPr>
          <w:rFonts w:ascii="Times New Roman" w:hAnsi="Times New Roman" w:hint="eastAsia"/>
        </w:rPr>
        <w:t>2</w:t>
      </w:r>
      <w:r w:rsidRPr="0082106D">
        <w:rPr>
          <w:rFonts w:ascii="Times New Roman" w:hAnsi="Times New Roman" w:hint="eastAsia"/>
        </w:rPr>
        <w:t>年；</w:t>
      </w:r>
    </w:p>
    <w:p w14:paraId="5C5BBB5D"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7. </w:t>
      </w:r>
      <w:r w:rsidRPr="0082106D">
        <w:rPr>
          <w:rFonts w:ascii="Times New Roman" w:hAnsi="Times New Roman" w:hint="eastAsia"/>
        </w:rPr>
        <w:t>其他项目保修期限约定如下：保温工程</w:t>
      </w:r>
      <w:r w:rsidRPr="0082106D">
        <w:rPr>
          <w:rFonts w:ascii="Times New Roman" w:hAnsi="Times New Roman" w:hint="eastAsia"/>
        </w:rPr>
        <w:t>5</w:t>
      </w:r>
      <w:r w:rsidRPr="0082106D">
        <w:rPr>
          <w:rFonts w:ascii="Times New Roman" w:hAnsi="Times New Roman" w:hint="eastAsia"/>
        </w:rPr>
        <w:t>年。</w:t>
      </w:r>
    </w:p>
    <w:p w14:paraId="462FBBD9" w14:textId="77777777" w:rsidR="00A0258D" w:rsidRPr="0082106D" w:rsidRDefault="00000000">
      <w:pPr>
        <w:pStyle w:val="----2"/>
        <w:ind w:firstLine="420"/>
        <w:rPr>
          <w:rFonts w:ascii="Times New Roman" w:hAnsi="Times New Roman"/>
        </w:rPr>
      </w:pPr>
      <w:r w:rsidRPr="0082106D">
        <w:rPr>
          <w:rFonts w:ascii="Times New Roman" w:hAnsi="Times New Roman" w:hint="eastAsia"/>
        </w:rPr>
        <w:t>质量保修期自工程竣工验收合格之日起计算。</w:t>
      </w:r>
    </w:p>
    <w:p w14:paraId="30463E3D" w14:textId="77777777" w:rsidR="00A0258D" w:rsidRPr="0082106D" w:rsidRDefault="00000000">
      <w:pPr>
        <w:pStyle w:val="-----"/>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三、缺陷责任期</w:t>
      </w:r>
    </w:p>
    <w:p w14:paraId="11CE6BCD" w14:textId="77777777" w:rsidR="00A0258D" w:rsidRPr="0082106D" w:rsidRDefault="00000000">
      <w:pPr>
        <w:pStyle w:val="----2"/>
        <w:ind w:firstLine="420"/>
        <w:rPr>
          <w:rFonts w:ascii="Times New Roman" w:hAnsi="Times New Roman"/>
        </w:rPr>
      </w:pPr>
      <w:r w:rsidRPr="0082106D">
        <w:rPr>
          <w:rFonts w:ascii="Times New Roman" w:hAnsi="Times New Roman" w:hint="eastAsia"/>
        </w:rPr>
        <w:t>工程缺陷责任期为</w:t>
      </w:r>
      <w:r w:rsidRPr="0082106D">
        <w:rPr>
          <w:rFonts w:ascii="Times New Roman" w:hAnsi="Times New Roman" w:hint="eastAsia"/>
          <w:u w:val="single"/>
        </w:rPr>
        <w:t xml:space="preserve">          </w:t>
      </w:r>
      <w:r w:rsidRPr="0082106D">
        <w:rPr>
          <w:rFonts w:ascii="Times New Roman" w:hAnsi="Times New Roman" w:hint="eastAsia"/>
        </w:rPr>
        <w:t>，缺陷责任期自工程竣工验收合格之日起计算。单位工程先于全部工程进行验收，单位工程缺陷责任期自单位工程验收合格之日起算。</w:t>
      </w:r>
    </w:p>
    <w:p w14:paraId="370A4F72" w14:textId="77777777" w:rsidR="00A0258D" w:rsidRPr="0082106D" w:rsidRDefault="00000000">
      <w:pPr>
        <w:pStyle w:val="----2"/>
        <w:ind w:firstLine="420"/>
        <w:rPr>
          <w:rFonts w:ascii="Times New Roman" w:hAnsi="Times New Roman"/>
        </w:rPr>
      </w:pPr>
      <w:r w:rsidRPr="0082106D">
        <w:rPr>
          <w:rFonts w:ascii="Times New Roman" w:hAnsi="Times New Roman" w:hint="eastAsia"/>
        </w:rPr>
        <w:t>缺陷责任期终止后，发包人应退还剩余的质量保证金。</w:t>
      </w:r>
    </w:p>
    <w:p w14:paraId="21969631" w14:textId="77777777" w:rsidR="00A0258D" w:rsidRPr="0082106D" w:rsidRDefault="00000000">
      <w:pPr>
        <w:pStyle w:val="-----"/>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四、质量保修责任</w:t>
      </w:r>
    </w:p>
    <w:p w14:paraId="290C9E1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属于保修范围、内容的项目，承包人应当在接到保修通知之日起</w:t>
      </w:r>
      <w:r w:rsidRPr="0082106D">
        <w:rPr>
          <w:rFonts w:ascii="Times New Roman" w:hAnsi="Times New Roman" w:hint="eastAsia"/>
        </w:rPr>
        <w:t>7</w:t>
      </w:r>
      <w:r w:rsidRPr="0082106D">
        <w:rPr>
          <w:rFonts w:ascii="Times New Roman" w:hAnsi="Times New Roman" w:hint="eastAsia"/>
        </w:rPr>
        <w:t>天内派人保修。承包人不在约定期限内派人保修的，发包人可以委托他人修理。</w:t>
      </w:r>
    </w:p>
    <w:p w14:paraId="641A568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 </w:t>
      </w:r>
      <w:r w:rsidRPr="0082106D">
        <w:rPr>
          <w:rFonts w:ascii="Times New Roman" w:hAnsi="Times New Roman" w:hint="eastAsia"/>
        </w:rPr>
        <w:t>发生紧急事故需抢修的，承包人在接到事故通知后，应当立即到达事故现场抢修。</w:t>
      </w:r>
    </w:p>
    <w:p w14:paraId="6175BE39"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 </w:t>
      </w:r>
      <w:r w:rsidRPr="0082106D">
        <w:rPr>
          <w:rFonts w:ascii="Times New Roman" w:hAnsi="Times New Roman" w:hint="eastAsia"/>
        </w:rPr>
        <w:t>对于涉及结构安全的质量问题，应当按照《建设工程质量管理条例》的规定，立即向当地</w:t>
      </w:r>
      <w:r w:rsidRPr="0082106D">
        <w:rPr>
          <w:rFonts w:ascii="Times New Roman" w:hAnsi="Times New Roman" w:hint="eastAsia"/>
        </w:rPr>
        <w:lastRenderedPageBreak/>
        <w:t>建设行政主管部门和有关部门报告，采取安全防范措施，并由原设计人或者具有相应资质等级的设计人提出保修方案，承包人实施保修。</w:t>
      </w:r>
    </w:p>
    <w:p w14:paraId="7D0F7A5A"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4. </w:t>
      </w:r>
      <w:r w:rsidRPr="0082106D">
        <w:rPr>
          <w:rFonts w:ascii="Times New Roman" w:hAnsi="Times New Roman" w:hint="eastAsia"/>
        </w:rPr>
        <w:t>质量保修完成后，由发包人组织验收。</w:t>
      </w:r>
    </w:p>
    <w:p w14:paraId="55D5D33E" w14:textId="77777777" w:rsidR="00A0258D" w:rsidRPr="0082106D" w:rsidRDefault="00000000">
      <w:pPr>
        <w:pStyle w:val="-----"/>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五、保修费用</w:t>
      </w:r>
    </w:p>
    <w:p w14:paraId="0715D7CE" w14:textId="77777777" w:rsidR="00A0258D" w:rsidRPr="0082106D" w:rsidRDefault="00000000">
      <w:pPr>
        <w:pStyle w:val="----2"/>
        <w:ind w:firstLine="420"/>
        <w:rPr>
          <w:rFonts w:ascii="Times New Roman" w:hAnsi="Times New Roman"/>
        </w:rPr>
      </w:pPr>
      <w:r w:rsidRPr="0082106D">
        <w:rPr>
          <w:rFonts w:ascii="Times New Roman" w:hAnsi="Times New Roman" w:hint="eastAsia"/>
        </w:rPr>
        <w:t>保修费用由造成质量缺陷的责任方承担。</w:t>
      </w:r>
    </w:p>
    <w:p w14:paraId="6C04AAFD" w14:textId="77777777" w:rsidR="00A0258D" w:rsidRPr="0082106D" w:rsidRDefault="00000000">
      <w:pPr>
        <w:pStyle w:val="-----"/>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六、双方约定的其他工程质量保修事项：</w:t>
      </w:r>
      <w:r w:rsidRPr="0082106D">
        <w:rPr>
          <w:rFonts w:ascii="Times New Roman" w:hAnsi="Times New Roman" w:hint="eastAsia"/>
          <w:color w:val="auto"/>
          <w:sz w:val="24"/>
          <w:szCs w:val="24"/>
          <w:u w:val="single"/>
        </w:rPr>
        <w:t xml:space="preserve">             </w:t>
      </w:r>
      <w:r w:rsidRPr="0082106D">
        <w:rPr>
          <w:rFonts w:ascii="Times New Roman" w:hAnsi="Times New Roman" w:hint="eastAsia"/>
          <w:color w:val="auto"/>
          <w:sz w:val="24"/>
          <w:szCs w:val="24"/>
        </w:rPr>
        <w:t>。</w:t>
      </w:r>
    </w:p>
    <w:p w14:paraId="0A208BBF" w14:textId="77777777" w:rsidR="00A0258D" w:rsidRPr="0082106D" w:rsidRDefault="00000000">
      <w:pPr>
        <w:pStyle w:val="----2"/>
        <w:ind w:firstLine="420"/>
        <w:rPr>
          <w:rFonts w:ascii="Times New Roman" w:hAnsi="Times New Roman"/>
        </w:rPr>
      </w:pPr>
      <w:r w:rsidRPr="0082106D">
        <w:rPr>
          <w:rFonts w:ascii="Times New Roman" w:hAnsi="Times New Roman" w:hint="eastAsia"/>
        </w:rPr>
        <w:t>工程质量保修书由发包人、承包人在工程竣工验收</w:t>
      </w:r>
      <w:proofErr w:type="gramStart"/>
      <w:r w:rsidRPr="0082106D">
        <w:rPr>
          <w:rFonts w:ascii="Times New Roman" w:hAnsi="Times New Roman" w:hint="eastAsia"/>
        </w:rPr>
        <w:t>前共同</w:t>
      </w:r>
      <w:proofErr w:type="gramEnd"/>
      <w:r w:rsidRPr="0082106D">
        <w:rPr>
          <w:rFonts w:ascii="Times New Roman" w:hAnsi="Times New Roman" w:hint="eastAsia"/>
        </w:rPr>
        <w:t>签署，作为施工合同附件，其有效期限至保修期满。</w:t>
      </w:r>
    </w:p>
    <w:p w14:paraId="1D9DDE27" w14:textId="77777777" w:rsidR="00A0258D" w:rsidRPr="0082106D" w:rsidRDefault="00A0258D">
      <w:pPr>
        <w:snapToGrid w:val="0"/>
        <w:spacing w:line="360" w:lineRule="auto"/>
        <w:ind w:firstLine="420"/>
        <w:rPr>
          <w:rFonts w:ascii="Times New Roman" w:hAnsi="Times New Roman" w:cs="宋体"/>
        </w:rPr>
      </w:pPr>
    </w:p>
    <w:p w14:paraId="4C6047BF" w14:textId="77777777" w:rsidR="00A0258D" w:rsidRPr="0082106D" w:rsidRDefault="00A0258D">
      <w:pPr>
        <w:snapToGrid w:val="0"/>
        <w:spacing w:line="360" w:lineRule="auto"/>
        <w:ind w:firstLine="420"/>
        <w:rPr>
          <w:rFonts w:ascii="Times New Roman" w:hAnsi="Times New Roman" w:cs="宋体"/>
        </w:rPr>
      </w:pPr>
    </w:p>
    <w:p w14:paraId="24AD5277" w14:textId="77777777" w:rsidR="00A0258D" w:rsidRPr="0082106D" w:rsidRDefault="00000000">
      <w:pPr>
        <w:snapToGrid w:val="0"/>
        <w:spacing w:line="360" w:lineRule="auto"/>
        <w:rPr>
          <w:rFonts w:ascii="Times New Roman" w:hAnsi="Times New Roman" w:cs="宋体"/>
          <w:sz w:val="21"/>
          <w:u w:val="single"/>
        </w:rPr>
      </w:pPr>
      <w:r w:rsidRPr="0082106D">
        <w:rPr>
          <w:rFonts w:ascii="Times New Roman" w:hAnsi="Times New Roman" w:cs="宋体" w:hint="eastAsia"/>
          <w:sz w:val="21"/>
        </w:rPr>
        <w:t>发包人</w:t>
      </w:r>
      <w:r w:rsidRPr="0082106D">
        <w:rPr>
          <w:rFonts w:ascii="Times New Roman" w:hAnsi="Times New Roman" w:cs="宋体" w:hint="eastAsia"/>
          <w:sz w:val="21"/>
        </w:rPr>
        <w:t>(</w:t>
      </w:r>
      <w:r w:rsidRPr="0082106D">
        <w:rPr>
          <w:rFonts w:ascii="Times New Roman" w:hAnsi="Times New Roman" w:cs="宋体" w:hint="eastAsia"/>
          <w:sz w:val="21"/>
        </w:rPr>
        <w:t>公章</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 xml:space="preserve"> </w:t>
      </w:r>
      <w:r w:rsidRPr="0082106D">
        <w:rPr>
          <w:rFonts w:ascii="Times New Roman" w:hAnsi="Times New Roman" w:cs="宋体" w:hint="eastAsia"/>
          <w:sz w:val="21"/>
          <w:u w:val="single"/>
        </w:rPr>
        <w:t></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承包人</w:t>
      </w:r>
      <w:r w:rsidRPr="0082106D">
        <w:rPr>
          <w:rFonts w:ascii="Times New Roman" w:hAnsi="Times New Roman" w:cs="宋体" w:hint="eastAsia"/>
          <w:sz w:val="21"/>
        </w:rPr>
        <w:t>(</w:t>
      </w:r>
      <w:r w:rsidRPr="0082106D">
        <w:rPr>
          <w:rFonts w:ascii="Times New Roman" w:hAnsi="Times New Roman" w:cs="宋体" w:hint="eastAsia"/>
          <w:sz w:val="21"/>
        </w:rPr>
        <w:t>公章</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w:t>
      </w:r>
      <w:r w:rsidRPr="0082106D">
        <w:rPr>
          <w:rFonts w:ascii="Times New Roman" w:hAnsi="Times New Roman" w:cs="宋体" w:hint="eastAsia"/>
          <w:sz w:val="21"/>
          <w:u w:val="single"/>
        </w:rPr>
        <w:t xml:space="preserve">           </w:t>
      </w:r>
      <w:r w:rsidRPr="0082106D">
        <w:rPr>
          <w:rFonts w:ascii="Times New Roman" w:hAnsi="Times New Roman" w:cs="宋体" w:hint="eastAsia"/>
          <w:sz w:val="21"/>
          <w:u w:val="single"/>
        </w:rPr>
        <w:t></w:t>
      </w:r>
      <w:r w:rsidRPr="0082106D">
        <w:rPr>
          <w:rFonts w:ascii="Times New Roman" w:hAnsi="Times New Roman" w:cs="宋体" w:hint="eastAsia"/>
          <w:sz w:val="21"/>
          <w:u w:val="single"/>
        </w:rPr>
        <w:t xml:space="preserve"> </w:t>
      </w:r>
    </w:p>
    <w:p w14:paraId="28415E2C" w14:textId="77777777" w:rsidR="00A0258D" w:rsidRPr="0082106D" w:rsidRDefault="00000000">
      <w:pPr>
        <w:snapToGrid w:val="0"/>
        <w:spacing w:line="360" w:lineRule="auto"/>
        <w:rPr>
          <w:rFonts w:ascii="Times New Roman" w:hAnsi="Times New Roman" w:cs="宋体"/>
          <w:sz w:val="21"/>
          <w:u w:val="single"/>
        </w:rPr>
      </w:pPr>
      <w:r w:rsidRPr="0082106D">
        <w:rPr>
          <w:rFonts w:ascii="Times New Roman" w:hAnsi="Times New Roman" w:cs="宋体" w:hint="eastAsia"/>
          <w:sz w:val="21"/>
        </w:rPr>
        <w:t>地</w:t>
      </w:r>
      <w:r w:rsidRPr="0082106D">
        <w:rPr>
          <w:rFonts w:ascii="Times New Roman" w:hAnsi="Times New Roman" w:cs="宋体" w:hint="eastAsia"/>
          <w:sz w:val="21"/>
        </w:rPr>
        <w:t xml:space="preserve">  </w:t>
      </w:r>
      <w:r w:rsidRPr="0082106D">
        <w:rPr>
          <w:rFonts w:ascii="Times New Roman" w:hAnsi="Times New Roman" w:cs="宋体" w:hint="eastAsia"/>
          <w:sz w:val="21"/>
        </w:rPr>
        <w:t>址：</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地</w:t>
      </w:r>
      <w:r w:rsidRPr="0082106D">
        <w:rPr>
          <w:rFonts w:ascii="Times New Roman" w:hAnsi="Times New Roman" w:cs="宋体" w:hint="eastAsia"/>
          <w:sz w:val="21"/>
        </w:rPr>
        <w:t xml:space="preserve">  </w:t>
      </w:r>
      <w:r w:rsidRPr="0082106D">
        <w:rPr>
          <w:rFonts w:ascii="Times New Roman" w:hAnsi="Times New Roman" w:cs="宋体" w:hint="eastAsia"/>
          <w:sz w:val="21"/>
        </w:rPr>
        <w:t>址：</w:t>
      </w:r>
      <w:r w:rsidRPr="0082106D">
        <w:rPr>
          <w:rFonts w:ascii="Times New Roman" w:hAnsi="Times New Roman" w:cs="宋体" w:hint="eastAsia"/>
          <w:sz w:val="21"/>
          <w:u w:val="single"/>
        </w:rPr>
        <w:t xml:space="preserve">                      </w:t>
      </w:r>
    </w:p>
    <w:p w14:paraId="6EC687A3" w14:textId="77777777" w:rsidR="00A0258D" w:rsidRPr="0082106D" w:rsidRDefault="00000000">
      <w:pPr>
        <w:snapToGrid w:val="0"/>
        <w:spacing w:line="360" w:lineRule="auto"/>
        <w:rPr>
          <w:rFonts w:ascii="Times New Roman" w:hAnsi="Times New Roman" w:cs="宋体"/>
          <w:sz w:val="21"/>
          <w:u w:val="single"/>
        </w:rPr>
      </w:pPr>
      <w:r w:rsidRPr="0082106D">
        <w:rPr>
          <w:rFonts w:ascii="Times New Roman" w:hAnsi="Times New Roman" w:cs="宋体" w:hint="eastAsia"/>
          <w:sz w:val="21"/>
        </w:rPr>
        <w:t>法定代表人</w:t>
      </w:r>
      <w:r w:rsidRPr="0082106D">
        <w:rPr>
          <w:rFonts w:ascii="Times New Roman" w:hAnsi="Times New Roman" w:cs="宋体" w:hint="eastAsia"/>
          <w:sz w:val="21"/>
        </w:rPr>
        <w:t>(</w:t>
      </w:r>
      <w:r w:rsidRPr="0082106D">
        <w:rPr>
          <w:rFonts w:ascii="Times New Roman" w:hAnsi="Times New Roman" w:cs="宋体" w:hint="eastAsia"/>
          <w:sz w:val="21"/>
        </w:rPr>
        <w:t>签字</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法定代表人</w:t>
      </w:r>
      <w:r w:rsidRPr="0082106D">
        <w:rPr>
          <w:rFonts w:ascii="Times New Roman" w:hAnsi="Times New Roman" w:cs="宋体" w:hint="eastAsia"/>
          <w:sz w:val="21"/>
        </w:rPr>
        <w:t>(</w:t>
      </w:r>
      <w:r w:rsidRPr="0082106D">
        <w:rPr>
          <w:rFonts w:ascii="Times New Roman" w:hAnsi="Times New Roman" w:cs="宋体" w:hint="eastAsia"/>
          <w:sz w:val="21"/>
        </w:rPr>
        <w:t>签字</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 xml:space="preserve">            </w:t>
      </w:r>
    </w:p>
    <w:p w14:paraId="514E6742" w14:textId="77777777" w:rsidR="00A0258D" w:rsidRPr="0082106D" w:rsidRDefault="00000000">
      <w:pPr>
        <w:snapToGrid w:val="0"/>
        <w:spacing w:line="360" w:lineRule="auto"/>
        <w:rPr>
          <w:rFonts w:ascii="Times New Roman" w:hAnsi="Times New Roman" w:cs="宋体"/>
          <w:sz w:val="21"/>
          <w:u w:val="single"/>
        </w:rPr>
      </w:pPr>
      <w:r w:rsidRPr="0082106D">
        <w:rPr>
          <w:rFonts w:ascii="Times New Roman" w:hAnsi="Times New Roman" w:cs="宋体" w:hint="eastAsia"/>
          <w:sz w:val="21"/>
        </w:rPr>
        <w:t>委托代理人</w:t>
      </w:r>
      <w:r w:rsidRPr="0082106D">
        <w:rPr>
          <w:rFonts w:ascii="Times New Roman" w:hAnsi="Times New Roman" w:cs="宋体" w:hint="eastAsia"/>
          <w:sz w:val="21"/>
        </w:rPr>
        <w:t>(</w:t>
      </w:r>
      <w:r w:rsidRPr="0082106D">
        <w:rPr>
          <w:rFonts w:ascii="Times New Roman" w:hAnsi="Times New Roman" w:cs="宋体" w:hint="eastAsia"/>
          <w:sz w:val="21"/>
        </w:rPr>
        <w:t>签字</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委托代理人</w:t>
      </w:r>
      <w:r w:rsidRPr="0082106D">
        <w:rPr>
          <w:rFonts w:ascii="Times New Roman" w:hAnsi="Times New Roman" w:cs="宋体" w:hint="eastAsia"/>
          <w:sz w:val="21"/>
        </w:rPr>
        <w:t>(</w:t>
      </w:r>
      <w:r w:rsidRPr="0082106D">
        <w:rPr>
          <w:rFonts w:ascii="Times New Roman" w:hAnsi="Times New Roman" w:cs="宋体" w:hint="eastAsia"/>
          <w:sz w:val="21"/>
        </w:rPr>
        <w:t>签字</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 xml:space="preserve">            </w:t>
      </w:r>
    </w:p>
    <w:p w14:paraId="47DC304F" w14:textId="77777777" w:rsidR="00A0258D" w:rsidRPr="0082106D" w:rsidRDefault="00000000">
      <w:pPr>
        <w:snapToGrid w:val="0"/>
        <w:spacing w:line="360" w:lineRule="auto"/>
        <w:rPr>
          <w:rFonts w:ascii="Times New Roman" w:hAnsi="Times New Roman" w:cs="宋体"/>
          <w:sz w:val="21"/>
        </w:rPr>
      </w:pPr>
      <w:r w:rsidRPr="0082106D">
        <w:rPr>
          <w:rFonts w:ascii="Times New Roman" w:hAnsi="Times New Roman" w:cs="宋体" w:hint="eastAsia"/>
          <w:sz w:val="21"/>
        </w:rPr>
        <w:t>电</w:t>
      </w:r>
      <w:r w:rsidRPr="0082106D">
        <w:rPr>
          <w:rFonts w:ascii="Times New Roman" w:hAnsi="Times New Roman" w:cs="宋体" w:hint="eastAsia"/>
          <w:sz w:val="21"/>
        </w:rPr>
        <w:t xml:space="preserve">  </w:t>
      </w:r>
      <w:r w:rsidRPr="0082106D">
        <w:rPr>
          <w:rFonts w:ascii="Times New Roman" w:hAnsi="Times New Roman" w:cs="宋体" w:hint="eastAsia"/>
          <w:sz w:val="21"/>
        </w:rPr>
        <w:t>话：</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电</w:t>
      </w:r>
      <w:r w:rsidRPr="0082106D">
        <w:rPr>
          <w:rFonts w:ascii="Times New Roman" w:hAnsi="Times New Roman" w:cs="宋体" w:hint="eastAsia"/>
          <w:sz w:val="21"/>
        </w:rPr>
        <w:t xml:space="preserve">  </w:t>
      </w:r>
      <w:r w:rsidRPr="0082106D">
        <w:rPr>
          <w:rFonts w:ascii="Times New Roman" w:hAnsi="Times New Roman" w:cs="宋体" w:hint="eastAsia"/>
          <w:sz w:val="21"/>
        </w:rPr>
        <w:t>话：</w:t>
      </w:r>
      <w:r w:rsidRPr="0082106D">
        <w:rPr>
          <w:rFonts w:ascii="Times New Roman" w:hAnsi="Times New Roman" w:cs="宋体" w:hint="eastAsia"/>
          <w:sz w:val="21"/>
          <w:u w:val="single"/>
        </w:rPr>
        <w:t xml:space="preserve">                      </w:t>
      </w:r>
    </w:p>
    <w:p w14:paraId="65361EAA" w14:textId="77777777" w:rsidR="00A0258D" w:rsidRPr="0082106D" w:rsidRDefault="00000000">
      <w:pPr>
        <w:snapToGrid w:val="0"/>
        <w:spacing w:line="360" w:lineRule="auto"/>
        <w:rPr>
          <w:rFonts w:ascii="Times New Roman" w:hAnsi="Times New Roman" w:cs="宋体"/>
          <w:sz w:val="21"/>
        </w:rPr>
      </w:pPr>
      <w:r w:rsidRPr="0082106D">
        <w:rPr>
          <w:rFonts w:ascii="Times New Roman" w:hAnsi="Times New Roman" w:cs="宋体" w:hint="eastAsia"/>
          <w:sz w:val="21"/>
        </w:rPr>
        <w:t>传</w:t>
      </w:r>
      <w:r w:rsidRPr="0082106D">
        <w:rPr>
          <w:rFonts w:ascii="Times New Roman" w:hAnsi="Times New Roman" w:cs="宋体" w:hint="eastAsia"/>
          <w:sz w:val="21"/>
        </w:rPr>
        <w:t xml:space="preserve">  </w:t>
      </w:r>
      <w:r w:rsidRPr="0082106D">
        <w:rPr>
          <w:rFonts w:ascii="Times New Roman" w:hAnsi="Times New Roman" w:cs="宋体" w:hint="eastAsia"/>
          <w:sz w:val="21"/>
        </w:rPr>
        <w:t>真：</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传</w:t>
      </w:r>
      <w:r w:rsidRPr="0082106D">
        <w:rPr>
          <w:rFonts w:ascii="Times New Roman" w:hAnsi="Times New Roman" w:cs="宋体" w:hint="eastAsia"/>
          <w:sz w:val="21"/>
        </w:rPr>
        <w:t xml:space="preserve">  </w:t>
      </w:r>
      <w:r w:rsidRPr="0082106D">
        <w:rPr>
          <w:rFonts w:ascii="Times New Roman" w:hAnsi="Times New Roman" w:cs="宋体" w:hint="eastAsia"/>
          <w:sz w:val="21"/>
        </w:rPr>
        <w:t>真：</w:t>
      </w:r>
      <w:r w:rsidRPr="0082106D">
        <w:rPr>
          <w:rFonts w:ascii="Times New Roman" w:hAnsi="Times New Roman" w:cs="宋体" w:hint="eastAsia"/>
          <w:sz w:val="21"/>
          <w:u w:val="single"/>
        </w:rPr>
        <w:t xml:space="preserve">                </w:t>
      </w:r>
      <w:r w:rsidRPr="0082106D">
        <w:rPr>
          <w:rFonts w:ascii="Times New Roman" w:hAnsi="Times New Roman" w:cs="宋体" w:hint="eastAsia"/>
          <w:sz w:val="21"/>
          <w:u w:val="single"/>
        </w:rPr>
        <w:t></w:t>
      </w:r>
      <w:r w:rsidRPr="0082106D">
        <w:rPr>
          <w:rFonts w:ascii="Times New Roman" w:hAnsi="Times New Roman" w:cs="宋体" w:hint="eastAsia"/>
          <w:sz w:val="21"/>
          <w:u w:val="single"/>
        </w:rPr>
        <w:t xml:space="preserve">    </w:t>
      </w:r>
    </w:p>
    <w:p w14:paraId="68434309" w14:textId="77777777" w:rsidR="00A0258D" w:rsidRPr="0082106D" w:rsidRDefault="00000000">
      <w:pPr>
        <w:snapToGrid w:val="0"/>
        <w:spacing w:line="360" w:lineRule="auto"/>
        <w:rPr>
          <w:rFonts w:ascii="Times New Roman" w:hAnsi="Times New Roman" w:cs="宋体"/>
          <w:sz w:val="21"/>
        </w:rPr>
      </w:pPr>
      <w:r w:rsidRPr="0082106D">
        <w:rPr>
          <w:rFonts w:ascii="Times New Roman" w:hAnsi="Times New Roman" w:cs="宋体" w:hint="eastAsia"/>
          <w:sz w:val="21"/>
        </w:rPr>
        <w:t>开户银行：</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开户银行：</w:t>
      </w:r>
      <w:r w:rsidRPr="0082106D">
        <w:rPr>
          <w:rFonts w:ascii="Times New Roman" w:hAnsi="Times New Roman" w:cs="宋体" w:hint="eastAsia"/>
          <w:sz w:val="21"/>
          <w:u w:val="single"/>
        </w:rPr>
        <w:t xml:space="preserve">                    </w:t>
      </w:r>
    </w:p>
    <w:p w14:paraId="776FA3F5" w14:textId="77777777" w:rsidR="00A0258D" w:rsidRPr="0082106D" w:rsidRDefault="00000000">
      <w:pPr>
        <w:snapToGrid w:val="0"/>
        <w:spacing w:line="360" w:lineRule="auto"/>
        <w:rPr>
          <w:rFonts w:ascii="Times New Roman" w:hAnsi="Times New Roman" w:cs="宋体"/>
          <w:sz w:val="21"/>
        </w:rPr>
      </w:pPr>
      <w:proofErr w:type="gramStart"/>
      <w:r w:rsidRPr="0082106D">
        <w:rPr>
          <w:rFonts w:ascii="Times New Roman" w:hAnsi="Times New Roman" w:cs="宋体" w:hint="eastAsia"/>
          <w:sz w:val="21"/>
        </w:rPr>
        <w:t>账</w:t>
      </w:r>
      <w:proofErr w:type="gramEnd"/>
      <w:r w:rsidRPr="0082106D">
        <w:rPr>
          <w:rFonts w:ascii="Times New Roman" w:hAnsi="Times New Roman" w:cs="宋体" w:hint="eastAsia"/>
          <w:sz w:val="21"/>
        </w:rPr>
        <w:t xml:space="preserve">  </w:t>
      </w:r>
      <w:r w:rsidRPr="0082106D">
        <w:rPr>
          <w:rFonts w:ascii="Times New Roman" w:hAnsi="Times New Roman" w:cs="宋体" w:hint="eastAsia"/>
          <w:sz w:val="21"/>
        </w:rPr>
        <w:t>号：</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proofErr w:type="gramStart"/>
      <w:r w:rsidRPr="0082106D">
        <w:rPr>
          <w:rFonts w:ascii="Times New Roman" w:hAnsi="Times New Roman" w:cs="宋体" w:hint="eastAsia"/>
          <w:sz w:val="21"/>
        </w:rPr>
        <w:t>账</w:t>
      </w:r>
      <w:proofErr w:type="gramEnd"/>
      <w:r w:rsidRPr="0082106D">
        <w:rPr>
          <w:rFonts w:ascii="Times New Roman" w:hAnsi="Times New Roman" w:cs="宋体" w:hint="eastAsia"/>
          <w:sz w:val="21"/>
        </w:rPr>
        <w:t xml:space="preserve">  </w:t>
      </w:r>
      <w:r w:rsidRPr="0082106D">
        <w:rPr>
          <w:rFonts w:ascii="Times New Roman" w:hAnsi="Times New Roman" w:cs="宋体" w:hint="eastAsia"/>
          <w:sz w:val="21"/>
        </w:rPr>
        <w:t>号：</w:t>
      </w:r>
      <w:r w:rsidRPr="0082106D">
        <w:rPr>
          <w:rFonts w:ascii="Times New Roman" w:hAnsi="Times New Roman" w:cs="宋体" w:hint="eastAsia"/>
          <w:sz w:val="21"/>
          <w:u w:val="single"/>
        </w:rPr>
        <w:t xml:space="preserve">                      </w:t>
      </w:r>
    </w:p>
    <w:p w14:paraId="10F1D93B" w14:textId="77777777" w:rsidR="00A0258D" w:rsidRPr="0082106D" w:rsidRDefault="00000000">
      <w:pPr>
        <w:snapToGrid w:val="0"/>
        <w:spacing w:line="360" w:lineRule="auto"/>
        <w:rPr>
          <w:rFonts w:ascii="Times New Roman" w:hAnsi="Times New Roman" w:cs="宋体"/>
          <w:sz w:val="21"/>
        </w:rPr>
      </w:pPr>
      <w:r w:rsidRPr="0082106D">
        <w:rPr>
          <w:rFonts w:ascii="Times New Roman" w:hAnsi="Times New Roman" w:cs="宋体" w:hint="eastAsia"/>
          <w:sz w:val="21"/>
        </w:rPr>
        <w:t>邮政编码：</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邮政编码：</w:t>
      </w:r>
      <w:r w:rsidRPr="0082106D">
        <w:rPr>
          <w:rFonts w:ascii="Times New Roman" w:hAnsi="Times New Roman" w:cs="宋体" w:hint="eastAsia"/>
          <w:sz w:val="21"/>
          <w:u w:val="single"/>
        </w:rPr>
        <w:t xml:space="preserve">                    </w:t>
      </w:r>
    </w:p>
    <w:p w14:paraId="29275D37" w14:textId="77777777" w:rsidR="00A0258D" w:rsidRPr="0082106D" w:rsidRDefault="00000000">
      <w:pPr>
        <w:widowControl/>
        <w:jc w:val="left"/>
        <w:rPr>
          <w:rFonts w:ascii="Times New Roman" w:hAnsi="Times New Roman" w:cs="宋体"/>
        </w:rPr>
      </w:pPr>
      <w:r w:rsidRPr="0082106D">
        <w:rPr>
          <w:rFonts w:ascii="Times New Roman" w:hAnsi="Times New Roman" w:cs="宋体" w:hint="eastAsia"/>
          <w:b/>
        </w:rPr>
        <w:br w:type="page"/>
      </w:r>
    </w:p>
    <w:p w14:paraId="662FC3F8" w14:textId="77777777" w:rsidR="00A0258D" w:rsidRPr="0082106D" w:rsidRDefault="00000000">
      <w:pPr>
        <w:pStyle w:val="-----"/>
        <w:outlineLvl w:val="3"/>
        <w:rPr>
          <w:rFonts w:ascii="Times New Roman" w:hAnsi="Times New Roman"/>
          <w:color w:val="auto"/>
        </w:rPr>
      </w:pPr>
      <w:r w:rsidRPr="0082106D">
        <w:rPr>
          <w:rFonts w:ascii="Times New Roman" w:hAnsi="Times New Roman" w:hint="eastAsia"/>
          <w:color w:val="auto"/>
        </w:rPr>
        <w:lastRenderedPageBreak/>
        <w:t>附</w:t>
      </w:r>
      <w:bookmarkStart w:id="1251" w:name="_Toc296944565"/>
      <w:bookmarkStart w:id="1252" w:name="_Toc296503226"/>
      <w:bookmarkStart w:id="1253" w:name="_Toc296347225"/>
      <w:bookmarkStart w:id="1254" w:name="_Toc267261693"/>
      <w:bookmarkStart w:id="1255" w:name="_Toc296891054"/>
      <w:bookmarkStart w:id="1256" w:name="_Toc296346727"/>
      <w:bookmarkStart w:id="1257" w:name="_Toc296891266"/>
      <w:r w:rsidRPr="0082106D">
        <w:rPr>
          <w:rFonts w:ascii="Times New Roman" w:hAnsi="Times New Roman" w:hint="eastAsia"/>
          <w:color w:val="auto"/>
        </w:rPr>
        <w:t>件</w:t>
      </w:r>
      <w:r w:rsidRPr="0082106D">
        <w:rPr>
          <w:rFonts w:ascii="Times New Roman" w:hAnsi="Times New Roman" w:hint="eastAsia"/>
          <w:color w:val="auto"/>
        </w:rPr>
        <w:t>3</w:t>
      </w:r>
      <w:bookmarkEnd w:id="1251"/>
      <w:bookmarkEnd w:id="1252"/>
      <w:bookmarkEnd w:id="1253"/>
      <w:bookmarkEnd w:id="1254"/>
      <w:bookmarkEnd w:id="1255"/>
      <w:bookmarkEnd w:id="1256"/>
      <w:bookmarkEnd w:id="1257"/>
      <w:r w:rsidRPr="0082106D">
        <w:rPr>
          <w:rFonts w:ascii="Times New Roman" w:hAnsi="Times New Roman" w:hint="eastAsia"/>
          <w:color w:val="auto"/>
        </w:rPr>
        <w:t>：工程质量保修书</w:t>
      </w:r>
      <w:r w:rsidRPr="0082106D">
        <w:rPr>
          <w:rFonts w:ascii="Times New Roman" w:hAnsi="Times New Roman" w:hint="eastAsia"/>
          <w:color w:val="auto"/>
        </w:rPr>
        <w:t>(</w:t>
      </w:r>
      <w:r w:rsidRPr="0082106D">
        <w:rPr>
          <w:rFonts w:ascii="Times New Roman" w:hAnsi="Times New Roman" w:hint="eastAsia"/>
          <w:color w:val="auto"/>
        </w:rPr>
        <w:t>市政公用工程</w:t>
      </w:r>
      <w:r w:rsidRPr="0082106D">
        <w:rPr>
          <w:rFonts w:ascii="Times New Roman" w:hAnsi="Times New Roman" w:hint="eastAsia"/>
          <w:color w:val="auto"/>
        </w:rPr>
        <w:t>)</w:t>
      </w:r>
    </w:p>
    <w:p w14:paraId="517DFBC0" w14:textId="77777777" w:rsidR="00A0258D" w:rsidRPr="0082106D" w:rsidRDefault="00A0258D"/>
    <w:p w14:paraId="692FDBD9" w14:textId="77777777" w:rsidR="00A0258D" w:rsidRPr="0082106D" w:rsidRDefault="00000000">
      <w:pPr>
        <w:pStyle w:val="----"/>
        <w:outlineLvl w:val="9"/>
        <w:rPr>
          <w:rFonts w:ascii="Times New Roman" w:hAnsi="Times New Roman" w:hint="default"/>
        </w:rPr>
      </w:pPr>
      <w:r w:rsidRPr="0082106D">
        <w:rPr>
          <w:rFonts w:ascii="Times New Roman" w:hAnsi="Times New Roman"/>
        </w:rPr>
        <w:t>工程质量保修书</w:t>
      </w:r>
    </w:p>
    <w:p w14:paraId="6C1211A2" w14:textId="77777777" w:rsidR="00A0258D" w:rsidRPr="0082106D" w:rsidRDefault="00A0258D"/>
    <w:p w14:paraId="0C3B731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w:t>
      </w:r>
      <w:r w:rsidRPr="0082106D">
        <w:rPr>
          <w:rFonts w:ascii="Times New Roman" w:hAnsi="Times New Roman" w:hint="eastAsia"/>
        </w:rPr>
        <w:t>_______________________________</w:t>
      </w:r>
    </w:p>
    <w:p w14:paraId="5FBAB09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w:t>
      </w:r>
      <w:r w:rsidRPr="0082106D">
        <w:rPr>
          <w:rFonts w:ascii="Times New Roman" w:hAnsi="Times New Roman" w:hint="eastAsia"/>
        </w:rPr>
        <w:t>_______________________________</w:t>
      </w:r>
    </w:p>
    <w:p w14:paraId="18156108" w14:textId="77777777" w:rsidR="00A0258D" w:rsidRPr="0082106D" w:rsidRDefault="00A0258D"/>
    <w:p w14:paraId="07383106"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发包人、承包人根据《中华人民共和国建筑法》《建设工程质量管理条例》</w:t>
      </w:r>
      <w:r w:rsidRPr="0082106D">
        <w:rPr>
          <w:rFonts w:ascii="Times New Roman" w:hAnsi="Times New Roman" w:hint="eastAsia"/>
        </w:rPr>
        <w:t>,</w:t>
      </w:r>
      <w:r w:rsidRPr="0082106D">
        <w:rPr>
          <w:rFonts w:ascii="Times New Roman" w:hAnsi="Times New Roman" w:hint="eastAsia"/>
        </w:rPr>
        <w:t>参照《房屋建筑工程质量保修办法》，经协商一致，对</w:t>
      </w:r>
      <w:r w:rsidRPr="0082106D">
        <w:rPr>
          <w:rFonts w:ascii="Times New Roman" w:hAnsi="Times New Roman" w:hint="eastAsia"/>
        </w:rPr>
        <w:t>______________________</w:t>
      </w:r>
      <w:r w:rsidRPr="0082106D">
        <w:rPr>
          <w:rFonts w:ascii="Times New Roman" w:hAnsi="Times New Roman" w:hint="eastAsia"/>
        </w:rPr>
        <w:t>工程签订工程质量保修书。</w:t>
      </w:r>
    </w:p>
    <w:p w14:paraId="11BD60BD"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一、工程质量保修范围和内容</w:t>
      </w:r>
    </w:p>
    <w:p w14:paraId="2934F6EC"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按照《建设工程质量管理条例》及有关法律、法规、规章的管理规定，双方约定由施工单位在质量保修期内，承担本工程的质量保修责任。</w:t>
      </w:r>
    </w:p>
    <w:p w14:paraId="6FF1816A"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质量保修范围和内容：</w:t>
      </w:r>
      <w:r w:rsidRPr="0082106D">
        <w:rPr>
          <w:rFonts w:ascii="Times New Roman" w:hAnsi="Times New Roman" w:hint="eastAsia"/>
        </w:rPr>
        <w:t>______________________</w:t>
      </w:r>
      <w:r w:rsidRPr="0082106D">
        <w:rPr>
          <w:rFonts w:ascii="Times New Roman" w:hAnsi="Times New Roman" w:hint="eastAsia"/>
        </w:rPr>
        <w:t>。因不可抗力或使用不当造成的质量缺陷，不属保修范围。</w:t>
      </w:r>
    </w:p>
    <w:p w14:paraId="1EFEBCDD"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二、质量保修期</w:t>
      </w:r>
    </w:p>
    <w:p w14:paraId="2DA03FC8"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双方根据《建设工程质量管理条例》及有关规定，约定本工程的质量保修期如下：</w:t>
      </w:r>
    </w:p>
    <w:p w14:paraId="77BB98CB"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主体结构和基础工程，为</w:t>
      </w:r>
      <w:r w:rsidRPr="0082106D">
        <w:rPr>
          <w:rFonts w:ascii="Times New Roman" w:hAnsi="Times New Roman" w:hint="eastAsia"/>
          <w:u w:val="single"/>
        </w:rPr>
        <w:t xml:space="preserve">     </w:t>
      </w:r>
      <w:r w:rsidRPr="0082106D">
        <w:rPr>
          <w:rFonts w:ascii="Times New Roman" w:hAnsi="Times New Roman" w:hint="eastAsia"/>
        </w:rPr>
        <w:t>年；</w:t>
      </w:r>
    </w:p>
    <w:p w14:paraId="72E1AC56"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2. _____________</w:t>
      </w:r>
      <w:r w:rsidRPr="0082106D">
        <w:rPr>
          <w:rFonts w:ascii="Times New Roman" w:hAnsi="Times New Roman" w:hint="eastAsia"/>
        </w:rPr>
        <w:t>工程，为</w:t>
      </w:r>
      <w:r w:rsidRPr="0082106D">
        <w:rPr>
          <w:rFonts w:ascii="Times New Roman" w:hAnsi="Times New Roman" w:hint="eastAsia"/>
          <w:u w:val="single"/>
        </w:rPr>
        <w:t xml:space="preserve">     </w:t>
      </w:r>
      <w:r w:rsidRPr="0082106D">
        <w:rPr>
          <w:rFonts w:ascii="Times New Roman" w:hAnsi="Times New Roman" w:hint="eastAsia"/>
        </w:rPr>
        <w:t>年；</w:t>
      </w:r>
    </w:p>
    <w:p w14:paraId="569D648A"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3. _____________</w:t>
      </w:r>
      <w:r w:rsidRPr="0082106D">
        <w:rPr>
          <w:rFonts w:ascii="Times New Roman" w:hAnsi="Times New Roman" w:hint="eastAsia"/>
        </w:rPr>
        <w:t>工程，为</w:t>
      </w:r>
      <w:r w:rsidRPr="0082106D">
        <w:rPr>
          <w:rFonts w:ascii="Times New Roman" w:hAnsi="Times New Roman" w:hint="eastAsia"/>
          <w:u w:val="single"/>
        </w:rPr>
        <w:t xml:space="preserve">     </w:t>
      </w:r>
      <w:r w:rsidRPr="0082106D">
        <w:rPr>
          <w:rFonts w:ascii="Times New Roman" w:hAnsi="Times New Roman" w:hint="eastAsia"/>
        </w:rPr>
        <w:t>年；</w:t>
      </w:r>
    </w:p>
    <w:p w14:paraId="6F26E15D"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4. _____________</w:t>
      </w:r>
      <w:r w:rsidRPr="0082106D">
        <w:rPr>
          <w:rFonts w:ascii="Times New Roman" w:hAnsi="Times New Roman" w:hint="eastAsia"/>
        </w:rPr>
        <w:t>工程，为</w:t>
      </w:r>
      <w:r w:rsidRPr="0082106D">
        <w:rPr>
          <w:rFonts w:ascii="Times New Roman" w:hAnsi="Times New Roman" w:hint="eastAsia"/>
          <w:u w:val="single"/>
        </w:rPr>
        <w:t xml:space="preserve">      </w:t>
      </w:r>
      <w:r w:rsidRPr="0082106D">
        <w:rPr>
          <w:rFonts w:ascii="Times New Roman" w:hAnsi="Times New Roman" w:hint="eastAsia"/>
        </w:rPr>
        <w:t>年；</w:t>
      </w:r>
    </w:p>
    <w:p w14:paraId="41A0A7D1"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质量保修期自工程竣工验收合格之日起计算。</w:t>
      </w:r>
    </w:p>
    <w:p w14:paraId="4B52E0A8"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三、缺陷责任期</w:t>
      </w:r>
    </w:p>
    <w:p w14:paraId="45815DCE"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工程缺陷责任期为</w:t>
      </w:r>
      <w:r w:rsidRPr="0082106D">
        <w:rPr>
          <w:rFonts w:ascii="Times New Roman" w:hAnsi="Times New Roman" w:hint="eastAsia"/>
          <w:u w:val="single"/>
        </w:rPr>
        <w:t xml:space="preserve">     </w:t>
      </w:r>
      <w:r w:rsidRPr="0082106D">
        <w:rPr>
          <w:rFonts w:ascii="Times New Roman" w:hAnsi="Times New Roman" w:hint="eastAsia"/>
        </w:rPr>
        <w:t>，缺陷责任期自工程竣工验收合格之日起计算。单位工程先于全部工程进行验收，单位工程缺陷责任期自单位工程验收合格之日起算。</w:t>
      </w:r>
    </w:p>
    <w:p w14:paraId="0EF87A56"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缺陷责任期终止后，发包人应退还剩余的质量保证金。</w:t>
      </w:r>
    </w:p>
    <w:p w14:paraId="6D79E831"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四、质量保修责任</w:t>
      </w:r>
    </w:p>
    <w:p w14:paraId="78CD8D6B"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属于保修范围、内容的项目，承包人应当在接到保修通知之日起</w:t>
      </w:r>
      <w:r w:rsidRPr="0082106D">
        <w:rPr>
          <w:rFonts w:ascii="Times New Roman" w:hAnsi="Times New Roman" w:hint="eastAsia"/>
        </w:rPr>
        <w:t>7</w:t>
      </w:r>
      <w:r w:rsidRPr="0082106D">
        <w:rPr>
          <w:rFonts w:ascii="Times New Roman" w:hAnsi="Times New Roman" w:hint="eastAsia"/>
        </w:rPr>
        <w:t>天内派人保修。承包人不在约定期限内派人保修的，发包人可以委托他人修理。</w:t>
      </w:r>
    </w:p>
    <w:p w14:paraId="00B73830"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 xml:space="preserve">2. </w:t>
      </w:r>
      <w:r w:rsidRPr="0082106D">
        <w:rPr>
          <w:rFonts w:ascii="Times New Roman" w:hAnsi="Times New Roman" w:hint="eastAsia"/>
        </w:rPr>
        <w:t>发生紧急抢修事故的，承包人在接到事故通知后，应当立即到达事故现场抢修。</w:t>
      </w:r>
    </w:p>
    <w:p w14:paraId="0FF335B9"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 xml:space="preserve">3. </w:t>
      </w:r>
      <w:r w:rsidRPr="0082106D">
        <w:rPr>
          <w:rFonts w:ascii="Times New Roman" w:hAnsi="Times New Roman" w:hint="eastAsia"/>
        </w:rPr>
        <w:t>对于涉及结构安全的质量问题，应当立即向当地建设行政主管部门报告，采取安全防范措施；由原设计单位或者具有相应资质等级的设计单位提出保修方案，承包人实施保修。</w:t>
      </w:r>
    </w:p>
    <w:p w14:paraId="0060BB1A"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 xml:space="preserve">4. </w:t>
      </w:r>
      <w:r w:rsidRPr="0082106D">
        <w:rPr>
          <w:rFonts w:ascii="Times New Roman" w:hAnsi="Times New Roman" w:hint="eastAsia"/>
        </w:rPr>
        <w:t>质量保修完成后，由发包人组织验收。</w:t>
      </w:r>
    </w:p>
    <w:p w14:paraId="19F6789A"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lastRenderedPageBreak/>
        <w:t>五、保修费用</w:t>
      </w:r>
    </w:p>
    <w:p w14:paraId="1F7D64DB"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保修费用由造成质量缺陷的责任方承担。</w:t>
      </w:r>
    </w:p>
    <w:p w14:paraId="2892F8E6"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六、双方约定的其他工程质量保修事项：</w:t>
      </w:r>
      <w:r w:rsidRPr="0082106D">
        <w:rPr>
          <w:rFonts w:ascii="Times New Roman" w:hAnsi="Times New Roman" w:hint="eastAsia"/>
          <w:color w:val="auto"/>
          <w:sz w:val="24"/>
          <w:szCs w:val="24"/>
          <w:u w:val="single"/>
        </w:rPr>
        <w:t xml:space="preserve">             </w:t>
      </w:r>
      <w:r w:rsidRPr="0082106D">
        <w:rPr>
          <w:rFonts w:ascii="Times New Roman" w:hAnsi="Times New Roman" w:hint="eastAsia"/>
          <w:color w:val="auto"/>
          <w:sz w:val="24"/>
          <w:szCs w:val="24"/>
        </w:rPr>
        <w:t>。</w:t>
      </w:r>
    </w:p>
    <w:p w14:paraId="296360EE"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本工程质量保修书，由施工合同发包人、承包人双方在竣工验收</w:t>
      </w:r>
      <w:proofErr w:type="gramStart"/>
      <w:r w:rsidRPr="0082106D">
        <w:rPr>
          <w:rFonts w:ascii="Times New Roman" w:hAnsi="Times New Roman" w:hint="eastAsia"/>
        </w:rPr>
        <w:t>前共同</w:t>
      </w:r>
      <w:proofErr w:type="gramEnd"/>
      <w:r w:rsidRPr="0082106D">
        <w:rPr>
          <w:rFonts w:ascii="Times New Roman" w:hAnsi="Times New Roman" w:hint="eastAsia"/>
        </w:rPr>
        <w:t>签署，作为施工合同附件，其有效期限至保修期满。</w:t>
      </w:r>
    </w:p>
    <w:p w14:paraId="648A47FA" w14:textId="77777777" w:rsidR="00A0258D" w:rsidRPr="0082106D" w:rsidRDefault="00A0258D">
      <w:pPr>
        <w:snapToGrid w:val="0"/>
        <w:spacing w:line="360" w:lineRule="auto"/>
        <w:ind w:firstLine="420"/>
        <w:rPr>
          <w:rFonts w:ascii="Times New Roman" w:hAnsi="Times New Roman" w:cs="宋体"/>
        </w:rPr>
      </w:pPr>
    </w:p>
    <w:p w14:paraId="27F82088" w14:textId="77777777" w:rsidR="00A0258D" w:rsidRPr="0082106D" w:rsidRDefault="00000000">
      <w:pPr>
        <w:snapToGrid w:val="0"/>
        <w:spacing w:line="360" w:lineRule="auto"/>
        <w:rPr>
          <w:rFonts w:ascii="Times New Roman" w:hAnsi="Times New Roman" w:cs="宋体"/>
          <w:sz w:val="21"/>
          <w:u w:val="single"/>
        </w:rPr>
      </w:pPr>
      <w:r w:rsidRPr="0082106D">
        <w:rPr>
          <w:rFonts w:ascii="Times New Roman" w:hAnsi="Times New Roman" w:cs="宋体" w:hint="eastAsia"/>
          <w:sz w:val="21"/>
        </w:rPr>
        <w:t>发包人</w:t>
      </w:r>
      <w:r w:rsidRPr="0082106D">
        <w:rPr>
          <w:rFonts w:ascii="Times New Roman" w:hAnsi="Times New Roman" w:cs="宋体" w:hint="eastAsia"/>
          <w:sz w:val="21"/>
        </w:rPr>
        <w:t>(</w:t>
      </w:r>
      <w:r w:rsidRPr="0082106D">
        <w:rPr>
          <w:rFonts w:ascii="Times New Roman" w:hAnsi="Times New Roman" w:cs="宋体" w:hint="eastAsia"/>
          <w:sz w:val="21"/>
        </w:rPr>
        <w:t>公章</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 xml:space="preserve"> </w:t>
      </w:r>
      <w:r w:rsidRPr="0082106D">
        <w:rPr>
          <w:rFonts w:ascii="Times New Roman" w:hAnsi="Times New Roman" w:cs="宋体" w:hint="eastAsia"/>
          <w:sz w:val="21"/>
          <w:u w:val="single"/>
        </w:rPr>
        <w:t></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承包人</w:t>
      </w:r>
      <w:r w:rsidRPr="0082106D">
        <w:rPr>
          <w:rFonts w:ascii="Times New Roman" w:hAnsi="Times New Roman" w:cs="宋体" w:hint="eastAsia"/>
          <w:sz w:val="21"/>
        </w:rPr>
        <w:t>(</w:t>
      </w:r>
      <w:r w:rsidRPr="0082106D">
        <w:rPr>
          <w:rFonts w:ascii="Times New Roman" w:hAnsi="Times New Roman" w:cs="宋体" w:hint="eastAsia"/>
          <w:sz w:val="21"/>
        </w:rPr>
        <w:t>公章</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w:t>
      </w:r>
      <w:r w:rsidRPr="0082106D">
        <w:rPr>
          <w:rFonts w:ascii="Times New Roman" w:hAnsi="Times New Roman" w:cs="宋体" w:hint="eastAsia"/>
          <w:sz w:val="21"/>
          <w:u w:val="single"/>
        </w:rPr>
        <w:t xml:space="preserve">          </w:t>
      </w:r>
      <w:r w:rsidRPr="0082106D">
        <w:rPr>
          <w:rFonts w:ascii="Times New Roman" w:hAnsi="Times New Roman" w:cs="宋体" w:hint="eastAsia"/>
          <w:sz w:val="21"/>
          <w:u w:val="single"/>
        </w:rPr>
        <w:t></w:t>
      </w:r>
      <w:r w:rsidRPr="0082106D">
        <w:rPr>
          <w:rFonts w:ascii="Times New Roman" w:hAnsi="Times New Roman" w:cs="宋体" w:hint="eastAsia"/>
          <w:sz w:val="21"/>
          <w:u w:val="single"/>
        </w:rPr>
        <w:t xml:space="preserve"> </w:t>
      </w:r>
    </w:p>
    <w:p w14:paraId="7504CBA8" w14:textId="77777777" w:rsidR="00A0258D" w:rsidRPr="0082106D" w:rsidRDefault="00000000">
      <w:pPr>
        <w:snapToGrid w:val="0"/>
        <w:spacing w:line="360" w:lineRule="auto"/>
        <w:rPr>
          <w:rFonts w:ascii="Times New Roman" w:hAnsi="Times New Roman" w:cs="宋体"/>
          <w:sz w:val="21"/>
          <w:u w:val="single"/>
        </w:rPr>
      </w:pPr>
      <w:r w:rsidRPr="0082106D">
        <w:rPr>
          <w:rFonts w:ascii="Times New Roman" w:hAnsi="Times New Roman" w:cs="宋体" w:hint="eastAsia"/>
          <w:sz w:val="21"/>
        </w:rPr>
        <w:t>地</w:t>
      </w:r>
      <w:r w:rsidRPr="0082106D">
        <w:rPr>
          <w:rFonts w:ascii="Times New Roman" w:hAnsi="Times New Roman" w:cs="宋体" w:hint="eastAsia"/>
          <w:sz w:val="21"/>
        </w:rPr>
        <w:t xml:space="preserve">  </w:t>
      </w:r>
      <w:r w:rsidRPr="0082106D">
        <w:rPr>
          <w:rFonts w:ascii="Times New Roman" w:hAnsi="Times New Roman" w:cs="宋体" w:hint="eastAsia"/>
          <w:sz w:val="21"/>
        </w:rPr>
        <w:t>址：</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地</w:t>
      </w:r>
      <w:r w:rsidRPr="0082106D">
        <w:rPr>
          <w:rFonts w:ascii="Times New Roman" w:hAnsi="Times New Roman" w:cs="宋体" w:hint="eastAsia"/>
          <w:sz w:val="21"/>
        </w:rPr>
        <w:t xml:space="preserve">  </w:t>
      </w:r>
      <w:r w:rsidRPr="0082106D">
        <w:rPr>
          <w:rFonts w:ascii="Times New Roman" w:hAnsi="Times New Roman" w:cs="宋体" w:hint="eastAsia"/>
          <w:sz w:val="21"/>
        </w:rPr>
        <w:t>址：</w:t>
      </w:r>
      <w:r w:rsidRPr="0082106D">
        <w:rPr>
          <w:rFonts w:ascii="Times New Roman" w:hAnsi="Times New Roman" w:cs="宋体" w:hint="eastAsia"/>
          <w:sz w:val="21"/>
          <w:u w:val="single"/>
        </w:rPr>
        <w:t xml:space="preserve">            </w:t>
      </w:r>
      <w:r w:rsidRPr="0082106D">
        <w:rPr>
          <w:rFonts w:ascii="Times New Roman" w:hAnsi="Times New Roman" w:cs="宋体" w:hint="eastAsia"/>
          <w:sz w:val="21"/>
          <w:u w:val="single"/>
        </w:rPr>
        <w:t></w:t>
      </w:r>
      <w:r w:rsidRPr="0082106D">
        <w:rPr>
          <w:rFonts w:ascii="Times New Roman" w:hAnsi="Times New Roman" w:cs="宋体" w:hint="eastAsia"/>
          <w:sz w:val="21"/>
          <w:u w:val="single"/>
        </w:rPr>
        <w:t xml:space="preserve">      </w:t>
      </w:r>
    </w:p>
    <w:p w14:paraId="5405EC75" w14:textId="77777777" w:rsidR="00A0258D" w:rsidRPr="0082106D" w:rsidRDefault="00000000">
      <w:pPr>
        <w:snapToGrid w:val="0"/>
        <w:spacing w:line="360" w:lineRule="auto"/>
        <w:rPr>
          <w:rFonts w:ascii="Times New Roman" w:hAnsi="Times New Roman" w:cs="宋体"/>
          <w:sz w:val="21"/>
          <w:u w:val="single"/>
        </w:rPr>
      </w:pPr>
      <w:r w:rsidRPr="0082106D">
        <w:rPr>
          <w:rFonts w:ascii="Times New Roman" w:hAnsi="Times New Roman" w:cs="宋体" w:hint="eastAsia"/>
          <w:sz w:val="21"/>
        </w:rPr>
        <w:t>法定代表人</w:t>
      </w:r>
      <w:r w:rsidRPr="0082106D">
        <w:rPr>
          <w:rFonts w:ascii="Times New Roman" w:hAnsi="Times New Roman" w:cs="宋体" w:hint="eastAsia"/>
          <w:sz w:val="21"/>
        </w:rPr>
        <w:t>(</w:t>
      </w:r>
      <w:r w:rsidRPr="0082106D">
        <w:rPr>
          <w:rFonts w:ascii="Times New Roman" w:hAnsi="Times New Roman" w:cs="宋体" w:hint="eastAsia"/>
          <w:sz w:val="21"/>
        </w:rPr>
        <w:t>签字</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法定代表人</w:t>
      </w:r>
      <w:r w:rsidRPr="0082106D">
        <w:rPr>
          <w:rFonts w:ascii="Times New Roman" w:hAnsi="Times New Roman" w:cs="宋体" w:hint="eastAsia"/>
          <w:sz w:val="21"/>
        </w:rPr>
        <w:t>(</w:t>
      </w:r>
      <w:r w:rsidRPr="0082106D">
        <w:rPr>
          <w:rFonts w:ascii="Times New Roman" w:hAnsi="Times New Roman" w:cs="宋体" w:hint="eastAsia"/>
          <w:sz w:val="21"/>
        </w:rPr>
        <w:t>签字</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 xml:space="preserve">           </w:t>
      </w:r>
    </w:p>
    <w:p w14:paraId="024D2B3C" w14:textId="77777777" w:rsidR="00A0258D" w:rsidRPr="0082106D" w:rsidRDefault="00000000">
      <w:pPr>
        <w:snapToGrid w:val="0"/>
        <w:spacing w:line="360" w:lineRule="auto"/>
        <w:rPr>
          <w:rFonts w:ascii="Times New Roman" w:hAnsi="Times New Roman" w:cs="宋体"/>
          <w:sz w:val="21"/>
          <w:u w:val="single"/>
        </w:rPr>
      </w:pPr>
      <w:r w:rsidRPr="0082106D">
        <w:rPr>
          <w:rFonts w:ascii="Times New Roman" w:hAnsi="Times New Roman" w:cs="宋体" w:hint="eastAsia"/>
          <w:sz w:val="21"/>
        </w:rPr>
        <w:t>委托代理人</w:t>
      </w:r>
      <w:r w:rsidRPr="0082106D">
        <w:rPr>
          <w:rFonts w:ascii="Times New Roman" w:hAnsi="Times New Roman" w:cs="宋体" w:hint="eastAsia"/>
          <w:sz w:val="21"/>
        </w:rPr>
        <w:t>(</w:t>
      </w:r>
      <w:r w:rsidRPr="0082106D">
        <w:rPr>
          <w:rFonts w:ascii="Times New Roman" w:hAnsi="Times New Roman" w:cs="宋体" w:hint="eastAsia"/>
          <w:sz w:val="21"/>
        </w:rPr>
        <w:t>签字</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委托代理人</w:t>
      </w:r>
      <w:r w:rsidRPr="0082106D">
        <w:rPr>
          <w:rFonts w:ascii="Times New Roman" w:hAnsi="Times New Roman" w:cs="宋体" w:hint="eastAsia"/>
          <w:sz w:val="21"/>
        </w:rPr>
        <w:t>(</w:t>
      </w:r>
      <w:r w:rsidRPr="0082106D">
        <w:rPr>
          <w:rFonts w:ascii="Times New Roman" w:hAnsi="Times New Roman" w:cs="宋体" w:hint="eastAsia"/>
          <w:sz w:val="21"/>
        </w:rPr>
        <w:t>签字</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 xml:space="preserve">            </w:t>
      </w:r>
    </w:p>
    <w:p w14:paraId="65805165" w14:textId="77777777" w:rsidR="00A0258D" w:rsidRPr="0082106D" w:rsidRDefault="00000000">
      <w:pPr>
        <w:snapToGrid w:val="0"/>
        <w:spacing w:line="360" w:lineRule="auto"/>
        <w:rPr>
          <w:rFonts w:ascii="Times New Roman" w:hAnsi="Times New Roman" w:cs="宋体"/>
          <w:sz w:val="21"/>
        </w:rPr>
      </w:pPr>
      <w:r w:rsidRPr="0082106D">
        <w:rPr>
          <w:rFonts w:ascii="Times New Roman" w:hAnsi="Times New Roman" w:cs="宋体" w:hint="eastAsia"/>
          <w:sz w:val="21"/>
        </w:rPr>
        <w:t>电</w:t>
      </w:r>
      <w:r w:rsidRPr="0082106D">
        <w:rPr>
          <w:rFonts w:ascii="Times New Roman" w:hAnsi="Times New Roman" w:cs="宋体" w:hint="eastAsia"/>
          <w:sz w:val="21"/>
        </w:rPr>
        <w:t xml:space="preserve">  </w:t>
      </w:r>
      <w:r w:rsidRPr="0082106D">
        <w:rPr>
          <w:rFonts w:ascii="Times New Roman" w:hAnsi="Times New Roman" w:cs="宋体" w:hint="eastAsia"/>
          <w:sz w:val="21"/>
        </w:rPr>
        <w:t>话：</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电</w:t>
      </w:r>
      <w:r w:rsidRPr="0082106D">
        <w:rPr>
          <w:rFonts w:ascii="Times New Roman" w:hAnsi="Times New Roman" w:cs="宋体" w:hint="eastAsia"/>
          <w:sz w:val="21"/>
        </w:rPr>
        <w:t xml:space="preserve">  </w:t>
      </w:r>
      <w:r w:rsidRPr="0082106D">
        <w:rPr>
          <w:rFonts w:ascii="Times New Roman" w:hAnsi="Times New Roman" w:cs="宋体" w:hint="eastAsia"/>
          <w:sz w:val="21"/>
        </w:rPr>
        <w:t>话：</w:t>
      </w:r>
      <w:r w:rsidRPr="0082106D">
        <w:rPr>
          <w:rFonts w:ascii="Times New Roman" w:hAnsi="Times New Roman" w:cs="宋体" w:hint="eastAsia"/>
          <w:sz w:val="21"/>
          <w:u w:val="single"/>
        </w:rPr>
        <w:t xml:space="preserve">                     </w:t>
      </w:r>
    </w:p>
    <w:p w14:paraId="06BF7D2B" w14:textId="77777777" w:rsidR="00A0258D" w:rsidRPr="0082106D" w:rsidRDefault="00000000">
      <w:pPr>
        <w:snapToGrid w:val="0"/>
        <w:spacing w:line="360" w:lineRule="auto"/>
        <w:rPr>
          <w:rFonts w:ascii="Times New Roman" w:hAnsi="Times New Roman" w:cs="宋体"/>
          <w:sz w:val="21"/>
        </w:rPr>
      </w:pPr>
      <w:r w:rsidRPr="0082106D">
        <w:rPr>
          <w:rFonts w:ascii="Times New Roman" w:hAnsi="Times New Roman" w:cs="宋体" w:hint="eastAsia"/>
          <w:sz w:val="21"/>
        </w:rPr>
        <w:t>传</w:t>
      </w:r>
      <w:r w:rsidRPr="0082106D">
        <w:rPr>
          <w:rFonts w:ascii="Times New Roman" w:hAnsi="Times New Roman" w:cs="宋体" w:hint="eastAsia"/>
          <w:sz w:val="21"/>
        </w:rPr>
        <w:t xml:space="preserve">  </w:t>
      </w:r>
      <w:r w:rsidRPr="0082106D">
        <w:rPr>
          <w:rFonts w:ascii="Times New Roman" w:hAnsi="Times New Roman" w:cs="宋体" w:hint="eastAsia"/>
          <w:sz w:val="21"/>
        </w:rPr>
        <w:t>真：</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传</w:t>
      </w:r>
      <w:r w:rsidRPr="0082106D">
        <w:rPr>
          <w:rFonts w:ascii="Times New Roman" w:hAnsi="Times New Roman" w:cs="宋体" w:hint="eastAsia"/>
          <w:sz w:val="21"/>
        </w:rPr>
        <w:t xml:space="preserve">  </w:t>
      </w:r>
      <w:r w:rsidRPr="0082106D">
        <w:rPr>
          <w:rFonts w:ascii="Times New Roman" w:hAnsi="Times New Roman" w:cs="宋体" w:hint="eastAsia"/>
          <w:sz w:val="21"/>
        </w:rPr>
        <w:t>真：</w:t>
      </w:r>
      <w:r w:rsidRPr="0082106D">
        <w:rPr>
          <w:rFonts w:ascii="Times New Roman" w:hAnsi="Times New Roman" w:cs="宋体" w:hint="eastAsia"/>
          <w:sz w:val="21"/>
          <w:u w:val="single"/>
        </w:rPr>
        <w:t xml:space="preserve">                </w:t>
      </w:r>
      <w:r w:rsidRPr="0082106D">
        <w:rPr>
          <w:rFonts w:ascii="Times New Roman" w:hAnsi="Times New Roman" w:cs="宋体" w:hint="eastAsia"/>
          <w:sz w:val="21"/>
          <w:u w:val="single"/>
        </w:rPr>
        <w:t></w:t>
      </w:r>
      <w:r w:rsidRPr="0082106D">
        <w:rPr>
          <w:rFonts w:ascii="Times New Roman" w:hAnsi="Times New Roman" w:cs="宋体" w:hint="eastAsia"/>
          <w:sz w:val="21"/>
          <w:u w:val="single"/>
        </w:rPr>
        <w:t xml:space="preserve">   </w:t>
      </w:r>
    </w:p>
    <w:p w14:paraId="7B318D32" w14:textId="77777777" w:rsidR="00A0258D" w:rsidRPr="0082106D" w:rsidRDefault="00000000">
      <w:pPr>
        <w:snapToGrid w:val="0"/>
        <w:spacing w:line="360" w:lineRule="auto"/>
        <w:rPr>
          <w:rFonts w:ascii="Times New Roman" w:hAnsi="Times New Roman" w:cs="宋体"/>
          <w:sz w:val="21"/>
        </w:rPr>
      </w:pPr>
      <w:r w:rsidRPr="0082106D">
        <w:rPr>
          <w:rFonts w:ascii="Times New Roman" w:hAnsi="Times New Roman" w:cs="宋体" w:hint="eastAsia"/>
          <w:sz w:val="21"/>
        </w:rPr>
        <w:t>开户银行：</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开户银行：</w:t>
      </w:r>
      <w:r w:rsidRPr="0082106D">
        <w:rPr>
          <w:rFonts w:ascii="Times New Roman" w:hAnsi="Times New Roman" w:cs="宋体" w:hint="eastAsia"/>
          <w:sz w:val="21"/>
          <w:u w:val="single"/>
        </w:rPr>
        <w:t xml:space="preserve">                   </w:t>
      </w:r>
    </w:p>
    <w:p w14:paraId="3702A84F" w14:textId="77777777" w:rsidR="00A0258D" w:rsidRPr="0082106D" w:rsidRDefault="00000000">
      <w:pPr>
        <w:snapToGrid w:val="0"/>
        <w:spacing w:line="360" w:lineRule="auto"/>
        <w:rPr>
          <w:rFonts w:ascii="Times New Roman" w:hAnsi="Times New Roman" w:cs="宋体"/>
          <w:sz w:val="21"/>
        </w:rPr>
      </w:pPr>
      <w:proofErr w:type="gramStart"/>
      <w:r w:rsidRPr="0082106D">
        <w:rPr>
          <w:rFonts w:ascii="Times New Roman" w:hAnsi="Times New Roman" w:cs="宋体" w:hint="eastAsia"/>
          <w:sz w:val="21"/>
        </w:rPr>
        <w:t>账</w:t>
      </w:r>
      <w:proofErr w:type="gramEnd"/>
      <w:r w:rsidRPr="0082106D">
        <w:rPr>
          <w:rFonts w:ascii="Times New Roman" w:hAnsi="Times New Roman" w:cs="宋体" w:hint="eastAsia"/>
          <w:sz w:val="21"/>
        </w:rPr>
        <w:t xml:space="preserve">  </w:t>
      </w:r>
      <w:r w:rsidRPr="0082106D">
        <w:rPr>
          <w:rFonts w:ascii="Times New Roman" w:hAnsi="Times New Roman" w:cs="宋体" w:hint="eastAsia"/>
          <w:sz w:val="21"/>
        </w:rPr>
        <w:t>号：</w:t>
      </w:r>
      <w:r w:rsidRPr="0082106D">
        <w:rPr>
          <w:rFonts w:ascii="Times New Roman" w:hAnsi="Times New Roman" w:cs="宋体" w:hint="eastAsia"/>
          <w:sz w:val="21"/>
          <w:u w:val="single"/>
        </w:rPr>
        <w:t xml:space="preserve">           </w:t>
      </w:r>
      <w:r w:rsidRPr="0082106D">
        <w:rPr>
          <w:rFonts w:ascii="Times New Roman" w:hAnsi="Times New Roman" w:cs="宋体" w:hint="eastAsia"/>
          <w:sz w:val="21"/>
          <w:u w:val="single"/>
        </w:rPr>
        <w:t></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proofErr w:type="gramStart"/>
      <w:r w:rsidRPr="0082106D">
        <w:rPr>
          <w:rFonts w:ascii="Times New Roman" w:hAnsi="Times New Roman" w:cs="宋体" w:hint="eastAsia"/>
          <w:sz w:val="21"/>
        </w:rPr>
        <w:t>账</w:t>
      </w:r>
      <w:proofErr w:type="gramEnd"/>
      <w:r w:rsidRPr="0082106D">
        <w:rPr>
          <w:rFonts w:ascii="Times New Roman" w:hAnsi="Times New Roman" w:cs="宋体" w:hint="eastAsia"/>
          <w:sz w:val="21"/>
        </w:rPr>
        <w:t xml:space="preserve">  </w:t>
      </w:r>
      <w:r w:rsidRPr="0082106D">
        <w:rPr>
          <w:rFonts w:ascii="Times New Roman" w:hAnsi="Times New Roman" w:cs="宋体" w:hint="eastAsia"/>
          <w:sz w:val="21"/>
        </w:rPr>
        <w:t>号：</w:t>
      </w:r>
      <w:r w:rsidRPr="0082106D">
        <w:rPr>
          <w:rFonts w:ascii="Times New Roman" w:hAnsi="Times New Roman" w:cs="宋体" w:hint="eastAsia"/>
          <w:sz w:val="21"/>
          <w:u w:val="single"/>
        </w:rPr>
        <w:t xml:space="preserve">                     </w:t>
      </w:r>
    </w:p>
    <w:p w14:paraId="7BFF9CF6" w14:textId="77777777" w:rsidR="00A0258D" w:rsidRPr="0082106D" w:rsidRDefault="00000000">
      <w:pPr>
        <w:snapToGrid w:val="0"/>
        <w:spacing w:line="360" w:lineRule="auto"/>
        <w:rPr>
          <w:rFonts w:ascii="Times New Roman" w:hAnsi="Times New Roman" w:cs="宋体"/>
          <w:sz w:val="21"/>
        </w:rPr>
      </w:pPr>
      <w:r w:rsidRPr="0082106D">
        <w:rPr>
          <w:rFonts w:ascii="Times New Roman" w:hAnsi="Times New Roman" w:cs="宋体" w:hint="eastAsia"/>
          <w:sz w:val="21"/>
        </w:rPr>
        <w:t>邮政编码：</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邮政编码：</w:t>
      </w:r>
      <w:r w:rsidRPr="0082106D">
        <w:rPr>
          <w:rFonts w:ascii="Times New Roman" w:hAnsi="Times New Roman" w:cs="宋体" w:hint="eastAsia"/>
          <w:sz w:val="21"/>
          <w:u w:val="single"/>
        </w:rPr>
        <w:t xml:space="preserve">                   </w:t>
      </w:r>
    </w:p>
    <w:p w14:paraId="18358766" w14:textId="77777777" w:rsidR="00A0258D" w:rsidRPr="0082106D" w:rsidRDefault="00000000">
      <w:pPr>
        <w:keepNext/>
        <w:keepLines/>
        <w:spacing w:before="120" w:after="120" w:line="360" w:lineRule="auto"/>
        <w:jc w:val="left"/>
        <w:outlineLvl w:val="3"/>
        <w:rPr>
          <w:rStyle w:val="-----Char"/>
          <w:rFonts w:ascii="Times New Roman" w:hAnsi="Times New Roman"/>
          <w:color w:val="auto"/>
        </w:rPr>
      </w:pPr>
      <w:r w:rsidRPr="0082106D">
        <w:rPr>
          <w:rFonts w:ascii="Times New Roman" w:hAnsi="Times New Roman" w:cs="宋体" w:hint="eastAsia"/>
          <w:b/>
          <w:bCs/>
        </w:rPr>
        <w:br w:type="page"/>
      </w:r>
      <w:bookmarkStart w:id="1258" w:name="_Toc1955"/>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4</w:t>
      </w:r>
      <w:r w:rsidRPr="0082106D">
        <w:rPr>
          <w:rStyle w:val="-----Char"/>
          <w:rFonts w:ascii="Times New Roman" w:hAnsi="Times New Roman" w:hint="eastAsia"/>
          <w:color w:val="auto"/>
        </w:rPr>
        <w:t>：主要建设工程文件目录</w:t>
      </w:r>
    </w:p>
    <w:bookmarkEnd w:id="1258"/>
    <w:p w14:paraId="58981B9C" w14:textId="77777777" w:rsidR="00A0258D" w:rsidRPr="0082106D" w:rsidRDefault="00000000">
      <w:pPr>
        <w:pStyle w:val="----"/>
        <w:outlineLvl w:val="9"/>
        <w:rPr>
          <w:rFonts w:ascii="Times New Roman" w:hAnsi="Times New Roman" w:hint="default"/>
        </w:rPr>
      </w:pPr>
      <w:r w:rsidRPr="0082106D">
        <w:rPr>
          <w:rFonts w:ascii="Times New Roman" w:hAnsi="Times New Roman"/>
        </w:rPr>
        <w:t>主要建设工程文件目录</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82106D" w:rsidRPr="0082106D" w14:paraId="2924CB08" w14:textId="77777777">
        <w:tc>
          <w:tcPr>
            <w:tcW w:w="1953" w:type="dxa"/>
            <w:tcBorders>
              <w:top w:val="single" w:sz="12" w:space="0" w:color="auto"/>
              <w:bottom w:val="double" w:sz="6" w:space="0" w:color="auto"/>
            </w:tcBorders>
            <w:vAlign w:val="center"/>
          </w:tcPr>
          <w:p w14:paraId="5E681B6B" w14:textId="77777777" w:rsidR="00A0258D" w:rsidRPr="0082106D" w:rsidRDefault="00000000">
            <w:pPr>
              <w:pStyle w:val="-----20"/>
              <w:rPr>
                <w:rFonts w:ascii="Times New Roman" w:hAnsi="Times New Roman"/>
              </w:rPr>
            </w:pPr>
            <w:r w:rsidRPr="0082106D">
              <w:rPr>
                <w:rFonts w:ascii="Times New Roman" w:hAnsi="Times New Roman" w:hint="eastAsia"/>
              </w:rPr>
              <w:t>文件名称</w:t>
            </w:r>
          </w:p>
        </w:tc>
        <w:tc>
          <w:tcPr>
            <w:tcW w:w="1276" w:type="dxa"/>
            <w:tcBorders>
              <w:top w:val="single" w:sz="12" w:space="0" w:color="auto"/>
              <w:bottom w:val="double" w:sz="6" w:space="0" w:color="auto"/>
            </w:tcBorders>
            <w:vAlign w:val="center"/>
          </w:tcPr>
          <w:p w14:paraId="5AF0B95A" w14:textId="77777777" w:rsidR="00A0258D" w:rsidRPr="0082106D" w:rsidRDefault="00000000">
            <w:pPr>
              <w:pStyle w:val="-----20"/>
              <w:rPr>
                <w:rFonts w:ascii="Times New Roman" w:hAnsi="Times New Roman"/>
              </w:rPr>
            </w:pPr>
            <w:r w:rsidRPr="0082106D">
              <w:rPr>
                <w:rFonts w:ascii="Times New Roman" w:hAnsi="Times New Roman" w:hint="eastAsia"/>
              </w:rPr>
              <w:t>套数</w:t>
            </w:r>
          </w:p>
        </w:tc>
        <w:tc>
          <w:tcPr>
            <w:tcW w:w="1450" w:type="dxa"/>
            <w:tcBorders>
              <w:top w:val="single" w:sz="12" w:space="0" w:color="auto"/>
              <w:bottom w:val="double" w:sz="6" w:space="0" w:color="auto"/>
            </w:tcBorders>
            <w:vAlign w:val="center"/>
          </w:tcPr>
          <w:p w14:paraId="60039799" w14:textId="77777777" w:rsidR="00A0258D" w:rsidRPr="0082106D" w:rsidRDefault="00000000">
            <w:pPr>
              <w:pStyle w:val="-----20"/>
              <w:rPr>
                <w:rFonts w:ascii="Times New Roman" w:hAnsi="Times New Roman"/>
              </w:rPr>
            </w:pPr>
            <w:r w:rsidRPr="0082106D">
              <w:rPr>
                <w:rFonts w:ascii="Times New Roman" w:hAnsi="Times New Roman" w:hint="eastAsia"/>
              </w:rPr>
              <w:t>费用（元）</w:t>
            </w:r>
          </w:p>
        </w:tc>
        <w:tc>
          <w:tcPr>
            <w:tcW w:w="1243" w:type="dxa"/>
            <w:tcBorders>
              <w:top w:val="single" w:sz="12" w:space="0" w:color="auto"/>
              <w:bottom w:val="double" w:sz="6" w:space="0" w:color="auto"/>
            </w:tcBorders>
            <w:vAlign w:val="center"/>
          </w:tcPr>
          <w:p w14:paraId="04DBA3A0" w14:textId="77777777" w:rsidR="00A0258D" w:rsidRPr="0082106D" w:rsidRDefault="00000000">
            <w:pPr>
              <w:pStyle w:val="-----20"/>
              <w:rPr>
                <w:rFonts w:ascii="Times New Roman" w:hAnsi="Times New Roman"/>
              </w:rPr>
            </w:pPr>
            <w:r w:rsidRPr="0082106D">
              <w:rPr>
                <w:rFonts w:ascii="Times New Roman" w:hAnsi="Times New Roman" w:hint="eastAsia"/>
              </w:rPr>
              <w:t>质量</w:t>
            </w:r>
          </w:p>
        </w:tc>
        <w:tc>
          <w:tcPr>
            <w:tcW w:w="1450" w:type="dxa"/>
            <w:tcBorders>
              <w:top w:val="single" w:sz="12" w:space="0" w:color="auto"/>
              <w:bottom w:val="double" w:sz="6" w:space="0" w:color="auto"/>
            </w:tcBorders>
          </w:tcPr>
          <w:p w14:paraId="7920D8D5" w14:textId="77777777" w:rsidR="00A0258D" w:rsidRPr="0082106D" w:rsidRDefault="00000000">
            <w:pPr>
              <w:pStyle w:val="-----20"/>
              <w:rPr>
                <w:rFonts w:ascii="Times New Roman" w:hAnsi="Times New Roman"/>
              </w:rPr>
            </w:pPr>
            <w:r w:rsidRPr="0082106D">
              <w:rPr>
                <w:rFonts w:ascii="Times New Roman" w:hAnsi="Times New Roman" w:hint="eastAsia"/>
              </w:rPr>
              <w:t>移交时间</w:t>
            </w:r>
          </w:p>
        </w:tc>
        <w:tc>
          <w:tcPr>
            <w:tcW w:w="1667" w:type="dxa"/>
            <w:tcBorders>
              <w:top w:val="single" w:sz="12" w:space="0" w:color="auto"/>
              <w:bottom w:val="double" w:sz="6" w:space="0" w:color="auto"/>
            </w:tcBorders>
          </w:tcPr>
          <w:p w14:paraId="7C2B6DEB" w14:textId="77777777" w:rsidR="00A0258D" w:rsidRPr="0082106D" w:rsidRDefault="00000000">
            <w:pPr>
              <w:pStyle w:val="-----20"/>
              <w:rPr>
                <w:rFonts w:ascii="Times New Roman" w:hAnsi="Times New Roman"/>
              </w:rPr>
            </w:pPr>
            <w:r w:rsidRPr="0082106D">
              <w:rPr>
                <w:rFonts w:ascii="Times New Roman" w:hAnsi="Times New Roman" w:hint="eastAsia"/>
              </w:rPr>
              <w:t>责任人</w:t>
            </w:r>
          </w:p>
        </w:tc>
      </w:tr>
      <w:tr w:rsidR="0082106D" w:rsidRPr="0082106D" w14:paraId="36ABBA83" w14:textId="77777777">
        <w:trPr>
          <w:trHeight w:val="567"/>
        </w:trPr>
        <w:tc>
          <w:tcPr>
            <w:tcW w:w="1953" w:type="dxa"/>
            <w:tcBorders>
              <w:top w:val="double" w:sz="6" w:space="0" w:color="auto"/>
            </w:tcBorders>
            <w:vAlign w:val="center"/>
          </w:tcPr>
          <w:p w14:paraId="038DB2B9" w14:textId="77777777" w:rsidR="00A0258D" w:rsidRPr="0082106D" w:rsidRDefault="00A0258D">
            <w:pPr>
              <w:keepNext/>
              <w:rPr>
                <w:rFonts w:ascii="Times New Roman" w:hAnsi="Times New Roman" w:cs="宋体"/>
              </w:rPr>
            </w:pPr>
          </w:p>
        </w:tc>
        <w:tc>
          <w:tcPr>
            <w:tcW w:w="1276" w:type="dxa"/>
            <w:tcBorders>
              <w:top w:val="double" w:sz="6" w:space="0" w:color="auto"/>
            </w:tcBorders>
            <w:vAlign w:val="center"/>
          </w:tcPr>
          <w:p w14:paraId="6E0E1B40" w14:textId="77777777" w:rsidR="00A0258D" w:rsidRPr="0082106D" w:rsidRDefault="00A0258D">
            <w:pPr>
              <w:keepNext/>
              <w:rPr>
                <w:rFonts w:ascii="Times New Roman" w:hAnsi="Times New Roman" w:cs="宋体"/>
              </w:rPr>
            </w:pPr>
          </w:p>
        </w:tc>
        <w:tc>
          <w:tcPr>
            <w:tcW w:w="1450" w:type="dxa"/>
            <w:tcBorders>
              <w:top w:val="double" w:sz="6" w:space="0" w:color="auto"/>
            </w:tcBorders>
            <w:vAlign w:val="center"/>
          </w:tcPr>
          <w:p w14:paraId="2E38615C" w14:textId="77777777" w:rsidR="00A0258D" w:rsidRPr="0082106D" w:rsidRDefault="00A0258D">
            <w:pPr>
              <w:keepNext/>
              <w:rPr>
                <w:rFonts w:ascii="Times New Roman" w:hAnsi="Times New Roman" w:cs="宋体"/>
              </w:rPr>
            </w:pPr>
          </w:p>
        </w:tc>
        <w:tc>
          <w:tcPr>
            <w:tcW w:w="1243" w:type="dxa"/>
            <w:tcBorders>
              <w:top w:val="double" w:sz="6" w:space="0" w:color="auto"/>
            </w:tcBorders>
            <w:vAlign w:val="center"/>
          </w:tcPr>
          <w:p w14:paraId="43FBCAAE" w14:textId="77777777" w:rsidR="00A0258D" w:rsidRPr="0082106D" w:rsidRDefault="00A0258D">
            <w:pPr>
              <w:keepNext/>
              <w:rPr>
                <w:rFonts w:ascii="Times New Roman" w:hAnsi="Times New Roman" w:cs="宋体"/>
              </w:rPr>
            </w:pPr>
          </w:p>
        </w:tc>
        <w:tc>
          <w:tcPr>
            <w:tcW w:w="1450" w:type="dxa"/>
            <w:tcBorders>
              <w:top w:val="double" w:sz="6" w:space="0" w:color="auto"/>
            </w:tcBorders>
            <w:vAlign w:val="center"/>
          </w:tcPr>
          <w:p w14:paraId="2D9B6142" w14:textId="77777777" w:rsidR="00A0258D" w:rsidRPr="0082106D" w:rsidRDefault="00A0258D">
            <w:pPr>
              <w:keepNext/>
              <w:rPr>
                <w:rFonts w:ascii="Times New Roman" w:hAnsi="Times New Roman" w:cs="宋体"/>
              </w:rPr>
            </w:pPr>
          </w:p>
        </w:tc>
        <w:tc>
          <w:tcPr>
            <w:tcW w:w="1667" w:type="dxa"/>
            <w:tcBorders>
              <w:top w:val="double" w:sz="6" w:space="0" w:color="auto"/>
            </w:tcBorders>
            <w:vAlign w:val="center"/>
          </w:tcPr>
          <w:p w14:paraId="3CEEF7F8" w14:textId="77777777" w:rsidR="00A0258D" w:rsidRPr="0082106D" w:rsidRDefault="00A0258D">
            <w:pPr>
              <w:keepNext/>
              <w:rPr>
                <w:rFonts w:ascii="Times New Roman" w:hAnsi="Times New Roman" w:cs="宋体"/>
              </w:rPr>
            </w:pPr>
          </w:p>
        </w:tc>
      </w:tr>
      <w:tr w:rsidR="0082106D" w:rsidRPr="0082106D" w14:paraId="55176C49" w14:textId="77777777">
        <w:trPr>
          <w:trHeight w:val="567"/>
        </w:trPr>
        <w:tc>
          <w:tcPr>
            <w:tcW w:w="1953" w:type="dxa"/>
            <w:tcBorders>
              <w:top w:val="nil"/>
            </w:tcBorders>
            <w:vAlign w:val="center"/>
          </w:tcPr>
          <w:p w14:paraId="751F1020" w14:textId="77777777" w:rsidR="00A0258D" w:rsidRPr="0082106D" w:rsidRDefault="00A0258D">
            <w:pPr>
              <w:keepNext/>
              <w:rPr>
                <w:rFonts w:ascii="Times New Roman" w:hAnsi="Times New Roman" w:cs="宋体"/>
              </w:rPr>
            </w:pPr>
          </w:p>
        </w:tc>
        <w:tc>
          <w:tcPr>
            <w:tcW w:w="1276" w:type="dxa"/>
            <w:tcBorders>
              <w:top w:val="nil"/>
            </w:tcBorders>
            <w:vAlign w:val="center"/>
          </w:tcPr>
          <w:p w14:paraId="43BA81FA" w14:textId="77777777" w:rsidR="00A0258D" w:rsidRPr="0082106D" w:rsidRDefault="00A0258D">
            <w:pPr>
              <w:keepNext/>
              <w:rPr>
                <w:rFonts w:ascii="Times New Roman" w:hAnsi="Times New Roman" w:cs="宋体"/>
              </w:rPr>
            </w:pPr>
          </w:p>
        </w:tc>
        <w:tc>
          <w:tcPr>
            <w:tcW w:w="1450" w:type="dxa"/>
            <w:tcBorders>
              <w:top w:val="nil"/>
            </w:tcBorders>
            <w:vAlign w:val="center"/>
          </w:tcPr>
          <w:p w14:paraId="65193274" w14:textId="77777777" w:rsidR="00A0258D" w:rsidRPr="0082106D" w:rsidRDefault="00A0258D">
            <w:pPr>
              <w:keepNext/>
              <w:rPr>
                <w:rFonts w:ascii="Times New Roman" w:hAnsi="Times New Roman" w:cs="宋体"/>
              </w:rPr>
            </w:pPr>
          </w:p>
        </w:tc>
        <w:tc>
          <w:tcPr>
            <w:tcW w:w="1243" w:type="dxa"/>
            <w:tcBorders>
              <w:top w:val="nil"/>
            </w:tcBorders>
            <w:vAlign w:val="center"/>
          </w:tcPr>
          <w:p w14:paraId="12B175CB" w14:textId="77777777" w:rsidR="00A0258D" w:rsidRPr="0082106D" w:rsidRDefault="00A0258D">
            <w:pPr>
              <w:keepNext/>
              <w:rPr>
                <w:rFonts w:ascii="Times New Roman" w:hAnsi="Times New Roman" w:cs="宋体"/>
              </w:rPr>
            </w:pPr>
          </w:p>
        </w:tc>
        <w:tc>
          <w:tcPr>
            <w:tcW w:w="1450" w:type="dxa"/>
            <w:tcBorders>
              <w:top w:val="nil"/>
            </w:tcBorders>
            <w:vAlign w:val="center"/>
          </w:tcPr>
          <w:p w14:paraId="3D00A491" w14:textId="77777777" w:rsidR="00A0258D" w:rsidRPr="0082106D" w:rsidRDefault="00A0258D">
            <w:pPr>
              <w:keepNext/>
              <w:rPr>
                <w:rFonts w:ascii="Times New Roman" w:hAnsi="Times New Roman" w:cs="宋体"/>
              </w:rPr>
            </w:pPr>
          </w:p>
        </w:tc>
        <w:tc>
          <w:tcPr>
            <w:tcW w:w="1667" w:type="dxa"/>
            <w:tcBorders>
              <w:top w:val="nil"/>
            </w:tcBorders>
            <w:vAlign w:val="center"/>
          </w:tcPr>
          <w:p w14:paraId="5CB634E0" w14:textId="77777777" w:rsidR="00A0258D" w:rsidRPr="0082106D" w:rsidRDefault="00A0258D">
            <w:pPr>
              <w:keepNext/>
              <w:rPr>
                <w:rFonts w:ascii="Times New Roman" w:hAnsi="Times New Roman" w:cs="宋体"/>
              </w:rPr>
            </w:pPr>
          </w:p>
        </w:tc>
      </w:tr>
      <w:tr w:rsidR="0082106D" w:rsidRPr="0082106D" w14:paraId="3B2E9374" w14:textId="77777777">
        <w:trPr>
          <w:trHeight w:val="567"/>
        </w:trPr>
        <w:tc>
          <w:tcPr>
            <w:tcW w:w="1953" w:type="dxa"/>
          </w:tcPr>
          <w:p w14:paraId="7EA21078" w14:textId="77777777" w:rsidR="00A0258D" w:rsidRPr="0082106D" w:rsidRDefault="00A0258D">
            <w:pPr>
              <w:rPr>
                <w:rFonts w:ascii="Times New Roman" w:hAnsi="Times New Roman" w:cs="宋体"/>
              </w:rPr>
            </w:pPr>
          </w:p>
        </w:tc>
        <w:tc>
          <w:tcPr>
            <w:tcW w:w="1276" w:type="dxa"/>
          </w:tcPr>
          <w:p w14:paraId="2A5ED7A3" w14:textId="77777777" w:rsidR="00A0258D" w:rsidRPr="0082106D" w:rsidRDefault="00A0258D">
            <w:pPr>
              <w:rPr>
                <w:rFonts w:ascii="Times New Roman" w:hAnsi="Times New Roman" w:cs="宋体"/>
              </w:rPr>
            </w:pPr>
          </w:p>
        </w:tc>
        <w:tc>
          <w:tcPr>
            <w:tcW w:w="1450" w:type="dxa"/>
          </w:tcPr>
          <w:p w14:paraId="13834E6D" w14:textId="77777777" w:rsidR="00A0258D" w:rsidRPr="0082106D" w:rsidRDefault="00A0258D">
            <w:pPr>
              <w:rPr>
                <w:rFonts w:ascii="Times New Roman" w:hAnsi="Times New Roman" w:cs="宋体"/>
              </w:rPr>
            </w:pPr>
          </w:p>
        </w:tc>
        <w:tc>
          <w:tcPr>
            <w:tcW w:w="1243" w:type="dxa"/>
          </w:tcPr>
          <w:p w14:paraId="2F6466A4" w14:textId="77777777" w:rsidR="00A0258D" w:rsidRPr="0082106D" w:rsidRDefault="00A0258D">
            <w:pPr>
              <w:rPr>
                <w:rFonts w:ascii="Times New Roman" w:hAnsi="Times New Roman" w:cs="宋体"/>
              </w:rPr>
            </w:pPr>
          </w:p>
        </w:tc>
        <w:tc>
          <w:tcPr>
            <w:tcW w:w="1450" w:type="dxa"/>
          </w:tcPr>
          <w:p w14:paraId="39C28083" w14:textId="77777777" w:rsidR="00A0258D" w:rsidRPr="0082106D" w:rsidRDefault="00A0258D">
            <w:pPr>
              <w:rPr>
                <w:rFonts w:ascii="Times New Roman" w:hAnsi="Times New Roman" w:cs="宋体"/>
              </w:rPr>
            </w:pPr>
          </w:p>
        </w:tc>
        <w:tc>
          <w:tcPr>
            <w:tcW w:w="1667" w:type="dxa"/>
          </w:tcPr>
          <w:p w14:paraId="75C900BF" w14:textId="77777777" w:rsidR="00A0258D" w:rsidRPr="0082106D" w:rsidRDefault="00A0258D">
            <w:pPr>
              <w:rPr>
                <w:rFonts w:ascii="Times New Roman" w:hAnsi="Times New Roman" w:cs="宋体"/>
              </w:rPr>
            </w:pPr>
          </w:p>
        </w:tc>
      </w:tr>
      <w:tr w:rsidR="0082106D" w:rsidRPr="0082106D" w14:paraId="10FE405A" w14:textId="77777777">
        <w:trPr>
          <w:trHeight w:val="567"/>
        </w:trPr>
        <w:tc>
          <w:tcPr>
            <w:tcW w:w="1953" w:type="dxa"/>
          </w:tcPr>
          <w:p w14:paraId="04DB8A8F" w14:textId="77777777" w:rsidR="00A0258D" w:rsidRPr="0082106D" w:rsidRDefault="00A0258D">
            <w:pPr>
              <w:rPr>
                <w:rFonts w:ascii="Times New Roman" w:hAnsi="Times New Roman" w:cs="宋体"/>
              </w:rPr>
            </w:pPr>
          </w:p>
        </w:tc>
        <w:tc>
          <w:tcPr>
            <w:tcW w:w="1276" w:type="dxa"/>
          </w:tcPr>
          <w:p w14:paraId="755F3303" w14:textId="77777777" w:rsidR="00A0258D" w:rsidRPr="0082106D" w:rsidRDefault="00A0258D">
            <w:pPr>
              <w:rPr>
                <w:rFonts w:ascii="Times New Roman" w:hAnsi="Times New Roman" w:cs="宋体"/>
              </w:rPr>
            </w:pPr>
          </w:p>
        </w:tc>
        <w:tc>
          <w:tcPr>
            <w:tcW w:w="1450" w:type="dxa"/>
          </w:tcPr>
          <w:p w14:paraId="6034FA97" w14:textId="77777777" w:rsidR="00A0258D" w:rsidRPr="0082106D" w:rsidRDefault="00A0258D">
            <w:pPr>
              <w:rPr>
                <w:rFonts w:ascii="Times New Roman" w:hAnsi="Times New Roman" w:cs="宋体"/>
              </w:rPr>
            </w:pPr>
          </w:p>
        </w:tc>
        <w:tc>
          <w:tcPr>
            <w:tcW w:w="1243" w:type="dxa"/>
          </w:tcPr>
          <w:p w14:paraId="6B7E6079" w14:textId="77777777" w:rsidR="00A0258D" w:rsidRPr="0082106D" w:rsidRDefault="00A0258D">
            <w:pPr>
              <w:rPr>
                <w:rFonts w:ascii="Times New Roman" w:hAnsi="Times New Roman" w:cs="宋体"/>
              </w:rPr>
            </w:pPr>
          </w:p>
        </w:tc>
        <w:tc>
          <w:tcPr>
            <w:tcW w:w="1450" w:type="dxa"/>
          </w:tcPr>
          <w:p w14:paraId="6A47F831" w14:textId="77777777" w:rsidR="00A0258D" w:rsidRPr="0082106D" w:rsidRDefault="00A0258D">
            <w:pPr>
              <w:rPr>
                <w:rFonts w:ascii="Times New Roman" w:hAnsi="Times New Roman" w:cs="宋体"/>
              </w:rPr>
            </w:pPr>
          </w:p>
        </w:tc>
        <w:tc>
          <w:tcPr>
            <w:tcW w:w="1667" w:type="dxa"/>
          </w:tcPr>
          <w:p w14:paraId="660961EA" w14:textId="77777777" w:rsidR="00A0258D" w:rsidRPr="0082106D" w:rsidRDefault="00A0258D">
            <w:pPr>
              <w:rPr>
                <w:rFonts w:ascii="Times New Roman" w:hAnsi="Times New Roman" w:cs="宋体"/>
              </w:rPr>
            </w:pPr>
          </w:p>
        </w:tc>
      </w:tr>
      <w:tr w:rsidR="00A0258D" w:rsidRPr="0082106D" w14:paraId="182AFEB7" w14:textId="77777777">
        <w:trPr>
          <w:trHeight w:val="567"/>
        </w:trPr>
        <w:tc>
          <w:tcPr>
            <w:tcW w:w="1953" w:type="dxa"/>
            <w:tcBorders>
              <w:bottom w:val="single" w:sz="12" w:space="0" w:color="auto"/>
            </w:tcBorders>
          </w:tcPr>
          <w:p w14:paraId="04F77738" w14:textId="77777777" w:rsidR="00A0258D" w:rsidRPr="0082106D" w:rsidRDefault="00A0258D">
            <w:pPr>
              <w:rPr>
                <w:rFonts w:ascii="Times New Roman" w:hAnsi="Times New Roman" w:cs="宋体"/>
              </w:rPr>
            </w:pPr>
          </w:p>
        </w:tc>
        <w:tc>
          <w:tcPr>
            <w:tcW w:w="1276" w:type="dxa"/>
            <w:tcBorders>
              <w:bottom w:val="single" w:sz="12" w:space="0" w:color="auto"/>
            </w:tcBorders>
          </w:tcPr>
          <w:p w14:paraId="24A54D80" w14:textId="77777777" w:rsidR="00A0258D" w:rsidRPr="0082106D" w:rsidRDefault="00A0258D">
            <w:pPr>
              <w:rPr>
                <w:rFonts w:ascii="Times New Roman" w:hAnsi="Times New Roman" w:cs="宋体"/>
              </w:rPr>
            </w:pPr>
          </w:p>
        </w:tc>
        <w:tc>
          <w:tcPr>
            <w:tcW w:w="1450" w:type="dxa"/>
            <w:tcBorders>
              <w:bottom w:val="single" w:sz="12" w:space="0" w:color="auto"/>
            </w:tcBorders>
          </w:tcPr>
          <w:p w14:paraId="749AFD24" w14:textId="77777777" w:rsidR="00A0258D" w:rsidRPr="0082106D" w:rsidRDefault="00A0258D">
            <w:pPr>
              <w:rPr>
                <w:rFonts w:ascii="Times New Roman" w:hAnsi="Times New Roman" w:cs="宋体"/>
              </w:rPr>
            </w:pPr>
          </w:p>
        </w:tc>
        <w:tc>
          <w:tcPr>
            <w:tcW w:w="1243" w:type="dxa"/>
            <w:tcBorders>
              <w:bottom w:val="single" w:sz="12" w:space="0" w:color="auto"/>
            </w:tcBorders>
          </w:tcPr>
          <w:p w14:paraId="78EE3F84" w14:textId="77777777" w:rsidR="00A0258D" w:rsidRPr="0082106D" w:rsidRDefault="00A0258D">
            <w:pPr>
              <w:rPr>
                <w:rFonts w:ascii="Times New Roman" w:hAnsi="Times New Roman" w:cs="宋体"/>
              </w:rPr>
            </w:pPr>
          </w:p>
        </w:tc>
        <w:tc>
          <w:tcPr>
            <w:tcW w:w="1450" w:type="dxa"/>
            <w:tcBorders>
              <w:bottom w:val="single" w:sz="12" w:space="0" w:color="auto"/>
            </w:tcBorders>
          </w:tcPr>
          <w:p w14:paraId="6707AB74" w14:textId="77777777" w:rsidR="00A0258D" w:rsidRPr="0082106D" w:rsidRDefault="00A0258D">
            <w:pPr>
              <w:rPr>
                <w:rFonts w:ascii="Times New Roman" w:hAnsi="Times New Roman" w:cs="宋体"/>
              </w:rPr>
            </w:pPr>
          </w:p>
        </w:tc>
        <w:tc>
          <w:tcPr>
            <w:tcW w:w="1667" w:type="dxa"/>
            <w:tcBorders>
              <w:bottom w:val="single" w:sz="12" w:space="0" w:color="auto"/>
            </w:tcBorders>
          </w:tcPr>
          <w:p w14:paraId="2C496EC3" w14:textId="77777777" w:rsidR="00A0258D" w:rsidRPr="0082106D" w:rsidRDefault="00A0258D">
            <w:pPr>
              <w:rPr>
                <w:rFonts w:ascii="Times New Roman" w:hAnsi="Times New Roman" w:cs="宋体"/>
              </w:rPr>
            </w:pPr>
          </w:p>
        </w:tc>
      </w:tr>
    </w:tbl>
    <w:p w14:paraId="447A7E15" w14:textId="77777777" w:rsidR="00A0258D" w:rsidRPr="0082106D" w:rsidRDefault="00A0258D">
      <w:pPr>
        <w:rPr>
          <w:rFonts w:ascii="Times New Roman" w:hAnsi="Times New Roman" w:cs="宋体"/>
        </w:rPr>
      </w:pPr>
    </w:p>
    <w:p w14:paraId="2A43D009" w14:textId="77777777" w:rsidR="00A0258D" w:rsidRPr="0082106D" w:rsidRDefault="00000000">
      <w:pPr>
        <w:rPr>
          <w:rStyle w:val="-----Char"/>
          <w:rFonts w:ascii="Times New Roman" w:hAnsi="Times New Roman"/>
          <w:color w:val="auto"/>
        </w:rPr>
      </w:pPr>
      <w:r w:rsidRPr="0082106D">
        <w:rPr>
          <w:rStyle w:val="-----Char"/>
          <w:rFonts w:ascii="Times New Roman" w:hAnsi="Times New Roman" w:hint="eastAsia"/>
          <w:color w:val="auto"/>
        </w:rPr>
        <w:br w:type="page"/>
      </w:r>
    </w:p>
    <w:p w14:paraId="0690AC09" w14:textId="77777777" w:rsidR="00A0258D" w:rsidRPr="0082106D" w:rsidRDefault="00000000">
      <w:pPr>
        <w:keepNext/>
        <w:keepLines/>
        <w:spacing w:before="120" w:after="120" w:line="360" w:lineRule="auto"/>
        <w:jc w:val="left"/>
        <w:outlineLvl w:val="3"/>
        <w:rPr>
          <w:rStyle w:val="-----Char"/>
          <w:rFonts w:ascii="Times New Roman" w:hAnsi="Times New Roman"/>
          <w:color w:val="auto"/>
        </w:rPr>
      </w:pPr>
      <w:bookmarkStart w:id="1259" w:name="_Toc26525"/>
      <w:r w:rsidRPr="0082106D">
        <w:rPr>
          <w:rStyle w:val="-----Char"/>
          <w:rFonts w:ascii="Times New Roman" w:hAnsi="Times New Roman" w:hint="eastAsia"/>
          <w:color w:val="auto"/>
        </w:rPr>
        <w:lastRenderedPageBreak/>
        <w:t>附</w:t>
      </w:r>
      <w:bookmarkStart w:id="1260" w:name="_Toc296944566"/>
      <w:bookmarkStart w:id="1261" w:name="_Toc296891267"/>
      <w:bookmarkStart w:id="1262" w:name="_Toc296346728"/>
      <w:bookmarkStart w:id="1263" w:name="_Toc296891055"/>
      <w:bookmarkStart w:id="1264" w:name="_Toc296347226"/>
      <w:bookmarkStart w:id="1265" w:name="_Toc296503227"/>
      <w:bookmarkStart w:id="1266" w:name="_Toc267261698"/>
      <w:r w:rsidRPr="0082106D">
        <w:rPr>
          <w:rStyle w:val="-----Char"/>
          <w:rFonts w:ascii="Times New Roman" w:hAnsi="Times New Roman" w:hint="eastAsia"/>
          <w:color w:val="auto"/>
        </w:rPr>
        <w:t>件</w:t>
      </w:r>
      <w:r w:rsidRPr="0082106D">
        <w:rPr>
          <w:rStyle w:val="-----Char"/>
          <w:rFonts w:ascii="Times New Roman" w:hAnsi="Times New Roman" w:hint="eastAsia"/>
          <w:color w:val="auto"/>
        </w:rPr>
        <w:t>5</w:t>
      </w:r>
      <w:r w:rsidRPr="0082106D">
        <w:rPr>
          <w:rStyle w:val="-----Char"/>
          <w:rFonts w:ascii="Times New Roman" w:hAnsi="Times New Roman" w:hint="eastAsia"/>
          <w:color w:val="auto"/>
        </w:rPr>
        <w:t>：承包人用于本工程施工的机械设备表</w:t>
      </w:r>
    </w:p>
    <w:bookmarkEnd w:id="1259"/>
    <w:bookmarkEnd w:id="1260"/>
    <w:bookmarkEnd w:id="1261"/>
    <w:bookmarkEnd w:id="1262"/>
    <w:bookmarkEnd w:id="1263"/>
    <w:bookmarkEnd w:id="1264"/>
    <w:bookmarkEnd w:id="1265"/>
    <w:bookmarkEnd w:id="1266"/>
    <w:p w14:paraId="772482AC" w14:textId="77777777" w:rsidR="00A0258D" w:rsidRPr="0082106D" w:rsidRDefault="00000000">
      <w:pPr>
        <w:pStyle w:val="----"/>
        <w:outlineLvl w:val="9"/>
        <w:rPr>
          <w:rFonts w:ascii="Times New Roman" w:hAnsi="Times New Roman" w:hint="default"/>
        </w:rPr>
      </w:pPr>
      <w:r w:rsidRPr="0082106D">
        <w:rPr>
          <w:rFonts w:ascii="Times New Roman" w:hAnsi="Times New Roman"/>
        </w:rPr>
        <w:t>承包人用于本工程施工的机械设备表</w:t>
      </w:r>
    </w:p>
    <w:tbl>
      <w:tblPr>
        <w:tblW w:w="89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1418"/>
        <w:gridCol w:w="850"/>
        <w:gridCol w:w="709"/>
        <w:gridCol w:w="850"/>
        <w:gridCol w:w="963"/>
        <w:gridCol w:w="1480"/>
        <w:gridCol w:w="1020"/>
        <w:gridCol w:w="932"/>
      </w:tblGrid>
      <w:tr w:rsidR="0082106D" w:rsidRPr="0082106D" w14:paraId="53F26A7A" w14:textId="77777777">
        <w:tc>
          <w:tcPr>
            <w:tcW w:w="737" w:type="dxa"/>
            <w:tcBorders>
              <w:top w:val="single" w:sz="12" w:space="0" w:color="auto"/>
              <w:bottom w:val="double" w:sz="6" w:space="0" w:color="auto"/>
            </w:tcBorders>
            <w:vAlign w:val="center"/>
          </w:tcPr>
          <w:p w14:paraId="4EB60389"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1418" w:type="dxa"/>
            <w:tcBorders>
              <w:top w:val="single" w:sz="12" w:space="0" w:color="auto"/>
              <w:bottom w:val="double" w:sz="6" w:space="0" w:color="auto"/>
            </w:tcBorders>
            <w:vAlign w:val="center"/>
          </w:tcPr>
          <w:p w14:paraId="37B26CC5" w14:textId="77777777" w:rsidR="00A0258D" w:rsidRPr="0082106D" w:rsidRDefault="00000000">
            <w:pPr>
              <w:pStyle w:val="-----20"/>
              <w:rPr>
                <w:rFonts w:ascii="Times New Roman" w:hAnsi="Times New Roman"/>
              </w:rPr>
            </w:pPr>
            <w:r w:rsidRPr="0082106D">
              <w:rPr>
                <w:rFonts w:ascii="Times New Roman" w:hAnsi="Times New Roman" w:hint="eastAsia"/>
              </w:rPr>
              <w:t>机械或设备名称</w:t>
            </w:r>
          </w:p>
        </w:tc>
        <w:tc>
          <w:tcPr>
            <w:tcW w:w="850" w:type="dxa"/>
            <w:tcBorders>
              <w:top w:val="single" w:sz="12" w:space="0" w:color="auto"/>
              <w:bottom w:val="double" w:sz="6" w:space="0" w:color="auto"/>
            </w:tcBorders>
            <w:vAlign w:val="center"/>
          </w:tcPr>
          <w:p w14:paraId="53039EC7" w14:textId="77777777" w:rsidR="00A0258D" w:rsidRPr="0082106D" w:rsidRDefault="00000000">
            <w:pPr>
              <w:pStyle w:val="-----20"/>
              <w:rPr>
                <w:rFonts w:ascii="Times New Roman" w:hAnsi="Times New Roman"/>
              </w:rPr>
            </w:pPr>
            <w:r w:rsidRPr="0082106D">
              <w:rPr>
                <w:rFonts w:ascii="Times New Roman" w:hAnsi="Times New Roman" w:hint="eastAsia"/>
              </w:rPr>
              <w:t>规格型号</w:t>
            </w:r>
          </w:p>
        </w:tc>
        <w:tc>
          <w:tcPr>
            <w:tcW w:w="709" w:type="dxa"/>
            <w:tcBorders>
              <w:top w:val="single" w:sz="12" w:space="0" w:color="auto"/>
              <w:bottom w:val="double" w:sz="6" w:space="0" w:color="auto"/>
            </w:tcBorders>
            <w:vAlign w:val="center"/>
          </w:tcPr>
          <w:p w14:paraId="4CEF10A2" w14:textId="77777777" w:rsidR="00A0258D" w:rsidRPr="0082106D" w:rsidRDefault="00000000">
            <w:pPr>
              <w:pStyle w:val="-----20"/>
              <w:rPr>
                <w:rFonts w:ascii="Times New Roman" w:hAnsi="Times New Roman"/>
              </w:rPr>
            </w:pPr>
            <w:r w:rsidRPr="0082106D">
              <w:rPr>
                <w:rFonts w:ascii="Times New Roman" w:hAnsi="Times New Roman" w:hint="eastAsia"/>
              </w:rPr>
              <w:t>数量</w:t>
            </w:r>
          </w:p>
        </w:tc>
        <w:tc>
          <w:tcPr>
            <w:tcW w:w="850" w:type="dxa"/>
            <w:tcBorders>
              <w:top w:val="single" w:sz="12" w:space="0" w:color="auto"/>
              <w:bottom w:val="double" w:sz="6" w:space="0" w:color="auto"/>
            </w:tcBorders>
            <w:vAlign w:val="center"/>
          </w:tcPr>
          <w:p w14:paraId="0A5DF69D" w14:textId="77777777" w:rsidR="00A0258D" w:rsidRPr="0082106D" w:rsidRDefault="00000000">
            <w:pPr>
              <w:pStyle w:val="-----20"/>
              <w:rPr>
                <w:rFonts w:ascii="Times New Roman" w:hAnsi="Times New Roman"/>
              </w:rPr>
            </w:pPr>
            <w:r w:rsidRPr="0082106D">
              <w:rPr>
                <w:rFonts w:ascii="Times New Roman" w:hAnsi="Times New Roman" w:hint="eastAsia"/>
              </w:rPr>
              <w:t>产地</w:t>
            </w:r>
          </w:p>
        </w:tc>
        <w:tc>
          <w:tcPr>
            <w:tcW w:w="963" w:type="dxa"/>
            <w:tcBorders>
              <w:top w:val="single" w:sz="12" w:space="0" w:color="auto"/>
              <w:bottom w:val="double" w:sz="6" w:space="0" w:color="auto"/>
            </w:tcBorders>
            <w:vAlign w:val="center"/>
          </w:tcPr>
          <w:p w14:paraId="51CA9DC1" w14:textId="77777777" w:rsidR="00A0258D" w:rsidRPr="0082106D" w:rsidRDefault="00000000">
            <w:pPr>
              <w:pStyle w:val="-----20"/>
              <w:rPr>
                <w:rFonts w:ascii="Times New Roman" w:hAnsi="Times New Roman"/>
              </w:rPr>
            </w:pPr>
            <w:r w:rsidRPr="0082106D">
              <w:rPr>
                <w:rFonts w:ascii="Times New Roman" w:hAnsi="Times New Roman" w:hint="eastAsia"/>
              </w:rPr>
              <w:t>制造年份</w:t>
            </w:r>
          </w:p>
        </w:tc>
        <w:tc>
          <w:tcPr>
            <w:tcW w:w="1480" w:type="dxa"/>
            <w:tcBorders>
              <w:top w:val="single" w:sz="12" w:space="0" w:color="auto"/>
              <w:bottom w:val="double" w:sz="6" w:space="0" w:color="auto"/>
            </w:tcBorders>
            <w:vAlign w:val="center"/>
          </w:tcPr>
          <w:p w14:paraId="6512E235" w14:textId="77777777" w:rsidR="00A0258D" w:rsidRPr="0082106D" w:rsidRDefault="00000000">
            <w:pPr>
              <w:pStyle w:val="-----20"/>
              <w:rPr>
                <w:rFonts w:ascii="Times New Roman" w:hAnsi="Times New Roman"/>
              </w:rPr>
            </w:pPr>
            <w:r w:rsidRPr="0082106D">
              <w:rPr>
                <w:rFonts w:ascii="Times New Roman" w:hAnsi="Times New Roman" w:hint="eastAsia"/>
              </w:rPr>
              <w:t>额定功率</w:t>
            </w:r>
            <w:r w:rsidRPr="0082106D">
              <w:rPr>
                <w:rFonts w:ascii="Times New Roman" w:hAnsi="Times New Roman" w:hint="eastAsia"/>
              </w:rPr>
              <w:t>(kW)</w:t>
            </w:r>
          </w:p>
        </w:tc>
        <w:tc>
          <w:tcPr>
            <w:tcW w:w="1020" w:type="dxa"/>
            <w:tcBorders>
              <w:top w:val="single" w:sz="12" w:space="0" w:color="auto"/>
              <w:bottom w:val="double" w:sz="6" w:space="0" w:color="auto"/>
            </w:tcBorders>
            <w:vAlign w:val="center"/>
          </w:tcPr>
          <w:p w14:paraId="207CF714" w14:textId="77777777" w:rsidR="00A0258D" w:rsidRPr="0082106D" w:rsidRDefault="00000000">
            <w:pPr>
              <w:pStyle w:val="-----20"/>
              <w:rPr>
                <w:rFonts w:ascii="Times New Roman" w:hAnsi="Times New Roman"/>
              </w:rPr>
            </w:pPr>
            <w:r w:rsidRPr="0082106D">
              <w:rPr>
                <w:rFonts w:ascii="Times New Roman" w:hAnsi="Times New Roman" w:hint="eastAsia"/>
              </w:rPr>
              <w:t>生产能力</w:t>
            </w:r>
          </w:p>
        </w:tc>
        <w:tc>
          <w:tcPr>
            <w:tcW w:w="932" w:type="dxa"/>
            <w:tcBorders>
              <w:top w:val="single" w:sz="12" w:space="0" w:color="auto"/>
              <w:bottom w:val="double" w:sz="6" w:space="0" w:color="auto"/>
            </w:tcBorders>
            <w:vAlign w:val="center"/>
          </w:tcPr>
          <w:p w14:paraId="751F7C59"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2E0C673B" w14:textId="77777777">
        <w:trPr>
          <w:trHeight w:val="567"/>
        </w:trPr>
        <w:tc>
          <w:tcPr>
            <w:tcW w:w="737" w:type="dxa"/>
            <w:tcBorders>
              <w:top w:val="double" w:sz="6" w:space="0" w:color="auto"/>
            </w:tcBorders>
            <w:vAlign w:val="center"/>
          </w:tcPr>
          <w:p w14:paraId="15EBA5D0" w14:textId="77777777" w:rsidR="00A0258D" w:rsidRPr="0082106D" w:rsidRDefault="00A0258D">
            <w:pPr>
              <w:keepNext/>
              <w:rPr>
                <w:rFonts w:ascii="Times New Roman" w:hAnsi="Times New Roman" w:cs="宋体"/>
              </w:rPr>
            </w:pPr>
          </w:p>
        </w:tc>
        <w:tc>
          <w:tcPr>
            <w:tcW w:w="1418" w:type="dxa"/>
            <w:tcBorders>
              <w:top w:val="double" w:sz="6" w:space="0" w:color="auto"/>
            </w:tcBorders>
            <w:vAlign w:val="center"/>
          </w:tcPr>
          <w:p w14:paraId="0C44C7BA" w14:textId="77777777" w:rsidR="00A0258D" w:rsidRPr="0082106D" w:rsidRDefault="00A0258D">
            <w:pPr>
              <w:keepNext/>
              <w:rPr>
                <w:rFonts w:ascii="Times New Roman" w:hAnsi="Times New Roman" w:cs="宋体"/>
              </w:rPr>
            </w:pPr>
          </w:p>
        </w:tc>
        <w:tc>
          <w:tcPr>
            <w:tcW w:w="850" w:type="dxa"/>
            <w:tcBorders>
              <w:top w:val="double" w:sz="6" w:space="0" w:color="auto"/>
            </w:tcBorders>
            <w:vAlign w:val="center"/>
          </w:tcPr>
          <w:p w14:paraId="45AECFA9" w14:textId="77777777" w:rsidR="00A0258D" w:rsidRPr="0082106D" w:rsidRDefault="00A0258D">
            <w:pPr>
              <w:keepNext/>
              <w:rPr>
                <w:rFonts w:ascii="Times New Roman" w:hAnsi="Times New Roman" w:cs="宋体"/>
              </w:rPr>
            </w:pPr>
          </w:p>
        </w:tc>
        <w:tc>
          <w:tcPr>
            <w:tcW w:w="709" w:type="dxa"/>
            <w:tcBorders>
              <w:top w:val="double" w:sz="6" w:space="0" w:color="auto"/>
            </w:tcBorders>
            <w:vAlign w:val="center"/>
          </w:tcPr>
          <w:p w14:paraId="5E615CDC" w14:textId="77777777" w:rsidR="00A0258D" w:rsidRPr="0082106D" w:rsidRDefault="00A0258D">
            <w:pPr>
              <w:keepNext/>
              <w:rPr>
                <w:rFonts w:ascii="Times New Roman" w:hAnsi="Times New Roman" w:cs="宋体"/>
              </w:rPr>
            </w:pPr>
          </w:p>
        </w:tc>
        <w:tc>
          <w:tcPr>
            <w:tcW w:w="850" w:type="dxa"/>
            <w:tcBorders>
              <w:top w:val="double" w:sz="6" w:space="0" w:color="auto"/>
            </w:tcBorders>
            <w:vAlign w:val="center"/>
          </w:tcPr>
          <w:p w14:paraId="5834554A" w14:textId="77777777" w:rsidR="00A0258D" w:rsidRPr="0082106D" w:rsidRDefault="00A0258D">
            <w:pPr>
              <w:keepNext/>
              <w:rPr>
                <w:rFonts w:ascii="Times New Roman" w:hAnsi="Times New Roman" w:cs="宋体"/>
              </w:rPr>
            </w:pPr>
          </w:p>
        </w:tc>
        <w:tc>
          <w:tcPr>
            <w:tcW w:w="963" w:type="dxa"/>
            <w:tcBorders>
              <w:top w:val="double" w:sz="6" w:space="0" w:color="auto"/>
            </w:tcBorders>
            <w:vAlign w:val="center"/>
          </w:tcPr>
          <w:p w14:paraId="6AB8CAE7" w14:textId="77777777" w:rsidR="00A0258D" w:rsidRPr="0082106D" w:rsidRDefault="00A0258D">
            <w:pPr>
              <w:keepNext/>
              <w:rPr>
                <w:rFonts w:ascii="Times New Roman" w:hAnsi="Times New Roman" w:cs="宋体"/>
              </w:rPr>
            </w:pPr>
          </w:p>
        </w:tc>
        <w:tc>
          <w:tcPr>
            <w:tcW w:w="1480" w:type="dxa"/>
            <w:tcBorders>
              <w:top w:val="double" w:sz="6" w:space="0" w:color="auto"/>
            </w:tcBorders>
            <w:vAlign w:val="center"/>
          </w:tcPr>
          <w:p w14:paraId="4E4CE3A6" w14:textId="77777777" w:rsidR="00A0258D" w:rsidRPr="0082106D" w:rsidRDefault="00A0258D">
            <w:pPr>
              <w:keepNext/>
              <w:rPr>
                <w:rFonts w:ascii="Times New Roman" w:hAnsi="Times New Roman" w:cs="宋体"/>
              </w:rPr>
            </w:pPr>
          </w:p>
        </w:tc>
        <w:tc>
          <w:tcPr>
            <w:tcW w:w="1020" w:type="dxa"/>
            <w:tcBorders>
              <w:top w:val="double" w:sz="6" w:space="0" w:color="auto"/>
            </w:tcBorders>
            <w:vAlign w:val="center"/>
          </w:tcPr>
          <w:p w14:paraId="76C62813" w14:textId="77777777" w:rsidR="00A0258D" w:rsidRPr="0082106D" w:rsidRDefault="00A0258D">
            <w:pPr>
              <w:keepNext/>
              <w:rPr>
                <w:rFonts w:ascii="Times New Roman" w:hAnsi="Times New Roman" w:cs="宋体"/>
              </w:rPr>
            </w:pPr>
          </w:p>
        </w:tc>
        <w:tc>
          <w:tcPr>
            <w:tcW w:w="932" w:type="dxa"/>
            <w:tcBorders>
              <w:top w:val="double" w:sz="6" w:space="0" w:color="auto"/>
            </w:tcBorders>
            <w:vAlign w:val="center"/>
          </w:tcPr>
          <w:p w14:paraId="2AFC59C3" w14:textId="77777777" w:rsidR="00A0258D" w:rsidRPr="0082106D" w:rsidRDefault="00A0258D">
            <w:pPr>
              <w:keepNext/>
              <w:rPr>
                <w:rFonts w:ascii="Times New Roman" w:hAnsi="Times New Roman" w:cs="宋体"/>
              </w:rPr>
            </w:pPr>
          </w:p>
        </w:tc>
      </w:tr>
      <w:tr w:rsidR="0082106D" w:rsidRPr="0082106D" w14:paraId="54A62813" w14:textId="77777777">
        <w:trPr>
          <w:trHeight w:val="567"/>
        </w:trPr>
        <w:tc>
          <w:tcPr>
            <w:tcW w:w="737" w:type="dxa"/>
            <w:tcBorders>
              <w:top w:val="nil"/>
            </w:tcBorders>
            <w:vAlign w:val="center"/>
          </w:tcPr>
          <w:p w14:paraId="2CE110A9" w14:textId="77777777" w:rsidR="00A0258D" w:rsidRPr="0082106D" w:rsidRDefault="00A0258D">
            <w:pPr>
              <w:keepNext/>
              <w:rPr>
                <w:rFonts w:ascii="Times New Roman" w:hAnsi="Times New Roman" w:cs="宋体"/>
              </w:rPr>
            </w:pPr>
          </w:p>
        </w:tc>
        <w:tc>
          <w:tcPr>
            <w:tcW w:w="1418" w:type="dxa"/>
            <w:tcBorders>
              <w:top w:val="nil"/>
            </w:tcBorders>
            <w:vAlign w:val="center"/>
          </w:tcPr>
          <w:p w14:paraId="5148EF25" w14:textId="77777777" w:rsidR="00A0258D" w:rsidRPr="0082106D" w:rsidRDefault="00A0258D">
            <w:pPr>
              <w:keepNext/>
              <w:rPr>
                <w:rFonts w:ascii="Times New Roman" w:hAnsi="Times New Roman" w:cs="宋体"/>
              </w:rPr>
            </w:pPr>
          </w:p>
        </w:tc>
        <w:tc>
          <w:tcPr>
            <w:tcW w:w="850" w:type="dxa"/>
            <w:tcBorders>
              <w:top w:val="nil"/>
            </w:tcBorders>
            <w:vAlign w:val="center"/>
          </w:tcPr>
          <w:p w14:paraId="760B50C7" w14:textId="77777777" w:rsidR="00A0258D" w:rsidRPr="0082106D" w:rsidRDefault="00A0258D">
            <w:pPr>
              <w:keepNext/>
              <w:rPr>
                <w:rFonts w:ascii="Times New Roman" w:hAnsi="Times New Roman" w:cs="宋体"/>
              </w:rPr>
            </w:pPr>
          </w:p>
        </w:tc>
        <w:tc>
          <w:tcPr>
            <w:tcW w:w="709" w:type="dxa"/>
            <w:tcBorders>
              <w:top w:val="nil"/>
            </w:tcBorders>
            <w:vAlign w:val="center"/>
          </w:tcPr>
          <w:p w14:paraId="2B26E98A" w14:textId="77777777" w:rsidR="00A0258D" w:rsidRPr="0082106D" w:rsidRDefault="00A0258D">
            <w:pPr>
              <w:keepNext/>
              <w:rPr>
                <w:rFonts w:ascii="Times New Roman" w:hAnsi="Times New Roman" w:cs="宋体"/>
              </w:rPr>
            </w:pPr>
          </w:p>
        </w:tc>
        <w:tc>
          <w:tcPr>
            <w:tcW w:w="850" w:type="dxa"/>
            <w:tcBorders>
              <w:top w:val="nil"/>
            </w:tcBorders>
            <w:vAlign w:val="center"/>
          </w:tcPr>
          <w:p w14:paraId="0EDA27BB" w14:textId="77777777" w:rsidR="00A0258D" w:rsidRPr="0082106D" w:rsidRDefault="00A0258D">
            <w:pPr>
              <w:keepNext/>
              <w:rPr>
                <w:rFonts w:ascii="Times New Roman" w:hAnsi="Times New Roman" w:cs="宋体"/>
              </w:rPr>
            </w:pPr>
          </w:p>
        </w:tc>
        <w:tc>
          <w:tcPr>
            <w:tcW w:w="963" w:type="dxa"/>
            <w:tcBorders>
              <w:top w:val="nil"/>
            </w:tcBorders>
            <w:vAlign w:val="center"/>
          </w:tcPr>
          <w:p w14:paraId="6232E72E" w14:textId="77777777" w:rsidR="00A0258D" w:rsidRPr="0082106D" w:rsidRDefault="00A0258D">
            <w:pPr>
              <w:keepNext/>
              <w:rPr>
                <w:rFonts w:ascii="Times New Roman" w:hAnsi="Times New Roman" w:cs="宋体"/>
              </w:rPr>
            </w:pPr>
          </w:p>
        </w:tc>
        <w:tc>
          <w:tcPr>
            <w:tcW w:w="1480" w:type="dxa"/>
            <w:tcBorders>
              <w:top w:val="nil"/>
            </w:tcBorders>
            <w:vAlign w:val="center"/>
          </w:tcPr>
          <w:p w14:paraId="55DBBD08" w14:textId="77777777" w:rsidR="00A0258D" w:rsidRPr="0082106D" w:rsidRDefault="00A0258D">
            <w:pPr>
              <w:keepNext/>
              <w:rPr>
                <w:rFonts w:ascii="Times New Roman" w:hAnsi="Times New Roman" w:cs="宋体"/>
              </w:rPr>
            </w:pPr>
          </w:p>
        </w:tc>
        <w:tc>
          <w:tcPr>
            <w:tcW w:w="1020" w:type="dxa"/>
            <w:tcBorders>
              <w:top w:val="nil"/>
            </w:tcBorders>
            <w:vAlign w:val="center"/>
          </w:tcPr>
          <w:p w14:paraId="69EFB644" w14:textId="77777777" w:rsidR="00A0258D" w:rsidRPr="0082106D" w:rsidRDefault="00A0258D">
            <w:pPr>
              <w:keepNext/>
              <w:rPr>
                <w:rFonts w:ascii="Times New Roman" w:hAnsi="Times New Roman" w:cs="宋体"/>
              </w:rPr>
            </w:pPr>
          </w:p>
        </w:tc>
        <w:tc>
          <w:tcPr>
            <w:tcW w:w="932" w:type="dxa"/>
            <w:tcBorders>
              <w:top w:val="nil"/>
            </w:tcBorders>
            <w:vAlign w:val="center"/>
          </w:tcPr>
          <w:p w14:paraId="2C305128" w14:textId="77777777" w:rsidR="00A0258D" w:rsidRPr="0082106D" w:rsidRDefault="00A0258D">
            <w:pPr>
              <w:keepNext/>
              <w:rPr>
                <w:rFonts w:ascii="Times New Roman" w:hAnsi="Times New Roman" w:cs="宋体"/>
              </w:rPr>
            </w:pPr>
          </w:p>
        </w:tc>
      </w:tr>
      <w:tr w:rsidR="0082106D" w:rsidRPr="0082106D" w14:paraId="22A9FA67" w14:textId="77777777">
        <w:trPr>
          <w:trHeight w:val="567"/>
        </w:trPr>
        <w:tc>
          <w:tcPr>
            <w:tcW w:w="737" w:type="dxa"/>
          </w:tcPr>
          <w:p w14:paraId="055C31C1" w14:textId="77777777" w:rsidR="00A0258D" w:rsidRPr="0082106D" w:rsidRDefault="00A0258D">
            <w:pPr>
              <w:rPr>
                <w:rFonts w:ascii="Times New Roman" w:hAnsi="Times New Roman" w:cs="宋体"/>
              </w:rPr>
            </w:pPr>
          </w:p>
        </w:tc>
        <w:tc>
          <w:tcPr>
            <w:tcW w:w="1418" w:type="dxa"/>
          </w:tcPr>
          <w:p w14:paraId="3CED6C37" w14:textId="77777777" w:rsidR="00A0258D" w:rsidRPr="0082106D" w:rsidRDefault="00A0258D">
            <w:pPr>
              <w:rPr>
                <w:rFonts w:ascii="Times New Roman" w:hAnsi="Times New Roman" w:cs="宋体"/>
              </w:rPr>
            </w:pPr>
          </w:p>
        </w:tc>
        <w:tc>
          <w:tcPr>
            <w:tcW w:w="850" w:type="dxa"/>
          </w:tcPr>
          <w:p w14:paraId="7B5D4F2C" w14:textId="77777777" w:rsidR="00A0258D" w:rsidRPr="0082106D" w:rsidRDefault="00A0258D">
            <w:pPr>
              <w:rPr>
                <w:rFonts w:ascii="Times New Roman" w:hAnsi="Times New Roman" w:cs="宋体"/>
              </w:rPr>
            </w:pPr>
          </w:p>
        </w:tc>
        <w:tc>
          <w:tcPr>
            <w:tcW w:w="709" w:type="dxa"/>
          </w:tcPr>
          <w:p w14:paraId="45B338FB" w14:textId="77777777" w:rsidR="00A0258D" w:rsidRPr="0082106D" w:rsidRDefault="00A0258D">
            <w:pPr>
              <w:rPr>
                <w:rFonts w:ascii="Times New Roman" w:hAnsi="Times New Roman" w:cs="宋体"/>
              </w:rPr>
            </w:pPr>
          </w:p>
        </w:tc>
        <w:tc>
          <w:tcPr>
            <w:tcW w:w="850" w:type="dxa"/>
          </w:tcPr>
          <w:p w14:paraId="079DC18A" w14:textId="77777777" w:rsidR="00A0258D" w:rsidRPr="0082106D" w:rsidRDefault="00A0258D">
            <w:pPr>
              <w:rPr>
                <w:rFonts w:ascii="Times New Roman" w:hAnsi="Times New Roman" w:cs="宋体"/>
              </w:rPr>
            </w:pPr>
          </w:p>
        </w:tc>
        <w:tc>
          <w:tcPr>
            <w:tcW w:w="963" w:type="dxa"/>
          </w:tcPr>
          <w:p w14:paraId="4A168221" w14:textId="77777777" w:rsidR="00A0258D" w:rsidRPr="0082106D" w:rsidRDefault="00A0258D">
            <w:pPr>
              <w:rPr>
                <w:rFonts w:ascii="Times New Roman" w:hAnsi="Times New Roman" w:cs="宋体"/>
              </w:rPr>
            </w:pPr>
          </w:p>
        </w:tc>
        <w:tc>
          <w:tcPr>
            <w:tcW w:w="1480" w:type="dxa"/>
          </w:tcPr>
          <w:p w14:paraId="5C8B1244" w14:textId="77777777" w:rsidR="00A0258D" w:rsidRPr="0082106D" w:rsidRDefault="00A0258D">
            <w:pPr>
              <w:rPr>
                <w:rFonts w:ascii="Times New Roman" w:hAnsi="Times New Roman" w:cs="宋体"/>
              </w:rPr>
            </w:pPr>
          </w:p>
        </w:tc>
        <w:tc>
          <w:tcPr>
            <w:tcW w:w="1020" w:type="dxa"/>
          </w:tcPr>
          <w:p w14:paraId="5E489238" w14:textId="77777777" w:rsidR="00A0258D" w:rsidRPr="0082106D" w:rsidRDefault="00A0258D">
            <w:pPr>
              <w:rPr>
                <w:rFonts w:ascii="Times New Roman" w:hAnsi="Times New Roman" w:cs="宋体"/>
              </w:rPr>
            </w:pPr>
          </w:p>
        </w:tc>
        <w:tc>
          <w:tcPr>
            <w:tcW w:w="932" w:type="dxa"/>
          </w:tcPr>
          <w:p w14:paraId="211E4E2E" w14:textId="77777777" w:rsidR="00A0258D" w:rsidRPr="0082106D" w:rsidRDefault="00A0258D">
            <w:pPr>
              <w:rPr>
                <w:rFonts w:ascii="Times New Roman" w:hAnsi="Times New Roman" w:cs="宋体"/>
              </w:rPr>
            </w:pPr>
          </w:p>
        </w:tc>
      </w:tr>
      <w:tr w:rsidR="0082106D" w:rsidRPr="0082106D" w14:paraId="194AC8A3" w14:textId="77777777">
        <w:trPr>
          <w:trHeight w:val="567"/>
        </w:trPr>
        <w:tc>
          <w:tcPr>
            <w:tcW w:w="737" w:type="dxa"/>
          </w:tcPr>
          <w:p w14:paraId="6DF80407" w14:textId="77777777" w:rsidR="00A0258D" w:rsidRPr="0082106D" w:rsidRDefault="00A0258D">
            <w:pPr>
              <w:rPr>
                <w:rFonts w:ascii="Times New Roman" w:hAnsi="Times New Roman" w:cs="宋体"/>
              </w:rPr>
            </w:pPr>
          </w:p>
        </w:tc>
        <w:tc>
          <w:tcPr>
            <w:tcW w:w="1418" w:type="dxa"/>
          </w:tcPr>
          <w:p w14:paraId="5EBF6CBD" w14:textId="77777777" w:rsidR="00A0258D" w:rsidRPr="0082106D" w:rsidRDefault="00A0258D">
            <w:pPr>
              <w:rPr>
                <w:rFonts w:ascii="Times New Roman" w:hAnsi="Times New Roman" w:cs="宋体"/>
              </w:rPr>
            </w:pPr>
          </w:p>
        </w:tc>
        <w:tc>
          <w:tcPr>
            <w:tcW w:w="850" w:type="dxa"/>
          </w:tcPr>
          <w:p w14:paraId="70BB7396" w14:textId="77777777" w:rsidR="00A0258D" w:rsidRPr="0082106D" w:rsidRDefault="00A0258D">
            <w:pPr>
              <w:rPr>
                <w:rFonts w:ascii="Times New Roman" w:hAnsi="Times New Roman" w:cs="宋体"/>
              </w:rPr>
            </w:pPr>
          </w:p>
        </w:tc>
        <w:tc>
          <w:tcPr>
            <w:tcW w:w="709" w:type="dxa"/>
          </w:tcPr>
          <w:p w14:paraId="624E3508" w14:textId="77777777" w:rsidR="00A0258D" w:rsidRPr="0082106D" w:rsidRDefault="00A0258D">
            <w:pPr>
              <w:rPr>
                <w:rFonts w:ascii="Times New Roman" w:hAnsi="Times New Roman" w:cs="宋体"/>
              </w:rPr>
            </w:pPr>
          </w:p>
        </w:tc>
        <w:tc>
          <w:tcPr>
            <w:tcW w:w="850" w:type="dxa"/>
          </w:tcPr>
          <w:p w14:paraId="6D555157" w14:textId="77777777" w:rsidR="00A0258D" w:rsidRPr="0082106D" w:rsidRDefault="00A0258D">
            <w:pPr>
              <w:rPr>
                <w:rFonts w:ascii="Times New Roman" w:hAnsi="Times New Roman" w:cs="宋体"/>
              </w:rPr>
            </w:pPr>
          </w:p>
        </w:tc>
        <w:tc>
          <w:tcPr>
            <w:tcW w:w="963" w:type="dxa"/>
          </w:tcPr>
          <w:p w14:paraId="7D1E63D9" w14:textId="77777777" w:rsidR="00A0258D" w:rsidRPr="0082106D" w:rsidRDefault="00A0258D">
            <w:pPr>
              <w:rPr>
                <w:rFonts w:ascii="Times New Roman" w:hAnsi="Times New Roman" w:cs="宋体"/>
              </w:rPr>
            </w:pPr>
          </w:p>
        </w:tc>
        <w:tc>
          <w:tcPr>
            <w:tcW w:w="1480" w:type="dxa"/>
          </w:tcPr>
          <w:p w14:paraId="11E975BE" w14:textId="77777777" w:rsidR="00A0258D" w:rsidRPr="0082106D" w:rsidRDefault="00A0258D">
            <w:pPr>
              <w:rPr>
                <w:rFonts w:ascii="Times New Roman" w:hAnsi="Times New Roman" w:cs="宋体"/>
              </w:rPr>
            </w:pPr>
          </w:p>
        </w:tc>
        <w:tc>
          <w:tcPr>
            <w:tcW w:w="1020" w:type="dxa"/>
          </w:tcPr>
          <w:p w14:paraId="4456C1E1" w14:textId="77777777" w:rsidR="00A0258D" w:rsidRPr="0082106D" w:rsidRDefault="00A0258D">
            <w:pPr>
              <w:rPr>
                <w:rFonts w:ascii="Times New Roman" w:hAnsi="Times New Roman" w:cs="宋体"/>
              </w:rPr>
            </w:pPr>
          </w:p>
        </w:tc>
        <w:tc>
          <w:tcPr>
            <w:tcW w:w="932" w:type="dxa"/>
          </w:tcPr>
          <w:p w14:paraId="4F58B5FF" w14:textId="77777777" w:rsidR="00A0258D" w:rsidRPr="0082106D" w:rsidRDefault="00A0258D">
            <w:pPr>
              <w:rPr>
                <w:rFonts w:ascii="Times New Roman" w:hAnsi="Times New Roman" w:cs="宋体"/>
              </w:rPr>
            </w:pPr>
          </w:p>
        </w:tc>
      </w:tr>
      <w:tr w:rsidR="00A0258D" w:rsidRPr="0082106D" w14:paraId="45EEFD27" w14:textId="77777777">
        <w:trPr>
          <w:trHeight w:val="567"/>
        </w:trPr>
        <w:tc>
          <w:tcPr>
            <w:tcW w:w="737" w:type="dxa"/>
            <w:tcBorders>
              <w:bottom w:val="single" w:sz="12" w:space="0" w:color="auto"/>
            </w:tcBorders>
          </w:tcPr>
          <w:p w14:paraId="64FFD640" w14:textId="77777777" w:rsidR="00A0258D" w:rsidRPr="0082106D" w:rsidRDefault="00A0258D">
            <w:pPr>
              <w:rPr>
                <w:rFonts w:ascii="Times New Roman" w:hAnsi="Times New Roman" w:cs="宋体"/>
              </w:rPr>
            </w:pPr>
          </w:p>
        </w:tc>
        <w:tc>
          <w:tcPr>
            <w:tcW w:w="1418" w:type="dxa"/>
            <w:tcBorders>
              <w:bottom w:val="single" w:sz="12" w:space="0" w:color="auto"/>
            </w:tcBorders>
          </w:tcPr>
          <w:p w14:paraId="45CB4891" w14:textId="77777777" w:rsidR="00A0258D" w:rsidRPr="0082106D" w:rsidRDefault="00A0258D">
            <w:pPr>
              <w:rPr>
                <w:rFonts w:ascii="Times New Roman" w:hAnsi="Times New Roman" w:cs="宋体"/>
              </w:rPr>
            </w:pPr>
          </w:p>
        </w:tc>
        <w:tc>
          <w:tcPr>
            <w:tcW w:w="850" w:type="dxa"/>
            <w:tcBorders>
              <w:bottom w:val="single" w:sz="12" w:space="0" w:color="auto"/>
            </w:tcBorders>
          </w:tcPr>
          <w:p w14:paraId="22ABAB0F" w14:textId="77777777" w:rsidR="00A0258D" w:rsidRPr="0082106D" w:rsidRDefault="00A0258D">
            <w:pPr>
              <w:rPr>
                <w:rFonts w:ascii="Times New Roman" w:hAnsi="Times New Roman" w:cs="宋体"/>
              </w:rPr>
            </w:pPr>
          </w:p>
        </w:tc>
        <w:tc>
          <w:tcPr>
            <w:tcW w:w="709" w:type="dxa"/>
            <w:tcBorders>
              <w:bottom w:val="single" w:sz="12" w:space="0" w:color="auto"/>
            </w:tcBorders>
          </w:tcPr>
          <w:p w14:paraId="2ECE23C2" w14:textId="77777777" w:rsidR="00A0258D" w:rsidRPr="0082106D" w:rsidRDefault="00A0258D">
            <w:pPr>
              <w:rPr>
                <w:rFonts w:ascii="Times New Roman" w:hAnsi="Times New Roman" w:cs="宋体"/>
              </w:rPr>
            </w:pPr>
          </w:p>
        </w:tc>
        <w:tc>
          <w:tcPr>
            <w:tcW w:w="850" w:type="dxa"/>
            <w:tcBorders>
              <w:bottom w:val="single" w:sz="12" w:space="0" w:color="auto"/>
            </w:tcBorders>
          </w:tcPr>
          <w:p w14:paraId="353EA3FE" w14:textId="77777777" w:rsidR="00A0258D" w:rsidRPr="0082106D" w:rsidRDefault="00A0258D">
            <w:pPr>
              <w:rPr>
                <w:rFonts w:ascii="Times New Roman" w:hAnsi="Times New Roman" w:cs="宋体"/>
              </w:rPr>
            </w:pPr>
          </w:p>
        </w:tc>
        <w:tc>
          <w:tcPr>
            <w:tcW w:w="963" w:type="dxa"/>
            <w:tcBorders>
              <w:bottom w:val="single" w:sz="12" w:space="0" w:color="auto"/>
            </w:tcBorders>
          </w:tcPr>
          <w:p w14:paraId="3F260AEF" w14:textId="77777777" w:rsidR="00A0258D" w:rsidRPr="0082106D" w:rsidRDefault="00A0258D">
            <w:pPr>
              <w:rPr>
                <w:rFonts w:ascii="Times New Roman" w:hAnsi="Times New Roman" w:cs="宋体"/>
              </w:rPr>
            </w:pPr>
          </w:p>
        </w:tc>
        <w:tc>
          <w:tcPr>
            <w:tcW w:w="1480" w:type="dxa"/>
            <w:tcBorders>
              <w:bottom w:val="single" w:sz="12" w:space="0" w:color="auto"/>
            </w:tcBorders>
          </w:tcPr>
          <w:p w14:paraId="317E4D7D" w14:textId="77777777" w:rsidR="00A0258D" w:rsidRPr="0082106D" w:rsidRDefault="00A0258D">
            <w:pPr>
              <w:rPr>
                <w:rFonts w:ascii="Times New Roman" w:hAnsi="Times New Roman" w:cs="宋体"/>
              </w:rPr>
            </w:pPr>
          </w:p>
        </w:tc>
        <w:tc>
          <w:tcPr>
            <w:tcW w:w="1020" w:type="dxa"/>
            <w:tcBorders>
              <w:bottom w:val="single" w:sz="12" w:space="0" w:color="auto"/>
            </w:tcBorders>
          </w:tcPr>
          <w:p w14:paraId="556F8602" w14:textId="77777777" w:rsidR="00A0258D" w:rsidRPr="0082106D" w:rsidRDefault="00A0258D">
            <w:pPr>
              <w:rPr>
                <w:rFonts w:ascii="Times New Roman" w:hAnsi="Times New Roman" w:cs="宋体"/>
              </w:rPr>
            </w:pPr>
          </w:p>
        </w:tc>
        <w:tc>
          <w:tcPr>
            <w:tcW w:w="932" w:type="dxa"/>
            <w:tcBorders>
              <w:bottom w:val="single" w:sz="12" w:space="0" w:color="auto"/>
            </w:tcBorders>
          </w:tcPr>
          <w:p w14:paraId="3274CD26" w14:textId="77777777" w:rsidR="00A0258D" w:rsidRPr="0082106D" w:rsidRDefault="00A0258D">
            <w:pPr>
              <w:rPr>
                <w:rFonts w:ascii="Times New Roman" w:hAnsi="Times New Roman" w:cs="宋体"/>
              </w:rPr>
            </w:pPr>
          </w:p>
        </w:tc>
      </w:tr>
    </w:tbl>
    <w:p w14:paraId="7C728C8B" w14:textId="77777777" w:rsidR="00A0258D" w:rsidRPr="0082106D" w:rsidRDefault="00A0258D">
      <w:pPr>
        <w:rPr>
          <w:rFonts w:ascii="Times New Roman" w:hAnsi="Times New Roman" w:cs="宋体"/>
        </w:rPr>
      </w:pPr>
    </w:p>
    <w:p w14:paraId="5186A65C" w14:textId="77777777" w:rsidR="00A0258D" w:rsidRPr="0082106D" w:rsidRDefault="00000000">
      <w:pPr>
        <w:widowControl/>
        <w:spacing w:line="360" w:lineRule="auto"/>
        <w:jc w:val="center"/>
        <w:rPr>
          <w:rFonts w:ascii="Times New Roman" w:hAnsi="Times New Roman" w:cs="宋体"/>
        </w:rPr>
      </w:pPr>
      <w:r w:rsidRPr="0082106D">
        <w:rPr>
          <w:rFonts w:ascii="Times New Roman" w:hAnsi="Times New Roman" w:cs="宋体" w:hint="eastAsia"/>
        </w:rPr>
        <w:br w:type="page"/>
      </w:r>
    </w:p>
    <w:p w14:paraId="35A8E69F" w14:textId="77777777" w:rsidR="00A0258D" w:rsidRPr="0082106D" w:rsidRDefault="00000000">
      <w:pPr>
        <w:keepNext/>
        <w:keepLines/>
        <w:spacing w:before="120" w:after="120" w:line="360" w:lineRule="auto"/>
        <w:jc w:val="left"/>
        <w:outlineLvl w:val="3"/>
        <w:rPr>
          <w:rStyle w:val="-----Char"/>
          <w:rFonts w:ascii="Times New Roman" w:hAnsi="Times New Roman"/>
          <w:color w:val="auto"/>
        </w:rPr>
      </w:pPr>
      <w:bookmarkStart w:id="1267" w:name="_Toc17779"/>
      <w:r w:rsidRPr="0082106D">
        <w:rPr>
          <w:rStyle w:val="-----Char"/>
          <w:rFonts w:ascii="Times New Roman" w:hAnsi="Times New Roman" w:hint="eastAsia"/>
          <w:color w:val="auto"/>
        </w:rPr>
        <w:lastRenderedPageBreak/>
        <w:t>附</w:t>
      </w:r>
      <w:bookmarkStart w:id="1268" w:name="_Toc296891056"/>
      <w:bookmarkStart w:id="1269" w:name="_Toc296347227"/>
      <w:bookmarkStart w:id="1270" w:name="_Toc296944567"/>
      <w:bookmarkStart w:id="1271" w:name="_Toc296503228"/>
      <w:bookmarkStart w:id="1272" w:name="_Toc296346729"/>
      <w:bookmarkStart w:id="1273" w:name="_Toc296891268"/>
      <w:bookmarkStart w:id="1274" w:name="_Toc267261699"/>
      <w:r w:rsidRPr="0082106D">
        <w:rPr>
          <w:rStyle w:val="-----Char"/>
          <w:rFonts w:ascii="Times New Roman" w:hAnsi="Times New Roman" w:hint="eastAsia"/>
          <w:color w:val="auto"/>
        </w:rPr>
        <w:t>件</w:t>
      </w:r>
      <w:bookmarkEnd w:id="1268"/>
      <w:bookmarkEnd w:id="1269"/>
      <w:bookmarkEnd w:id="1270"/>
      <w:bookmarkEnd w:id="1271"/>
      <w:bookmarkEnd w:id="1272"/>
      <w:bookmarkEnd w:id="1273"/>
      <w:bookmarkEnd w:id="1274"/>
      <w:r w:rsidRPr="0082106D">
        <w:rPr>
          <w:rStyle w:val="-----Char"/>
          <w:rFonts w:ascii="Times New Roman" w:hAnsi="Times New Roman" w:hint="eastAsia"/>
          <w:color w:val="auto"/>
        </w:rPr>
        <w:t>6</w:t>
      </w:r>
      <w:r w:rsidRPr="0082106D">
        <w:rPr>
          <w:rStyle w:val="-----Char"/>
          <w:rFonts w:ascii="Times New Roman" w:hAnsi="Times New Roman" w:hint="eastAsia"/>
          <w:color w:val="auto"/>
        </w:rPr>
        <w:t>：承包人主要施工管理人员表</w:t>
      </w:r>
    </w:p>
    <w:bookmarkEnd w:id="1267"/>
    <w:p w14:paraId="2BA43B61" w14:textId="77777777" w:rsidR="00A0258D" w:rsidRPr="0082106D" w:rsidRDefault="00000000">
      <w:pPr>
        <w:pStyle w:val="----"/>
        <w:outlineLvl w:val="9"/>
        <w:rPr>
          <w:rFonts w:ascii="Times New Roman" w:hAnsi="Times New Roman" w:hint="default"/>
        </w:rPr>
      </w:pPr>
      <w:r w:rsidRPr="0082106D">
        <w:rPr>
          <w:rFonts w:ascii="Times New Roman" w:hAnsi="Times New Roman"/>
        </w:rPr>
        <w:t>承包人主要施工管理人员表</w:t>
      </w:r>
    </w:p>
    <w:tbl>
      <w:tblPr>
        <w:tblW w:w="511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707"/>
        <w:gridCol w:w="1140"/>
        <w:gridCol w:w="917"/>
        <w:gridCol w:w="917"/>
        <w:gridCol w:w="2339"/>
        <w:gridCol w:w="2111"/>
      </w:tblGrid>
      <w:tr w:rsidR="0082106D" w:rsidRPr="0082106D" w14:paraId="32A17024" w14:textId="77777777">
        <w:trPr>
          <w:jc w:val="center"/>
        </w:trPr>
        <w:tc>
          <w:tcPr>
            <w:tcW w:w="935" w:type="pct"/>
            <w:tcBorders>
              <w:top w:val="single" w:sz="12" w:space="0" w:color="auto"/>
              <w:bottom w:val="double" w:sz="6" w:space="0" w:color="auto"/>
            </w:tcBorders>
            <w:vAlign w:val="center"/>
          </w:tcPr>
          <w:p w14:paraId="5686B501" w14:textId="77777777" w:rsidR="00A0258D" w:rsidRPr="0082106D" w:rsidRDefault="00000000">
            <w:pPr>
              <w:pStyle w:val="-----20"/>
              <w:rPr>
                <w:rFonts w:ascii="Times New Roman" w:hAnsi="Times New Roman"/>
              </w:rPr>
            </w:pPr>
            <w:r w:rsidRPr="0082106D">
              <w:rPr>
                <w:rFonts w:ascii="Times New Roman" w:hAnsi="Times New Roman" w:hint="eastAsia"/>
              </w:rPr>
              <w:t>名</w:t>
            </w:r>
            <w:r w:rsidRPr="0082106D">
              <w:rPr>
                <w:rFonts w:ascii="Times New Roman" w:hAnsi="Times New Roman" w:hint="eastAsia"/>
              </w:rPr>
              <w:t xml:space="preserve">    </w:t>
            </w:r>
            <w:r w:rsidRPr="0082106D">
              <w:rPr>
                <w:rFonts w:ascii="Times New Roman" w:hAnsi="Times New Roman" w:hint="eastAsia"/>
              </w:rPr>
              <w:t>称</w:t>
            </w:r>
          </w:p>
        </w:tc>
        <w:tc>
          <w:tcPr>
            <w:tcW w:w="624" w:type="pct"/>
            <w:tcBorders>
              <w:top w:val="single" w:sz="12" w:space="0" w:color="auto"/>
              <w:bottom w:val="double" w:sz="6" w:space="0" w:color="auto"/>
            </w:tcBorders>
            <w:vAlign w:val="center"/>
          </w:tcPr>
          <w:p w14:paraId="08DACD1F" w14:textId="77777777" w:rsidR="00A0258D" w:rsidRPr="0082106D" w:rsidRDefault="00000000">
            <w:pPr>
              <w:pStyle w:val="-----20"/>
              <w:rPr>
                <w:rFonts w:ascii="Times New Roman" w:hAnsi="Times New Roman"/>
              </w:rPr>
            </w:pPr>
            <w:r w:rsidRPr="0082106D">
              <w:rPr>
                <w:rFonts w:ascii="Times New Roman" w:hAnsi="Times New Roman" w:hint="eastAsia"/>
              </w:rPr>
              <w:t>姓名</w:t>
            </w:r>
          </w:p>
        </w:tc>
        <w:tc>
          <w:tcPr>
            <w:tcW w:w="502" w:type="pct"/>
            <w:tcBorders>
              <w:top w:val="single" w:sz="12" w:space="0" w:color="auto"/>
              <w:bottom w:val="double" w:sz="6" w:space="0" w:color="auto"/>
            </w:tcBorders>
            <w:vAlign w:val="center"/>
          </w:tcPr>
          <w:p w14:paraId="4CFBC500" w14:textId="77777777" w:rsidR="00A0258D" w:rsidRPr="0082106D" w:rsidRDefault="00000000">
            <w:pPr>
              <w:pStyle w:val="-----20"/>
              <w:rPr>
                <w:rFonts w:ascii="Times New Roman" w:hAnsi="Times New Roman"/>
              </w:rPr>
            </w:pPr>
            <w:r w:rsidRPr="0082106D">
              <w:rPr>
                <w:rFonts w:ascii="Times New Roman" w:hAnsi="Times New Roman" w:hint="eastAsia"/>
              </w:rPr>
              <w:t>职务</w:t>
            </w:r>
          </w:p>
        </w:tc>
        <w:tc>
          <w:tcPr>
            <w:tcW w:w="502" w:type="pct"/>
            <w:tcBorders>
              <w:top w:val="single" w:sz="12" w:space="0" w:color="auto"/>
              <w:bottom w:val="double" w:sz="6" w:space="0" w:color="auto"/>
            </w:tcBorders>
            <w:vAlign w:val="center"/>
          </w:tcPr>
          <w:p w14:paraId="71C16751" w14:textId="77777777" w:rsidR="00A0258D" w:rsidRPr="0082106D" w:rsidRDefault="00000000">
            <w:pPr>
              <w:pStyle w:val="-----20"/>
              <w:rPr>
                <w:rFonts w:ascii="Times New Roman" w:hAnsi="Times New Roman"/>
              </w:rPr>
            </w:pPr>
            <w:r w:rsidRPr="0082106D">
              <w:rPr>
                <w:rFonts w:ascii="Times New Roman" w:hAnsi="Times New Roman" w:hint="eastAsia"/>
              </w:rPr>
              <w:t>职称</w:t>
            </w:r>
          </w:p>
        </w:tc>
        <w:tc>
          <w:tcPr>
            <w:tcW w:w="1281" w:type="pct"/>
            <w:tcBorders>
              <w:top w:val="single" w:sz="12" w:space="0" w:color="auto"/>
              <w:bottom w:val="double" w:sz="6" w:space="0" w:color="auto"/>
            </w:tcBorders>
            <w:vAlign w:val="center"/>
          </w:tcPr>
          <w:p w14:paraId="23A571DC" w14:textId="77777777" w:rsidR="00A0258D" w:rsidRPr="0082106D" w:rsidRDefault="00000000">
            <w:pPr>
              <w:pStyle w:val="-----20"/>
              <w:rPr>
                <w:rFonts w:ascii="Times New Roman" w:hAnsi="Times New Roman"/>
              </w:rPr>
            </w:pPr>
            <w:r w:rsidRPr="0082106D">
              <w:rPr>
                <w:rFonts w:ascii="Times New Roman" w:hAnsi="Times New Roman" w:hint="eastAsia"/>
              </w:rPr>
              <w:t>主要资历、经验及承担过的项目</w:t>
            </w:r>
          </w:p>
        </w:tc>
        <w:tc>
          <w:tcPr>
            <w:tcW w:w="1154" w:type="pct"/>
            <w:tcBorders>
              <w:top w:val="single" w:sz="12" w:space="0" w:color="auto"/>
              <w:bottom w:val="double" w:sz="6" w:space="0" w:color="auto"/>
            </w:tcBorders>
          </w:tcPr>
          <w:p w14:paraId="1D0DB9E6" w14:textId="77777777" w:rsidR="00A0258D" w:rsidRPr="0082106D" w:rsidRDefault="00000000">
            <w:pPr>
              <w:pStyle w:val="-----20"/>
              <w:rPr>
                <w:rFonts w:ascii="Times New Roman" w:hAnsi="Times New Roman"/>
              </w:rPr>
            </w:pPr>
            <w:r w:rsidRPr="0082106D">
              <w:rPr>
                <w:rFonts w:ascii="Times New Roman" w:hAnsi="Times New Roman" w:hint="eastAsia"/>
              </w:rPr>
              <w:t>身份证号码</w:t>
            </w:r>
          </w:p>
        </w:tc>
      </w:tr>
      <w:tr w:rsidR="0082106D" w:rsidRPr="0082106D" w14:paraId="2589C9A6" w14:textId="77777777">
        <w:trPr>
          <w:jc w:val="center"/>
        </w:trPr>
        <w:tc>
          <w:tcPr>
            <w:tcW w:w="5000" w:type="pct"/>
            <w:gridSpan w:val="6"/>
            <w:tcBorders>
              <w:top w:val="double" w:sz="6" w:space="0" w:color="auto"/>
            </w:tcBorders>
            <w:vAlign w:val="center"/>
          </w:tcPr>
          <w:p w14:paraId="7657E8C5" w14:textId="77777777" w:rsidR="00A0258D" w:rsidRPr="0082106D" w:rsidRDefault="00000000">
            <w:pPr>
              <w:pStyle w:val="----1"/>
              <w:rPr>
                <w:rFonts w:ascii="Times New Roman" w:hAnsi="Times New Roman"/>
              </w:rPr>
            </w:pPr>
            <w:r w:rsidRPr="0082106D">
              <w:rPr>
                <w:rFonts w:ascii="Times New Roman" w:hAnsi="Times New Roman" w:hint="eastAsia"/>
              </w:rPr>
              <w:t>一、总部人员</w:t>
            </w:r>
          </w:p>
        </w:tc>
      </w:tr>
      <w:tr w:rsidR="0082106D" w:rsidRPr="0082106D" w14:paraId="43DFB2CC" w14:textId="77777777">
        <w:trPr>
          <w:jc w:val="center"/>
        </w:trPr>
        <w:tc>
          <w:tcPr>
            <w:tcW w:w="935" w:type="pct"/>
            <w:tcBorders>
              <w:top w:val="nil"/>
              <w:bottom w:val="nil"/>
            </w:tcBorders>
            <w:vAlign w:val="center"/>
          </w:tcPr>
          <w:p w14:paraId="3209B75A" w14:textId="77777777" w:rsidR="00A0258D" w:rsidRPr="0082106D" w:rsidRDefault="00000000">
            <w:pPr>
              <w:pStyle w:val="----1"/>
              <w:rPr>
                <w:rFonts w:ascii="Times New Roman" w:hAnsi="Times New Roman"/>
              </w:rPr>
            </w:pPr>
            <w:r w:rsidRPr="0082106D">
              <w:rPr>
                <w:rFonts w:ascii="Times New Roman" w:hAnsi="Times New Roman" w:hint="eastAsia"/>
              </w:rPr>
              <w:t>项目主管</w:t>
            </w:r>
          </w:p>
        </w:tc>
        <w:tc>
          <w:tcPr>
            <w:tcW w:w="624" w:type="pct"/>
            <w:tcBorders>
              <w:top w:val="nil"/>
            </w:tcBorders>
            <w:vAlign w:val="center"/>
          </w:tcPr>
          <w:p w14:paraId="39CBCD90" w14:textId="77777777" w:rsidR="00A0258D" w:rsidRPr="0082106D" w:rsidRDefault="00A0258D">
            <w:pPr>
              <w:keepNext/>
              <w:spacing w:line="360" w:lineRule="auto"/>
              <w:jc w:val="center"/>
              <w:rPr>
                <w:rFonts w:ascii="Times New Roman" w:hAnsi="Times New Roman" w:cs="宋体"/>
              </w:rPr>
            </w:pPr>
          </w:p>
        </w:tc>
        <w:tc>
          <w:tcPr>
            <w:tcW w:w="502" w:type="pct"/>
            <w:tcBorders>
              <w:top w:val="nil"/>
            </w:tcBorders>
            <w:vAlign w:val="center"/>
          </w:tcPr>
          <w:p w14:paraId="5A99ED4B" w14:textId="77777777" w:rsidR="00A0258D" w:rsidRPr="0082106D" w:rsidRDefault="00A0258D">
            <w:pPr>
              <w:keepNext/>
              <w:spacing w:line="360" w:lineRule="auto"/>
              <w:jc w:val="center"/>
              <w:rPr>
                <w:rFonts w:ascii="Times New Roman" w:hAnsi="Times New Roman" w:cs="宋体"/>
              </w:rPr>
            </w:pPr>
          </w:p>
        </w:tc>
        <w:tc>
          <w:tcPr>
            <w:tcW w:w="502" w:type="pct"/>
            <w:tcBorders>
              <w:top w:val="nil"/>
            </w:tcBorders>
            <w:vAlign w:val="center"/>
          </w:tcPr>
          <w:p w14:paraId="5E314A3C" w14:textId="77777777" w:rsidR="00A0258D" w:rsidRPr="0082106D" w:rsidRDefault="00A0258D">
            <w:pPr>
              <w:keepNext/>
              <w:spacing w:line="360" w:lineRule="auto"/>
              <w:jc w:val="center"/>
              <w:rPr>
                <w:rFonts w:ascii="Times New Roman" w:hAnsi="Times New Roman" w:cs="宋体"/>
              </w:rPr>
            </w:pPr>
          </w:p>
        </w:tc>
        <w:tc>
          <w:tcPr>
            <w:tcW w:w="1281" w:type="pct"/>
            <w:tcBorders>
              <w:top w:val="nil"/>
            </w:tcBorders>
            <w:vAlign w:val="center"/>
          </w:tcPr>
          <w:p w14:paraId="23F9C088" w14:textId="77777777" w:rsidR="00A0258D" w:rsidRPr="0082106D" w:rsidRDefault="00A0258D">
            <w:pPr>
              <w:keepNext/>
              <w:spacing w:line="360" w:lineRule="auto"/>
              <w:jc w:val="center"/>
              <w:rPr>
                <w:rFonts w:ascii="Times New Roman" w:hAnsi="Times New Roman" w:cs="宋体"/>
              </w:rPr>
            </w:pPr>
          </w:p>
        </w:tc>
        <w:tc>
          <w:tcPr>
            <w:tcW w:w="1154" w:type="pct"/>
            <w:tcBorders>
              <w:top w:val="nil"/>
            </w:tcBorders>
          </w:tcPr>
          <w:p w14:paraId="3F5BE7FD" w14:textId="77777777" w:rsidR="00A0258D" w:rsidRPr="0082106D" w:rsidRDefault="00A0258D">
            <w:pPr>
              <w:keepNext/>
              <w:spacing w:line="360" w:lineRule="auto"/>
              <w:jc w:val="center"/>
              <w:rPr>
                <w:rFonts w:ascii="Times New Roman" w:hAnsi="Times New Roman" w:cs="宋体"/>
              </w:rPr>
            </w:pPr>
          </w:p>
        </w:tc>
      </w:tr>
      <w:tr w:rsidR="0082106D" w:rsidRPr="0082106D" w14:paraId="6E26145F" w14:textId="77777777">
        <w:trPr>
          <w:jc w:val="center"/>
        </w:trPr>
        <w:tc>
          <w:tcPr>
            <w:tcW w:w="935" w:type="pct"/>
            <w:vMerge w:val="restart"/>
            <w:vAlign w:val="center"/>
          </w:tcPr>
          <w:p w14:paraId="77DB066F" w14:textId="77777777" w:rsidR="00A0258D" w:rsidRPr="0082106D" w:rsidRDefault="00000000">
            <w:pPr>
              <w:pStyle w:val="----1"/>
              <w:rPr>
                <w:rFonts w:ascii="Times New Roman" w:hAnsi="Times New Roman"/>
              </w:rPr>
            </w:pPr>
            <w:r w:rsidRPr="0082106D">
              <w:rPr>
                <w:rFonts w:ascii="Times New Roman" w:hAnsi="Times New Roman" w:hint="eastAsia"/>
              </w:rPr>
              <w:t>其他人员</w:t>
            </w:r>
          </w:p>
        </w:tc>
        <w:tc>
          <w:tcPr>
            <w:tcW w:w="624" w:type="pct"/>
            <w:vAlign w:val="center"/>
          </w:tcPr>
          <w:p w14:paraId="2892D7B9"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246A9060"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2731873F"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321E4398" w14:textId="77777777" w:rsidR="00A0258D" w:rsidRPr="0082106D" w:rsidRDefault="00A0258D">
            <w:pPr>
              <w:keepNext/>
              <w:spacing w:line="360" w:lineRule="auto"/>
              <w:jc w:val="center"/>
              <w:rPr>
                <w:rFonts w:ascii="Times New Roman" w:hAnsi="Times New Roman" w:cs="宋体"/>
              </w:rPr>
            </w:pPr>
          </w:p>
        </w:tc>
        <w:tc>
          <w:tcPr>
            <w:tcW w:w="1154" w:type="pct"/>
          </w:tcPr>
          <w:p w14:paraId="4E13F18A" w14:textId="77777777" w:rsidR="00A0258D" w:rsidRPr="0082106D" w:rsidRDefault="00A0258D">
            <w:pPr>
              <w:keepNext/>
              <w:spacing w:line="360" w:lineRule="auto"/>
              <w:jc w:val="center"/>
              <w:rPr>
                <w:rFonts w:ascii="Times New Roman" w:hAnsi="Times New Roman" w:cs="宋体"/>
              </w:rPr>
            </w:pPr>
          </w:p>
        </w:tc>
      </w:tr>
      <w:tr w:rsidR="0082106D" w:rsidRPr="0082106D" w14:paraId="3FF63B68" w14:textId="77777777">
        <w:trPr>
          <w:jc w:val="center"/>
        </w:trPr>
        <w:tc>
          <w:tcPr>
            <w:tcW w:w="935" w:type="pct"/>
            <w:vMerge/>
            <w:vAlign w:val="center"/>
          </w:tcPr>
          <w:p w14:paraId="45E8672A" w14:textId="77777777" w:rsidR="00A0258D" w:rsidRPr="0082106D" w:rsidRDefault="00A0258D">
            <w:pPr>
              <w:spacing w:line="360" w:lineRule="auto"/>
              <w:rPr>
                <w:rFonts w:ascii="Times New Roman" w:hAnsi="Times New Roman" w:cs="宋体"/>
              </w:rPr>
            </w:pPr>
          </w:p>
        </w:tc>
        <w:tc>
          <w:tcPr>
            <w:tcW w:w="624" w:type="pct"/>
            <w:vAlign w:val="center"/>
          </w:tcPr>
          <w:p w14:paraId="7FCA8A66"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182C6A96"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7B01B5F5"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0BAE846C" w14:textId="77777777" w:rsidR="00A0258D" w:rsidRPr="0082106D" w:rsidRDefault="00A0258D">
            <w:pPr>
              <w:keepNext/>
              <w:spacing w:line="360" w:lineRule="auto"/>
              <w:jc w:val="center"/>
              <w:rPr>
                <w:rFonts w:ascii="Times New Roman" w:hAnsi="Times New Roman" w:cs="宋体"/>
              </w:rPr>
            </w:pPr>
          </w:p>
        </w:tc>
        <w:tc>
          <w:tcPr>
            <w:tcW w:w="1154" w:type="pct"/>
          </w:tcPr>
          <w:p w14:paraId="411AE5FF" w14:textId="77777777" w:rsidR="00A0258D" w:rsidRPr="0082106D" w:rsidRDefault="00A0258D">
            <w:pPr>
              <w:keepNext/>
              <w:spacing w:line="360" w:lineRule="auto"/>
              <w:jc w:val="center"/>
              <w:rPr>
                <w:rFonts w:ascii="Times New Roman" w:hAnsi="Times New Roman" w:cs="宋体"/>
              </w:rPr>
            </w:pPr>
          </w:p>
        </w:tc>
      </w:tr>
      <w:tr w:rsidR="0082106D" w:rsidRPr="0082106D" w14:paraId="1E627BA5" w14:textId="77777777">
        <w:trPr>
          <w:jc w:val="center"/>
        </w:trPr>
        <w:tc>
          <w:tcPr>
            <w:tcW w:w="935" w:type="pct"/>
            <w:vMerge/>
            <w:tcBorders>
              <w:bottom w:val="nil"/>
            </w:tcBorders>
            <w:vAlign w:val="center"/>
          </w:tcPr>
          <w:p w14:paraId="6451E177" w14:textId="77777777" w:rsidR="00A0258D" w:rsidRPr="0082106D" w:rsidRDefault="00A0258D">
            <w:pPr>
              <w:spacing w:line="360" w:lineRule="auto"/>
              <w:jc w:val="center"/>
              <w:rPr>
                <w:rFonts w:ascii="Times New Roman" w:hAnsi="Times New Roman" w:cs="宋体"/>
              </w:rPr>
            </w:pPr>
          </w:p>
        </w:tc>
        <w:tc>
          <w:tcPr>
            <w:tcW w:w="624" w:type="pct"/>
            <w:vAlign w:val="center"/>
          </w:tcPr>
          <w:p w14:paraId="34438685"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1D8C7290"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3013B469"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7EFCFF86" w14:textId="77777777" w:rsidR="00A0258D" w:rsidRPr="0082106D" w:rsidRDefault="00A0258D">
            <w:pPr>
              <w:keepNext/>
              <w:spacing w:line="360" w:lineRule="auto"/>
              <w:jc w:val="center"/>
              <w:rPr>
                <w:rFonts w:ascii="Times New Roman" w:hAnsi="Times New Roman" w:cs="宋体"/>
              </w:rPr>
            </w:pPr>
          </w:p>
        </w:tc>
        <w:tc>
          <w:tcPr>
            <w:tcW w:w="1154" w:type="pct"/>
          </w:tcPr>
          <w:p w14:paraId="4AE3C0A6" w14:textId="77777777" w:rsidR="00A0258D" w:rsidRPr="0082106D" w:rsidRDefault="00A0258D">
            <w:pPr>
              <w:keepNext/>
              <w:spacing w:line="360" w:lineRule="auto"/>
              <w:jc w:val="center"/>
              <w:rPr>
                <w:rFonts w:ascii="Times New Roman" w:hAnsi="Times New Roman" w:cs="宋体"/>
              </w:rPr>
            </w:pPr>
          </w:p>
        </w:tc>
      </w:tr>
      <w:tr w:rsidR="0082106D" w:rsidRPr="0082106D" w14:paraId="5D6F0ABD" w14:textId="77777777">
        <w:trPr>
          <w:jc w:val="center"/>
        </w:trPr>
        <w:tc>
          <w:tcPr>
            <w:tcW w:w="5000" w:type="pct"/>
            <w:gridSpan w:val="6"/>
            <w:vAlign w:val="center"/>
          </w:tcPr>
          <w:p w14:paraId="432E2C87" w14:textId="77777777" w:rsidR="00A0258D" w:rsidRPr="0082106D" w:rsidRDefault="00000000">
            <w:pPr>
              <w:pStyle w:val="----1"/>
              <w:rPr>
                <w:rFonts w:ascii="Times New Roman" w:hAnsi="Times New Roman"/>
              </w:rPr>
            </w:pPr>
            <w:r w:rsidRPr="0082106D">
              <w:rPr>
                <w:rFonts w:ascii="Times New Roman" w:hAnsi="Times New Roman" w:hint="eastAsia"/>
              </w:rPr>
              <w:t>二、现场人员</w:t>
            </w:r>
          </w:p>
        </w:tc>
      </w:tr>
      <w:tr w:rsidR="0082106D" w:rsidRPr="0082106D" w14:paraId="623CEA40" w14:textId="77777777">
        <w:trPr>
          <w:jc w:val="center"/>
        </w:trPr>
        <w:tc>
          <w:tcPr>
            <w:tcW w:w="935" w:type="pct"/>
            <w:vAlign w:val="center"/>
          </w:tcPr>
          <w:p w14:paraId="07FBCA62" w14:textId="77777777" w:rsidR="00A0258D" w:rsidRPr="0082106D" w:rsidRDefault="00000000">
            <w:pPr>
              <w:pStyle w:val="----1"/>
              <w:rPr>
                <w:rFonts w:ascii="Times New Roman" w:hAnsi="Times New Roman"/>
              </w:rPr>
            </w:pPr>
            <w:r w:rsidRPr="0082106D">
              <w:rPr>
                <w:rFonts w:ascii="Times New Roman" w:hAnsi="Times New Roman" w:hint="eastAsia"/>
              </w:rPr>
              <w:t>项目经理</w:t>
            </w:r>
          </w:p>
        </w:tc>
        <w:tc>
          <w:tcPr>
            <w:tcW w:w="624" w:type="pct"/>
            <w:vAlign w:val="center"/>
          </w:tcPr>
          <w:p w14:paraId="618FBD48"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625D6F63"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358708F3"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186F1FE8" w14:textId="77777777" w:rsidR="00A0258D" w:rsidRPr="0082106D" w:rsidRDefault="00A0258D">
            <w:pPr>
              <w:keepNext/>
              <w:spacing w:line="360" w:lineRule="auto"/>
              <w:jc w:val="center"/>
              <w:rPr>
                <w:rFonts w:ascii="Times New Roman" w:hAnsi="Times New Roman" w:cs="宋体"/>
              </w:rPr>
            </w:pPr>
          </w:p>
        </w:tc>
        <w:tc>
          <w:tcPr>
            <w:tcW w:w="1154" w:type="pct"/>
          </w:tcPr>
          <w:p w14:paraId="7A27C1A6" w14:textId="77777777" w:rsidR="00A0258D" w:rsidRPr="0082106D" w:rsidRDefault="00A0258D">
            <w:pPr>
              <w:keepNext/>
              <w:spacing w:line="360" w:lineRule="auto"/>
              <w:jc w:val="center"/>
              <w:rPr>
                <w:rFonts w:ascii="Times New Roman" w:hAnsi="Times New Roman" w:cs="宋体"/>
              </w:rPr>
            </w:pPr>
          </w:p>
        </w:tc>
      </w:tr>
      <w:tr w:rsidR="0082106D" w:rsidRPr="0082106D" w14:paraId="5B2BB83C" w14:textId="77777777">
        <w:trPr>
          <w:jc w:val="center"/>
        </w:trPr>
        <w:tc>
          <w:tcPr>
            <w:tcW w:w="935" w:type="pct"/>
            <w:vAlign w:val="center"/>
          </w:tcPr>
          <w:p w14:paraId="55F37749" w14:textId="77777777" w:rsidR="00A0258D" w:rsidRPr="0082106D" w:rsidRDefault="00000000">
            <w:pPr>
              <w:pStyle w:val="----1"/>
              <w:rPr>
                <w:rFonts w:ascii="Times New Roman" w:hAnsi="Times New Roman"/>
              </w:rPr>
            </w:pPr>
            <w:r w:rsidRPr="0082106D">
              <w:rPr>
                <w:rFonts w:ascii="Times New Roman" w:hAnsi="Times New Roman" w:hint="eastAsia"/>
              </w:rPr>
              <w:t>项目副经理</w:t>
            </w:r>
          </w:p>
        </w:tc>
        <w:tc>
          <w:tcPr>
            <w:tcW w:w="624" w:type="pct"/>
            <w:vAlign w:val="center"/>
          </w:tcPr>
          <w:p w14:paraId="783403C8"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7E820ECE"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5E7EFE7A"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48F58216" w14:textId="77777777" w:rsidR="00A0258D" w:rsidRPr="0082106D" w:rsidRDefault="00A0258D">
            <w:pPr>
              <w:keepNext/>
              <w:spacing w:line="360" w:lineRule="auto"/>
              <w:jc w:val="center"/>
              <w:rPr>
                <w:rFonts w:ascii="Times New Roman" w:hAnsi="Times New Roman" w:cs="宋体"/>
              </w:rPr>
            </w:pPr>
          </w:p>
        </w:tc>
        <w:tc>
          <w:tcPr>
            <w:tcW w:w="1154" w:type="pct"/>
          </w:tcPr>
          <w:p w14:paraId="0D8C51D3" w14:textId="77777777" w:rsidR="00A0258D" w:rsidRPr="0082106D" w:rsidRDefault="00A0258D">
            <w:pPr>
              <w:keepNext/>
              <w:spacing w:line="360" w:lineRule="auto"/>
              <w:jc w:val="center"/>
              <w:rPr>
                <w:rFonts w:ascii="Times New Roman" w:hAnsi="Times New Roman" w:cs="宋体"/>
              </w:rPr>
            </w:pPr>
          </w:p>
        </w:tc>
      </w:tr>
      <w:tr w:rsidR="0082106D" w:rsidRPr="0082106D" w14:paraId="345FE530" w14:textId="77777777">
        <w:trPr>
          <w:jc w:val="center"/>
        </w:trPr>
        <w:tc>
          <w:tcPr>
            <w:tcW w:w="935" w:type="pct"/>
            <w:vAlign w:val="center"/>
          </w:tcPr>
          <w:p w14:paraId="3747B28F" w14:textId="77777777" w:rsidR="00A0258D" w:rsidRPr="0082106D" w:rsidRDefault="00000000">
            <w:pPr>
              <w:pStyle w:val="----1"/>
              <w:rPr>
                <w:rFonts w:ascii="Times New Roman" w:hAnsi="Times New Roman"/>
              </w:rPr>
            </w:pPr>
            <w:r w:rsidRPr="0082106D">
              <w:rPr>
                <w:rFonts w:ascii="Times New Roman" w:hAnsi="Times New Roman" w:hint="eastAsia"/>
              </w:rPr>
              <w:t>项目技术负责人</w:t>
            </w:r>
          </w:p>
        </w:tc>
        <w:tc>
          <w:tcPr>
            <w:tcW w:w="624" w:type="pct"/>
            <w:vAlign w:val="center"/>
          </w:tcPr>
          <w:p w14:paraId="5499ECD8"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301FEC97"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53C439B1"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29E6172A" w14:textId="77777777" w:rsidR="00A0258D" w:rsidRPr="0082106D" w:rsidRDefault="00A0258D">
            <w:pPr>
              <w:keepNext/>
              <w:spacing w:line="360" w:lineRule="auto"/>
              <w:jc w:val="center"/>
              <w:rPr>
                <w:rFonts w:ascii="Times New Roman" w:hAnsi="Times New Roman" w:cs="宋体"/>
              </w:rPr>
            </w:pPr>
          </w:p>
        </w:tc>
        <w:tc>
          <w:tcPr>
            <w:tcW w:w="1154" w:type="pct"/>
          </w:tcPr>
          <w:p w14:paraId="7B137441" w14:textId="77777777" w:rsidR="00A0258D" w:rsidRPr="0082106D" w:rsidRDefault="00A0258D">
            <w:pPr>
              <w:keepNext/>
              <w:spacing w:line="360" w:lineRule="auto"/>
              <w:jc w:val="center"/>
              <w:rPr>
                <w:rFonts w:ascii="Times New Roman" w:hAnsi="Times New Roman" w:cs="宋体"/>
              </w:rPr>
            </w:pPr>
          </w:p>
        </w:tc>
      </w:tr>
      <w:tr w:rsidR="0082106D" w:rsidRPr="0082106D" w14:paraId="4FBE9817" w14:textId="77777777">
        <w:trPr>
          <w:jc w:val="center"/>
        </w:trPr>
        <w:tc>
          <w:tcPr>
            <w:tcW w:w="935" w:type="pct"/>
            <w:vAlign w:val="center"/>
          </w:tcPr>
          <w:p w14:paraId="5DE83AC7" w14:textId="77777777" w:rsidR="00A0258D" w:rsidRPr="0082106D" w:rsidRDefault="00000000">
            <w:pPr>
              <w:pStyle w:val="----1"/>
              <w:rPr>
                <w:rFonts w:ascii="Times New Roman" w:hAnsi="Times New Roman"/>
              </w:rPr>
            </w:pPr>
            <w:r w:rsidRPr="0082106D">
              <w:rPr>
                <w:rFonts w:ascii="Times New Roman" w:hAnsi="Times New Roman" w:hint="eastAsia"/>
              </w:rPr>
              <w:t>施工员</w:t>
            </w:r>
          </w:p>
        </w:tc>
        <w:tc>
          <w:tcPr>
            <w:tcW w:w="624" w:type="pct"/>
            <w:vAlign w:val="center"/>
          </w:tcPr>
          <w:p w14:paraId="3123C40D"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442505CF"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5B5C9CEE"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0AFD4249" w14:textId="77777777" w:rsidR="00A0258D" w:rsidRPr="0082106D" w:rsidRDefault="00A0258D">
            <w:pPr>
              <w:keepNext/>
              <w:spacing w:line="360" w:lineRule="auto"/>
              <w:jc w:val="center"/>
              <w:rPr>
                <w:rFonts w:ascii="Times New Roman" w:hAnsi="Times New Roman" w:cs="宋体"/>
              </w:rPr>
            </w:pPr>
          </w:p>
        </w:tc>
        <w:tc>
          <w:tcPr>
            <w:tcW w:w="1154" w:type="pct"/>
          </w:tcPr>
          <w:p w14:paraId="30E4AC9C" w14:textId="77777777" w:rsidR="00A0258D" w:rsidRPr="0082106D" w:rsidRDefault="00A0258D">
            <w:pPr>
              <w:keepNext/>
              <w:spacing w:line="360" w:lineRule="auto"/>
              <w:jc w:val="center"/>
              <w:rPr>
                <w:rFonts w:ascii="Times New Roman" w:hAnsi="Times New Roman" w:cs="宋体"/>
              </w:rPr>
            </w:pPr>
          </w:p>
        </w:tc>
      </w:tr>
      <w:tr w:rsidR="0082106D" w:rsidRPr="0082106D" w14:paraId="708B545F" w14:textId="77777777">
        <w:trPr>
          <w:jc w:val="center"/>
        </w:trPr>
        <w:tc>
          <w:tcPr>
            <w:tcW w:w="935" w:type="pct"/>
            <w:vAlign w:val="center"/>
          </w:tcPr>
          <w:p w14:paraId="5DDD85C4" w14:textId="77777777" w:rsidR="00A0258D" w:rsidRPr="0082106D" w:rsidRDefault="00000000">
            <w:pPr>
              <w:pStyle w:val="----1"/>
              <w:rPr>
                <w:rFonts w:ascii="Times New Roman" w:hAnsi="Times New Roman"/>
              </w:rPr>
            </w:pPr>
            <w:r w:rsidRPr="0082106D">
              <w:rPr>
                <w:rFonts w:ascii="Times New Roman" w:hAnsi="Times New Roman" w:hint="eastAsia"/>
              </w:rPr>
              <w:t>质检员（质量员）</w:t>
            </w:r>
          </w:p>
        </w:tc>
        <w:tc>
          <w:tcPr>
            <w:tcW w:w="624" w:type="pct"/>
            <w:vAlign w:val="center"/>
          </w:tcPr>
          <w:p w14:paraId="1661A11F"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3A6EF1D6"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4D4074D6"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3CCF0444" w14:textId="77777777" w:rsidR="00A0258D" w:rsidRPr="0082106D" w:rsidRDefault="00A0258D">
            <w:pPr>
              <w:keepNext/>
              <w:spacing w:line="360" w:lineRule="auto"/>
              <w:jc w:val="center"/>
              <w:rPr>
                <w:rFonts w:ascii="Times New Roman" w:hAnsi="Times New Roman" w:cs="宋体"/>
              </w:rPr>
            </w:pPr>
          </w:p>
        </w:tc>
        <w:tc>
          <w:tcPr>
            <w:tcW w:w="1154" w:type="pct"/>
          </w:tcPr>
          <w:p w14:paraId="6CE38C54" w14:textId="77777777" w:rsidR="00A0258D" w:rsidRPr="0082106D" w:rsidRDefault="00A0258D">
            <w:pPr>
              <w:keepNext/>
              <w:spacing w:line="360" w:lineRule="auto"/>
              <w:jc w:val="center"/>
              <w:rPr>
                <w:rFonts w:ascii="Times New Roman" w:hAnsi="Times New Roman" w:cs="宋体"/>
              </w:rPr>
            </w:pPr>
          </w:p>
        </w:tc>
      </w:tr>
      <w:tr w:rsidR="0082106D" w:rsidRPr="0082106D" w14:paraId="708A8FDB" w14:textId="77777777">
        <w:trPr>
          <w:jc w:val="center"/>
        </w:trPr>
        <w:tc>
          <w:tcPr>
            <w:tcW w:w="935" w:type="pct"/>
            <w:vAlign w:val="center"/>
          </w:tcPr>
          <w:p w14:paraId="2C30A30B" w14:textId="77777777" w:rsidR="00A0258D" w:rsidRPr="0082106D" w:rsidRDefault="00000000">
            <w:pPr>
              <w:pStyle w:val="----1"/>
              <w:rPr>
                <w:rFonts w:ascii="Times New Roman" w:hAnsi="Times New Roman"/>
              </w:rPr>
            </w:pPr>
            <w:r w:rsidRPr="0082106D">
              <w:rPr>
                <w:rFonts w:ascii="Times New Roman" w:hAnsi="Times New Roman" w:hint="eastAsia"/>
              </w:rPr>
              <w:t>安全员</w:t>
            </w:r>
          </w:p>
        </w:tc>
        <w:tc>
          <w:tcPr>
            <w:tcW w:w="624" w:type="pct"/>
            <w:vAlign w:val="center"/>
          </w:tcPr>
          <w:p w14:paraId="60EBB170"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4D030ABA"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08BF50C6"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2E8A6F2F" w14:textId="77777777" w:rsidR="00A0258D" w:rsidRPr="0082106D" w:rsidRDefault="00A0258D">
            <w:pPr>
              <w:keepNext/>
              <w:spacing w:line="360" w:lineRule="auto"/>
              <w:jc w:val="center"/>
              <w:rPr>
                <w:rFonts w:ascii="Times New Roman" w:hAnsi="Times New Roman" w:cs="宋体"/>
              </w:rPr>
            </w:pPr>
          </w:p>
        </w:tc>
        <w:tc>
          <w:tcPr>
            <w:tcW w:w="1154" w:type="pct"/>
          </w:tcPr>
          <w:p w14:paraId="0FD81AD8" w14:textId="77777777" w:rsidR="00A0258D" w:rsidRPr="0082106D" w:rsidRDefault="00A0258D">
            <w:pPr>
              <w:keepNext/>
              <w:spacing w:line="360" w:lineRule="auto"/>
              <w:jc w:val="center"/>
              <w:rPr>
                <w:rFonts w:ascii="Times New Roman" w:hAnsi="Times New Roman" w:cs="宋体"/>
              </w:rPr>
            </w:pPr>
          </w:p>
        </w:tc>
      </w:tr>
      <w:tr w:rsidR="0082106D" w:rsidRPr="0082106D" w14:paraId="762D17AD" w14:textId="77777777">
        <w:trPr>
          <w:jc w:val="center"/>
        </w:trPr>
        <w:tc>
          <w:tcPr>
            <w:tcW w:w="935" w:type="pct"/>
            <w:vAlign w:val="center"/>
          </w:tcPr>
          <w:p w14:paraId="0EBDB807" w14:textId="77777777" w:rsidR="00A0258D" w:rsidRPr="0082106D" w:rsidRDefault="00000000">
            <w:pPr>
              <w:pStyle w:val="----1"/>
              <w:rPr>
                <w:rFonts w:ascii="Times New Roman" w:hAnsi="Times New Roman"/>
              </w:rPr>
            </w:pPr>
            <w:r w:rsidRPr="0082106D">
              <w:rPr>
                <w:rFonts w:ascii="Times New Roman" w:hAnsi="Times New Roman" w:hint="eastAsia"/>
              </w:rPr>
              <w:t>资料员</w:t>
            </w:r>
          </w:p>
        </w:tc>
        <w:tc>
          <w:tcPr>
            <w:tcW w:w="624" w:type="pct"/>
            <w:vAlign w:val="center"/>
          </w:tcPr>
          <w:p w14:paraId="1F499493"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64D58F6F"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6FEC92D4"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61C9B25E" w14:textId="77777777" w:rsidR="00A0258D" w:rsidRPr="0082106D" w:rsidRDefault="00A0258D">
            <w:pPr>
              <w:keepNext/>
              <w:spacing w:line="360" w:lineRule="auto"/>
              <w:jc w:val="center"/>
              <w:rPr>
                <w:rFonts w:ascii="Times New Roman" w:hAnsi="Times New Roman" w:cs="宋体"/>
              </w:rPr>
            </w:pPr>
          </w:p>
        </w:tc>
        <w:tc>
          <w:tcPr>
            <w:tcW w:w="1154" w:type="pct"/>
          </w:tcPr>
          <w:p w14:paraId="11CCBAF6" w14:textId="77777777" w:rsidR="00A0258D" w:rsidRPr="0082106D" w:rsidRDefault="00A0258D">
            <w:pPr>
              <w:keepNext/>
              <w:spacing w:line="360" w:lineRule="auto"/>
              <w:jc w:val="center"/>
              <w:rPr>
                <w:rFonts w:ascii="Times New Roman" w:hAnsi="Times New Roman" w:cs="宋体"/>
              </w:rPr>
            </w:pPr>
          </w:p>
        </w:tc>
      </w:tr>
      <w:tr w:rsidR="0082106D" w:rsidRPr="0082106D" w14:paraId="15AB4E7E" w14:textId="77777777">
        <w:trPr>
          <w:jc w:val="center"/>
        </w:trPr>
        <w:tc>
          <w:tcPr>
            <w:tcW w:w="935" w:type="pct"/>
            <w:vMerge w:val="restart"/>
            <w:vAlign w:val="center"/>
          </w:tcPr>
          <w:p w14:paraId="3AF23D69" w14:textId="77777777" w:rsidR="00A0258D" w:rsidRPr="0082106D" w:rsidRDefault="00000000">
            <w:pPr>
              <w:pStyle w:val="----1"/>
              <w:rPr>
                <w:rFonts w:ascii="Times New Roman" w:hAnsi="Times New Roman"/>
              </w:rPr>
            </w:pPr>
            <w:r w:rsidRPr="0082106D">
              <w:rPr>
                <w:rFonts w:ascii="Times New Roman" w:hAnsi="Times New Roman" w:hint="eastAsia"/>
              </w:rPr>
              <w:t>其他人员</w:t>
            </w:r>
          </w:p>
        </w:tc>
        <w:tc>
          <w:tcPr>
            <w:tcW w:w="624" w:type="pct"/>
            <w:vAlign w:val="center"/>
          </w:tcPr>
          <w:p w14:paraId="7A2ABED5"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54E7DB7A"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5DDBB8F3"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5153361E" w14:textId="77777777" w:rsidR="00A0258D" w:rsidRPr="0082106D" w:rsidRDefault="00A0258D">
            <w:pPr>
              <w:keepNext/>
              <w:spacing w:line="360" w:lineRule="auto"/>
              <w:jc w:val="center"/>
              <w:rPr>
                <w:rFonts w:ascii="Times New Roman" w:hAnsi="Times New Roman" w:cs="宋体"/>
              </w:rPr>
            </w:pPr>
          </w:p>
        </w:tc>
        <w:tc>
          <w:tcPr>
            <w:tcW w:w="1154" w:type="pct"/>
          </w:tcPr>
          <w:p w14:paraId="004FEFB3" w14:textId="77777777" w:rsidR="00A0258D" w:rsidRPr="0082106D" w:rsidRDefault="00A0258D">
            <w:pPr>
              <w:keepNext/>
              <w:spacing w:line="360" w:lineRule="auto"/>
              <w:jc w:val="center"/>
              <w:rPr>
                <w:rFonts w:ascii="Times New Roman" w:hAnsi="Times New Roman" w:cs="宋体"/>
              </w:rPr>
            </w:pPr>
          </w:p>
        </w:tc>
      </w:tr>
      <w:tr w:rsidR="0082106D" w:rsidRPr="0082106D" w14:paraId="0D5DDB73" w14:textId="77777777">
        <w:trPr>
          <w:jc w:val="center"/>
        </w:trPr>
        <w:tc>
          <w:tcPr>
            <w:tcW w:w="935" w:type="pct"/>
            <w:vMerge/>
            <w:vAlign w:val="center"/>
          </w:tcPr>
          <w:p w14:paraId="67EEEE8C" w14:textId="77777777" w:rsidR="00A0258D" w:rsidRPr="0082106D" w:rsidRDefault="00A0258D">
            <w:pPr>
              <w:keepNext/>
              <w:spacing w:line="360" w:lineRule="auto"/>
              <w:jc w:val="center"/>
              <w:rPr>
                <w:rFonts w:ascii="Times New Roman" w:hAnsi="Times New Roman" w:cs="宋体"/>
              </w:rPr>
            </w:pPr>
          </w:p>
        </w:tc>
        <w:tc>
          <w:tcPr>
            <w:tcW w:w="624" w:type="pct"/>
            <w:tcBorders>
              <w:bottom w:val="nil"/>
            </w:tcBorders>
            <w:vAlign w:val="center"/>
          </w:tcPr>
          <w:p w14:paraId="54425099" w14:textId="77777777" w:rsidR="00A0258D" w:rsidRPr="0082106D" w:rsidRDefault="00A0258D">
            <w:pPr>
              <w:keepNext/>
              <w:spacing w:line="360" w:lineRule="auto"/>
              <w:jc w:val="center"/>
              <w:rPr>
                <w:rFonts w:ascii="Times New Roman" w:hAnsi="Times New Roman" w:cs="宋体"/>
              </w:rPr>
            </w:pPr>
          </w:p>
        </w:tc>
        <w:tc>
          <w:tcPr>
            <w:tcW w:w="502" w:type="pct"/>
            <w:tcBorders>
              <w:bottom w:val="nil"/>
            </w:tcBorders>
            <w:vAlign w:val="center"/>
          </w:tcPr>
          <w:p w14:paraId="0F1AE489" w14:textId="77777777" w:rsidR="00A0258D" w:rsidRPr="0082106D" w:rsidRDefault="00A0258D">
            <w:pPr>
              <w:keepNext/>
              <w:spacing w:line="360" w:lineRule="auto"/>
              <w:jc w:val="center"/>
              <w:rPr>
                <w:rFonts w:ascii="Times New Roman" w:hAnsi="Times New Roman" w:cs="宋体"/>
              </w:rPr>
            </w:pPr>
          </w:p>
        </w:tc>
        <w:tc>
          <w:tcPr>
            <w:tcW w:w="502" w:type="pct"/>
            <w:tcBorders>
              <w:bottom w:val="nil"/>
            </w:tcBorders>
            <w:vAlign w:val="center"/>
          </w:tcPr>
          <w:p w14:paraId="15BE2547" w14:textId="77777777" w:rsidR="00A0258D" w:rsidRPr="0082106D" w:rsidRDefault="00A0258D">
            <w:pPr>
              <w:keepNext/>
              <w:spacing w:line="360" w:lineRule="auto"/>
              <w:jc w:val="center"/>
              <w:rPr>
                <w:rFonts w:ascii="Times New Roman" w:hAnsi="Times New Roman" w:cs="宋体"/>
              </w:rPr>
            </w:pPr>
          </w:p>
        </w:tc>
        <w:tc>
          <w:tcPr>
            <w:tcW w:w="1281" w:type="pct"/>
            <w:tcBorders>
              <w:bottom w:val="nil"/>
            </w:tcBorders>
            <w:vAlign w:val="center"/>
          </w:tcPr>
          <w:p w14:paraId="3AA8CF8A" w14:textId="77777777" w:rsidR="00A0258D" w:rsidRPr="0082106D" w:rsidRDefault="00A0258D">
            <w:pPr>
              <w:keepNext/>
              <w:spacing w:line="360" w:lineRule="auto"/>
              <w:jc w:val="center"/>
              <w:rPr>
                <w:rFonts w:ascii="Times New Roman" w:hAnsi="Times New Roman" w:cs="宋体"/>
              </w:rPr>
            </w:pPr>
          </w:p>
        </w:tc>
        <w:tc>
          <w:tcPr>
            <w:tcW w:w="1154" w:type="pct"/>
            <w:tcBorders>
              <w:bottom w:val="nil"/>
            </w:tcBorders>
          </w:tcPr>
          <w:p w14:paraId="792EA431" w14:textId="77777777" w:rsidR="00A0258D" w:rsidRPr="0082106D" w:rsidRDefault="00A0258D">
            <w:pPr>
              <w:keepNext/>
              <w:spacing w:line="360" w:lineRule="auto"/>
              <w:jc w:val="center"/>
              <w:rPr>
                <w:rFonts w:ascii="Times New Roman" w:hAnsi="Times New Roman" w:cs="宋体"/>
              </w:rPr>
            </w:pPr>
          </w:p>
        </w:tc>
      </w:tr>
      <w:tr w:rsidR="0082106D" w:rsidRPr="0082106D" w14:paraId="419A10F1" w14:textId="77777777">
        <w:trPr>
          <w:jc w:val="center"/>
        </w:trPr>
        <w:tc>
          <w:tcPr>
            <w:tcW w:w="935" w:type="pct"/>
            <w:vMerge/>
            <w:vAlign w:val="center"/>
          </w:tcPr>
          <w:p w14:paraId="64B870C4" w14:textId="77777777" w:rsidR="00A0258D" w:rsidRPr="0082106D" w:rsidRDefault="00A0258D">
            <w:pPr>
              <w:keepNext/>
              <w:spacing w:line="360" w:lineRule="auto"/>
              <w:jc w:val="center"/>
              <w:rPr>
                <w:rFonts w:ascii="Times New Roman" w:hAnsi="Times New Roman" w:cs="宋体"/>
              </w:rPr>
            </w:pPr>
          </w:p>
        </w:tc>
        <w:tc>
          <w:tcPr>
            <w:tcW w:w="624" w:type="pct"/>
            <w:vAlign w:val="center"/>
          </w:tcPr>
          <w:p w14:paraId="12CAEC91"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0DE23698"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3A55165F"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6D481A58" w14:textId="77777777" w:rsidR="00A0258D" w:rsidRPr="0082106D" w:rsidRDefault="00A0258D">
            <w:pPr>
              <w:keepNext/>
              <w:spacing w:line="360" w:lineRule="auto"/>
              <w:jc w:val="center"/>
              <w:rPr>
                <w:rFonts w:ascii="Times New Roman" w:hAnsi="Times New Roman" w:cs="宋体"/>
              </w:rPr>
            </w:pPr>
          </w:p>
        </w:tc>
        <w:tc>
          <w:tcPr>
            <w:tcW w:w="1154" w:type="pct"/>
          </w:tcPr>
          <w:p w14:paraId="02278806" w14:textId="77777777" w:rsidR="00A0258D" w:rsidRPr="0082106D" w:rsidRDefault="00A0258D">
            <w:pPr>
              <w:keepNext/>
              <w:spacing w:line="360" w:lineRule="auto"/>
              <w:jc w:val="center"/>
              <w:rPr>
                <w:rFonts w:ascii="Times New Roman" w:hAnsi="Times New Roman" w:cs="宋体"/>
              </w:rPr>
            </w:pPr>
          </w:p>
        </w:tc>
      </w:tr>
      <w:tr w:rsidR="0082106D" w:rsidRPr="0082106D" w14:paraId="248740B9" w14:textId="77777777">
        <w:trPr>
          <w:jc w:val="center"/>
        </w:trPr>
        <w:tc>
          <w:tcPr>
            <w:tcW w:w="935" w:type="pct"/>
            <w:vMerge/>
            <w:vAlign w:val="center"/>
          </w:tcPr>
          <w:p w14:paraId="4E88C153" w14:textId="77777777" w:rsidR="00A0258D" w:rsidRPr="0082106D" w:rsidRDefault="00A0258D">
            <w:pPr>
              <w:keepNext/>
              <w:spacing w:line="360" w:lineRule="auto"/>
              <w:jc w:val="center"/>
              <w:rPr>
                <w:rFonts w:ascii="Times New Roman" w:hAnsi="Times New Roman" w:cs="宋体"/>
              </w:rPr>
            </w:pPr>
          </w:p>
        </w:tc>
        <w:tc>
          <w:tcPr>
            <w:tcW w:w="624" w:type="pct"/>
            <w:vAlign w:val="center"/>
          </w:tcPr>
          <w:p w14:paraId="6F6D5A7A"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5134E58B"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7556DCA3"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205B3C92" w14:textId="77777777" w:rsidR="00A0258D" w:rsidRPr="0082106D" w:rsidRDefault="00A0258D">
            <w:pPr>
              <w:keepNext/>
              <w:spacing w:line="360" w:lineRule="auto"/>
              <w:jc w:val="center"/>
              <w:rPr>
                <w:rFonts w:ascii="Times New Roman" w:hAnsi="Times New Roman" w:cs="宋体"/>
              </w:rPr>
            </w:pPr>
          </w:p>
        </w:tc>
        <w:tc>
          <w:tcPr>
            <w:tcW w:w="1154" w:type="pct"/>
          </w:tcPr>
          <w:p w14:paraId="672F817B" w14:textId="77777777" w:rsidR="00A0258D" w:rsidRPr="0082106D" w:rsidRDefault="00A0258D">
            <w:pPr>
              <w:keepNext/>
              <w:spacing w:line="360" w:lineRule="auto"/>
              <w:jc w:val="center"/>
              <w:rPr>
                <w:rFonts w:ascii="Times New Roman" w:hAnsi="Times New Roman" w:cs="宋体"/>
              </w:rPr>
            </w:pPr>
          </w:p>
        </w:tc>
      </w:tr>
      <w:tr w:rsidR="0082106D" w:rsidRPr="0082106D" w14:paraId="35D4CE7C" w14:textId="77777777">
        <w:trPr>
          <w:jc w:val="center"/>
        </w:trPr>
        <w:tc>
          <w:tcPr>
            <w:tcW w:w="935" w:type="pct"/>
            <w:vMerge/>
            <w:vAlign w:val="center"/>
          </w:tcPr>
          <w:p w14:paraId="73CAC867" w14:textId="77777777" w:rsidR="00A0258D" w:rsidRPr="0082106D" w:rsidRDefault="00A0258D">
            <w:pPr>
              <w:keepNext/>
              <w:spacing w:line="360" w:lineRule="auto"/>
              <w:jc w:val="center"/>
              <w:rPr>
                <w:rFonts w:ascii="Times New Roman" w:hAnsi="Times New Roman" w:cs="宋体"/>
              </w:rPr>
            </w:pPr>
          </w:p>
        </w:tc>
        <w:tc>
          <w:tcPr>
            <w:tcW w:w="624" w:type="pct"/>
            <w:vAlign w:val="center"/>
          </w:tcPr>
          <w:p w14:paraId="45771765"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04C960D3"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3C943E0B"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1E1CF91A" w14:textId="77777777" w:rsidR="00A0258D" w:rsidRPr="0082106D" w:rsidRDefault="00A0258D">
            <w:pPr>
              <w:keepNext/>
              <w:spacing w:line="360" w:lineRule="auto"/>
              <w:jc w:val="center"/>
              <w:rPr>
                <w:rFonts w:ascii="Times New Roman" w:hAnsi="Times New Roman" w:cs="宋体"/>
              </w:rPr>
            </w:pPr>
          </w:p>
        </w:tc>
        <w:tc>
          <w:tcPr>
            <w:tcW w:w="1154" w:type="pct"/>
          </w:tcPr>
          <w:p w14:paraId="588D0A66" w14:textId="77777777" w:rsidR="00A0258D" w:rsidRPr="0082106D" w:rsidRDefault="00A0258D">
            <w:pPr>
              <w:keepNext/>
              <w:spacing w:line="360" w:lineRule="auto"/>
              <w:jc w:val="center"/>
              <w:rPr>
                <w:rFonts w:ascii="Times New Roman" w:hAnsi="Times New Roman" w:cs="宋体"/>
              </w:rPr>
            </w:pPr>
          </w:p>
        </w:tc>
      </w:tr>
      <w:tr w:rsidR="0082106D" w:rsidRPr="0082106D" w14:paraId="147D755A" w14:textId="77777777">
        <w:trPr>
          <w:jc w:val="center"/>
        </w:trPr>
        <w:tc>
          <w:tcPr>
            <w:tcW w:w="935" w:type="pct"/>
            <w:vMerge/>
            <w:tcBorders>
              <w:bottom w:val="single" w:sz="12" w:space="0" w:color="auto"/>
            </w:tcBorders>
            <w:vAlign w:val="center"/>
          </w:tcPr>
          <w:p w14:paraId="4002464F" w14:textId="77777777" w:rsidR="00A0258D" w:rsidRPr="0082106D" w:rsidRDefault="00A0258D">
            <w:pPr>
              <w:keepNext/>
              <w:spacing w:line="360" w:lineRule="auto"/>
              <w:jc w:val="center"/>
              <w:rPr>
                <w:rFonts w:ascii="Times New Roman" w:hAnsi="Times New Roman" w:cs="宋体"/>
              </w:rPr>
            </w:pPr>
          </w:p>
        </w:tc>
        <w:tc>
          <w:tcPr>
            <w:tcW w:w="624" w:type="pct"/>
            <w:tcBorders>
              <w:bottom w:val="single" w:sz="12" w:space="0" w:color="auto"/>
            </w:tcBorders>
            <w:vAlign w:val="center"/>
          </w:tcPr>
          <w:p w14:paraId="325027AE" w14:textId="77777777" w:rsidR="00A0258D" w:rsidRPr="0082106D" w:rsidRDefault="00A0258D">
            <w:pPr>
              <w:keepNext/>
              <w:spacing w:line="360" w:lineRule="auto"/>
              <w:jc w:val="center"/>
              <w:rPr>
                <w:rFonts w:ascii="Times New Roman" w:hAnsi="Times New Roman" w:cs="宋体"/>
              </w:rPr>
            </w:pPr>
          </w:p>
        </w:tc>
        <w:tc>
          <w:tcPr>
            <w:tcW w:w="502" w:type="pct"/>
            <w:tcBorders>
              <w:bottom w:val="single" w:sz="12" w:space="0" w:color="auto"/>
            </w:tcBorders>
            <w:vAlign w:val="center"/>
          </w:tcPr>
          <w:p w14:paraId="480F1607" w14:textId="77777777" w:rsidR="00A0258D" w:rsidRPr="0082106D" w:rsidRDefault="00A0258D">
            <w:pPr>
              <w:keepNext/>
              <w:spacing w:line="360" w:lineRule="auto"/>
              <w:jc w:val="center"/>
              <w:rPr>
                <w:rFonts w:ascii="Times New Roman" w:hAnsi="Times New Roman" w:cs="宋体"/>
              </w:rPr>
            </w:pPr>
          </w:p>
        </w:tc>
        <w:tc>
          <w:tcPr>
            <w:tcW w:w="502" w:type="pct"/>
            <w:tcBorders>
              <w:bottom w:val="single" w:sz="12" w:space="0" w:color="auto"/>
            </w:tcBorders>
            <w:vAlign w:val="center"/>
          </w:tcPr>
          <w:p w14:paraId="05CCDFE4" w14:textId="77777777" w:rsidR="00A0258D" w:rsidRPr="0082106D" w:rsidRDefault="00A0258D">
            <w:pPr>
              <w:keepNext/>
              <w:spacing w:line="360" w:lineRule="auto"/>
              <w:jc w:val="center"/>
              <w:rPr>
                <w:rFonts w:ascii="Times New Roman" w:hAnsi="Times New Roman" w:cs="宋体"/>
              </w:rPr>
            </w:pPr>
          </w:p>
        </w:tc>
        <w:tc>
          <w:tcPr>
            <w:tcW w:w="1281" w:type="pct"/>
            <w:tcBorders>
              <w:bottom w:val="single" w:sz="12" w:space="0" w:color="auto"/>
            </w:tcBorders>
            <w:vAlign w:val="center"/>
          </w:tcPr>
          <w:p w14:paraId="1FB5DD09" w14:textId="77777777" w:rsidR="00A0258D" w:rsidRPr="0082106D" w:rsidRDefault="00A0258D">
            <w:pPr>
              <w:keepNext/>
              <w:spacing w:line="360" w:lineRule="auto"/>
              <w:jc w:val="center"/>
              <w:rPr>
                <w:rFonts w:ascii="Times New Roman" w:hAnsi="Times New Roman" w:cs="宋体"/>
              </w:rPr>
            </w:pPr>
          </w:p>
        </w:tc>
        <w:tc>
          <w:tcPr>
            <w:tcW w:w="1154" w:type="pct"/>
            <w:tcBorders>
              <w:bottom w:val="single" w:sz="12" w:space="0" w:color="auto"/>
            </w:tcBorders>
          </w:tcPr>
          <w:p w14:paraId="1EED6662" w14:textId="77777777" w:rsidR="00A0258D" w:rsidRPr="0082106D" w:rsidRDefault="00A0258D">
            <w:pPr>
              <w:keepNext/>
              <w:spacing w:line="360" w:lineRule="auto"/>
              <w:jc w:val="center"/>
              <w:rPr>
                <w:rFonts w:ascii="Times New Roman" w:hAnsi="Times New Roman" w:cs="宋体"/>
              </w:rPr>
            </w:pPr>
          </w:p>
        </w:tc>
      </w:tr>
    </w:tbl>
    <w:p w14:paraId="2C0BB691" w14:textId="77777777" w:rsidR="00A0258D" w:rsidRPr="0082106D" w:rsidRDefault="00000000">
      <w:pPr>
        <w:keepNext/>
        <w:keepLines/>
        <w:spacing w:before="120" w:after="120" w:line="360" w:lineRule="auto"/>
        <w:jc w:val="left"/>
        <w:outlineLvl w:val="2"/>
        <w:rPr>
          <w:rFonts w:ascii="Times New Roman" w:eastAsia="黑体" w:hAnsi="Times New Roman" w:cs="黑体"/>
          <w:snapToGrid w:val="0"/>
          <w:sz w:val="28"/>
          <w:szCs w:val="28"/>
        </w:rPr>
      </w:pPr>
      <w:r w:rsidRPr="0082106D">
        <w:rPr>
          <w:rFonts w:ascii="Times New Roman" w:hAnsi="Times New Roman" w:cs="宋体" w:hint="eastAsia"/>
          <w:bCs/>
        </w:rPr>
        <w:br w:type="page"/>
      </w:r>
      <w:bookmarkStart w:id="1275" w:name="_Toc31122"/>
      <w:r w:rsidRPr="0082106D">
        <w:rPr>
          <w:rStyle w:val="-----Char"/>
          <w:rFonts w:ascii="Times New Roman" w:hAnsi="Times New Roman" w:hint="eastAsia"/>
          <w:color w:val="auto"/>
        </w:rPr>
        <w:lastRenderedPageBreak/>
        <w:t>附</w:t>
      </w:r>
      <w:bookmarkStart w:id="1276" w:name="_Toc296503229"/>
      <w:bookmarkStart w:id="1277" w:name="_Toc296891057"/>
      <w:bookmarkStart w:id="1278" w:name="_Toc296346730"/>
      <w:bookmarkStart w:id="1279" w:name="_Toc296944568"/>
      <w:bookmarkStart w:id="1280" w:name="_Toc296891269"/>
      <w:bookmarkStart w:id="1281" w:name="_Toc296347228"/>
      <w:r w:rsidRPr="0082106D">
        <w:rPr>
          <w:rStyle w:val="-----Char"/>
          <w:rFonts w:ascii="Times New Roman" w:hAnsi="Times New Roman" w:hint="eastAsia"/>
          <w:color w:val="auto"/>
        </w:rPr>
        <w:t>件</w:t>
      </w:r>
      <w:r w:rsidRPr="0082106D">
        <w:rPr>
          <w:rStyle w:val="-----Char"/>
          <w:rFonts w:ascii="Times New Roman" w:hAnsi="Times New Roman" w:hint="eastAsia"/>
          <w:color w:val="auto"/>
        </w:rPr>
        <w:t>7</w:t>
      </w:r>
      <w:r w:rsidRPr="0082106D">
        <w:rPr>
          <w:rStyle w:val="-----Char"/>
          <w:rFonts w:ascii="Times New Roman" w:hAnsi="Times New Roman" w:hint="eastAsia"/>
          <w:color w:val="auto"/>
        </w:rPr>
        <w:t>：分包人主要施工管理人员表</w:t>
      </w:r>
      <w:bookmarkEnd w:id="1275"/>
    </w:p>
    <w:p w14:paraId="5867AD58" w14:textId="77777777" w:rsidR="00A0258D" w:rsidRPr="0082106D" w:rsidRDefault="00000000">
      <w:pPr>
        <w:spacing w:beforeLines="50" w:before="120" w:afterLines="50" w:after="120" w:line="360" w:lineRule="auto"/>
        <w:jc w:val="center"/>
        <w:rPr>
          <w:rFonts w:ascii="Times New Roman" w:hAnsi="Times New Roman" w:cs="宋体"/>
          <w:b/>
        </w:rPr>
      </w:pPr>
      <w:bookmarkStart w:id="1282" w:name="_Toc31773"/>
      <w:bookmarkStart w:id="1283" w:name="_Toc29975"/>
      <w:bookmarkStart w:id="1284" w:name="_Toc4770"/>
      <w:bookmarkStart w:id="1285" w:name="_Toc8736"/>
      <w:bookmarkStart w:id="1286" w:name="_Toc22101"/>
      <w:bookmarkStart w:id="1287" w:name="_Toc179"/>
      <w:bookmarkStart w:id="1288" w:name="_Toc17871"/>
      <w:bookmarkStart w:id="1289" w:name="_Toc29050"/>
      <w:bookmarkEnd w:id="1276"/>
      <w:bookmarkEnd w:id="1277"/>
      <w:bookmarkEnd w:id="1278"/>
      <w:bookmarkEnd w:id="1279"/>
      <w:bookmarkEnd w:id="1280"/>
      <w:bookmarkEnd w:id="1281"/>
      <w:r w:rsidRPr="0082106D">
        <w:rPr>
          <w:rFonts w:ascii="Times New Roman" w:hAnsi="Times New Roman" w:cs="宋体" w:hint="eastAsia"/>
          <w:b/>
        </w:rPr>
        <w:t>分包人主要施工管理人员表</w:t>
      </w:r>
      <w:bookmarkEnd w:id="1282"/>
      <w:bookmarkEnd w:id="1283"/>
      <w:bookmarkEnd w:id="1284"/>
      <w:bookmarkEnd w:id="1285"/>
      <w:bookmarkEnd w:id="1286"/>
      <w:bookmarkEnd w:id="1287"/>
      <w:bookmarkEnd w:id="1288"/>
      <w:bookmarkEnd w:id="1289"/>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93"/>
        <w:gridCol w:w="954"/>
        <w:gridCol w:w="916"/>
        <w:gridCol w:w="666"/>
        <w:gridCol w:w="3093"/>
        <w:gridCol w:w="1607"/>
      </w:tblGrid>
      <w:tr w:rsidR="0082106D" w:rsidRPr="0082106D" w14:paraId="48C16AD6" w14:textId="77777777">
        <w:trPr>
          <w:jc w:val="center"/>
        </w:trPr>
        <w:tc>
          <w:tcPr>
            <w:tcW w:w="948" w:type="pct"/>
            <w:tcBorders>
              <w:top w:val="single" w:sz="12" w:space="0" w:color="auto"/>
              <w:bottom w:val="double" w:sz="6" w:space="0" w:color="auto"/>
            </w:tcBorders>
            <w:vAlign w:val="center"/>
          </w:tcPr>
          <w:p w14:paraId="1C71EC8D" w14:textId="77777777" w:rsidR="00A0258D" w:rsidRPr="0082106D" w:rsidRDefault="00000000">
            <w:pPr>
              <w:pStyle w:val="-----20"/>
              <w:rPr>
                <w:rFonts w:ascii="Times New Roman" w:hAnsi="Times New Roman"/>
              </w:rPr>
            </w:pPr>
            <w:r w:rsidRPr="0082106D">
              <w:rPr>
                <w:rFonts w:ascii="Times New Roman" w:hAnsi="Times New Roman" w:hint="eastAsia"/>
              </w:rPr>
              <w:t>名</w:t>
            </w:r>
            <w:r w:rsidRPr="0082106D">
              <w:rPr>
                <w:rFonts w:ascii="Times New Roman" w:hAnsi="Times New Roman" w:hint="eastAsia"/>
              </w:rPr>
              <w:t xml:space="preserve">    </w:t>
            </w:r>
            <w:r w:rsidRPr="0082106D">
              <w:rPr>
                <w:rFonts w:ascii="Times New Roman" w:hAnsi="Times New Roman" w:hint="eastAsia"/>
              </w:rPr>
              <w:t>称</w:t>
            </w:r>
          </w:p>
        </w:tc>
        <w:tc>
          <w:tcPr>
            <w:tcW w:w="534" w:type="pct"/>
            <w:tcBorders>
              <w:top w:val="single" w:sz="12" w:space="0" w:color="auto"/>
              <w:bottom w:val="double" w:sz="6" w:space="0" w:color="auto"/>
            </w:tcBorders>
            <w:vAlign w:val="center"/>
          </w:tcPr>
          <w:p w14:paraId="598CA00F" w14:textId="77777777" w:rsidR="00A0258D" w:rsidRPr="0082106D" w:rsidRDefault="00000000">
            <w:pPr>
              <w:pStyle w:val="-----20"/>
              <w:rPr>
                <w:rFonts w:ascii="Times New Roman" w:hAnsi="Times New Roman"/>
              </w:rPr>
            </w:pPr>
            <w:r w:rsidRPr="0082106D">
              <w:rPr>
                <w:rFonts w:ascii="Times New Roman" w:hAnsi="Times New Roman" w:hint="eastAsia"/>
              </w:rPr>
              <w:t>姓名</w:t>
            </w:r>
          </w:p>
        </w:tc>
        <w:tc>
          <w:tcPr>
            <w:tcW w:w="513" w:type="pct"/>
            <w:tcBorders>
              <w:top w:val="single" w:sz="12" w:space="0" w:color="auto"/>
              <w:bottom w:val="double" w:sz="6" w:space="0" w:color="auto"/>
            </w:tcBorders>
            <w:vAlign w:val="center"/>
          </w:tcPr>
          <w:p w14:paraId="02E53A31" w14:textId="77777777" w:rsidR="00A0258D" w:rsidRPr="0082106D" w:rsidRDefault="00000000">
            <w:pPr>
              <w:pStyle w:val="-----20"/>
              <w:rPr>
                <w:rFonts w:ascii="Times New Roman" w:hAnsi="Times New Roman"/>
              </w:rPr>
            </w:pPr>
            <w:r w:rsidRPr="0082106D">
              <w:rPr>
                <w:rFonts w:ascii="Times New Roman" w:hAnsi="Times New Roman" w:hint="eastAsia"/>
              </w:rPr>
              <w:t>职务</w:t>
            </w:r>
          </w:p>
        </w:tc>
        <w:tc>
          <w:tcPr>
            <w:tcW w:w="373" w:type="pct"/>
            <w:tcBorders>
              <w:top w:val="single" w:sz="12" w:space="0" w:color="auto"/>
              <w:bottom w:val="double" w:sz="6" w:space="0" w:color="auto"/>
            </w:tcBorders>
            <w:vAlign w:val="center"/>
          </w:tcPr>
          <w:p w14:paraId="2EF61C01" w14:textId="77777777" w:rsidR="00A0258D" w:rsidRPr="0082106D" w:rsidRDefault="00000000">
            <w:pPr>
              <w:pStyle w:val="-----20"/>
              <w:rPr>
                <w:rFonts w:ascii="Times New Roman" w:hAnsi="Times New Roman"/>
              </w:rPr>
            </w:pPr>
            <w:r w:rsidRPr="0082106D">
              <w:rPr>
                <w:rFonts w:ascii="Times New Roman" w:hAnsi="Times New Roman" w:hint="eastAsia"/>
              </w:rPr>
              <w:t>职称</w:t>
            </w:r>
          </w:p>
        </w:tc>
        <w:tc>
          <w:tcPr>
            <w:tcW w:w="1732" w:type="pct"/>
            <w:tcBorders>
              <w:top w:val="single" w:sz="12" w:space="0" w:color="auto"/>
              <w:bottom w:val="double" w:sz="6" w:space="0" w:color="auto"/>
            </w:tcBorders>
            <w:vAlign w:val="center"/>
          </w:tcPr>
          <w:p w14:paraId="329D20AB" w14:textId="77777777" w:rsidR="00A0258D" w:rsidRPr="0082106D" w:rsidRDefault="00000000">
            <w:pPr>
              <w:pStyle w:val="-----20"/>
              <w:rPr>
                <w:rFonts w:ascii="Times New Roman" w:hAnsi="Times New Roman"/>
              </w:rPr>
            </w:pPr>
            <w:r w:rsidRPr="0082106D">
              <w:rPr>
                <w:rFonts w:ascii="Times New Roman" w:hAnsi="Times New Roman" w:hint="eastAsia"/>
              </w:rPr>
              <w:t>主要资历、经验及承担过的项目</w:t>
            </w:r>
          </w:p>
        </w:tc>
        <w:tc>
          <w:tcPr>
            <w:tcW w:w="897" w:type="pct"/>
            <w:tcBorders>
              <w:top w:val="single" w:sz="12" w:space="0" w:color="auto"/>
              <w:bottom w:val="double" w:sz="6" w:space="0" w:color="auto"/>
            </w:tcBorders>
            <w:vAlign w:val="center"/>
          </w:tcPr>
          <w:p w14:paraId="50FB037B" w14:textId="77777777" w:rsidR="00A0258D" w:rsidRPr="0082106D" w:rsidRDefault="00000000">
            <w:pPr>
              <w:pStyle w:val="-----20"/>
              <w:rPr>
                <w:rFonts w:ascii="Times New Roman" w:hAnsi="Times New Roman"/>
              </w:rPr>
            </w:pPr>
            <w:r w:rsidRPr="0082106D">
              <w:rPr>
                <w:rFonts w:ascii="Times New Roman" w:hAnsi="Times New Roman" w:hint="eastAsia"/>
              </w:rPr>
              <w:t>身份证号码</w:t>
            </w:r>
          </w:p>
        </w:tc>
      </w:tr>
      <w:tr w:rsidR="0082106D" w:rsidRPr="0082106D" w14:paraId="27B0F094" w14:textId="77777777">
        <w:trPr>
          <w:jc w:val="center"/>
        </w:trPr>
        <w:tc>
          <w:tcPr>
            <w:tcW w:w="5000" w:type="pct"/>
            <w:gridSpan w:val="6"/>
            <w:tcBorders>
              <w:top w:val="double" w:sz="6" w:space="0" w:color="auto"/>
            </w:tcBorders>
            <w:vAlign w:val="center"/>
          </w:tcPr>
          <w:p w14:paraId="3F2C75D3" w14:textId="77777777" w:rsidR="00A0258D" w:rsidRPr="0082106D" w:rsidRDefault="00000000">
            <w:pPr>
              <w:pStyle w:val="----1"/>
              <w:rPr>
                <w:rFonts w:ascii="Times New Roman" w:hAnsi="Times New Roman"/>
              </w:rPr>
            </w:pPr>
            <w:r w:rsidRPr="0082106D">
              <w:rPr>
                <w:rFonts w:ascii="Times New Roman" w:hAnsi="Times New Roman" w:hint="eastAsia"/>
              </w:rPr>
              <w:t>一、总部人员</w:t>
            </w:r>
          </w:p>
        </w:tc>
      </w:tr>
      <w:tr w:rsidR="0082106D" w:rsidRPr="0082106D" w14:paraId="75F8900C" w14:textId="77777777">
        <w:trPr>
          <w:trHeight w:val="571"/>
          <w:jc w:val="center"/>
        </w:trPr>
        <w:tc>
          <w:tcPr>
            <w:tcW w:w="948" w:type="pct"/>
            <w:tcBorders>
              <w:top w:val="nil"/>
              <w:bottom w:val="nil"/>
            </w:tcBorders>
            <w:vAlign w:val="center"/>
          </w:tcPr>
          <w:p w14:paraId="4A0A17D6" w14:textId="77777777" w:rsidR="00A0258D" w:rsidRPr="0082106D" w:rsidRDefault="00000000">
            <w:pPr>
              <w:pStyle w:val="----1"/>
              <w:rPr>
                <w:rFonts w:ascii="Times New Roman" w:hAnsi="Times New Roman"/>
              </w:rPr>
            </w:pPr>
            <w:r w:rsidRPr="0082106D">
              <w:rPr>
                <w:rFonts w:ascii="Times New Roman" w:hAnsi="Times New Roman" w:hint="eastAsia"/>
              </w:rPr>
              <w:t>项目主管</w:t>
            </w:r>
          </w:p>
        </w:tc>
        <w:tc>
          <w:tcPr>
            <w:tcW w:w="534" w:type="pct"/>
            <w:tcBorders>
              <w:top w:val="nil"/>
            </w:tcBorders>
            <w:vAlign w:val="center"/>
          </w:tcPr>
          <w:p w14:paraId="00413DD2" w14:textId="77777777" w:rsidR="00A0258D" w:rsidRPr="0082106D" w:rsidRDefault="00A0258D">
            <w:pPr>
              <w:keepNext/>
              <w:spacing w:line="360" w:lineRule="auto"/>
              <w:rPr>
                <w:rFonts w:ascii="Times New Roman" w:hAnsi="Times New Roman" w:cs="宋体"/>
              </w:rPr>
            </w:pPr>
          </w:p>
        </w:tc>
        <w:tc>
          <w:tcPr>
            <w:tcW w:w="513" w:type="pct"/>
            <w:tcBorders>
              <w:top w:val="nil"/>
            </w:tcBorders>
            <w:vAlign w:val="center"/>
          </w:tcPr>
          <w:p w14:paraId="61ED42EE" w14:textId="77777777" w:rsidR="00A0258D" w:rsidRPr="0082106D" w:rsidRDefault="00A0258D">
            <w:pPr>
              <w:keepNext/>
              <w:spacing w:line="360" w:lineRule="auto"/>
              <w:rPr>
                <w:rFonts w:ascii="Times New Roman" w:hAnsi="Times New Roman" w:cs="宋体"/>
              </w:rPr>
            </w:pPr>
          </w:p>
        </w:tc>
        <w:tc>
          <w:tcPr>
            <w:tcW w:w="373" w:type="pct"/>
            <w:tcBorders>
              <w:top w:val="nil"/>
            </w:tcBorders>
            <w:vAlign w:val="center"/>
          </w:tcPr>
          <w:p w14:paraId="662D93A7" w14:textId="77777777" w:rsidR="00A0258D" w:rsidRPr="0082106D" w:rsidRDefault="00A0258D">
            <w:pPr>
              <w:keepNext/>
              <w:spacing w:line="360" w:lineRule="auto"/>
              <w:rPr>
                <w:rFonts w:ascii="Times New Roman" w:hAnsi="Times New Roman" w:cs="宋体"/>
              </w:rPr>
            </w:pPr>
          </w:p>
        </w:tc>
        <w:tc>
          <w:tcPr>
            <w:tcW w:w="1732" w:type="pct"/>
            <w:tcBorders>
              <w:top w:val="nil"/>
            </w:tcBorders>
            <w:vAlign w:val="center"/>
          </w:tcPr>
          <w:p w14:paraId="7D866B2B" w14:textId="77777777" w:rsidR="00A0258D" w:rsidRPr="0082106D" w:rsidRDefault="00A0258D">
            <w:pPr>
              <w:keepNext/>
              <w:spacing w:line="360" w:lineRule="auto"/>
              <w:rPr>
                <w:rFonts w:ascii="Times New Roman" w:hAnsi="Times New Roman" w:cs="宋体"/>
              </w:rPr>
            </w:pPr>
          </w:p>
        </w:tc>
        <w:tc>
          <w:tcPr>
            <w:tcW w:w="897" w:type="pct"/>
            <w:tcBorders>
              <w:top w:val="nil"/>
            </w:tcBorders>
          </w:tcPr>
          <w:p w14:paraId="28CA5A57" w14:textId="77777777" w:rsidR="00A0258D" w:rsidRPr="0082106D" w:rsidRDefault="00A0258D">
            <w:pPr>
              <w:keepNext/>
              <w:spacing w:line="360" w:lineRule="auto"/>
              <w:rPr>
                <w:rFonts w:ascii="Times New Roman" w:hAnsi="Times New Roman" w:cs="宋体"/>
              </w:rPr>
            </w:pPr>
          </w:p>
        </w:tc>
      </w:tr>
      <w:tr w:rsidR="0082106D" w:rsidRPr="0082106D" w14:paraId="1B1CEB00" w14:textId="77777777">
        <w:trPr>
          <w:jc w:val="center"/>
        </w:trPr>
        <w:tc>
          <w:tcPr>
            <w:tcW w:w="948" w:type="pct"/>
            <w:vMerge w:val="restart"/>
            <w:vAlign w:val="center"/>
          </w:tcPr>
          <w:p w14:paraId="5BBB1165" w14:textId="77777777" w:rsidR="00A0258D" w:rsidRPr="0082106D" w:rsidRDefault="00000000">
            <w:pPr>
              <w:pStyle w:val="----1"/>
              <w:rPr>
                <w:rFonts w:ascii="Times New Roman" w:hAnsi="Times New Roman"/>
              </w:rPr>
            </w:pPr>
            <w:r w:rsidRPr="0082106D">
              <w:rPr>
                <w:rFonts w:ascii="Times New Roman" w:hAnsi="Times New Roman" w:hint="eastAsia"/>
              </w:rPr>
              <w:t>其他人员</w:t>
            </w:r>
          </w:p>
        </w:tc>
        <w:tc>
          <w:tcPr>
            <w:tcW w:w="534" w:type="pct"/>
            <w:vAlign w:val="center"/>
          </w:tcPr>
          <w:p w14:paraId="32974568" w14:textId="77777777" w:rsidR="00A0258D" w:rsidRPr="0082106D" w:rsidRDefault="00A0258D">
            <w:pPr>
              <w:keepNext/>
              <w:spacing w:line="360" w:lineRule="auto"/>
              <w:rPr>
                <w:rFonts w:ascii="Times New Roman" w:hAnsi="Times New Roman" w:cs="宋体"/>
              </w:rPr>
            </w:pPr>
          </w:p>
        </w:tc>
        <w:tc>
          <w:tcPr>
            <w:tcW w:w="513" w:type="pct"/>
            <w:vAlign w:val="center"/>
          </w:tcPr>
          <w:p w14:paraId="704E67F7" w14:textId="77777777" w:rsidR="00A0258D" w:rsidRPr="0082106D" w:rsidRDefault="00A0258D">
            <w:pPr>
              <w:keepNext/>
              <w:spacing w:line="360" w:lineRule="auto"/>
              <w:rPr>
                <w:rFonts w:ascii="Times New Roman" w:hAnsi="Times New Roman" w:cs="宋体"/>
              </w:rPr>
            </w:pPr>
          </w:p>
        </w:tc>
        <w:tc>
          <w:tcPr>
            <w:tcW w:w="373" w:type="pct"/>
            <w:vAlign w:val="center"/>
          </w:tcPr>
          <w:p w14:paraId="0AF76FFC" w14:textId="77777777" w:rsidR="00A0258D" w:rsidRPr="0082106D" w:rsidRDefault="00A0258D">
            <w:pPr>
              <w:keepNext/>
              <w:spacing w:line="360" w:lineRule="auto"/>
              <w:rPr>
                <w:rFonts w:ascii="Times New Roman" w:hAnsi="Times New Roman" w:cs="宋体"/>
              </w:rPr>
            </w:pPr>
          </w:p>
        </w:tc>
        <w:tc>
          <w:tcPr>
            <w:tcW w:w="1732" w:type="pct"/>
            <w:vAlign w:val="center"/>
          </w:tcPr>
          <w:p w14:paraId="518FD6C2" w14:textId="77777777" w:rsidR="00A0258D" w:rsidRPr="0082106D" w:rsidRDefault="00A0258D">
            <w:pPr>
              <w:keepNext/>
              <w:spacing w:line="360" w:lineRule="auto"/>
              <w:rPr>
                <w:rFonts w:ascii="Times New Roman" w:hAnsi="Times New Roman" w:cs="宋体"/>
              </w:rPr>
            </w:pPr>
          </w:p>
        </w:tc>
        <w:tc>
          <w:tcPr>
            <w:tcW w:w="897" w:type="pct"/>
          </w:tcPr>
          <w:p w14:paraId="162EC3DE" w14:textId="77777777" w:rsidR="00A0258D" w:rsidRPr="0082106D" w:rsidRDefault="00A0258D">
            <w:pPr>
              <w:keepNext/>
              <w:spacing w:line="360" w:lineRule="auto"/>
              <w:rPr>
                <w:rFonts w:ascii="Times New Roman" w:hAnsi="Times New Roman" w:cs="宋体"/>
              </w:rPr>
            </w:pPr>
          </w:p>
        </w:tc>
      </w:tr>
      <w:tr w:rsidR="0082106D" w:rsidRPr="0082106D" w14:paraId="3A05122B" w14:textId="77777777">
        <w:trPr>
          <w:jc w:val="center"/>
        </w:trPr>
        <w:tc>
          <w:tcPr>
            <w:tcW w:w="948" w:type="pct"/>
            <w:vMerge/>
            <w:vAlign w:val="center"/>
          </w:tcPr>
          <w:p w14:paraId="3F702030" w14:textId="77777777" w:rsidR="00A0258D" w:rsidRPr="0082106D" w:rsidRDefault="00A0258D">
            <w:pPr>
              <w:keepNext/>
              <w:spacing w:line="360" w:lineRule="auto"/>
              <w:rPr>
                <w:rFonts w:ascii="Times New Roman" w:hAnsi="Times New Roman" w:cs="宋体"/>
              </w:rPr>
            </w:pPr>
          </w:p>
        </w:tc>
        <w:tc>
          <w:tcPr>
            <w:tcW w:w="534" w:type="pct"/>
            <w:vAlign w:val="center"/>
          </w:tcPr>
          <w:p w14:paraId="4B8FAC53" w14:textId="77777777" w:rsidR="00A0258D" w:rsidRPr="0082106D" w:rsidRDefault="00A0258D">
            <w:pPr>
              <w:keepNext/>
              <w:spacing w:line="360" w:lineRule="auto"/>
              <w:rPr>
                <w:rFonts w:ascii="Times New Roman" w:hAnsi="Times New Roman" w:cs="宋体"/>
              </w:rPr>
            </w:pPr>
          </w:p>
        </w:tc>
        <w:tc>
          <w:tcPr>
            <w:tcW w:w="513" w:type="pct"/>
            <w:vAlign w:val="center"/>
          </w:tcPr>
          <w:p w14:paraId="61D2D2A7" w14:textId="77777777" w:rsidR="00A0258D" w:rsidRPr="0082106D" w:rsidRDefault="00A0258D">
            <w:pPr>
              <w:keepNext/>
              <w:spacing w:line="360" w:lineRule="auto"/>
              <w:rPr>
                <w:rFonts w:ascii="Times New Roman" w:hAnsi="Times New Roman" w:cs="宋体"/>
              </w:rPr>
            </w:pPr>
          </w:p>
        </w:tc>
        <w:tc>
          <w:tcPr>
            <w:tcW w:w="373" w:type="pct"/>
            <w:vAlign w:val="center"/>
          </w:tcPr>
          <w:p w14:paraId="6FE83D16" w14:textId="77777777" w:rsidR="00A0258D" w:rsidRPr="0082106D" w:rsidRDefault="00A0258D">
            <w:pPr>
              <w:keepNext/>
              <w:spacing w:line="360" w:lineRule="auto"/>
              <w:rPr>
                <w:rFonts w:ascii="Times New Roman" w:hAnsi="Times New Roman" w:cs="宋体"/>
              </w:rPr>
            </w:pPr>
          </w:p>
        </w:tc>
        <w:tc>
          <w:tcPr>
            <w:tcW w:w="1732" w:type="pct"/>
            <w:vAlign w:val="center"/>
          </w:tcPr>
          <w:p w14:paraId="3B7C6ED4" w14:textId="77777777" w:rsidR="00A0258D" w:rsidRPr="0082106D" w:rsidRDefault="00A0258D">
            <w:pPr>
              <w:keepNext/>
              <w:spacing w:line="360" w:lineRule="auto"/>
              <w:rPr>
                <w:rFonts w:ascii="Times New Roman" w:hAnsi="Times New Roman" w:cs="宋体"/>
              </w:rPr>
            </w:pPr>
          </w:p>
        </w:tc>
        <w:tc>
          <w:tcPr>
            <w:tcW w:w="897" w:type="pct"/>
          </w:tcPr>
          <w:p w14:paraId="2FB47BFB" w14:textId="77777777" w:rsidR="00A0258D" w:rsidRPr="0082106D" w:rsidRDefault="00A0258D">
            <w:pPr>
              <w:keepNext/>
              <w:spacing w:line="360" w:lineRule="auto"/>
              <w:rPr>
                <w:rFonts w:ascii="Times New Roman" w:hAnsi="Times New Roman" w:cs="宋体"/>
              </w:rPr>
            </w:pPr>
          </w:p>
        </w:tc>
      </w:tr>
      <w:tr w:rsidR="0082106D" w:rsidRPr="0082106D" w14:paraId="78DE2546" w14:textId="77777777">
        <w:trPr>
          <w:jc w:val="center"/>
        </w:trPr>
        <w:tc>
          <w:tcPr>
            <w:tcW w:w="948" w:type="pct"/>
            <w:vMerge/>
            <w:tcBorders>
              <w:bottom w:val="nil"/>
            </w:tcBorders>
            <w:vAlign w:val="center"/>
          </w:tcPr>
          <w:p w14:paraId="6F96C81F" w14:textId="77777777" w:rsidR="00A0258D" w:rsidRPr="0082106D" w:rsidRDefault="00A0258D">
            <w:pPr>
              <w:keepNext/>
              <w:spacing w:line="360" w:lineRule="auto"/>
              <w:rPr>
                <w:rFonts w:ascii="Times New Roman" w:hAnsi="Times New Roman" w:cs="宋体"/>
              </w:rPr>
            </w:pPr>
          </w:p>
        </w:tc>
        <w:tc>
          <w:tcPr>
            <w:tcW w:w="534" w:type="pct"/>
            <w:vAlign w:val="center"/>
          </w:tcPr>
          <w:p w14:paraId="06883890" w14:textId="77777777" w:rsidR="00A0258D" w:rsidRPr="0082106D" w:rsidRDefault="00A0258D">
            <w:pPr>
              <w:keepNext/>
              <w:spacing w:line="360" w:lineRule="auto"/>
              <w:rPr>
                <w:rFonts w:ascii="Times New Roman" w:hAnsi="Times New Roman" w:cs="宋体"/>
              </w:rPr>
            </w:pPr>
          </w:p>
        </w:tc>
        <w:tc>
          <w:tcPr>
            <w:tcW w:w="513" w:type="pct"/>
            <w:vAlign w:val="center"/>
          </w:tcPr>
          <w:p w14:paraId="32EEA3FC" w14:textId="77777777" w:rsidR="00A0258D" w:rsidRPr="0082106D" w:rsidRDefault="00A0258D">
            <w:pPr>
              <w:keepNext/>
              <w:spacing w:line="360" w:lineRule="auto"/>
              <w:rPr>
                <w:rFonts w:ascii="Times New Roman" w:hAnsi="Times New Roman" w:cs="宋体"/>
              </w:rPr>
            </w:pPr>
          </w:p>
        </w:tc>
        <w:tc>
          <w:tcPr>
            <w:tcW w:w="373" w:type="pct"/>
            <w:vAlign w:val="center"/>
          </w:tcPr>
          <w:p w14:paraId="0815D2D1" w14:textId="77777777" w:rsidR="00A0258D" w:rsidRPr="0082106D" w:rsidRDefault="00A0258D">
            <w:pPr>
              <w:keepNext/>
              <w:spacing w:line="360" w:lineRule="auto"/>
              <w:rPr>
                <w:rFonts w:ascii="Times New Roman" w:hAnsi="Times New Roman" w:cs="宋体"/>
              </w:rPr>
            </w:pPr>
          </w:p>
        </w:tc>
        <w:tc>
          <w:tcPr>
            <w:tcW w:w="1732" w:type="pct"/>
            <w:vAlign w:val="center"/>
          </w:tcPr>
          <w:p w14:paraId="48454E5A" w14:textId="77777777" w:rsidR="00A0258D" w:rsidRPr="0082106D" w:rsidRDefault="00A0258D">
            <w:pPr>
              <w:keepNext/>
              <w:spacing w:line="360" w:lineRule="auto"/>
              <w:rPr>
                <w:rFonts w:ascii="Times New Roman" w:hAnsi="Times New Roman" w:cs="宋体"/>
              </w:rPr>
            </w:pPr>
          </w:p>
        </w:tc>
        <w:tc>
          <w:tcPr>
            <w:tcW w:w="897" w:type="pct"/>
          </w:tcPr>
          <w:p w14:paraId="25DBB5E7" w14:textId="77777777" w:rsidR="00A0258D" w:rsidRPr="0082106D" w:rsidRDefault="00A0258D">
            <w:pPr>
              <w:keepNext/>
              <w:spacing w:line="360" w:lineRule="auto"/>
              <w:rPr>
                <w:rFonts w:ascii="Times New Roman" w:hAnsi="Times New Roman" w:cs="宋体"/>
              </w:rPr>
            </w:pPr>
          </w:p>
        </w:tc>
      </w:tr>
      <w:tr w:rsidR="0082106D" w:rsidRPr="0082106D" w14:paraId="6F70CBC5" w14:textId="77777777">
        <w:trPr>
          <w:jc w:val="center"/>
        </w:trPr>
        <w:tc>
          <w:tcPr>
            <w:tcW w:w="5000" w:type="pct"/>
            <w:gridSpan w:val="6"/>
            <w:vAlign w:val="center"/>
          </w:tcPr>
          <w:p w14:paraId="7D48DDC5" w14:textId="77777777" w:rsidR="00A0258D" w:rsidRPr="0082106D" w:rsidRDefault="00000000">
            <w:pPr>
              <w:pStyle w:val="----1"/>
              <w:rPr>
                <w:rFonts w:ascii="Times New Roman" w:hAnsi="Times New Roman"/>
              </w:rPr>
            </w:pPr>
            <w:r w:rsidRPr="0082106D">
              <w:rPr>
                <w:rFonts w:ascii="Times New Roman" w:hAnsi="Times New Roman" w:hint="eastAsia"/>
              </w:rPr>
              <w:t>二、现场人员</w:t>
            </w:r>
          </w:p>
        </w:tc>
      </w:tr>
      <w:tr w:rsidR="0082106D" w:rsidRPr="0082106D" w14:paraId="2E9D35FA" w14:textId="77777777">
        <w:trPr>
          <w:jc w:val="center"/>
        </w:trPr>
        <w:tc>
          <w:tcPr>
            <w:tcW w:w="948" w:type="pct"/>
          </w:tcPr>
          <w:p w14:paraId="5546327C" w14:textId="77777777" w:rsidR="00A0258D" w:rsidRPr="0082106D" w:rsidRDefault="00000000">
            <w:pPr>
              <w:pStyle w:val="----1"/>
              <w:rPr>
                <w:rFonts w:ascii="Times New Roman" w:hAnsi="Times New Roman"/>
              </w:rPr>
            </w:pPr>
            <w:r w:rsidRPr="0082106D">
              <w:rPr>
                <w:rFonts w:ascii="Times New Roman" w:hAnsi="Times New Roman" w:hint="eastAsia"/>
              </w:rPr>
              <w:t>项目经理</w:t>
            </w:r>
          </w:p>
        </w:tc>
        <w:tc>
          <w:tcPr>
            <w:tcW w:w="534" w:type="pct"/>
            <w:vAlign w:val="center"/>
          </w:tcPr>
          <w:p w14:paraId="010BAADF" w14:textId="77777777" w:rsidR="00A0258D" w:rsidRPr="0082106D" w:rsidRDefault="00A0258D">
            <w:pPr>
              <w:keepNext/>
              <w:spacing w:line="360" w:lineRule="auto"/>
              <w:rPr>
                <w:rFonts w:ascii="Times New Roman" w:hAnsi="Times New Roman" w:cs="宋体"/>
              </w:rPr>
            </w:pPr>
          </w:p>
        </w:tc>
        <w:tc>
          <w:tcPr>
            <w:tcW w:w="513" w:type="pct"/>
            <w:vAlign w:val="center"/>
          </w:tcPr>
          <w:p w14:paraId="37A6EF19" w14:textId="77777777" w:rsidR="00A0258D" w:rsidRPr="0082106D" w:rsidRDefault="00A0258D">
            <w:pPr>
              <w:keepNext/>
              <w:spacing w:line="360" w:lineRule="auto"/>
              <w:rPr>
                <w:rFonts w:ascii="Times New Roman" w:hAnsi="Times New Roman" w:cs="宋体"/>
              </w:rPr>
            </w:pPr>
          </w:p>
        </w:tc>
        <w:tc>
          <w:tcPr>
            <w:tcW w:w="373" w:type="pct"/>
            <w:vAlign w:val="center"/>
          </w:tcPr>
          <w:p w14:paraId="1A2F73DE" w14:textId="77777777" w:rsidR="00A0258D" w:rsidRPr="0082106D" w:rsidRDefault="00A0258D">
            <w:pPr>
              <w:keepNext/>
              <w:spacing w:line="360" w:lineRule="auto"/>
              <w:rPr>
                <w:rFonts w:ascii="Times New Roman" w:hAnsi="Times New Roman" w:cs="宋体"/>
              </w:rPr>
            </w:pPr>
          </w:p>
        </w:tc>
        <w:tc>
          <w:tcPr>
            <w:tcW w:w="1732" w:type="pct"/>
            <w:vAlign w:val="center"/>
          </w:tcPr>
          <w:p w14:paraId="297CCC2A" w14:textId="77777777" w:rsidR="00A0258D" w:rsidRPr="0082106D" w:rsidRDefault="00A0258D">
            <w:pPr>
              <w:keepNext/>
              <w:spacing w:line="360" w:lineRule="auto"/>
              <w:rPr>
                <w:rFonts w:ascii="Times New Roman" w:hAnsi="Times New Roman" w:cs="宋体"/>
              </w:rPr>
            </w:pPr>
          </w:p>
        </w:tc>
        <w:tc>
          <w:tcPr>
            <w:tcW w:w="897" w:type="pct"/>
          </w:tcPr>
          <w:p w14:paraId="33B129CC" w14:textId="77777777" w:rsidR="00A0258D" w:rsidRPr="0082106D" w:rsidRDefault="00A0258D">
            <w:pPr>
              <w:keepNext/>
              <w:spacing w:line="360" w:lineRule="auto"/>
              <w:rPr>
                <w:rFonts w:ascii="Times New Roman" w:hAnsi="Times New Roman" w:cs="宋体"/>
              </w:rPr>
            </w:pPr>
          </w:p>
        </w:tc>
      </w:tr>
      <w:tr w:rsidR="0082106D" w:rsidRPr="0082106D" w14:paraId="0F47A21A" w14:textId="77777777">
        <w:trPr>
          <w:jc w:val="center"/>
        </w:trPr>
        <w:tc>
          <w:tcPr>
            <w:tcW w:w="948" w:type="pct"/>
          </w:tcPr>
          <w:p w14:paraId="602C7A81" w14:textId="77777777" w:rsidR="00A0258D" w:rsidRPr="0082106D" w:rsidRDefault="00000000">
            <w:pPr>
              <w:pStyle w:val="----1"/>
              <w:rPr>
                <w:rFonts w:ascii="Times New Roman" w:hAnsi="Times New Roman"/>
              </w:rPr>
            </w:pPr>
            <w:r w:rsidRPr="0082106D">
              <w:rPr>
                <w:rFonts w:ascii="Times New Roman" w:hAnsi="Times New Roman" w:hint="eastAsia"/>
              </w:rPr>
              <w:t>项目副经理</w:t>
            </w:r>
          </w:p>
        </w:tc>
        <w:tc>
          <w:tcPr>
            <w:tcW w:w="534" w:type="pct"/>
            <w:vAlign w:val="center"/>
          </w:tcPr>
          <w:p w14:paraId="25649A08" w14:textId="77777777" w:rsidR="00A0258D" w:rsidRPr="0082106D" w:rsidRDefault="00A0258D">
            <w:pPr>
              <w:keepNext/>
              <w:spacing w:line="360" w:lineRule="auto"/>
              <w:rPr>
                <w:rFonts w:ascii="Times New Roman" w:hAnsi="Times New Roman" w:cs="宋体"/>
              </w:rPr>
            </w:pPr>
          </w:p>
        </w:tc>
        <w:tc>
          <w:tcPr>
            <w:tcW w:w="513" w:type="pct"/>
            <w:vAlign w:val="center"/>
          </w:tcPr>
          <w:p w14:paraId="1F75DF5A" w14:textId="77777777" w:rsidR="00A0258D" w:rsidRPr="0082106D" w:rsidRDefault="00A0258D">
            <w:pPr>
              <w:keepNext/>
              <w:spacing w:line="360" w:lineRule="auto"/>
              <w:rPr>
                <w:rFonts w:ascii="Times New Roman" w:hAnsi="Times New Roman" w:cs="宋体"/>
              </w:rPr>
            </w:pPr>
          </w:p>
        </w:tc>
        <w:tc>
          <w:tcPr>
            <w:tcW w:w="373" w:type="pct"/>
            <w:vAlign w:val="center"/>
          </w:tcPr>
          <w:p w14:paraId="08064D40" w14:textId="77777777" w:rsidR="00A0258D" w:rsidRPr="0082106D" w:rsidRDefault="00A0258D">
            <w:pPr>
              <w:keepNext/>
              <w:spacing w:line="360" w:lineRule="auto"/>
              <w:rPr>
                <w:rFonts w:ascii="Times New Roman" w:hAnsi="Times New Roman" w:cs="宋体"/>
              </w:rPr>
            </w:pPr>
          </w:p>
        </w:tc>
        <w:tc>
          <w:tcPr>
            <w:tcW w:w="1732" w:type="pct"/>
            <w:vAlign w:val="center"/>
          </w:tcPr>
          <w:p w14:paraId="74CE43A6" w14:textId="77777777" w:rsidR="00A0258D" w:rsidRPr="0082106D" w:rsidRDefault="00A0258D">
            <w:pPr>
              <w:keepNext/>
              <w:spacing w:line="360" w:lineRule="auto"/>
              <w:rPr>
                <w:rFonts w:ascii="Times New Roman" w:hAnsi="Times New Roman" w:cs="宋体"/>
              </w:rPr>
            </w:pPr>
          </w:p>
        </w:tc>
        <w:tc>
          <w:tcPr>
            <w:tcW w:w="897" w:type="pct"/>
          </w:tcPr>
          <w:p w14:paraId="28062860" w14:textId="77777777" w:rsidR="00A0258D" w:rsidRPr="0082106D" w:rsidRDefault="00A0258D">
            <w:pPr>
              <w:keepNext/>
              <w:spacing w:line="360" w:lineRule="auto"/>
              <w:rPr>
                <w:rFonts w:ascii="Times New Roman" w:hAnsi="Times New Roman" w:cs="宋体"/>
              </w:rPr>
            </w:pPr>
          </w:p>
        </w:tc>
      </w:tr>
      <w:tr w:rsidR="0082106D" w:rsidRPr="0082106D" w14:paraId="630420D5" w14:textId="77777777">
        <w:trPr>
          <w:jc w:val="center"/>
        </w:trPr>
        <w:tc>
          <w:tcPr>
            <w:tcW w:w="948" w:type="pct"/>
          </w:tcPr>
          <w:p w14:paraId="4A226DE7" w14:textId="77777777" w:rsidR="00A0258D" w:rsidRPr="0082106D" w:rsidRDefault="00000000">
            <w:pPr>
              <w:pStyle w:val="----1"/>
              <w:rPr>
                <w:rFonts w:ascii="Times New Roman" w:hAnsi="Times New Roman"/>
              </w:rPr>
            </w:pPr>
            <w:r w:rsidRPr="0082106D">
              <w:rPr>
                <w:rFonts w:ascii="Times New Roman" w:hAnsi="Times New Roman" w:hint="eastAsia"/>
              </w:rPr>
              <w:t>项目技术负责人</w:t>
            </w:r>
          </w:p>
        </w:tc>
        <w:tc>
          <w:tcPr>
            <w:tcW w:w="534" w:type="pct"/>
            <w:vAlign w:val="center"/>
          </w:tcPr>
          <w:p w14:paraId="25DF0213" w14:textId="77777777" w:rsidR="00A0258D" w:rsidRPr="0082106D" w:rsidRDefault="00A0258D">
            <w:pPr>
              <w:keepNext/>
              <w:spacing w:line="360" w:lineRule="auto"/>
              <w:rPr>
                <w:rFonts w:ascii="Times New Roman" w:hAnsi="Times New Roman" w:cs="宋体"/>
              </w:rPr>
            </w:pPr>
          </w:p>
        </w:tc>
        <w:tc>
          <w:tcPr>
            <w:tcW w:w="513" w:type="pct"/>
            <w:vAlign w:val="center"/>
          </w:tcPr>
          <w:p w14:paraId="775F4D7E" w14:textId="77777777" w:rsidR="00A0258D" w:rsidRPr="0082106D" w:rsidRDefault="00A0258D">
            <w:pPr>
              <w:keepNext/>
              <w:spacing w:line="360" w:lineRule="auto"/>
              <w:rPr>
                <w:rFonts w:ascii="Times New Roman" w:hAnsi="Times New Roman" w:cs="宋体"/>
              </w:rPr>
            </w:pPr>
          </w:p>
        </w:tc>
        <w:tc>
          <w:tcPr>
            <w:tcW w:w="373" w:type="pct"/>
            <w:vAlign w:val="center"/>
          </w:tcPr>
          <w:p w14:paraId="1E2CDCA0" w14:textId="77777777" w:rsidR="00A0258D" w:rsidRPr="0082106D" w:rsidRDefault="00A0258D">
            <w:pPr>
              <w:keepNext/>
              <w:spacing w:line="360" w:lineRule="auto"/>
              <w:rPr>
                <w:rFonts w:ascii="Times New Roman" w:hAnsi="Times New Roman" w:cs="宋体"/>
              </w:rPr>
            </w:pPr>
          </w:p>
        </w:tc>
        <w:tc>
          <w:tcPr>
            <w:tcW w:w="1732" w:type="pct"/>
            <w:vAlign w:val="center"/>
          </w:tcPr>
          <w:p w14:paraId="3A18B7B9" w14:textId="77777777" w:rsidR="00A0258D" w:rsidRPr="0082106D" w:rsidRDefault="00A0258D">
            <w:pPr>
              <w:keepNext/>
              <w:spacing w:line="360" w:lineRule="auto"/>
              <w:rPr>
                <w:rFonts w:ascii="Times New Roman" w:hAnsi="Times New Roman" w:cs="宋体"/>
              </w:rPr>
            </w:pPr>
          </w:p>
        </w:tc>
        <w:tc>
          <w:tcPr>
            <w:tcW w:w="897" w:type="pct"/>
          </w:tcPr>
          <w:p w14:paraId="614D06A0" w14:textId="77777777" w:rsidR="00A0258D" w:rsidRPr="0082106D" w:rsidRDefault="00A0258D">
            <w:pPr>
              <w:keepNext/>
              <w:spacing w:line="360" w:lineRule="auto"/>
              <w:rPr>
                <w:rFonts w:ascii="Times New Roman" w:hAnsi="Times New Roman" w:cs="宋体"/>
              </w:rPr>
            </w:pPr>
          </w:p>
        </w:tc>
      </w:tr>
      <w:tr w:rsidR="0082106D" w:rsidRPr="0082106D" w14:paraId="0D99DBFD" w14:textId="77777777">
        <w:trPr>
          <w:jc w:val="center"/>
        </w:trPr>
        <w:tc>
          <w:tcPr>
            <w:tcW w:w="948" w:type="pct"/>
          </w:tcPr>
          <w:p w14:paraId="306C7D1F" w14:textId="77777777" w:rsidR="00A0258D" w:rsidRPr="0082106D" w:rsidRDefault="00000000">
            <w:pPr>
              <w:pStyle w:val="----1"/>
              <w:rPr>
                <w:rFonts w:ascii="Times New Roman" w:hAnsi="Times New Roman"/>
              </w:rPr>
            </w:pPr>
            <w:r w:rsidRPr="0082106D">
              <w:rPr>
                <w:rFonts w:ascii="Times New Roman" w:hAnsi="Times New Roman" w:hint="eastAsia"/>
              </w:rPr>
              <w:t>施工员</w:t>
            </w:r>
          </w:p>
        </w:tc>
        <w:tc>
          <w:tcPr>
            <w:tcW w:w="534" w:type="pct"/>
            <w:vAlign w:val="center"/>
          </w:tcPr>
          <w:p w14:paraId="4D08DDC3" w14:textId="77777777" w:rsidR="00A0258D" w:rsidRPr="0082106D" w:rsidRDefault="00A0258D">
            <w:pPr>
              <w:keepNext/>
              <w:spacing w:line="360" w:lineRule="auto"/>
              <w:rPr>
                <w:rFonts w:ascii="Times New Roman" w:hAnsi="Times New Roman" w:cs="宋体"/>
              </w:rPr>
            </w:pPr>
          </w:p>
        </w:tc>
        <w:tc>
          <w:tcPr>
            <w:tcW w:w="513" w:type="pct"/>
            <w:vAlign w:val="center"/>
          </w:tcPr>
          <w:p w14:paraId="683050F6" w14:textId="77777777" w:rsidR="00A0258D" w:rsidRPr="0082106D" w:rsidRDefault="00A0258D">
            <w:pPr>
              <w:keepNext/>
              <w:spacing w:line="360" w:lineRule="auto"/>
              <w:rPr>
                <w:rFonts w:ascii="Times New Roman" w:hAnsi="Times New Roman" w:cs="宋体"/>
              </w:rPr>
            </w:pPr>
          </w:p>
        </w:tc>
        <w:tc>
          <w:tcPr>
            <w:tcW w:w="373" w:type="pct"/>
            <w:vAlign w:val="center"/>
          </w:tcPr>
          <w:p w14:paraId="209EE661" w14:textId="77777777" w:rsidR="00A0258D" w:rsidRPr="0082106D" w:rsidRDefault="00A0258D">
            <w:pPr>
              <w:keepNext/>
              <w:spacing w:line="360" w:lineRule="auto"/>
              <w:rPr>
                <w:rFonts w:ascii="Times New Roman" w:hAnsi="Times New Roman" w:cs="宋体"/>
              </w:rPr>
            </w:pPr>
          </w:p>
        </w:tc>
        <w:tc>
          <w:tcPr>
            <w:tcW w:w="1732" w:type="pct"/>
            <w:vAlign w:val="center"/>
          </w:tcPr>
          <w:p w14:paraId="0AF8D821" w14:textId="77777777" w:rsidR="00A0258D" w:rsidRPr="0082106D" w:rsidRDefault="00A0258D">
            <w:pPr>
              <w:keepNext/>
              <w:spacing w:line="360" w:lineRule="auto"/>
              <w:rPr>
                <w:rFonts w:ascii="Times New Roman" w:hAnsi="Times New Roman" w:cs="宋体"/>
              </w:rPr>
            </w:pPr>
          </w:p>
        </w:tc>
        <w:tc>
          <w:tcPr>
            <w:tcW w:w="897" w:type="pct"/>
          </w:tcPr>
          <w:p w14:paraId="07882902" w14:textId="77777777" w:rsidR="00A0258D" w:rsidRPr="0082106D" w:rsidRDefault="00A0258D">
            <w:pPr>
              <w:keepNext/>
              <w:spacing w:line="360" w:lineRule="auto"/>
              <w:rPr>
                <w:rFonts w:ascii="Times New Roman" w:hAnsi="Times New Roman" w:cs="宋体"/>
              </w:rPr>
            </w:pPr>
          </w:p>
        </w:tc>
      </w:tr>
      <w:tr w:rsidR="0082106D" w:rsidRPr="0082106D" w14:paraId="52C2F121" w14:textId="77777777">
        <w:trPr>
          <w:jc w:val="center"/>
        </w:trPr>
        <w:tc>
          <w:tcPr>
            <w:tcW w:w="948" w:type="pct"/>
          </w:tcPr>
          <w:p w14:paraId="62993D78" w14:textId="77777777" w:rsidR="00A0258D" w:rsidRPr="0082106D" w:rsidRDefault="00000000">
            <w:pPr>
              <w:pStyle w:val="----1"/>
              <w:rPr>
                <w:rFonts w:ascii="Times New Roman" w:hAnsi="Times New Roman"/>
              </w:rPr>
            </w:pPr>
            <w:r w:rsidRPr="0082106D">
              <w:rPr>
                <w:rFonts w:ascii="Times New Roman" w:hAnsi="Times New Roman" w:hint="eastAsia"/>
              </w:rPr>
              <w:t>质检员（质量员）</w:t>
            </w:r>
          </w:p>
        </w:tc>
        <w:tc>
          <w:tcPr>
            <w:tcW w:w="534" w:type="pct"/>
            <w:vAlign w:val="center"/>
          </w:tcPr>
          <w:p w14:paraId="2BD80627" w14:textId="77777777" w:rsidR="00A0258D" w:rsidRPr="0082106D" w:rsidRDefault="00A0258D">
            <w:pPr>
              <w:keepNext/>
              <w:spacing w:line="360" w:lineRule="auto"/>
              <w:rPr>
                <w:rFonts w:ascii="Times New Roman" w:hAnsi="Times New Roman" w:cs="宋体"/>
              </w:rPr>
            </w:pPr>
          </w:p>
        </w:tc>
        <w:tc>
          <w:tcPr>
            <w:tcW w:w="513" w:type="pct"/>
            <w:vAlign w:val="center"/>
          </w:tcPr>
          <w:p w14:paraId="1970CCAE" w14:textId="77777777" w:rsidR="00A0258D" w:rsidRPr="0082106D" w:rsidRDefault="00A0258D">
            <w:pPr>
              <w:keepNext/>
              <w:spacing w:line="360" w:lineRule="auto"/>
              <w:rPr>
                <w:rFonts w:ascii="Times New Roman" w:hAnsi="Times New Roman" w:cs="宋体"/>
              </w:rPr>
            </w:pPr>
          </w:p>
        </w:tc>
        <w:tc>
          <w:tcPr>
            <w:tcW w:w="373" w:type="pct"/>
            <w:vAlign w:val="center"/>
          </w:tcPr>
          <w:p w14:paraId="1768DFC4" w14:textId="77777777" w:rsidR="00A0258D" w:rsidRPr="0082106D" w:rsidRDefault="00A0258D">
            <w:pPr>
              <w:keepNext/>
              <w:spacing w:line="360" w:lineRule="auto"/>
              <w:rPr>
                <w:rFonts w:ascii="Times New Roman" w:hAnsi="Times New Roman" w:cs="宋体"/>
              </w:rPr>
            </w:pPr>
          </w:p>
        </w:tc>
        <w:tc>
          <w:tcPr>
            <w:tcW w:w="1732" w:type="pct"/>
            <w:vAlign w:val="center"/>
          </w:tcPr>
          <w:p w14:paraId="2D5D30A8" w14:textId="77777777" w:rsidR="00A0258D" w:rsidRPr="0082106D" w:rsidRDefault="00A0258D">
            <w:pPr>
              <w:keepNext/>
              <w:spacing w:line="360" w:lineRule="auto"/>
              <w:rPr>
                <w:rFonts w:ascii="Times New Roman" w:hAnsi="Times New Roman" w:cs="宋体"/>
              </w:rPr>
            </w:pPr>
          </w:p>
        </w:tc>
        <w:tc>
          <w:tcPr>
            <w:tcW w:w="897" w:type="pct"/>
          </w:tcPr>
          <w:p w14:paraId="6B205753" w14:textId="77777777" w:rsidR="00A0258D" w:rsidRPr="0082106D" w:rsidRDefault="00A0258D">
            <w:pPr>
              <w:keepNext/>
              <w:spacing w:line="360" w:lineRule="auto"/>
              <w:rPr>
                <w:rFonts w:ascii="Times New Roman" w:hAnsi="Times New Roman" w:cs="宋体"/>
              </w:rPr>
            </w:pPr>
          </w:p>
        </w:tc>
      </w:tr>
      <w:tr w:rsidR="0082106D" w:rsidRPr="0082106D" w14:paraId="709785F0" w14:textId="77777777">
        <w:trPr>
          <w:jc w:val="center"/>
        </w:trPr>
        <w:tc>
          <w:tcPr>
            <w:tcW w:w="948" w:type="pct"/>
          </w:tcPr>
          <w:p w14:paraId="1BA96112" w14:textId="77777777" w:rsidR="00A0258D" w:rsidRPr="0082106D" w:rsidRDefault="00000000">
            <w:pPr>
              <w:pStyle w:val="----1"/>
              <w:rPr>
                <w:rFonts w:ascii="Times New Roman" w:hAnsi="Times New Roman"/>
              </w:rPr>
            </w:pPr>
            <w:r w:rsidRPr="0082106D">
              <w:rPr>
                <w:rFonts w:ascii="Times New Roman" w:hAnsi="Times New Roman" w:hint="eastAsia"/>
              </w:rPr>
              <w:t>安全员</w:t>
            </w:r>
          </w:p>
        </w:tc>
        <w:tc>
          <w:tcPr>
            <w:tcW w:w="534" w:type="pct"/>
            <w:vAlign w:val="center"/>
          </w:tcPr>
          <w:p w14:paraId="4BFDC076" w14:textId="77777777" w:rsidR="00A0258D" w:rsidRPr="0082106D" w:rsidRDefault="00A0258D">
            <w:pPr>
              <w:keepNext/>
              <w:spacing w:line="360" w:lineRule="auto"/>
              <w:rPr>
                <w:rFonts w:ascii="Times New Roman" w:hAnsi="Times New Roman" w:cs="宋体"/>
              </w:rPr>
            </w:pPr>
          </w:p>
        </w:tc>
        <w:tc>
          <w:tcPr>
            <w:tcW w:w="513" w:type="pct"/>
            <w:vAlign w:val="center"/>
          </w:tcPr>
          <w:p w14:paraId="60CD4F4C" w14:textId="77777777" w:rsidR="00A0258D" w:rsidRPr="0082106D" w:rsidRDefault="00A0258D">
            <w:pPr>
              <w:keepNext/>
              <w:spacing w:line="360" w:lineRule="auto"/>
              <w:rPr>
                <w:rFonts w:ascii="Times New Roman" w:hAnsi="Times New Roman" w:cs="宋体"/>
              </w:rPr>
            </w:pPr>
          </w:p>
        </w:tc>
        <w:tc>
          <w:tcPr>
            <w:tcW w:w="373" w:type="pct"/>
            <w:vAlign w:val="center"/>
          </w:tcPr>
          <w:p w14:paraId="3F680E0C" w14:textId="77777777" w:rsidR="00A0258D" w:rsidRPr="0082106D" w:rsidRDefault="00A0258D">
            <w:pPr>
              <w:keepNext/>
              <w:spacing w:line="360" w:lineRule="auto"/>
              <w:rPr>
                <w:rFonts w:ascii="Times New Roman" w:hAnsi="Times New Roman" w:cs="宋体"/>
              </w:rPr>
            </w:pPr>
          </w:p>
        </w:tc>
        <w:tc>
          <w:tcPr>
            <w:tcW w:w="1732" w:type="pct"/>
            <w:vAlign w:val="center"/>
          </w:tcPr>
          <w:p w14:paraId="15EFAA5E" w14:textId="77777777" w:rsidR="00A0258D" w:rsidRPr="0082106D" w:rsidRDefault="00A0258D">
            <w:pPr>
              <w:keepNext/>
              <w:spacing w:line="360" w:lineRule="auto"/>
              <w:rPr>
                <w:rFonts w:ascii="Times New Roman" w:hAnsi="Times New Roman" w:cs="宋体"/>
              </w:rPr>
            </w:pPr>
          </w:p>
        </w:tc>
        <w:tc>
          <w:tcPr>
            <w:tcW w:w="897" w:type="pct"/>
          </w:tcPr>
          <w:p w14:paraId="2667A0FB" w14:textId="77777777" w:rsidR="00A0258D" w:rsidRPr="0082106D" w:rsidRDefault="00A0258D">
            <w:pPr>
              <w:keepNext/>
              <w:spacing w:line="360" w:lineRule="auto"/>
              <w:rPr>
                <w:rFonts w:ascii="Times New Roman" w:hAnsi="Times New Roman" w:cs="宋体"/>
              </w:rPr>
            </w:pPr>
          </w:p>
        </w:tc>
      </w:tr>
      <w:tr w:rsidR="0082106D" w:rsidRPr="0082106D" w14:paraId="1474A57C" w14:textId="77777777">
        <w:trPr>
          <w:jc w:val="center"/>
        </w:trPr>
        <w:tc>
          <w:tcPr>
            <w:tcW w:w="948" w:type="pct"/>
          </w:tcPr>
          <w:p w14:paraId="7FFA3056" w14:textId="77777777" w:rsidR="00A0258D" w:rsidRPr="0082106D" w:rsidRDefault="00000000">
            <w:pPr>
              <w:pStyle w:val="----1"/>
              <w:rPr>
                <w:rFonts w:ascii="Times New Roman" w:hAnsi="Times New Roman"/>
              </w:rPr>
            </w:pPr>
            <w:r w:rsidRPr="0082106D">
              <w:rPr>
                <w:rFonts w:ascii="Times New Roman" w:hAnsi="Times New Roman" w:hint="eastAsia"/>
              </w:rPr>
              <w:t>资料员</w:t>
            </w:r>
          </w:p>
        </w:tc>
        <w:tc>
          <w:tcPr>
            <w:tcW w:w="534" w:type="pct"/>
            <w:vAlign w:val="center"/>
          </w:tcPr>
          <w:p w14:paraId="3C1D3FAA" w14:textId="77777777" w:rsidR="00A0258D" w:rsidRPr="0082106D" w:rsidRDefault="00A0258D">
            <w:pPr>
              <w:keepNext/>
              <w:spacing w:line="360" w:lineRule="auto"/>
              <w:rPr>
                <w:rFonts w:ascii="Times New Roman" w:hAnsi="Times New Roman" w:cs="宋体"/>
              </w:rPr>
            </w:pPr>
          </w:p>
        </w:tc>
        <w:tc>
          <w:tcPr>
            <w:tcW w:w="513" w:type="pct"/>
            <w:vAlign w:val="center"/>
          </w:tcPr>
          <w:p w14:paraId="4920304D" w14:textId="77777777" w:rsidR="00A0258D" w:rsidRPr="0082106D" w:rsidRDefault="00A0258D">
            <w:pPr>
              <w:keepNext/>
              <w:spacing w:line="360" w:lineRule="auto"/>
              <w:rPr>
                <w:rFonts w:ascii="Times New Roman" w:hAnsi="Times New Roman" w:cs="宋体"/>
              </w:rPr>
            </w:pPr>
          </w:p>
        </w:tc>
        <w:tc>
          <w:tcPr>
            <w:tcW w:w="373" w:type="pct"/>
            <w:vAlign w:val="center"/>
          </w:tcPr>
          <w:p w14:paraId="72E9E81D" w14:textId="77777777" w:rsidR="00A0258D" w:rsidRPr="0082106D" w:rsidRDefault="00A0258D">
            <w:pPr>
              <w:keepNext/>
              <w:spacing w:line="360" w:lineRule="auto"/>
              <w:rPr>
                <w:rFonts w:ascii="Times New Roman" w:hAnsi="Times New Roman" w:cs="宋体"/>
              </w:rPr>
            </w:pPr>
          </w:p>
        </w:tc>
        <w:tc>
          <w:tcPr>
            <w:tcW w:w="1732" w:type="pct"/>
            <w:vAlign w:val="center"/>
          </w:tcPr>
          <w:p w14:paraId="127AA131" w14:textId="77777777" w:rsidR="00A0258D" w:rsidRPr="0082106D" w:rsidRDefault="00A0258D">
            <w:pPr>
              <w:keepNext/>
              <w:spacing w:line="360" w:lineRule="auto"/>
              <w:rPr>
                <w:rFonts w:ascii="Times New Roman" w:hAnsi="Times New Roman" w:cs="宋体"/>
              </w:rPr>
            </w:pPr>
          </w:p>
        </w:tc>
        <w:tc>
          <w:tcPr>
            <w:tcW w:w="897" w:type="pct"/>
          </w:tcPr>
          <w:p w14:paraId="058683A3" w14:textId="77777777" w:rsidR="00A0258D" w:rsidRPr="0082106D" w:rsidRDefault="00A0258D">
            <w:pPr>
              <w:keepNext/>
              <w:spacing w:line="360" w:lineRule="auto"/>
              <w:rPr>
                <w:rFonts w:ascii="Times New Roman" w:hAnsi="Times New Roman" w:cs="宋体"/>
              </w:rPr>
            </w:pPr>
          </w:p>
        </w:tc>
      </w:tr>
      <w:tr w:rsidR="0082106D" w:rsidRPr="0082106D" w14:paraId="7DD1B99C" w14:textId="77777777">
        <w:trPr>
          <w:jc w:val="center"/>
        </w:trPr>
        <w:tc>
          <w:tcPr>
            <w:tcW w:w="948" w:type="pct"/>
            <w:vMerge w:val="restart"/>
            <w:vAlign w:val="center"/>
          </w:tcPr>
          <w:p w14:paraId="59FD5266" w14:textId="77777777" w:rsidR="00A0258D" w:rsidRPr="0082106D" w:rsidRDefault="00000000">
            <w:pPr>
              <w:pStyle w:val="----1"/>
              <w:rPr>
                <w:rFonts w:ascii="Times New Roman" w:hAnsi="Times New Roman" w:cs="宋体"/>
              </w:rPr>
            </w:pPr>
            <w:r w:rsidRPr="0082106D">
              <w:rPr>
                <w:rFonts w:ascii="Times New Roman" w:hAnsi="Times New Roman" w:cs="宋体" w:hint="eastAsia"/>
              </w:rPr>
              <w:t>其他</w:t>
            </w:r>
            <w:r w:rsidRPr="0082106D">
              <w:rPr>
                <w:rFonts w:ascii="Times New Roman" w:hAnsi="Times New Roman" w:hint="eastAsia"/>
              </w:rPr>
              <w:t>人员</w:t>
            </w:r>
          </w:p>
        </w:tc>
        <w:tc>
          <w:tcPr>
            <w:tcW w:w="534" w:type="pct"/>
            <w:vAlign w:val="center"/>
          </w:tcPr>
          <w:p w14:paraId="664EF06A" w14:textId="77777777" w:rsidR="00A0258D" w:rsidRPr="0082106D" w:rsidRDefault="00A0258D">
            <w:pPr>
              <w:keepNext/>
              <w:spacing w:line="360" w:lineRule="auto"/>
              <w:rPr>
                <w:rFonts w:ascii="Times New Roman" w:hAnsi="Times New Roman" w:cs="宋体"/>
              </w:rPr>
            </w:pPr>
          </w:p>
        </w:tc>
        <w:tc>
          <w:tcPr>
            <w:tcW w:w="513" w:type="pct"/>
            <w:vAlign w:val="center"/>
          </w:tcPr>
          <w:p w14:paraId="7D69F8C8" w14:textId="77777777" w:rsidR="00A0258D" w:rsidRPr="0082106D" w:rsidRDefault="00A0258D">
            <w:pPr>
              <w:keepNext/>
              <w:spacing w:line="360" w:lineRule="auto"/>
              <w:rPr>
                <w:rFonts w:ascii="Times New Roman" w:hAnsi="Times New Roman" w:cs="宋体"/>
              </w:rPr>
            </w:pPr>
          </w:p>
        </w:tc>
        <w:tc>
          <w:tcPr>
            <w:tcW w:w="373" w:type="pct"/>
            <w:vAlign w:val="center"/>
          </w:tcPr>
          <w:p w14:paraId="657A0E89" w14:textId="77777777" w:rsidR="00A0258D" w:rsidRPr="0082106D" w:rsidRDefault="00A0258D">
            <w:pPr>
              <w:keepNext/>
              <w:spacing w:line="360" w:lineRule="auto"/>
              <w:rPr>
                <w:rFonts w:ascii="Times New Roman" w:hAnsi="Times New Roman" w:cs="宋体"/>
              </w:rPr>
            </w:pPr>
          </w:p>
        </w:tc>
        <w:tc>
          <w:tcPr>
            <w:tcW w:w="1732" w:type="pct"/>
            <w:vAlign w:val="center"/>
          </w:tcPr>
          <w:p w14:paraId="168C7D9B" w14:textId="77777777" w:rsidR="00A0258D" w:rsidRPr="0082106D" w:rsidRDefault="00A0258D">
            <w:pPr>
              <w:keepNext/>
              <w:spacing w:line="360" w:lineRule="auto"/>
              <w:rPr>
                <w:rFonts w:ascii="Times New Roman" w:hAnsi="Times New Roman" w:cs="宋体"/>
              </w:rPr>
            </w:pPr>
          </w:p>
        </w:tc>
        <w:tc>
          <w:tcPr>
            <w:tcW w:w="897" w:type="pct"/>
          </w:tcPr>
          <w:p w14:paraId="26BB6300" w14:textId="77777777" w:rsidR="00A0258D" w:rsidRPr="0082106D" w:rsidRDefault="00A0258D">
            <w:pPr>
              <w:keepNext/>
              <w:spacing w:line="360" w:lineRule="auto"/>
              <w:rPr>
                <w:rFonts w:ascii="Times New Roman" w:hAnsi="Times New Roman" w:cs="宋体"/>
              </w:rPr>
            </w:pPr>
          </w:p>
        </w:tc>
      </w:tr>
      <w:tr w:rsidR="0082106D" w:rsidRPr="0082106D" w14:paraId="3E1CAC48" w14:textId="77777777">
        <w:trPr>
          <w:jc w:val="center"/>
        </w:trPr>
        <w:tc>
          <w:tcPr>
            <w:tcW w:w="948" w:type="pct"/>
            <w:vMerge/>
            <w:vAlign w:val="center"/>
          </w:tcPr>
          <w:p w14:paraId="71CA81DE" w14:textId="77777777" w:rsidR="00A0258D" w:rsidRPr="0082106D" w:rsidRDefault="00A0258D">
            <w:pPr>
              <w:keepNext/>
              <w:spacing w:line="360" w:lineRule="auto"/>
              <w:rPr>
                <w:rFonts w:ascii="Times New Roman" w:hAnsi="Times New Roman" w:cs="宋体"/>
              </w:rPr>
            </w:pPr>
          </w:p>
        </w:tc>
        <w:tc>
          <w:tcPr>
            <w:tcW w:w="534" w:type="pct"/>
            <w:tcBorders>
              <w:bottom w:val="nil"/>
            </w:tcBorders>
            <w:vAlign w:val="center"/>
          </w:tcPr>
          <w:p w14:paraId="00E50695" w14:textId="77777777" w:rsidR="00A0258D" w:rsidRPr="0082106D" w:rsidRDefault="00A0258D">
            <w:pPr>
              <w:keepNext/>
              <w:spacing w:line="360" w:lineRule="auto"/>
              <w:rPr>
                <w:rFonts w:ascii="Times New Roman" w:hAnsi="Times New Roman" w:cs="宋体"/>
              </w:rPr>
            </w:pPr>
          </w:p>
        </w:tc>
        <w:tc>
          <w:tcPr>
            <w:tcW w:w="513" w:type="pct"/>
            <w:tcBorders>
              <w:bottom w:val="nil"/>
            </w:tcBorders>
            <w:vAlign w:val="center"/>
          </w:tcPr>
          <w:p w14:paraId="6D3A2904" w14:textId="77777777" w:rsidR="00A0258D" w:rsidRPr="0082106D" w:rsidRDefault="00A0258D">
            <w:pPr>
              <w:keepNext/>
              <w:spacing w:line="360" w:lineRule="auto"/>
              <w:rPr>
                <w:rFonts w:ascii="Times New Roman" w:hAnsi="Times New Roman" w:cs="宋体"/>
              </w:rPr>
            </w:pPr>
          </w:p>
        </w:tc>
        <w:tc>
          <w:tcPr>
            <w:tcW w:w="373" w:type="pct"/>
            <w:tcBorders>
              <w:bottom w:val="nil"/>
            </w:tcBorders>
            <w:vAlign w:val="center"/>
          </w:tcPr>
          <w:p w14:paraId="6B4462B5" w14:textId="77777777" w:rsidR="00A0258D" w:rsidRPr="0082106D" w:rsidRDefault="00A0258D">
            <w:pPr>
              <w:keepNext/>
              <w:spacing w:line="360" w:lineRule="auto"/>
              <w:rPr>
                <w:rFonts w:ascii="Times New Roman" w:hAnsi="Times New Roman" w:cs="宋体"/>
              </w:rPr>
            </w:pPr>
          </w:p>
        </w:tc>
        <w:tc>
          <w:tcPr>
            <w:tcW w:w="1732" w:type="pct"/>
            <w:tcBorders>
              <w:bottom w:val="nil"/>
            </w:tcBorders>
            <w:vAlign w:val="center"/>
          </w:tcPr>
          <w:p w14:paraId="398BA07B" w14:textId="77777777" w:rsidR="00A0258D" w:rsidRPr="0082106D" w:rsidRDefault="00A0258D">
            <w:pPr>
              <w:keepNext/>
              <w:spacing w:line="360" w:lineRule="auto"/>
              <w:rPr>
                <w:rFonts w:ascii="Times New Roman" w:hAnsi="Times New Roman" w:cs="宋体"/>
              </w:rPr>
            </w:pPr>
          </w:p>
        </w:tc>
        <w:tc>
          <w:tcPr>
            <w:tcW w:w="897" w:type="pct"/>
            <w:tcBorders>
              <w:bottom w:val="nil"/>
            </w:tcBorders>
          </w:tcPr>
          <w:p w14:paraId="3C9869B9" w14:textId="77777777" w:rsidR="00A0258D" w:rsidRPr="0082106D" w:rsidRDefault="00A0258D">
            <w:pPr>
              <w:keepNext/>
              <w:spacing w:line="360" w:lineRule="auto"/>
              <w:rPr>
                <w:rFonts w:ascii="Times New Roman" w:hAnsi="Times New Roman" w:cs="宋体"/>
              </w:rPr>
            </w:pPr>
          </w:p>
        </w:tc>
      </w:tr>
      <w:tr w:rsidR="0082106D" w:rsidRPr="0082106D" w14:paraId="387CCD56" w14:textId="77777777">
        <w:trPr>
          <w:jc w:val="center"/>
        </w:trPr>
        <w:tc>
          <w:tcPr>
            <w:tcW w:w="948" w:type="pct"/>
            <w:vMerge/>
            <w:vAlign w:val="center"/>
          </w:tcPr>
          <w:p w14:paraId="6D0A2A55" w14:textId="77777777" w:rsidR="00A0258D" w:rsidRPr="0082106D" w:rsidRDefault="00A0258D">
            <w:pPr>
              <w:keepNext/>
              <w:spacing w:line="360" w:lineRule="auto"/>
              <w:rPr>
                <w:rFonts w:ascii="Times New Roman" w:hAnsi="Times New Roman" w:cs="宋体"/>
              </w:rPr>
            </w:pPr>
          </w:p>
        </w:tc>
        <w:tc>
          <w:tcPr>
            <w:tcW w:w="534" w:type="pct"/>
            <w:vAlign w:val="center"/>
          </w:tcPr>
          <w:p w14:paraId="3A06F976" w14:textId="77777777" w:rsidR="00A0258D" w:rsidRPr="0082106D" w:rsidRDefault="00A0258D">
            <w:pPr>
              <w:keepNext/>
              <w:spacing w:line="360" w:lineRule="auto"/>
              <w:rPr>
                <w:rFonts w:ascii="Times New Roman" w:hAnsi="Times New Roman" w:cs="宋体"/>
              </w:rPr>
            </w:pPr>
          </w:p>
        </w:tc>
        <w:tc>
          <w:tcPr>
            <w:tcW w:w="513" w:type="pct"/>
            <w:vAlign w:val="center"/>
          </w:tcPr>
          <w:p w14:paraId="389D0400" w14:textId="77777777" w:rsidR="00A0258D" w:rsidRPr="0082106D" w:rsidRDefault="00A0258D">
            <w:pPr>
              <w:keepNext/>
              <w:spacing w:line="360" w:lineRule="auto"/>
              <w:rPr>
                <w:rFonts w:ascii="Times New Roman" w:hAnsi="Times New Roman" w:cs="宋体"/>
              </w:rPr>
            </w:pPr>
          </w:p>
        </w:tc>
        <w:tc>
          <w:tcPr>
            <w:tcW w:w="373" w:type="pct"/>
            <w:vAlign w:val="center"/>
          </w:tcPr>
          <w:p w14:paraId="7AAF4F8F" w14:textId="77777777" w:rsidR="00A0258D" w:rsidRPr="0082106D" w:rsidRDefault="00A0258D">
            <w:pPr>
              <w:keepNext/>
              <w:spacing w:line="360" w:lineRule="auto"/>
              <w:rPr>
                <w:rFonts w:ascii="Times New Roman" w:hAnsi="Times New Roman" w:cs="宋体"/>
              </w:rPr>
            </w:pPr>
          </w:p>
        </w:tc>
        <w:tc>
          <w:tcPr>
            <w:tcW w:w="1732" w:type="pct"/>
            <w:vAlign w:val="center"/>
          </w:tcPr>
          <w:p w14:paraId="328C1FCE" w14:textId="77777777" w:rsidR="00A0258D" w:rsidRPr="0082106D" w:rsidRDefault="00A0258D">
            <w:pPr>
              <w:keepNext/>
              <w:spacing w:line="360" w:lineRule="auto"/>
              <w:rPr>
                <w:rFonts w:ascii="Times New Roman" w:hAnsi="Times New Roman" w:cs="宋体"/>
              </w:rPr>
            </w:pPr>
          </w:p>
        </w:tc>
        <w:tc>
          <w:tcPr>
            <w:tcW w:w="897" w:type="pct"/>
          </w:tcPr>
          <w:p w14:paraId="44ACE93E" w14:textId="77777777" w:rsidR="00A0258D" w:rsidRPr="0082106D" w:rsidRDefault="00A0258D">
            <w:pPr>
              <w:keepNext/>
              <w:spacing w:line="360" w:lineRule="auto"/>
              <w:rPr>
                <w:rFonts w:ascii="Times New Roman" w:hAnsi="Times New Roman" w:cs="宋体"/>
              </w:rPr>
            </w:pPr>
          </w:p>
        </w:tc>
      </w:tr>
      <w:tr w:rsidR="0082106D" w:rsidRPr="0082106D" w14:paraId="1C0F31F6" w14:textId="77777777">
        <w:trPr>
          <w:jc w:val="center"/>
        </w:trPr>
        <w:tc>
          <w:tcPr>
            <w:tcW w:w="948" w:type="pct"/>
            <w:vMerge/>
            <w:vAlign w:val="center"/>
          </w:tcPr>
          <w:p w14:paraId="26DE1F9B" w14:textId="77777777" w:rsidR="00A0258D" w:rsidRPr="0082106D" w:rsidRDefault="00A0258D">
            <w:pPr>
              <w:keepNext/>
              <w:spacing w:line="360" w:lineRule="auto"/>
              <w:rPr>
                <w:rFonts w:ascii="Times New Roman" w:hAnsi="Times New Roman" w:cs="宋体"/>
              </w:rPr>
            </w:pPr>
          </w:p>
        </w:tc>
        <w:tc>
          <w:tcPr>
            <w:tcW w:w="534" w:type="pct"/>
            <w:vAlign w:val="center"/>
          </w:tcPr>
          <w:p w14:paraId="326F3C1A" w14:textId="77777777" w:rsidR="00A0258D" w:rsidRPr="0082106D" w:rsidRDefault="00A0258D">
            <w:pPr>
              <w:keepNext/>
              <w:spacing w:line="360" w:lineRule="auto"/>
              <w:rPr>
                <w:rFonts w:ascii="Times New Roman" w:hAnsi="Times New Roman" w:cs="宋体"/>
              </w:rPr>
            </w:pPr>
          </w:p>
        </w:tc>
        <w:tc>
          <w:tcPr>
            <w:tcW w:w="513" w:type="pct"/>
            <w:vAlign w:val="center"/>
          </w:tcPr>
          <w:p w14:paraId="70616D29" w14:textId="77777777" w:rsidR="00A0258D" w:rsidRPr="0082106D" w:rsidRDefault="00A0258D">
            <w:pPr>
              <w:keepNext/>
              <w:spacing w:line="360" w:lineRule="auto"/>
              <w:rPr>
                <w:rFonts w:ascii="Times New Roman" w:hAnsi="Times New Roman" w:cs="宋体"/>
              </w:rPr>
            </w:pPr>
          </w:p>
        </w:tc>
        <w:tc>
          <w:tcPr>
            <w:tcW w:w="373" w:type="pct"/>
            <w:vAlign w:val="center"/>
          </w:tcPr>
          <w:p w14:paraId="64A5B52E" w14:textId="77777777" w:rsidR="00A0258D" w:rsidRPr="0082106D" w:rsidRDefault="00A0258D">
            <w:pPr>
              <w:keepNext/>
              <w:spacing w:line="360" w:lineRule="auto"/>
              <w:rPr>
                <w:rFonts w:ascii="Times New Roman" w:hAnsi="Times New Roman" w:cs="宋体"/>
              </w:rPr>
            </w:pPr>
          </w:p>
        </w:tc>
        <w:tc>
          <w:tcPr>
            <w:tcW w:w="1732" w:type="pct"/>
            <w:vAlign w:val="center"/>
          </w:tcPr>
          <w:p w14:paraId="44248625" w14:textId="77777777" w:rsidR="00A0258D" w:rsidRPr="0082106D" w:rsidRDefault="00A0258D">
            <w:pPr>
              <w:keepNext/>
              <w:spacing w:line="360" w:lineRule="auto"/>
              <w:rPr>
                <w:rFonts w:ascii="Times New Roman" w:hAnsi="Times New Roman" w:cs="宋体"/>
              </w:rPr>
            </w:pPr>
          </w:p>
        </w:tc>
        <w:tc>
          <w:tcPr>
            <w:tcW w:w="897" w:type="pct"/>
          </w:tcPr>
          <w:p w14:paraId="483B0A83" w14:textId="77777777" w:rsidR="00A0258D" w:rsidRPr="0082106D" w:rsidRDefault="00A0258D">
            <w:pPr>
              <w:keepNext/>
              <w:spacing w:line="360" w:lineRule="auto"/>
              <w:rPr>
                <w:rFonts w:ascii="Times New Roman" w:hAnsi="Times New Roman" w:cs="宋体"/>
              </w:rPr>
            </w:pPr>
          </w:p>
        </w:tc>
      </w:tr>
      <w:tr w:rsidR="0082106D" w:rsidRPr="0082106D" w14:paraId="7D099E5B" w14:textId="77777777">
        <w:trPr>
          <w:jc w:val="center"/>
        </w:trPr>
        <w:tc>
          <w:tcPr>
            <w:tcW w:w="948" w:type="pct"/>
            <w:vMerge/>
            <w:vAlign w:val="center"/>
          </w:tcPr>
          <w:p w14:paraId="0DFC7333" w14:textId="77777777" w:rsidR="00A0258D" w:rsidRPr="0082106D" w:rsidRDefault="00A0258D">
            <w:pPr>
              <w:keepNext/>
              <w:spacing w:line="360" w:lineRule="auto"/>
              <w:rPr>
                <w:rFonts w:ascii="Times New Roman" w:hAnsi="Times New Roman" w:cs="宋体"/>
              </w:rPr>
            </w:pPr>
          </w:p>
        </w:tc>
        <w:tc>
          <w:tcPr>
            <w:tcW w:w="534" w:type="pct"/>
            <w:vAlign w:val="center"/>
          </w:tcPr>
          <w:p w14:paraId="28DC3449" w14:textId="77777777" w:rsidR="00A0258D" w:rsidRPr="0082106D" w:rsidRDefault="00A0258D">
            <w:pPr>
              <w:keepNext/>
              <w:spacing w:line="360" w:lineRule="auto"/>
              <w:rPr>
                <w:rFonts w:ascii="Times New Roman" w:hAnsi="Times New Roman" w:cs="宋体"/>
              </w:rPr>
            </w:pPr>
          </w:p>
        </w:tc>
        <w:tc>
          <w:tcPr>
            <w:tcW w:w="513" w:type="pct"/>
            <w:vAlign w:val="center"/>
          </w:tcPr>
          <w:p w14:paraId="22CE964F" w14:textId="77777777" w:rsidR="00A0258D" w:rsidRPr="0082106D" w:rsidRDefault="00A0258D">
            <w:pPr>
              <w:keepNext/>
              <w:spacing w:line="360" w:lineRule="auto"/>
              <w:rPr>
                <w:rFonts w:ascii="Times New Roman" w:hAnsi="Times New Roman" w:cs="宋体"/>
              </w:rPr>
            </w:pPr>
          </w:p>
        </w:tc>
        <w:tc>
          <w:tcPr>
            <w:tcW w:w="373" w:type="pct"/>
            <w:vAlign w:val="center"/>
          </w:tcPr>
          <w:p w14:paraId="6A691A9B" w14:textId="77777777" w:rsidR="00A0258D" w:rsidRPr="0082106D" w:rsidRDefault="00A0258D">
            <w:pPr>
              <w:keepNext/>
              <w:spacing w:line="360" w:lineRule="auto"/>
              <w:rPr>
                <w:rFonts w:ascii="Times New Roman" w:hAnsi="Times New Roman" w:cs="宋体"/>
              </w:rPr>
            </w:pPr>
          </w:p>
        </w:tc>
        <w:tc>
          <w:tcPr>
            <w:tcW w:w="1732" w:type="pct"/>
            <w:vAlign w:val="center"/>
          </w:tcPr>
          <w:p w14:paraId="5D2E9834" w14:textId="77777777" w:rsidR="00A0258D" w:rsidRPr="0082106D" w:rsidRDefault="00A0258D">
            <w:pPr>
              <w:keepNext/>
              <w:spacing w:line="360" w:lineRule="auto"/>
              <w:rPr>
                <w:rFonts w:ascii="Times New Roman" w:hAnsi="Times New Roman" w:cs="宋体"/>
              </w:rPr>
            </w:pPr>
          </w:p>
        </w:tc>
        <w:tc>
          <w:tcPr>
            <w:tcW w:w="897" w:type="pct"/>
          </w:tcPr>
          <w:p w14:paraId="5F91F24F" w14:textId="77777777" w:rsidR="00A0258D" w:rsidRPr="0082106D" w:rsidRDefault="00A0258D">
            <w:pPr>
              <w:keepNext/>
              <w:spacing w:line="360" w:lineRule="auto"/>
              <w:rPr>
                <w:rFonts w:ascii="Times New Roman" w:hAnsi="Times New Roman" w:cs="宋体"/>
              </w:rPr>
            </w:pPr>
          </w:p>
        </w:tc>
      </w:tr>
      <w:tr w:rsidR="0082106D" w:rsidRPr="0082106D" w14:paraId="3490FE15" w14:textId="77777777">
        <w:trPr>
          <w:jc w:val="center"/>
        </w:trPr>
        <w:tc>
          <w:tcPr>
            <w:tcW w:w="948" w:type="pct"/>
            <w:vMerge/>
            <w:tcBorders>
              <w:bottom w:val="single" w:sz="12" w:space="0" w:color="auto"/>
            </w:tcBorders>
            <w:vAlign w:val="center"/>
          </w:tcPr>
          <w:p w14:paraId="750D0B35" w14:textId="77777777" w:rsidR="00A0258D" w:rsidRPr="0082106D" w:rsidRDefault="00A0258D">
            <w:pPr>
              <w:keepNext/>
              <w:spacing w:line="360" w:lineRule="auto"/>
              <w:rPr>
                <w:rFonts w:ascii="Times New Roman" w:hAnsi="Times New Roman" w:cs="宋体"/>
              </w:rPr>
            </w:pPr>
          </w:p>
        </w:tc>
        <w:tc>
          <w:tcPr>
            <w:tcW w:w="534" w:type="pct"/>
            <w:tcBorders>
              <w:bottom w:val="single" w:sz="12" w:space="0" w:color="auto"/>
            </w:tcBorders>
            <w:vAlign w:val="center"/>
          </w:tcPr>
          <w:p w14:paraId="1073DDBA" w14:textId="77777777" w:rsidR="00A0258D" w:rsidRPr="0082106D" w:rsidRDefault="00A0258D">
            <w:pPr>
              <w:keepNext/>
              <w:spacing w:line="360" w:lineRule="auto"/>
              <w:rPr>
                <w:rFonts w:ascii="Times New Roman" w:hAnsi="Times New Roman" w:cs="宋体"/>
              </w:rPr>
            </w:pPr>
          </w:p>
        </w:tc>
        <w:tc>
          <w:tcPr>
            <w:tcW w:w="513" w:type="pct"/>
            <w:tcBorders>
              <w:bottom w:val="single" w:sz="12" w:space="0" w:color="auto"/>
            </w:tcBorders>
            <w:vAlign w:val="center"/>
          </w:tcPr>
          <w:p w14:paraId="480DEA95" w14:textId="77777777" w:rsidR="00A0258D" w:rsidRPr="0082106D" w:rsidRDefault="00A0258D">
            <w:pPr>
              <w:keepNext/>
              <w:spacing w:line="360" w:lineRule="auto"/>
              <w:rPr>
                <w:rFonts w:ascii="Times New Roman" w:hAnsi="Times New Roman" w:cs="宋体"/>
              </w:rPr>
            </w:pPr>
          </w:p>
        </w:tc>
        <w:tc>
          <w:tcPr>
            <w:tcW w:w="373" w:type="pct"/>
            <w:tcBorders>
              <w:bottom w:val="single" w:sz="12" w:space="0" w:color="auto"/>
            </w:tcBorders>
            <w:vAlign w:val="center"/>
          </w:tcPr>
          <w:p w14:paraId="58ED30F1" w14:textId="77777777" w:rsidR="00A0258D" w:rsidRPr="0082106D" w:rsidRDefault="00A0258D">
            <w:pPr>
              <w:keepNext/>
              <w:spacing w:line="360" w:lineRule="auto"/>
              <w:rPr>
                <w:rFonts w:ascii="Times New Roman" w:hAnsi="Times New Roman" w:cs="宋体"/>
              </w:rPr>
            </w:pPr>
          </w:p>
        </w:tc>
        <w:tc>
          <w:tcPr>
            <w:tcW w:w="1732" w:type="pct"/>
            <w:tcBorders>
              <w:bottom w:val="single" w:sz="12" w:space="0" w:color="auto"/>
            </w:tcBorders>
            <w:vAlign w:val="center"/>
          </w:tcPr>
          <w:p w14:paraId="1E7B6D16" w14:textId="77777777" w:rsidR="00A0258D" w:rsidRPr="0082106D" w:rsidRDefault="00A0258D">
            <w:pPr>
              <w:keepNext/>
              <w:spacing w:line="360" w:lineRule="auto"/>
              <w:rPr>
                <w:rFonts w:ascii="Times New Roman" w:hAnsi="Times New Roman" w:cs="宋体"/>
              </w:rPr>
            </w:pPr>
          </w:p>
        </w:tc>
        <w:tc>
          <w:tcPr>
            <w:tcW w:w="897" w:type="pct"/>
            <w:tcBorders>
              <w:bottom w:val="single" w:sz="12" w:space="0" w:color="auto"/>
            </w:tcBorders>
          </w:tcPr>
          <w:p w14:paraId="0014AF2D" w14:textId="77777777" w:rsidR="00A0258D" w:rsidRPr="0082106D" w:rsidRDefault="00A0258D">
            <w:pPr>
              <w:keepNext/>
              <w:spacing w:line="360" w:lineRule="auto"/>
              <w:rPr>
                <w:rFonts w:ascii="Times New Roman" w:hAnsi="Times New Roman" w:cs="宋体"/>
              </w:rPr>
            </w:pPr>
          </w:p>
        </w:tc>
      </w:tr>
    </w:tbl>
    <w:p w14:paraId="39702FF7" w14:textId="77777777" w:rsidR="00A0258D" w:rsidRPr="0082106D" w:rsidRDefault="00000000">
      <w:pPr>
        <w:keepNext/>
        <w:keepLines/>
        <w:spacing w:before="120" w:after="120" w:line="360" w:lineRule="auto"/>
        <w:jc w:val="left"/>
        <w:outlineLvl w:val="1"/>
        <w:rPr>
          <w:rFonts w:ascii="Times New Roman" w:eastAsia="黑体" w:hAnsi="Times New Roman" w:cs="黑体"/>
          <w:snapToGrid w:val="0"/>
          <w:sz w:val="28"/>
          <w:szCs w:val="28"/>
        </w:rPr>
      </w:pPr>
      <w:r w:rsidRPr="0082106D">
        <w:rPr>
          <w:rFonts w:ascii="Times New Roman" w:hAnsi="Times New Roman" w:cs="宋体" w:hint="eastAsia"/>
          <w:bCs/>
        </w:rPr>
        <w:br w:type="page"/>
      </w:r>
      <w:bookmarkStart w:id="1290" w:name="_Toc12770"/>
      <w:bookmarkStart w:id="1291" w:name="_Toc9797"/>
      <w:bookmarkStart w:id="1292" w:name="_Toc7655"/>
      <w:bookmarkStart w:id="1293" w:name="_Toc17650"/>
      <w:bookmarkStart w:id="1294" w:name="_Toc19175"/>
      <w:bookmarkStart w:id="1295" w:name="_Toc25726"/>
      <w:bookmarkStart w:id="1296" w:name="_Toc24450"/>
      <w:bookmarkStart w:id="1297" w:name="_Toc7801"/>
      <w:bookmarkStart w:id="1298" w:name="_Toc31165"/>
      <w:r w:rsidRPr="0082106D">
        <w:rPr>
          <w:rStyle w:val="-----Char"/>
          <w:rFonts w:ascii="Times New Roman" w:hAnsi="Times New Roman" w:hint="eastAsia"/>
          <w:color w:val="auto"/>
        </w:rPr>
        <w:lastRenderedPageBreak/>
        <w:t>附</w:t>
      </w:r>
      <w:bookmarkStart w:id="1299" w:name="_Toc296346732"/>
      <w:bookmarkStart w:id="1300" w:name="_Toc296891271"/>
      <w:bookmarkStart w:id="1301" w:name="_Toc296347230"/>
      <w:bookmarkStart w:id="1302" w:name="_Toc296944570"/>
      <w:bookmarkStart w:id="1303" w:name="_Toc296891059"/>
      <w:bookmarkStart w:id="1304" w:name="_Toc296503231"/>
      <w:r w:rsidRPr="0082106D">
        <w:rPr>
          <w:rStyle w:val="-----Char"/>
          <w:rFonts w:ascii="Times New Roman" w:hAnsi="Times New Roman" w:hint="eastAsia"/>
          <w:color w:val="auto"/>
        </w:rPr>
        <w:t>件</w:t>
      </w:r>
      <w:r w:rsidRPr="0082106D">
        <w:rPr>
          <w:rStyle w:val="-----Char"/>
          <w:rFonts w:ascii="Times New Roman" w:hAnsi="Times New Roman" w:hint="eastAsia"/>
          <w:color w:val="auto"/>
        </w:rPr>
        <w:t>8</w:t>
      </w:r>
      <w:r w:rsidRPr="0082106D">
        <w:rPr>
          <w:rStyle w:val="-----Char"/>
          <w:rFonts w:ascii="Times New Roman" w:hAnsi="Times New Roman" w:hint="eastAsia"/>
          <w:color w:val="auto"/>
        </w:rPr>
        <w:t>：廉政责任书格式</w:t>
      </w:r>
      <w:bookmarkEnd w:id="1290"/>
      <w:bookmarkEnd w:id="1291"/>
      <w:bookmarkEnd w:id="1292"/>
      <w:bookmarkEnd w:id="1293"/>
      <w:bookmarkEnd w:id="1294"/>
      <w:bookmarkEnd w:id="1295"/>
      <w:bookmarkEnd w:id="1296"/>
      <w:bookmarkEnd w:id="1297"/>
      <w:bookmarkEnd w:id="1298"/>
    </w:p>
    <w:p w14:paraId="1FECF105" w14:textId="77777777" w:rsidR="00A0258D" w:rsidRPr="0082106D" w:rsidRDefault="00000000">
      <w:pPr>
        <w:pStyle w:val="----"/>
        <w:outlineLvl w:val="9"/>
        <w:rPr>
          <w:rFonts w:ascii="Times New Roman" w:hAnsi="Times New Roman" w:hint="default"/>
        </w:rPr>
      </w:pPr>
      <w:bookmarkStart w:id="1305" w:name="_Toc6992"/>
      <w:bookmarkStart w:id="1306" w:name="_Toc6857"/>
      <w:bookmarkStart w:id="1307" w:name="_Toc7607"/>
      <w:bookmarkStart w:id="1308" w:name="_Toc9808"/>
      <w:bookmarkStart w:id="1309" w:name="_Toc2458"/>
      <w:bookmarkStart w:id="1310" w:name="_Toc1248"/>
      <w:bookmarkStart w:id="1311" w:name="_Toc7984"/>
      <w:bookmarkStart w:id="1312" w:name="_Toc8727"/>
      <w:bookmarkEnd w:id="1299"/>
      <w:bookmarkEnd w:id="1300"/>
      <w:bookmarkEnd w:id="1301"/>
      <w:bookmarkEnd w:id="1302"/>
      <w:bookmarkEnd w:id="1303"/>
      <w:bookmarkEnd w:id="1304"/>
      <w:r w:rsidRPr="0082106D">
        <w:rPr>
          <w:rFonts w:ascii="Times New Roman" w:hAnsi="Times New Roman"/>
        </w:rPr>
        <w:t>廉政责任书</w:t>
      </w:r>
    </w:p>
    <w:p w14:paraId="5FE721EF" w14:textId="77777777" w:rsidR="00A0258D" w:rsidRPr="0082106D" w:rsidRDefault="00A0258D">
      <w:pPr>
        <w:pStyle w:val="----"/>
        <w:outlineLvl w:val="9"/>
        <w:rPr>
          <w:rFonts w:ascii="Times New Roman" w:hAnsi="Times New Roman" w:hint="default"/>
        </w:rPr>
      </w:pPr>
    </w:p>
    <w:p w14:paraId="410DB4D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w:t>
      </w:r>
      <w:r w:rsidRPr="0082106D">
        <w:rPr>
          <w:rFonts w:ascii="Times New Roman" w:hAnsi="Times New Roman" w:hint="eastAsia"/>
          <w:u w:val="single"/>
        </w:rPr>
        <w:t xml:space="preserve">                                               </w:t>
      </w:r>
    </w:p>
    <w:p w14:paraId="45DFDFAB" w14:textId="77777777" w:rsidR="00A0258D" w:rsidRPr="0082106D" w:rsidRDefault="00000000">
      <w:pPr>
        <w:pStyle w:val="----2"/>
        <w:ind w:firstLineChars="0" w:firstLine="0"/>
        <w:rPr>
          <w:rFonts w:ascii="Times New Roman" w:hAnsi="Times New Roman"/>
          <w:u w:val="single"/>
        </w:rPr>
      </w:pPr>
      <w:r w:rsidRPr="0082106D">
        <w:rPr>
          <w:rFonts w:ascii="Times New Roman" w:hAnsi="Times New Roman" w:hint="eastAsia"/>
        </w:rPr>
        <w:t>承包人：</w:t>
      </w:r>
      <w:r w:rsidRPr="0082106D">
        <w:rPr>
          <w:rFonts w:ascii="Times New Roman" w:hAnsi="Times New Roman" w:hint="eastAsia"/>
          <w:u w:val="single"/>
        </w:rPr>
        <w:t xml:space="preserve">                                               </w:t>
      </w:r>
    </w:p>
    <w:p w14:paraId="3894801C" w14:textId="77777777" w:rsidR="00A0258D" w:rsidRPr="0082106D" w:rsidRDefault="00A0258D"/>
    <w:p w14:paraId="3403759C"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03C3A76F"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一、双方的责任</w:t>
      </w:r>
    </w:p>
    <w:p w14:paraId="03FB04ED"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1.1</w:t>
      </w:r>
      <w:r w:rsidRPr="0082106D">
        <w:rPr>
          <w:rFonts w:ascii="Times New Roman" w:hAnsi="Times New Roman" w:hint="eastAsia"/>
        </w:rPr>
        <w:t>应严格遵守国家关于建设工程的有关法律、法规，相关政策，以及廉政建设的各项规定。</w:t>
      </w:r>
    </w:p>
    <w:p w14:paraId="4FF8A308"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1.2</w:t>
      </w:r>
      <w:r w:rsidRPr="0082106D">
        <w:rPr>
          <w:rFonts w:ascii="Times New Roman" w:hAnsi="Times New Roman" w:hint="eastAsia"/>
        </w:rPr>
        <w:t>严格执行建设工程合同文件，自觉按合同办事。</w:t>
      </w:r>
    </w:p>
    <w:p w14:paraId="109346D2"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1.3</w:t>
      </w:r>
      <w:r w:rsidRPr="0082106D">
        <w:rPr>
          <w:rFonts w:ascii="Times New Roman" w:hAnsi="Times New Roman" w:hint="eastAsia"/>
        </w:rPr>
        <w:t>各项活动必须坚持公开、公平、公正、诚信、透明的原则</w:t>
      </w:r>
      <w:r w:rsidRPr="0082106D">
        <w:rPr>
          <w:rFonts w:ascii="Times New Roman" w:hAnsi="Times New Roman" w:hint="eastAsia"/>
        </w:rPr>
        <w:t>(</w:t>
      </w:r>
      <w:r w:rsidRPr="0082106D">
        <w:rPr>
          <w:rFonts w:ascii="Times New Roman" w:hAnsi="Times New Roman" w:hint="eastAsia"/>
        </w:rPr>
        <w:t>除法律法规另有规定者外</w:t>
      </w:r>
      <w:r w:rsidRPr="0082106D">
        <w:rPr>
          <w:rFonts w:ascii="Times New Roman" w:hAnsi="Times New Roman" w:hint="eastAsia"/>
        </w:rPr>
        <w:t>)</w:t>
      </w:r>
      <w:r w:rsidRPr="0082106D">
        <w:rPr>
          <w:rFonts w:ascii="Times New Roman" w:hAnsi="Times New Roman" w:hint="eastAsia"/>
        </w:rPr>
        <w:t>，不得为获取不正当的利益，损害国家、集体和对方利益，不得违反建设工程管理的规章制度。</w:t>
      </w:r>
    </w:p>
    <w:p w14:paraId="7D10A2C1"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1.4</w:t>
      </w:r>
      <w:r w:rsidRPr="0082106D">
        <w:rPr>
          <w:rFonts w:ascii="Times New Roman" w:hAnsi="Times New Roman" w:hint="eastAsia"/>
        </w:rPr>
        <w:t>发现对方在业务活动中有违规、违纪、违法行为的，应及时提醒对方，情节严重的，应向其上级主管部门或纪检监察、司法等有关机关举报。</w:t>
      </w:r>
    </w:p>
    <w:p w14:paraId="0240B65C"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二、发包人责任</w:t>
      </w:r>
    </w:p>
    <w:p w14:paraId="07A09ECC"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发包人的领导和从事该建设工程项目的工作人员，在工程建设的事前、事中、事后应遵守以下规定：</w:t>
      </w:r>
    </w:p>
    <w:p w14:paraId="37F8B481"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2.1</w:t>
      </w:r>
      <w:r w:rsidRPr="0082106D">
        <w:rPr>
          <w:rFonts w:ascii="Times New Roman" w:hAnsi="Times New Roman" w:hint="eastAsia"/>
        </w:rPr>
        <w:t>不得向承包人和相关单位索要或接受回扣、礼金、有价证券、贵重物品和好处费、感谢费等。</w:t>
      </w:r>
    </w:p>
    <w:p w14:paraId="5B3192C4"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2.2</w:t>
      </w:r>
      <w:r w:rsidRPr="0082106D">
        <w:rPr>
          <w:rFonts w:ascii="Times New Roman" w:hAnsi="Times New Roman" w:hint="eastAsia"/>
        </w:rPr>
        <w:t>不得在承包人和相关单位报销任何应由发包人或个人支付的费用。</w:t>
      </w:r>
    </w:p>
    <w:p w14:paraId="17D858ED"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2.3</w:t>
      </w:r>
      <w:r w:rsidRPr="0082106D">
        <w:rPr>
          <w:rFonts w:ascii="Times New Roman" w:hAnsi="Times New Roman" w:hint="eastAsia"/>
        </w:rPr>
        <w:t>不得要求、暗示或接受承包人和相关单位为个人装修住房、婚丧嫁娶、配偶子女的工作安排以及出国</w:t>
      </w:r>
      <w:r w:rsidRPr="0082106D">
        <w:rPr>
          <w:rFonts w:ascii="Times New Roman" w:hAnsi="Times New Roman" w:hint="eastAsia"/>
        </w:rPr>
        <w:t>(</w:t>
      </w:r>
      <w:r w:rsidRPr="0082106D">
        <w:rPr>
          <w:rFonts w:ascii="Times New Roman" w:hAnsi="Times New Roman" w:hint="eastAsia"/>
        </w:rPr>
        <w:t>境</w:t>
      </w:r>
      <w:r w:rsidRPr="0082106D">
        <w:rPr>
          <w:rFonts w:ascii="Times New Roman" w:hAnsi="Times New Roman" w:hint="eastAsia"/>
        </w:rPr>
        <w:t>)</w:t>
      </w:r>
      <w:r w:rsidRPr="0082106D">
        <w:rPr>
          <w:rFonts w:ascii="Times New Roman" w:hAnsi="Times New Roman" w:hint="eastAsia"/>
        </w:rPr>
        <w:t>、旅游等提供方便。</w:t>
      </w:r>
    </w:p>
    <w:p w14:paraId="61D828E7"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2.4</w:t>
      </w:r>
      <w:r w:rsidRPr="0082106D">
        <w:rPr>
          <w:rFonts w:ascii="Times New Roman" w:hAnsi="Times New Roman" w:hint="eastAsia"/>
        </w:rPr>
        <w:t>不得参加有可能影响公正执行公务的承包人和相关单位的宴请、健身、娱乐等活动。</w:t>
      </w:r>
    </w:p>
    <w:p w14:paraId="3CA61796"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2.5</w:t>
      </w:r>
      <w:r w:rsidRPr="0082106D">
        <w:rPr>
          <w:rFonts w:ascii="Times New Roman" w:hAnsi="Times New Roman" w:hint="eastAsia"/>
        </w:rPr>
        <w:t>不得向承包人和相关单位介绍或为配偶、子女、亲属参与同发包人工程建设管理合同有关的业务活动；不得以任何理由要求承包人和相关单位使用某种产品、材料和设备。</w:t>
      </w:r>
    </w:p>
    <w:p w14:paraId="4AE39E06"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三、承包人责任</w:t>
      </w:r>
    </w:p>
    <w:p w14:paraId="19321F6D"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应与发包人保持正常的业务交往，按照有关法律法规和程序开展业务工作，严格执行工程建设的有关方针、政策，执行工程建设强制性标准，并遵守以下规定：</w:t>
      </w:r>
    </w:p>
    <w:p w14:paraId="32EC6ADF"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3.1</w:t>
      </w:r>
      <w:r w:rsidRPr="0082106D">
        <w:rPr>
          <w:rFonts w:ascii="Times New Roman" w:hAnsi="Times New Roman" w:hint="eastAsia"/>
        </w:rPr>
        <w:t>不得以任何理由向发包人及其工作人员索要、接受或赠送礼金、有价证券、贵重物品及回扣、好处费、感谢费等。</w:t>
      </w:r>
    </w:p>
    <w:p w14:paraId="32CCB16C"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3.2</w:t>
      </w:r>
      <w:r w:rsidRPr="0082106D">
        <w:rPr>
          <w:rFonts w:ascii="Times New Roman" w:hAnsi="Times New Roman" w:hint="eastAsia"/>
        </w:rPr>
        <w:t>不得以任何理由为发包人和相关单位报销应由对方或个人支付的费用。</w:t>
      </w:r>
    </w:p>
    <w:p w14:paraId="71BF4FDA"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lastRenderedPageBreak/>
        <w:t>3.3</w:t>
      </w:r>
      <w:r w:rsidRPr="0082106D">
        <w:rPr>
          <w:rFonts w:ascii="Times New Roman" w:hAnsi="Times New Roman" w:hint="eastAsia"/>
        </w:rPr>
        <w:t>不得接受或暗示为发包人、相关单位或个人装修住房、婚丧嫁娶、配偶子女的工作安排以及出国</w:t>
      </w:r>
      <w:r w:rsidRPr="0082106D">
        <w:rPr>
          <w:rFonts w:ascii="Times New Roman" w:hAnsi="Times New Roman" w:hint="eastAsia"/>
        </w:rPr>
        <w:t>(</w:t>
      </w:r>
      <w:r w:rsidRPr="0082106D">
        <w:rPr>
          <w:rFonts w:ascii="Times New Roman" w:hAnsi="Times New Roman" w:hint="eastAsia"/>
        </w:rPr>
        <w:t>境</w:t>
      </w:r>
      <w:r w:rsidRPr="0082106D">
        <w:rPr>
          <w:rFonts w:ascii="Times New Roman" w:hAnsi="Times New Roman" w:hint="eastAsia"/>
        </w:rPr>
        <w:t>)</w:t>
      </w:r>
      <w:r w:rsidRPr="0082106D">
        <w:rPr>
          <w:rFonts w:ascii="Times New Roman" w:hAnsi="Times New Roman" w:hint="eastAsia"/>
        </w:rPr>
        <w:t>、旅游等提供方便。</w:t>
      </w:r>
    </w:p>
    <w:p w14:paraId="5367534F"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3.4</w:t>
      </w:r>
      <w:r w:rsidRPr="0082106D">
        <w:rPr>
          <w:rFonts w:ascii="Times New Roman" w:hAnsi="Times New Roman" w:hint="eastAsia"/>
        </w:rPr>
        <w:t>不得以任何理由为发包人、相关单位或个人组织有可能影响公正执行公务的宴请、健身、娱乐等活动。</w:t>
      </w:r>
    </w:p>
    <w:p w14:paraId="3DF3D3F1"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四、违约责任</w:t>
      </w:r>
    </w:p>
    <w:p w14:paraId="4E16A103"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4.1</w:t>
      </w:r>
      <w:r w:rsidRPr="0082106D">
        <w:rPr>
          <w:rFonts w:ascii="Times New Roman" w:hAnsi="Times New Roman" w:hint="eastAsia"/>
        </w:rPr>
        <w:t>发包人工作人员有违反本责任书第一、二条责任行为的，依据有关法律、法规给</w:t>
      </w:r>
      <w:proofErr w:type="gramStart"/>
      <w:r w:rsidRPr="0082106D">
        <w:rPr>
          <w:rFonts w:ascii="Times New Roman" w:hAnsi="Times New Roman" w:hint="eastAsia"/>
        </w:rPr>
        <w:t>予处理</w:t>
      </w:r>
      <w:proofErr w:type="gramEnd"/>
      <w:r w:rsidRPr="0082106D">
        <w:rPr>
          <w:rFonts w:ascii="Times New Roman" w:hAnsi="Times New Roman" w:hint="eastAsia"/>
        </w:rPr>
        <w:t>；涉嫌犯罪的，移交司法机关追究刑事责任；给承包人单位造成经济损失的，应予以赔偿。</w:t>
      </w:r>
    </w:p>
    <w:p w14:paraId="552BCF79"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4.2</w:t>
      </w:r>
      <w:r w:rsidRPr="0082106D">
        <w:rPr>
          <w:rFonts w:ascii="Times New Roman" w:hAnsi="Times New Roman" w:hint="eastAsia"/>
        </w:rPr>
        <w:t>承包人工作人员有违反本责任书第一、三条责任行为的，依据有关法律法规处理；涉嫌犯罪的，移交司法机关追究刑事责任；给发包人单位造成经济损失的，应予以赔偿。</w:t>
      </w:r>
    </w:p>
    <w:p w14:paraId="0CC33791"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4.3</w:t>
      </w:r>
      <w:r w:rsidRPr="0082106D">
        <w:rPr>
          <w:rFonts w:ascii="Times New Roman" w:hAnsi="Times New Roman" w:hint="eastAsia"/>
        </w:rPr>
        <w:t>本责任书作为建设工程合同的组成部分，与建设工程合同具有同等法律效力。经双方签署后立即生效。</w:t>
      </w:r>
    </w:p>
    <w:p w14:paraId="38376AA7"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五、责任书有效期</w:t>
      </w:r>
    </w:p>
    <w:p w14:paraId="41034C41"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本责任书的有效期为双方签署之日起至该工程项目竣工验收合格时止。</w:t>
      </w:r>
    </w:p>
    <w:p w14:paraId="36912D4F"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六、责任书份数</w:t>
      </w:r>
    </w:p>
    <w:p w14:paraId="7A84056A"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本责任书一式二份，发包人承包人各执一份，具有同等效力。</w:t>
      </w:r>
    </w:p>
    <w:p w14:paraId="35D0ABEB" w14:textId="77777777" w:rsidR="00A0258D" w:rsidRPr="0082106D" w:rsidRDefault="00A0258D"/>
    <w:p w14:paraId="21602C51" w14:textId="77777777" w:rsidR="00A0258D" w:rsidRPr="0082106D" w:rsidRDefault="00A0258D"/>
    <w:p w14:paraId="0190E005" w14:textId="77777777" w:rsidR="00A0258D" w:rsidRPr="0082106D" w:rsidRDefault="00A0258D"/>
    <w:p w14:paraId="2DEEC2F6" w14:textId="77777777" w:rsidR="00A0258D" w:rsidRPr="0082106D" w:rsidRDefault="00000000">
      <w:pPr>
        <w:pStyle w:val="----2"/>
        <w:ind w:firstLine="420"/>
        <w:rPr>
          <w:rFonts w:ascii="Times New Roman" w:hAnsi="Times New Roman"/>
        </w:rPr>
      </w:pPr>
      <w:r w:rsidRPr="0082106D">
        <w:rPr>
          <w:rFonts w:ascii="Times New Roman" w:hAnsi="Times New Roman" w:hint="eastAsia"/>
        </w:rPr>
        <w:t>发包人：</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公章</w:t>
      </w:r>
      <w:r w:rsidRPr="0082106D">
        <w:rPr>
          <w:rFonts w:ascii="Times New Roman" w:hAnsi="Times New Roman" w:hint="eastAsia"/>
        </w:rPr>
        <w:t xml:space="preserve">)    </w:t>
      </w:r>
      <w:r w:rsidRPr="0082106D">
        <w:rPr>
          <w:rFonts w:ascii="Times New Roman" w:hAnsi="Times New Roman" w:hint="eastAsia"/>
        </w:rPr>
        <w:t>承包人：</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公章</w:t>
      </w:r>
      <w:r w:rsidRPr="0082106D">
        <w:rPr>
          <w:rFonts w:ascii="Times New Roman" w:hAnsi="Times New Roman" w:hint="eastAsia"/>
        </w:rPr>
        <w:t>)</w:t>
      </w:r>
    </w:p>
    <w:p w14:paraId="3BBA121D"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法定地址：</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法定地址：</w:t>
      </w:r>
      <w:r w:rsidRPr="0082106D">
        <w:rPr>
          <w:rFonts w:ascii="Times New Roman" w:hAnsi="Times New Roman" w:hint="eastAsia"/>
          <w:u w:val="single"/>
        </w:rPr>
        <w:t xml:space="preserve">                   </w:t>
      </w:r>
    </w:p>
    <w:p w14:paraId="6C55B118"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法定代表人或其</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法定代表人或其</w:t>
      </w:r>
    </w:p>
    <w:p w14:paraId="2E77E40D" w14:textId="77777777" w:rsidR="00A0258D" w:rsidRPr="0082106D" w:rsidRDefault="00000000">
      <w:pPr>
        <w:pStyle w:val="----2"/>
        <w:ind w:firstLine="420"/>
        <w:rPr>
          <w:rFonts w:ascii="Times New Roman" w:hAnsi="Times New Roman"/>
        </w:rPr>
      </w:pPr>
      <w:r w:rsidRPr="0082106D">
        <w:rPr>
          <w:rFonts w:ascii="Times New Roman" w:hAnsi="Times New Roman" w:hint="eastAsia"/>
        </w:rPr>
        <w:t>委托代理人：</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签字</w:t>
      </w:r>
      <w:r w:rsidRPr="0082106D">
        <w:rPr>
          <w:rFonts w:ascii="Times New Roman" w:hAnsi="Times New Roman" w:hint="eastAsia"/>
        </w:rPr>
        <w:t xml:space="preserve">)    </w:t>
      </w:r>
      <w:r w:rsidRPr="0082106D">
        <w:rPr>
          <w:rFonts w:ascii="Times New Roman" w:hAnsi="Times New Roman" w:hint="eastAsia"/>
        </w:rPr>
        <w:t>委托代理人：</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签字</w:t>
      </w:r>
      <w:r w:rsidRPr="0082106D">
        <w:rPr>
          <w:rFonts w:ascii="Times New Roman" w:hAnsi="Times New Roman" w:hint="eastAsia"/>
        </w:rPr>
        <w:t>)</w:t>
      </w:r>
    </w:p>
    <w:p w14:paraId="487483CA" w14:textId="77777777" w:rsidR="00A0258D" w:rsidRPr="0082106D" w:rsidRDefault="00000000">
      <w:pPr>
        <w:pStyle w:val="----2"/>
        <w:ind w:firstLine="420"/>
        <w:rPr>
          <w:rFonts w:ascii="Times New Roman" w:hAnsi="Times New Roman"/>
        </w:rPr>
      </w:pPr>
      <w:r w:rsidRPr="0082106D">
        <w:rPr>
          <w:rFonts w:ascii="Times New Roman" w:hAnsi="Times New Roman" w:hint="eastAsia"/>
        </w:rPr>
        <w:t>电话：</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电话：</w:t>
      </w:r>
      <w:r w:rsidRPr="0082106D">
        <w:rPr>
          <w:rFonts w:ascii="Times New Roman" w:hAnsi="Times New Roman" w:hint="eastAsia"/>
          <w:u w:val="single"/>
        </w:rPr>
        <w:t xml:space="preserve">                       </w:t>
      </w:r>
    </w:p>
    <w:p w14:paraId="38F0B7A5" w14:textId="77777777" w:rsidR="00A0258D" w:rsidRPr="0082106D" w:rsidRDefault="00000000">
      <w:pPr>
        <w:pStyle w:val="----2"/>
        <w:ind w:firstLine="420"/>
        <w:rPr>
          <w:rFonts w:ascii="Times New Roman" w:hAnsi="Times New Roman"/>
        </w:rPr>
      </w:pPr>
      <w:r w:rsidRPr="0082106D">
        <w:rPr>
          <w:rFonts w:ascii="Times New Roman" w:hAnsi="Times New Roman" w:hint="eastAsia"/>
        </w:rPr>
        <w:t>传真：</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传真：</w:t>
      </w:r>
      <w:r w:rsidRPr="0082106D">
        <w:rPr>
          <w:rFonts w:ascii="Times New Roman" w:hAnsi="Times New Roman" w:hint="eastAsia"/>
          <w:u w:val="single"/>
        </w:rPr>
        <w:t xml:space="preserve">                       </w:t>
      </w:r>
    </w:p>
    <w:p w14:paraId="05C217ED" w14:textId="77777777" w:rsidR="00A0258D" w:rsidRPr="0082106D" w:rsidRDefault="00000000">
      <w:pPr>
        <w:pStyle w:val="----2"/>
        <w:ind w:firstLine="420"/>
        <w:rPr>
          <w:rFonts w:ascii="Times New Roman" w:hAnsi="Times New Roman"/>
        </w:rPr>
      </w:pPr>
      <w:r w:rsidRPr="0082106D">
        <w:rPr>
          <w:rFonts w:ascii="Times New Roman" w:hAnsi="Times New Roman" w:hint="eastAsia"/>
        </w:rPr>
        <w:t>电子邮箱：</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电子邮箱：</w:t>
      </w:r>
      <w:r w:rsidRPr="0082106D">
        <w:rPr>
          <w:rFonts w:ascii="Times New Roman" w:hAnsi="Times New Roman" w:hint="eastAsia"/>
          <w:u w:val="single"/>
        </w:rPr>
        <w:t xml:space="preserve">                   </w:t>
      </w:r>
    </w:p>
    <w:p w14:paraId="021C908E" w14:textId="77777777" w:rsidR="00A0258D" w:rsidRPr="0082106D" w:rsidRDefault="00000000">
      <w:pPr>
        <w:pStyle w:val="----2"/>
        <w:ind w:firstLine="420"/>
        <w:rPr>
          <w:rFonts w:ascii="Times New Roman" w:hAnsi="Times New Roman"/>
        </w:rPr>
      </w:pPr>
      <w:r w:rsidRPr="0082106D">
        <w:rPr>
          <w:rFonts w:ascii="Times New Roman" w:hAnsi="Times New Roman" w:hint="eastAsia"/>
        </w:rPr>
        <w:t>开户银行：</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开户银行：</w:t>
      </w:r>
      <w:r w:rsidRPr="0082106D">
        <w:rPr>
          <w:rFonts w:ascii="Times New Roman" w:hAnsi="Times New Roman" w:hint="eastAsia"/>
          <w:u w:val="single"/>
        </w:rPr>
        <w:t xml:space="preserve">                   </w:t>
      </w:r>
    </w:p>
    <w:p w14:paraId="1CE24692" w14:textId="77777777" w:rsidR="00A0258D" w:rsidRPr="0082106D" w:rsidRDefault="00000000">
      <w:pPr>
        <w:pStyle w:val="----2"/>
        <w:ind w:firstLine="420"/>
        <w:rPr>
          <w:rFonts w:ascii="Times New Roman" w:hAnsi="Times New Roman"/>
        </w:rPr>
      </w:pPr>
      <w:r w:rsidRPr="0082106D">
        <w:rPr>
          <w:rFonts w:ascii="Times New Roman" w:hAnsi="Times New Roman" w:hint="eastAsia"/>
        </w:rPr>
        <w:t>账号：</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账号：</w:t>
      </w:r>
      <w:r w:rsidRPr="0082106D">
        <w:rPr>
          <w:rFonts w:ascii="Times New Roman" w:hAnsi="Times New Roman" w:hint="eastAsia"/>
          <w:u w:val="single"/>
        </w:rPr>
        <w:t xml:space="preserve">                       </w:t>
      </w:r>
    </w:p>
    <w:p w14:paraId="2FB9FE3F" w14:textId="77777777" w:rsidR="00A0258D" w:rsidRPr="0082106D" w:rsidRDefault="00000000">
      <w:pPr>
        <w:pStyle w:val="----2"/>
        <w:ind w:firstLine="420"/>
        <w:rPr>
          <w:rFonts w:ascii="Times New Roman" w:hAnsi="Times New Roman"/>
        </w:rPr>
      </w:pPr>
      <w:r w:rsidRPr="0082106D">
        <w:rPr>
          <w:rFonts w:ascii="Times New Roman" w:hAnsi="Times New Roman" w:hint="eastAsia"/>
        </w:rPr>
        <w:t>邮政编码：</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邮政编码：</w:t>
      </w:r>
      <w:r w:rsidRPr="0082106D">
        <w:rPr>
          <w:rFonts w:ascii="Times New Roman" w:hAnsi="Times New Roman" w:hint="eastAsia"/>
          <w:u w:val="single"/>
        </w:rPr>
        <w:t xml:space="preserve">                   </w:t>
      </w:r>
    </w:p>
    <w:p w14:paraId="0D5B9201" w14:textId="77777777" w:rsidR="00A0258D" w:rsidRPr="0082106D" w:rsidRDefault="00000000">
      <w:pPr>
        <w:keepNext/>
        <w:keepLines/>
        <w:spacing w:before="120" w:after="120" w:line="360" w:lineRule="auto"/>
        <w:jc w:val="left"/>
        <w:outlineLvl w:val="1"/>
        <w:rPr>
          <w:rStyle w:val="-----Char"/>
          <w:rFonts w:ascii="Times New Roman" w:hAnsi="Times New Roman"/>
          <w:color w:val="auto"/>
        </w:rPr>
      </w:pPr>
      <w:r w:rsidRPr="0082106D">
        <w:rPr>
          <w:rFonts w:ascii="Times New Roman" w:hAnsi="Times New Roman"/>
        </w:rPr>
        <w:br w:type="page"/>
      </w:r>
      <w:bookmarkStart w:id="1313" w:name="_Toc9532"/>
      <w:bookmarkEnd w:id="1305"/>
      <w:bookmarkEnd w:id="1306"/>
      <w:bookmarkEnd w:id="1307"/>
      <w:bookmarkEnd w:id="1308"/>
      <w:bookmarkEnd w:id="1309"/>
      <w:bookmarkEnd w:id="1310"/>
      <w:bookmarkEnd w:id="1311"/>
      <w:bookmarkEnd w:id="1312"/>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9</w:t>
      </w:r>
      <w:r w:rsidRPr="0082106D">
        <w:rPr>
          <w:rStyle w:val="-----Char"/>
          <w:rFonts w:ascii="Times New Roman" w:hAnsi="Times New Roman" w:hint="eastAsia"/>
          <w:color w:val="auto"/>
        </w:rPr>
        <w:t>：履约保证金格式</w:t>
      </w:r>
      <w:bookmarkEnd w:id="1313"/>
    </w:p>
    <w:p w14:paraId="0CFCDF0C" w14:textId="77777777" w:rsidR="00A0258D" w:rsidRPr="0082106D" w:rsidRDefault="00000000">
      <w:pPr>
        <w:pStyle w:val="----"/>
        <w:outlineLvl w:val="9"/>
        <w:rPr>
          <w:rFonts w:ascii="Times New Roman" w:hAnsi="Times New Roman" w:hint="default"/>
        </w:rPr>
      </w:pPr>
      <w:bookmarkStart w:id="1314" w:name="_Toc14479"/>
      <w:bookmarkStart w:id="1315" w:name="_Toc7847"/>
      <w:bookmarkStart w:id="1316" w:name="_Toc12185"/>
      <w:bookmarkStart w:id="1317" w:name="_Toc25855"/>
      <w:bookmarkStart w:id="1318" w:name="_Toc7423"/>
      <w:bookmarkStart w:id="1319" w:name="_Toc8655"/>
      <w:bookmarkStart w:id="1320" w:name="_Toc24511"/>
      <w:bookmarkStart w:id="1321" w:name="_Toc12064"/>
      <w:r w:rsidRPr="0082106D">
        <w:rPr>
          <w:rFonts w:ascii="Times New Roman" w:hAnsi="Times New Roman"/>
        </w:rPr>
        <w:t>履约保函示范文本</w:t>
      </w:r>
      <w:bookmarkEnd w:id="1314"/>
      <w:bookmarkEnd w:id="1315"/>
      <w:bookmarkEnd w:id="1316"/>
      <w:bookmarkEnd w:id="1317"/>
      <w:bookmarkEnd w:id="1318"/>
      <w:bookmarkEnd w:id="1319"/>
      <w:bookmarkEnd w:id="1320"/>
      <w:bookmarkEnd w:id="1321"/>
    </w:p>
    <w:p w14:paraId="5C05890E" w14:textId="77777777" w:rsidR="00A0258D" w:rsidRPr="0082106D" w:rsidRDefault="00000000">
      <w:pPr>
        <w:pStyle w:val="----2"/>
        <w:ind w:firstLine="420"/>
        <w:jc w:val="right"/>
        <w:rPr>
          <w:rFonts w:ascii="Times New Roman" w:hAnsi="Times New Roman"/>
        </w:rPr>
      </w:pPr>
      <w:r w:rsidRPr="0082106D">
        <w:rPr>
          <w:rFonts w:ascii="Times New Roman" w:hAnsi="Times New Roman" w:hint="eastAsia"/>
        </w:rPr>
        <w:t>编号：</w:t>
      </w:r>
      <w:r w:rsidRPr="0082106D">
        <w:rPr>
          <w:rFonts w:ascii="Times New Roman" w:hAnsi="Times New Roman" w:hint="eastAsia"/>
        </w:rPr>
        <w:t xml:space="preserve">           </w:t>
      </w:r>
    </w:p>
    <w:p w14:paraId="5B67B2AE" w14:textId="77777777" w:rsidR="00A0258D" w:rsidRPr="0082106D" w:rsidRDefault="00A0258D">
      <w:pPr>
        <w:snapToGrid w:val="0"/>
        <w:spacing w:line="360" w:lineRule="auto"/>
        <w:rPr>
          <w:rFonts w:ascii="Times New Roman" w:hAnsi="Times New Roman" w:cs="宋体"/>
        </w:rPr>
      </w:pPr>
    </w:p>
    <w:p w14:paraId="343E99D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（受益人名称）：</w:t>
      </w:r>
    </w:p>
    <w:p w14:paraId="609FFA9C" w14:textId="77777777" w:rsidR="00A0258D" w:rsidRPr="0082106D" w:rsidRDefault="00A0258D">
      <w:pPr>
        <w:pStyle w:val="----2"/>
        <w:ind w:firstLine="420"/>
        <w:rPr>
          <w:rFonts w:ascii="Times New Roman" w:hAnsi="Times New Roman"/>
        </w:rPr>
      </w:pPr>
    </w:p>
    <w:p w14:paraId="745E0D08" w14:textId="77777777" w:rsidR="00A0258D" w:rsidRPr="0082106D" w:rsidRDefault="00000000">
      <w:pPr>
        <w:pStyle w:val="----2"/>
        <w:ind w:firstLine="420"/>
        <w:rPr>
          <w:rFonts w:ascii="Times New Roman" w:hAnsi="Times New Roman"/>
        </w:rPr>
      </w:pPr>
      <w:r w:rsidRPr="0082106D">
        <w:rPr>
          <w:rFonts w:ascii="Times New Roman" w:hAnsi="Times New Roman" w:hint="eastAsia"/>
        </w:rPr>
        <w:t>鉴于</w:t>
      </w:r>
      <w:r w:rsidRPr="0082106D">
        <w:rPr>
          <w:rFonts w:ascii="Times New Roman" w:hAnsi="Times New Roman" w:hint="eastAsia"/>
          <w:u w:val="single"/>
        </w:rPr>
        <w:t xml:space="preserve">        </w:t>
      </w:r>
      <w:r w:rsidRPr="0082106D">
        <w:rPr>
          <w:rFonts w:ascii="Times New Roman" w:hAnsi="Times New Roman" w:hint="eastAsia"/>
        </w:rPr>
        <w:t>（以下简称“受益人”）与</w:t>
      </w:r>
      <w:r w:rsidRPr="0082106D">
        <w:rPr>
          <w:rFonts w:ascii="Times New Roman" w:hAnsi="Times New Roman" w:hint="eastAsia"/>
          <w:u w:val="single"/>
        </w:rPr>
        <w:t xml:space="preserve">         </w:t>
      </w:r>
      <w:r w:rsidRPr="0082106D">
        <w:rPr>
          <w:rFonts w:ascii="Times New Roman" w:hAnsi="Times New Roman" w:hint="eastAsia"/>
        </w:rPr>
        <w:t>（以下简称“申请人”）于</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日就</w:t>
      </w:r>
      <w:r w:rsidRPr="0082106D">
        <w:rPr>
          <w:rFonts w:ascii="Times New Roman" w:hAnsi="Times New Roman" w:hint="eastAsia"/>
          <w:u w:val="single"/>
        </w:rPr>
        <w:t xml:space="preserve">        </w:t>
      </w:r>
      <w:r w:rsidRPr="0082106D">
        <w:rPr>
          <w:rFonts w:ascii="Times New Roman" w:hAnsi="Times New Roman" w:hint="eastAsia"/>
        </w:rPr>
        <w:t>（标段编号）的</w:t>
      </w:r>
      <w:r w:rsidRPr="0082106D">
        <w:rPr>
          <w:rFonts w:ascii="Times New Roman" w:hAnsi="Times New Roman" w:hint="eastAsia"/>
          <w:u w:val="single"/>
        </w:rPr>
        <w:t xml:space="preserve">         </w:t>
      </w:r>
      <w:r w:rsidRPr="0082106D">
        <w:rPr>
          <w:rFonts w:ascii="Times New Roman" w:hAnsi="Times New Roman" w:hint="eastAsia"/>
        </w:rPr>
        <w:t>（标段名称）有关事项协商一致共同签订《</w:t>
      </w:r>
      <w:r w:rsidRPr="0082106D">
        <w:rPr>
          <w:rFonts w:ascii="Times New Roman" w:hAnsi="Times New Roman" w:hint="eastAsia"/>
          <w:u w:val="single"/>
        </w:rPr>
        <w:t xml:space="preserve">        </w:t>
      </w:r>
      <w:r w:rsidRPr="0082106D">
        <w:rPr>
          <w:rFonts w:ascii="Times New Roman" w:hAnsi="Times New Roman" w:hint="eastAsia"/>
        </w:rPr>
        <w:t>》（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w:t>
      </w:r>
    </w:p>
    <w:p w14:paraId="5726EE5B" w14:textId="77777777" w:rsidR="00A0258D" w:rsidRPr="0082106D" w:rsidRDefault="00000000">
      <w:pPr>
        <w:pStyle w:val="----2"/>
        <w:ind w:firstLine="420"/>
        <w:rPr>
          <w:rFonts w:ascii="Times New Roman" w:hAnsi="Times New Roman"/>
        </w:rPr>
      </w:pPr>
      <w:r w:rsidRPr="0082106D">
        <w:rPr>
          <w:rFonts w:ascii="Times New Roman" w:hAnsi="Times New Roman" w:hint="eastAsia"/>
        </w:rPr>
        <w:t>一、本保函担保范围：承包人未按照基础合同的约定履行义务，应当向受益人承担的违约责任和赔偿因此造成的损失、利息、律师费、诉讼费用等实现债权的费用。</w:t>
      </w:r>
    </w:p>
    <w:p w14:paraId="0B92FC0B" w14:textId="77777777" w:rsidR="00A0258D" w:rsidRPr="0082106D" w:rsidRDefault="00000000">
      <w:pPr>
        <w:pStyle w:val="----2"/>
        <w:ind w:firstLine="420"/>
        <w:rPr>
          <w:rFonts w:ascii="Times New Roman" w:hAnsi="Times New Roman"/>
        </w:rPr>
      </w:pPr>
      <w:r w:rsidRPr="0082106D">
        <w:rPr>
          <w:rFonts w:ascii="Times New Roman" w:hAnsi="Times New Roman" w:hint="eastAsia"/>
        </w:rPr>
        <w:t>二、本保函担保金额最高不超过人民币（大写）</w:t>
      </w:r>
      <w:r w:rsidRPr="0082106D">
        <w:rPr>
          <w:rFonts w:ascii="Times New Roman" w:hAnsi="Times New Roman" w:hint="eastAsia"/>
          <w:u w:val="single"/>
        </w:rPr>
        <w:t xml:space="preserve">         </w:t>
      </w:r>
      <w:r w:rsidRPr="0082106D">
        <w:rPr>
          <w:rFonts w:ascii="Times New Roman" w:hAnsi="Times New Roman" w:hint="eastAsia"/>
        </w:rPr>
        <w:t>元（</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20DBE373" w14:textId="77777777" w:rsidR="00A0258D" w:rsidRPr="0082106D" w:rsidRDefault="00000000">
      <w:pPr>
        <w:pStyle w:val="----2"/>
        <w:ind w:firstLine="420"/>
        <w:rPr>
          <w:rFonts w:ascii="Times New Roman" w:hAnsi="Times New Roman"/>
        </w:rPr>
      </w:pPr>
      <w:r w:rsidRPr="0082106D">
        <w:rPr>
          <w:rFonts w:ascii="Times New Roman" w:hAnsi="Times New Roman" w:hint="eastAsia"/>
        </w:rPr>
        <w:t>三、本保函有效期自开立之日起</w:t>
      </w:r>
      <w:proofErr w:type="gramStart"/>
      <w:r w:rsidRPr="0082106D">
        <w:rPr>
          <w:rFonts w:ascii="Times New Roman" w:hAnsi="Times New Roman" w:hint="eastAsia"/>
        </w:rPr>
        <w:t>至基础</w:t>
      </w:r>
      <w:proofErr w:type="gramEnd"/>
      <w:r w:rsidRPr="0082106D">
        <w:rPr>
          <w:rFonts w:ascii="Times New Roman" w:hAnsi="Times New Roman" w:hint="eastAsia"/>
        </w:rPr>
        <w:t>合同约定的缺陷责任期满之日止。</w:t>
      </w:r>
    </w:p>
    <w:p w14:paraId="2EB1881F" w14:textId="77777777" w:rsidR="00A0258D" w:rsidRPr="0082106D" w:rsidRDefault="00000000">
      <w:pPr>
        <w:pStyle w:val="----2"/>
        <w:ind w:firstLine="420"/>
        <w:rPr>
          <w:rFonts w:ascii="Times New Roman" w:hAnsi="Times New Roman"/>
        </w:rPr>
      </w:pPr>
      <w:bookmarkStart w:id="1322" w:name="_Hlk40302764"/>
      <w:r w:rsidRPr="0082106D">
        <w:rPr>
          <w:rFonts w:ascii="Times New Roman" w:hAnsi="Times New Roman" w:hint="eastAsia"/>
        </w:rPr>
        <w:t>四、开立人承诺，在收到受益人发来的书面付款通知后的七日内无条件支付，前述书面付款通知即为付款要求之单据，且应满足以下要求：</w:t>
      </w:r>
    </w:p>
    <w:bookmarkEnd w:id="1322"/>
    <w:p w14:paraId="6BBFE2D4"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）付款通知到达的日期在本保函的有效期内；</w:t>
      </w:r>
    </w:p>
    <w:p w14:paraId="3B6DC97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）载明要求支付的金额；</w:t>
      </w:r>
    </w:p>
    <w:p w14:paraId="7DD79E9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）载明申请人违反合同义务的条款和内容；</w:t>
      </w:r>
    </w:p>
    <w:p w14:paraId="53EC136C"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）声明不存在合同文件约定或我国法律规定免除申请人或开立人支付责任的情形；</w:t>
      </w:r>
    </w:p>
    <w:p w14:paraId="22B1E6C9"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）付款通知应在本保函有效期内到达的地址是：</w:t>
      </w:r>
      <w:r w:rsidRPr="0082106D">
        <w:rPr>
          <w:rFonts w:ascii="Times New Roman" w:hAnsi="Times New Roman" w:hint="eastAsia"/>
          <w:u w:val="single"/>
        </w:rPr>
        <w:t xml:space="preserve">             </w:t>
      </w:r>
      <w:r w:rsidRPr="0082106D">
        <w:rPr>
          <w:rFonts w:ascii="Times New Roman" w:hAnsi="Times New Roman" w:hint="eastAsia"/>
        </w:rPr>
        <w:t>。</w:t>
      </w:r>
    </w:p>
    <w:p w14:paraId="1DEF6A9D" w14:textId="77777777" w:rsidR="00A0258D" w:rsidRPr="0082106D" w:rsidRDefault="00000000">
      <w:pPr>
        <w:pStyle w:val="----2"/>
        <w:ind w:firstLine="420"/>
        <w:rPr>
          <w:rFonts w:ascii="Times New Roman" w:hAnsi="Times New Roman"/>
        </w:rPr>
      </w:pPr>
      <w:r w:rsidRPr="0082106D">
        <w:rPr>
          <w:rFonts w:ascii="Times New Roman" w:hAnsi="Times New Roman" w:hint="eastAsia"/>
          <w:u w:val="single"/>
        </w:rPr>
        <w:t xml:space="preserve">      </w:t>
      </w:r>
      <w:bookmarkStart w:id="1323" w:name="_Hlk40303486"/>
      <w:r w:rsidRPr="0082106D">
        <w:rPr>
          <w:rFonts w:ascii="Times New Roman" w:hAnsi="Times New Roman" w:hint="eastAsia"/>
        </w:rPr>
        <w:t>受益人发出的书面付款通知应由其法定代表人（负责人）或授权代理人签字并加盖公章。</w:t>
      </w:r>
      <w:bookmarkEnd w:id="1323"/>
    </w:p>
    <w:p w14:paraId="04D9C85A" w14:textId="77777777" w:rsidR="00A0258D" w:rsidRPr="0082106D" w:rsidRDefault="00000000">
      <w:pPr>
        <w:pStyle w:val="----2"/>
        <w:ind w:firstLine="420"/>
        <w:rPr>
          <w:rFonts w:ascii="Times New Roman" w:hAnsi="Times New Roman"/>
        </w:rPr>
      </w:pPr>
      <w:r w:rsidRPr="0082106D">
        <w:rPr>
          <w:rFonts w:ascii="Times New Roman" w:hAnsi="Times New Roman" w:hint="eastAsia"/>
        </w:rPr>
        <w:t>五、本保函项下的权利不得转让，不得设定担保。受益人未经我方书面同意转</w:t>
      </w:r>
      <w:r w:rsidRPr="0082106D">
        <w:rPr>
          <w:rFonts w:ascii="Times New Roman" w:hAnsi="Times New Roman" w:hint="eastAsia"/>
        </w:rPr>
        <w:t xml:space="preserve"> </w:t>
      </w:r>
      <w:r w:rsidRPr="0082106D">
        <w:rPr>
          <w:rFonts w:ascii="Times New Roman" w:hAnsi="Times New Roman" w:hint="eastAsia"/>
        </w:rPr>
        <w:t>让本保函或其项下任何权利，对我方不发生法律效力。</w:t>
      </w:r>
    </w:p>
    <w:p w14:paraId="31E7EAD4" w14:textId="77777777" w:rsidR="00A0258D" w:rsidRPr="0082106D" w:rsidRDefault="00000000">
      <w:pPr>
        <w:pStyle w:val="----2"/>
        <w:ind w:firstLine="420"/>
        <w:rPr>
          <w:rFonts w:ascii="Times New Roman" w:hAnsi="Times New Roman"/>
        </w:rPr>
      </w:pPr>
      <w:r w:rsidRPr="0082106D">
        <w:rPr>
          <w:rFonts w:ascii="Times New Roman" w:hAnsi="Times New Roman" w:hint="eastAsia"/>
        </w:rPr>
        <w:t>六、与本保函有关的基础合同不成立、不生效、无效、被撤销、被解除，不影响本保函的独立有效。</w:t>
      </w:r>
    </w:p>
    <w:p w14:paraId="2928A175" w14:textId="77777777" w:rsidR="00A0258D" w:rsidRPr="0082106D" w:rsidRDefault="00000000">
      <w:pPr>
        <w:pStyle w:val="----2"/>
        <w:ind w:firstLine="420"/>
        <w:rPr>
          <w:rFonts w:ascii="Times New Roman" w:hAnsi="Times New Roman"/>
        </w:rPr>
      </w:pPr>
      <w:bookmarkStart w:id="1324" w:name="_Hlk40303383"/>
      <w:bookmarkStart w:id="1325" w:name="_Hlk40354981"/>
      <w:r w:rsidRPr="0082106D">
        <w:rPr>
          <w:rFonts w:ascii="Times New Roman" w:hAnsi="Times New Roman" w:hint="eastAsia"/>
        </w:rPr>
        <w:t>七、本保函项下的义务和责任均在保函有效期到期后自动消灭。</w:t>
      </w:r>
    </w:p>
    <w:p w14:paraId="16C6C233" w14:textId="77777777" w:rsidR="00A0258D" w:rsidRPr="0082106D" w:rsidRDefault="00000000">
      <w:pPr>
        <w:pStyle w:val="----2"/>
        <w:ind w:firstLine="420"/>
        <w:rPr>
          <w:rFonts w:ascii="Times New Roman" w:hAnsi="Times New Roman"/>
        </w:rPr>
      </w:pPr>
      <w:r w:rsidRPr="0082106D">
        <w:rPr>
          <w:rFonts w:ascii="Times New Roman" w:hAnsi="Times New Roman" w:hint="eastAsia"/>
        </w:rPr>
        <w:t>八、本保函适用的法律为中华人民共和国法律，因本保函产生的纠纷案件，</w:t>
      </w:r>
      <w:bookmarkEnd w:id="1324"/>
      <w:r w:rsidRPr="0082106D">
        <w:rPr>
          <w:rFonts w:ascii="Times New Roman" w:hAnsi="Times New Roman" w:hint="eastAsia"/>
        </w:rPr>
        <w:t>由受益人所在地人民法院管辖。</w:t>
      </w:r>
    </w:p>
    <w:bookmarkEnd w:id="1325"/>
    <w:p w14:paraId="6214D6F2" w14:textId="77777777" w:rsidR="00A0258D" w:rsidRPr="0082106D" w:rsidRDefault="00000000">
      <w:pPr>
        <w:pStyle w:val="----2"/>
        <w:ind w:firstLine="420"/>
        <w:rPr>
          <w:rFonts w:ascii="Times New Roman" w:hAnsi="Times New Roman"/>
        </w:rPr>
      </w:pPr>
      <w:r w:rsidRPr="0082106D">
        <w:rPr>
          <w:rFonts w:ascii="Times New Roman" w:hAnsi="Times New Roman" w:hint="eastAsia"/>
        </w:rPr>
        <w:t>九、本保函自我方法定代表人或授权代表签字并加盖公章之日起生效。</w:t>
      </w:r>
    </w:p>
    <w:p w14:paraId="5486F980" w14:textId="77777777" w:rsidR="00A0258D" w:rsidRPr="0082106D" w:rsidRDefault="00A0258D"/>
    <w:p w14:paraId="591E7971" w14:textId="77777777" w:rsidR="00A0258D" w:rsidRPr="0082106D" w:rsidRDefault="00A0258D"/>
    <w:p w14:paraId="0125CB02" w14:textId="77777777" w:rsidR="00A0258D" w:rsidRPr="0082106D" w:rsidRDefault="00000000">
      <w:pPr>
        <w:pStyle w:val="----2"/>
        <w:ind w:firstLine="420"/>
        <w:rPr>
          <w:rFonts w:ascii="Times New Roman" w:hAnsi="Times New Roman"/>
        </w:rPr>
      </w:pPr>
      <w:r w:rsidRPr="0082106D">
        <w:rPr>
          <w:rFonts w:ascii="Times New Roman" w:hAnsi="Times New Roman" w:hint="eastAsia"/>
        </w:rPr>
        <w:t>开</w:t>
      </w:r>
      <w:r w:rsidRPr="0082106D">
        <w:rPr>
          <w:rFonts w:ascii="Times New Roman" w:hAnsi="Times New Roman" w:hint="eastAsia"/>
        </w:rPr>
        <w:t xml:space="preserve"> </w:t>
      </w:r>
      <w:r w:rsidRPr="0082106D">
        <w:rPr>
          <w:rFonts w:ascii="Times New Roman" w:hAnsi="Times New Roman" w:hint="eastAsia"/>
        </w:rPr>
        <w:t>立</w:t>
      </w:r>
      <w:r w:rsidRPr="0082106D">
        <w:rPr>
          <w:rFonts w:ascii="Times New Roman" w:hAnsi="Times New Roman" w:hint="eastAsia"/>
        </w:rPr>
        <w:t xml:space="preserve"> </w:t>
      </w:r>
      <w:r w:rsidRPr="0082106D">
        <w:rPr>
          <w:rFonts w:ascii="Times New Roman" w:hAnsi="Times New Roman" w:hint="eastAsia"/>
        </w:rPr>
        <w:t>人：</w:t>
      </w:r>
      <w:r w:rsidRPr="0082106D">
        <w:rPr>
          <w:rFonts w:ascii="Times New Roman" w:hAnsi="Times New Roman" w:hint="eastAsia"/>
          <w:u w:val="single"/>
        </w:rPr>
        <w:t xml:space="preserve">                              </w:t>
      </w:r>
      <w:r w:rsidRPr="0082106D">
        <w:rPr>
          <w:rFonts w:ascii="Times New Roman" w:hAnsi="Times New Roman" w:hint="eastAsia"/>
        </w:rPr>
        <w:t>（公章）</w:t>
      </w:r>
    </w:p>
    <w:p w14:paraId="21E9AEDF"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法定代表人（或授权代表）：</w:t>
      </w:r>
      <w:r w:rsidRPr="0082106D">
        <w:rPr>
          <w:rFonts w:ascii="Times New Roman" w:hAnsi="Times New Roman" w:hint="eastAsia"/>
          <w:u w:val="single"/>
        </w:rPr>
        <w:t xml:space="preserve">               </w:t>
      </w:r>
      <w:r w:rsidRPr="0082106D">
        <w:rPr>
          <w:rFonts w:ascii="Times New Roman" w:hAnsi="Times New Roman" w:hint="eastAsia"/>
        </w:rPr>
        <w:t>（签字）</w:t>
      </w:r>
    </w:p>
    <w:p w14:paraId="1CE65BC2" w14:textId="77777777" w:rsidR="00A0258D" w:rsidRPr="0082106D" w:rsidRDefault="00000000">
      <w:pPr>
        <w:pStyle w:val="----2"/>
        <w:ind w:firstLine="420"/>
        <w:rPr>
          <w:rFonts w:ascii="Times New Roman" w:hAnsi="Times New Roman"/>
        </w:rPr>
      </w:pPr>
      <w:r w:rsidRPr="0082106D">
        <w:rPr>
          <w:rFonts w:ascii="Times New Roman" w:hAnsi="Times New Roman" w:hint="eastAsia"/>
        </w:rPr>
        <w:t>地</w:t>
      </w:r>
      <w:r w:rsidRPr="0082106D">
        <w:rPr>
          <w:rFonts w:ascii="Times New Roman" w:hAnsi="Times New Roman" w:hint="eastAsia"/>
        </w:rPr>
        <w:t xml:space="preserve">    </w:t>
      </w:r>
      <w:r w:rsidRPr="0082106D">
        <w:rPr>
          <w:rFonts w:ascii="Times New Roman" w:hAnsi="Times New Roman" w:hint="eastAsia"/>
        </w:rPr>
        <w:t>址：</w:t>
      </w:r>
      <w:r w:rsidRPr="0082106D">
        <w:rPr>
          <w:rFonts w:ascii="Times New Roman" w:hAnsi="Times New Roman" w:hint="eastAsia"/>
          <w:u w:val="single"/>
        </w:rPr>
        <w:t xml:space="preserve">                                       </w:t>
      </w:r>
    </w:p>
    <w:p w14:paraId="4C5AF00A" w14:textId="77777777" w:rsidR="00A0258D" w:rsidRPr="0082106D" w:rsidRDefault="00000000">
      <w:pPr>
        <w:pStyle w:val="----2"/>
        <w:ind w:firstLine="420"/>
        <w:rPr>
          <w:rFonts w:ascii="Times New Roman" w:hAnsi="Times New Roman"/>
        </w:rPr>
      </w:pPr>
      <w:r w:rsidRPr="0082106D">
        <w:rPr>
          <w:rFonts w:ascii="Times New Roman" w:hAnsi="Times New Roman" w:hint="eastAsia"/>
        </w:rPr>
        <w:t>邮政编码：</w:t>
      </w:r>
      <w:r w:rsidRPr="0082106D">
        <w:rPr>
          <w:rFonts w:ascii="Times New Roman" w:hAnsi="Times New Roman" w:hint="eastAsia"/>
          <w:u w:val="single"/>
        </w:rPr>
        <w:t xml:space="preserve">                 </w:t>
      </w:r>
    </w:p>
    <w:p w14:paraId="57B7878F" w14:textId="77777777" w:rsidR="00A0258D" w:rsidRPr="0082106D" w:rsidRDefault="00000000">
      <w:pPr>
        <w:pStyle w:val="----2"/>
        <w:ind w:firstLine="420"/>
        <w:rPr>
          <w:rFonts w:ascii="Times New Roman" w:hAnsi="Times New Roman"/>
        </w:rPr>
      </w:pPr>
      <w:r w:rsidRPr="0082106D">
        <w:rPr>
          <w:rFonts w:ascii="Times New Roman" w:hAnsi="Times New Roman" w:hint="eastAsia"/>
        </w:rPr>
        <w:t>电</w:t>
      </w:r>
      <w:r w:rsidRPr="0082106D">
        <w:rPr>
          <w:rFonts w:ascii="Times New Roman" w:hAnsi="Times New Roman" w:hint="eastAsia"/>
        </w:rPr>
        <w:t xml:space="preserve">    </w:t>
      </w:r>
      <w:r w:rsidRPr="0082106D">
        <w:rPr>
          <w:rFonts w:ascii="Times New Roman" w:hAnsi="Times New Roman" w:hint="eastAsia"/>
        </w:rPr>
        <w:t>话：</w:t>
      </w:r>
      <w:r w:rsidRPr="0082106D">
        <w:rPr>
          <w:rFonts w:ascii="Times New Roman" w:hAnsi="Times New Roman" w:hint="eastAsia"/>
          <w:u w:val="single"/>
        </w:rPr>
        <w:t xml:space="preserve">                 </w:t>
      </w:r>
    </w:p>
    <w:p w14:paraId="36D86BE4" w14:textId="77777777" w:rsidR="00A0258D" w:rsidRPr="0082106D" w:rsidRDefault="00000000">
      <w:pPr>
        <w:pStyle w:val="----2"/>
        <w:ind w:firstLine="420"/>
        <w:rPr>
          <w:rFonts w:ascii="Times New Roman" w:hAnsi="Times New Roman"/>
        </w:rPr>
      </w:pPr>
      <w:r w:rsidRPr="0082106D">
        <w:rPr>
          <w:rFonts w:ascii="Times New Roman" w:hAnsi="Times New Roman" w:hint="eastAsia"/>
        </w:rPr>
        <w:t>传</w:t>
      </w:r>
      <w:r w:rsidRPr="0082106D">
        <w:rPr>
          <w:rFonts w:ascii="Times New Roman" w:hAnsi="Times New Roman" w:hint="eastAsia"/>
        </w:rPr>
        <w:t xml:space="preserve">    </w:t>
      </w:r>
      <w:r w:rsidRPr="0082106D">
        <w:rPr>
          <w:rFonts w:ascii="Times New Roman" w:hAnsi="Times New Roman" w:hint="eastAsia"/>
        </w:rPr>
        <w:t>真：</w:t>
      </w:r>
      <w:r w:rsidRPr="0082106D">
        <w:rPr>
          <w:rFonts w:ascii="Times New Roman" w:hAnsi="Times New Roman" w:hint="eastAsia"/>
          <w:u w:val="single"/>
        </w:rPr>
        <w:t xml:space="preserve">                 </w:t>
      </w:r>
    </w:p>
    <w:p w14:paraId="27AFD5BB" w14:textId="77777777" w:rsidR="00A0258D" w:rsidRPr="0082106D" w:rsidRDefault="00000000">
      <w:pPr>
        <w:pStyle w:val="----2"/>
        <w:ind w:firstLine="420"/>
        <w:rPr>
          <w:rFonts w:ascii="Times New Roman" w:hAnsi="Times New Roman"/>
        </w:rPr>
      </w:pPr>
      <w:r w:rsidRPr="0082106D">
        <w:rPr>
          <w:rFonts w:ascii="Times New Roman" w:hAnsi="Times New Roman" w:hint="eastAsia"/>
        </w:rPr>
        <w:t>开立时间：</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1FA740DA" w14:textId="77777777" w:rsidR="00A0258D" w:rsidRPr="0082106D" w:rsidRDefault="00000000">
      <w:pPr>
        <w:keepNext/>
        <w:keepLines/>
        <w:spacing w:before="120" w:after="120" w:line="360" w:lineRule="auto"/>
        <w:jc w:val="left"/>
        <w:outlineLvl w:val="1"/>
        <w:rPr>
          <w:rStyle w:val="-----Char"/>
          <w:rFonts w:ascii="Times New Roman" w:hAnsi="Times New Roman"/>
          <w:color w:val="auto"/>
        </w:rPr>
      </w:pPr>
      <w:r w:rsidRPr="0082106D">
        <w:rPr>
          <w:rFonts w:ascii="Times New Roman" w:hAnsi="Times New Roman" w:cs="宋体" w:hint="eastAsia"/>
          <w:bCs/>
        </w:rPr>
        <w:br w:type="page"/>
      </w:r>
      <w:bookmarkStart w:id="1326" w:name="_Toc11047"/>
      <w:bookmarkStart w:id="1327" w:name="_Toc28897"/>
      <w:bookmarkStart w:id="1328" w:name="_Toc10741"/>
      <w:bookmarkStart w:id="1329" w:name="_Toc13566"/>
      <w:bookmarkStart w:id="1330" w:name="_Toc9234"/>
      <w:bookmarkStart w:id="1331" w:name="_Toc15642"/>
      <w:bookmarkStart w:id="1332" w:name="_Toc2112"/>
      <w:bookmarkStart w:id="1333" w:name="_Toc9721"/>
      <w:bookmarkStart w:id="1334" w:name="_Toc12832"/>
      <w:r w:rsidRPr="0082106D">
        <w:rPr>
          <w:rStyle w:val="-----Char"/>
          <w:rFonts w:ascii="Times New Roman" w:hAnsi="Times New Roman" w:hint="eastAsia"/>
          <w:color w:val="auto"/>
        </w:rPr>
        <w:lastRenderedPageBreak/>
        <w:t>附</w:t>
      </w:r>
      <w:bookmarkStart w:id="1335" w:name="_Toc296891272"/>
      <w:bookmarkStart w:id="1336" w:name="_Toc296891060"/>
      <w:bookmarkStart w:id="1337" w:name="_Toc267261702"/>
      <w:bookmarkStart w:id="1338" w:name="_Toc296503232"/>
      <w:bookmarkStart w:id="1339" w:name="_Toc296944571"/>
      <w:bookmarkStart w:id="1340" w:name="_Toc296346733"/>
      <w:bookmarkStart w:id="1341" w:name="_Toc296347231"/>
      <w:r w:rsidRPr="0082106D">
        <w:rPr>
          <w:rStyle w:val="-----Char"/>
          <w:rFonts w:ascii="Times New Roman" w:hAnsi="Times New Roman" w:hint="eastAsia"/>
          <w:color w:val="auto"/>
        </w:rPr>
        <w:t>件</w:t>
      </w:r>
      <w:r w:rsidRPr="0082106D">
        <w:rPr>
          <w:rStyle w:val="-----Char"/>
          <w:rFonts w:ascii="Times New Roman" w:hAnsi="Times New Roman" w:hint="eastAsia"/>
          <w:color w:val="auto"/>
        </w:rPr>
        <w:t>10</w:t>
      </w:r>
      <w:r w:rsidRPr="0082106D">
        <w:rPr>
          <w:rStyle w:val="-----Char"/>
          <w:rFonts w:ascii="Times New Roman" w:hAnsi="Times New Roman" w:hint="eastAsia"/>
          <w:color w:val="auto"/>
        </w:rPr>
        <w:t>：预付款担保</w:t>
      </w:r>
      <w:bookmarkEnd w:id="1326"/>
      <w:bookmarkEnd w:id="1327"/>
      <w:bookmarkEnd w:id="1328"/>
      <w:bookmarkEnd w:id="1329"/>
      <w:bookmarkEnd w:id="1330"/>
      <w:bookmarkEnd w:id="1331"/>
      <w:bookmarkEnd w:id="1332"/>
      <w:bookmarkEnd w:id="1333"/>
      <w:r w:rsidRPr="0082106D">
        <w:rPr>
          <w:rStyle w:val="-----Char"/>
          <w:rFonts w:ascii="Times New Roman" w:hAnsi="Times New Roman" w:hint="eastAsia"/>
          <w:color w:val="auto"/>
        </w:rPr>
        <w:t>格式</w:t>
      </w:r>
      <w:bookmarkEnd w:id="1334"/>
    </w:p>
    <w:p w14:paraId="6E6F9D78" w14:textId="77777777" w:rsidR="00A0258D" w:rsidRPr="0082106D" w:rsidRDefault="00000000">
      <w:pPr>
        <w:pStyle w:val="----3"/>
        <w:rPr>
          <w:rFonts w:ascii="Times New Roman" w:hAnsi="Times New Roman"/>
          <w:color w:val="auto"/>
        </w:rPr>
      </w:pPr>
      <w:bookmarkStart w:id="1342" w:name="_Toc2932"/>
      <w:bookmarkStart w:id="1343" w:name="_Toc25755"/>
      <w:bookmarkStart w:id="1344" w:name="_Toc20767"/>
      <w:bookmarkStart w:id="1345" w:name="_Toc30414"/>
      <w:bookmarkStart w:id="1346" w:name="_Toc27857"/>
      <w:bookmarkStart w:id="1347" w:name="_Toc15322"/>
      <w:bookmarkStart w:id="1348" w:name="_Toc17221"/>
      <w:bookmarkStart w:id="1349" w:name="_Toc28674"/>
      <w:bookmarkEnd w:id="1335"/>
      <w:bookmarkEnd w:id="1336"/>
      <w:bookmarkEnd w:id="1337"/>
      <w:bookmarkEnd w:id="1338"/>
      <w:bookmarkEnd w:id="1339"/>
      <w:bookmarkEnd w:id="1340"/>
      <w:bookmarkEnd w:id="1341"/>
      <w:r w:rsidRPr="0082106D">
        <w:rPr>
          <w:rFonts w:ascii="Times New Roman" w:hAnsi="Times New Roman" w:hint="eastAsia"/>
          <w:color w:val="auto"/>
        </w:rPr>
        <w:t>预付款保函示范文本</w:t>
      </w:r>
      <w:bookmarkEnd w:id="1342"/>
      <w:bookmarkEnd w:id="1343"/>
      <w:bookmarkEnd w:id="1344"/>
      <w:bookmarkEnd w:id="1345"/>
      <w:bookmarkEnd w:id="1346"/>
      <w:bookmarkEnd w:id="1347"/>
      <w:bookmarkEnd w:id="1348"/>
      <w:bookmarkEnd w:id="1349"/>
    </w:p>
    <w:p w14:paraId="4AF9003A" w14:textId="77777777" w:rsidR="00A0258D" w:rsidRPr="0082106D" w:rsidRDefault="00000000">
      <w:pPr>
        <w:pStyle w:val="----2"/>
        <w:ind w:firstLine="420"/>
        <w:jc w:val="right"/>
        <w:rPr>
          <w:rFonts w:ascii="Times New Roman" w:hAnsi="Times New Roman"/>
        </w:rPr>
      </w:pPr>
      <w:r w:rsidRPr="0082106D">
        <w:rPr>
          <w:rFonts w:ascii="Times New Roman" w:hAnsi="Times New Roman" w:hint="eastAsia"/>
        </w:rPr>
        <w:t>编号：</w:t>
      </w:r>
      <w:r w:rsidRPr="0082106D">
        <w:rPr>
          <w:rFonts w:ascii="Times New Roman" w:hAnsi="Times New Roman" w:hint="eastAsia"/>
        </w:rPr>
        <w:t xml:space="preserve">           </w:t>
      </w:r>
    </w:p>
    <w:p w14:paraId="4D8A7FD2" w14:textId="77777777" w:rsidR="00A0258D" w:rsidRPr="0082106D" w:rsidRDefault="00A0258D">
      <w:pPr>
        <w:snapToGrid w:val="0"/>
        <w:spacing w:line="360" w:lineRule="auto"/>
        <w:rPr>
          <w:rFonts w:ascii="Times New Roman" w:hAnsi="Times New Roman" w:cs="宋体"/>
        </w:rPr>
      </w:pPr>
    </w:p>
    <w:p w14:paraId="5556717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（受益人名称）：</w:t>
      </w:r>
    </w:p>
    <w:p w14:paraId="704B6AFF" w14:textId="77777777" w:rsidR="00A0258D" w:rsidRPr="0082106D" w:rsidRDefault="00A0258D"/>
    <w:p w14:paraId="18549C25" w14:textId="77777777" w:rsidR="00A0258D" w:rsidRPr="0082106D" w:rsidRDefault="00000000">
      <w:pPr>
        <w:pStyle w:val="----2"/>
        <w:ind w:firstLine="420"/>
        <w:rPr>
          <w:rFonts w:ascii="Times New Roman" w:hAnsi="Times New Roman"/>
        </w:rPr>
      </w:pPr>
      <w:r w:rsidRPr="0082106D">
        <w:rPr>
          <w:rFonts w:ascii="Times New Roman" w:hAnsi="Times New Roman" w:hint="eastAsia"/>
        </w:rPr>
        <w:t>鉴于</w:t>
      </w:r>
      <w:r w:rsidRPr="0082106D">
        <w:rPr>
          <w:rFonts w:ascii="Times New Roman" w:hAnsi="Times New Roman" w:hint="eastAsia"/>
          <w:u w:val="single"/>
        </w:rPr>
        <w:t xml:space="preserve">        </w:t>
      </w:r>
      <w:r w:rsidRPr="0082106D">
        <w:rPr>
          <w:rFonts w:ascii="Times New Roman" w:hAnsi="Times New Roman" w:hint="eastAsia"/>
        </w:rPr>
        <w:t>（以下简称“受益人”）与</w:t>
      </w:r>
      <w:r w:rsidRPr="0082106D">
        <w:rPr>
          <w:rFonts w:ascii="Times New Roman" w:hAnsi="Times New Roman" w:hint="eastAsia"/>
          <w:u w:val="single"/>
        </w:rPr>
        <w:t xml:space="preserve">         </w:t>
      </w:r>
      <w:r w:rsidRPr="0082106D">
        <w:rPr>
          <w:rFonts w:ascii="Times New Roman" w:hAnsi="Times New Roman" w:hint="eastAsia"/>
        </w:rPr>
        <w:t>（以下简称“申请人”）于</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日就</w:t>
      </w:r>
      <w:r w:rsidRPr="0082106D">
        <w:rPr>
          <w:rFonts w:ascii="Times New Roman" w:hAnsi="Times New Roman" w:hint="eastAsia"/>
          <w:u w:val="single"/>
        </w:rPr>
        <w:t xml:space="preserve">        </w:t>
      </w:r>
      <w:r w:rsidRPr="0082106D">
        <w:rPr>
          <w:rFonts w:ascii="Times New Roman" w:hAnsi="Times New Roman" w:hint="eastAsia"/>
        </w:rPr>
        <w:t>（标段编号）的</w:t>
      </w:r>
      <w:r w:rsidRPr="0082106D">
        <w:rPr>
          <w:rFonts w:ascii="Times New Roman" w:hAnsi="Times New Roman" w:hint="eastAsia"/>
          <w:u w:val="single"/>
        </w:rPr>
        <w:t xml:space="preserve">         </w:t>
      </w:r>
      <w:r w:rsidRPr="0082106D">
        <w:rPr>
          <w:rFonts w:ascii="Times New Roman" w:hAnsi="Times New Roman" w:hint="eastAsia"/>
        </w:rPr>
        <w:t>（标段名称）有关事项协商一致共同签订《</w:t>
      </w:r>
      <w:r w:rsidRPr="0082106D">
        <w:rPr>
          <w:rFonts w:ascii="Times New Roman" w:hAnsi="Times New Roman" w:hint="eastAsia"/>
          <w:u w:val="single"/>
        </w:rPr>
        <w:t xml:space="preserve">        </w:t>
      </w:r>
      <w:r w:rsidRPr="0082106D">
        <w:rPr>
          <w:rFonts w:ascii="Times New Roman" w:hAnsi="Times New Roman" w:hint="eastAsia"/>
        </w:rPr>
        <w:t>》（以下简称“基础合同”），开立人根据主合同了解到申请人为主合同项下之承包人，受益人为主合同项下之发包人，基于申请人的请求，开立人同意就申请人按照合同约定正确和合理地为合同目的使用预付款，向受益人提供不可撤销、不可转让的见索即付独立保函（以下简称“本保函”）。</w:t>
      </w:r>
    </w:p>
    <w:p w14:paraId="00F6F350" w14:textId="77777777" w:rsidR="00A0258D" w:rsidRPr="0082106D" w:rsidRDefault="00000000">
      <w:pPr>
        <w:pStyle w:val="----2"/>
        <w:ind w:firstLine="420"/>
        <w:rPr>
          <w:rFonts w:ascii="Times New Roman" w:hAnsi="Times New Roman"/>
        </w:rPr>
      </w:pPr>
      <w:r w:rsidRPr="0082106D">
        <w:rPr>
          <w:rFonts w:ascii="Times New Roman" w:hAnsi="Times New Roman" w:hint="eastAsia"/>
        </w:rPr>
        <w:t>一、本保函担保范围：申请人未按照合同约定正确和合理地为合同目的使用预付款，应当向受益人承担的违约责任和赔偿因此造成的损失、利息、律师费、诉讼费用等实现债权的费用。</w:t>
      </w:r>
    </w:p>
    <w:p w14:paraId="1CE0FC90" w14:textId="77777777" w:rsidR="00A0258D" w:rsidRPr="0082106D" w:rsidRDefault="00000000">
      <w:pPr>
        <w:pStyle w:val="----2"/>
        <w:ind w:firstLine="420"/>
        <w:rPr>
          <w:rFonts w:ascii="Times New Roman" w:hAnsi="Times New Roman"/>
        </w:rPr>
      </w:pPr>
      <w:r w:rsidRPr="0082106D">
        <w:rPr>
          <w:rFonts w:ascii="Times New Roman" w:hAnsi="Times New Roman" w:hint="eastAsia"/>
        </w:rPr>
        <w:t>二、本保函担保金额最高不超过人民币（大写）</w:t>
      </w:r>
      <w:r w:rsidRPr="0082106D">
        <w:rPr>
          <w:rFonts w:ascii="Times New Roman" w:hAnsi="Times New Roman" w:hint="eastAsia"/>
          <w:u w:val="single"/>
        </w:rPr>
        <w:t xml:space="preserve">         </w:t>
      </w:r>
      <w:r w:rsidRPr="0082106D">
        <w:rPr>
          <w:rFonts w:ascii="Times New Roman" w:hAnsi="Times New Roman" w:hint="eastAsia"/>
        </w:rPr>
        <w:t>元（</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7E45D223" w14:textId="77777777" w:rsidR="00A0258D" w:rsidRPr="0082106D" w:rsidRDefault="00000000">
      <w:pPr>
        <w:pStyle w:val="----2"/>
        <w:ind w:firstLine="420"/>
        <w:rPr>
          <w:rFonts w:ascii="Times New Roman" w:hAnsi="Times New Roman"/>
        </w:rPr>
      </w:pPr>
      <w:r w:rsidRPr="0082106D">
        <w:rPr>
          <w:rFonts w:ascii="Times New Roman" w:hAnsi="Times New Roman" w:hint="eastAsia"/>
        </w:rPr>
        <w:t>三、本保函有效期自开立之日起至发包人全额扣回预付款之日止。</w:t>
      </w:r>
    </w:p>
    <w:p w14:paraId="579B8C66" w14:textId="77777777" w:rsidR="00A0258D" w:rsidRPr="0082106D" w:rsidRDefault="00000000">
      <w:pPr>
        <w:pStyle w:val="----2"/>
        <w:ind w:firstLine="420"/>
        <w:rPr>
          <w:rFonts w:ascii="Times New Roman" w:hAnsi="Times New Roman"/>
        </w:rPr>
      </w:pPr>
      <w:r w:rsidRPr="0082106D">
        <w:rPr>
          <w:rFonts w:ascii="Times New Roman" w:hAnsi="Times New Roman" w:hint="eastAsia"/>
        </w:rPr>
        <w:t>四、开立人承诺，在收到受益人发来的书面付款通知后的七日内无条件支付，前述书面付款通知即为付款要求之单据，且应满足以下要求：</w:t>
      </w:r>
    </w:p>
    <w:p w14:paraId="05661B1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）付款通知到达的日期在本保函的有效期内；</w:t>
      </w:r>
    </w:p>
    <w:p w14:paraId="3929383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）载明要求支付的金额；</w:t>
      </w:r>
    </w:p>
    <w:p w14:paraId="7D5F468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）载明申请人违反合同义务的条款和内容；</w:t>
      </w:r>
    </w:p>
    <w:p w14:paraId="4B22EA50"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）声明不存在合同文件约定或我国法律规定免除申请人或开立人支付责任的情形；</w:t>
      </w:r>
    </w:p>
    <w:p w14:paraId="1583DD66"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）付款通知应在本保函有效期内到达的地址是：</w:t>
      </w:r>
      <w:r w:rsidRPr="0082106D">
        <w:rPr>
          <w:rFonts w:ascii="Times New Roman" w:hAnsi="Times New Roman" w:hint="eastAsia"/>
          <w:u w:val="single"/>
        </w:rPr>
        <w:t xml:space="preserve">             </w:t>
      </w:r>
      <w:r w:rsidRPr="0082106D">
        <w:rPr>
          <w:rFonts w:ascii="Times New Roman" w:hAnsi="Times New Roman" w:hint="eastAsia"/>
        </w:rPr>
        <w:t>。</w:t>
      </w:r>
    </w:p>
    <w:p w14:paraId="7ED15FD4" w14:textId="77777777" w:rsidR="00A0258D" w:rsidRPr="0082106D" w:rsidRDefault="00000000">
      <w:pPr>
        <w:pStyle w:val="----2"/>
        <w:ind w:firstLine="42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受益人发出的书面付款通知应由其法定代表人（负责人）或授权代理人签字并加盖公章。</w:t>
      </w:r>
    </w:p>
    <w:p w14:paraId="415636AF" w14:textId="77777777" w:rsidR="00A0258D" w:rsidRPr="0082106D" w:rsidRDefault="00000000">
      <w:pPr>
        <w:pStyle w:val="----2"/>
        <w:ind w:firstLine="420"/>
        <w:rPr>
          <w:rFonts w:ascii="Times New Roman" w:hAnsi="Times New Roman"/>
        </w:rPr>
      </w:pPr>
      <w:r w:rsidRPr="0082106D">
        <w:rPr>
          <w:rFonts w:ascii="Times New Roman" w:hAnsi="Times New Roman" w:hint="eastAsia"/>
        </w:rPr>
        <w:t>五、本保函项下的权利不得转让，不得设定担保。受益人未经开立人书面同意转让本保函或其项下任何权利，对开立人不发生法律效力。</w:t>
      </w:r>
    </w:p>
    <w:p w14:paraId="237CBC5B" w14:textId="77777777" w:rsidR="00A0258D" w:rsidRPr="0082106D" w:rsidRDefault="00000000">
      <w:pPr>
        <w:pStyle w:val="----2"/>
        <w:ind w:firstLine="420"/>
        <w:rPr>
          <w:rFonts w:ascii="Times New Roman" w:hAnsi="Times New Roman"/>
        </w:rPr>
      </w:pPr>
      <w:r w:rsidRPr="0082106D">
        <w:rPr>
          <w:rFonts w:ascii="Times New Roman" w:hAnsi="Times New Roman" w:hint="eastAsia"/>
        </w:rPr>
        <w:t>六、本保函项下的基础交易不成立、不生效、无效、被撤销、被解除，不影响本保函的独立有效。</w:t>
      </w:r>
    </w:p>
    <w:p w14:paraId="0352AE4D" w14:textId="77777777" w:rsidR="00A0258D" w:rsidRPr="0082106D" w:rsidRDefault="00000000">
      <w:pPr>
        <w:pStyle w:val="----2"/>
        <w:ind w:firstLine="420"/>
        <w:rPr>
          <w:rFonts w:ascii="Times New Roman" w:hAnsi="Times New Roman"/>
        </w:rPr>
      </w:pPr>
      <w:r w:rsidRPr="0082106D">
        <w:rPr>
          <w:rFonts w:ascii="Times New Roman" w:hAnsi="Times New Roman" w:hint="eastAsia"/>
        </w:rPr>
        <w:t>七、本保函项下的义务和责任均在保函有效期到期后自动消灭。</w:t>
      </w:r>
    </w:p>
    <w:p w14:paraId="15F57F24" w14:textId="77777777" w:rsidR="00A0258D" w:rsidRPr="0082106D" w:rsidRDefault="00000000">
      <w:pPr>
        <w:pStyle w:val="----2"/>
        <w:ind w:firstLine="420"/>
        <w:rPr>
          <w:rFonts w:ascii="Times New Roman" w:hAnsi="Times New Roman"/>
        </w:rPr>
      </w:pPr>
      <w:r w:rsidRPr="0082106D">
        <w:rPr>
          <w:rFonts w:ascii="Times New Roman" w:hAnsi="Times New Roman" w:hint="eastAsia"/>
        </w:rPr>
        <w:t>八、本保函适用的法律为中华人民共和国法律，因本保函产生的纠纷案件，由受益人所在地人民法院管辖。</w:t>
      </w:r>
    </w:p>
    <w:p w14:paraId="061B4048" w14:textId="77777777" w:rsidR="00A0258D" w:rsidRPr="0082106D" w:rsidRDefault="00000000">
      <w:pPr>
        <w:pStyle w:val="----2"/>
        <w:ind w:firstLine="420"/>
        <w:rPr>
          <w:rFonts w:ascii="Times New Roman" w:hAnsi="Times New Roman"/>
        </w:rPr>
      </w:pPr>
      <w:r w:rsidRPr="0082106D">
        <w:rPr>
          <w:rFonts w:ascii="Times New Roman" w:hAnsi="Times New Roman" w:hint="eastAsia"/>
        </w:rPr>
        <w:t>九、本保函自我方法定代表人或授权代表签字并加盖公章之日起生效。</w:t>
      </w:r>
    </w:p>
    <w:p w14:paraId="5E7DB71D" w14:textId="77777777" w:rsidR="00A0258D" w:rsidRPr="0082106D" w:rsidRDefault="00A0258D"/>
    <w:p w14:paraId="17E6ACC7" w14:textId="77777777" w:rsidR="00A0258D" w:rsidRPr="0082106D" w:rsidRDefault="00A0258D"/>
    <w:p w14:paraId="077F0E96" w14:textId="77777777" w:rsidR="00A0258D" w:rsidRPr="0082106D" w:rsidRDefault="00000000">
      <w:pPr>
        <w:pStyle w:val="----2"/>
        <w:ind w:firstLine="420"/>
        <w:rPr>
          <w:rFonts w:ascii="Times New Roman" w:hAnsi="Times New Roman"/>
        </w:rPr>
      </w:pPr>
      <w:r w:rsidRPr="0082106D">
        <w:rPr>
          <w:rFonts w:ascii="Times New Roman" w:hAnsi="Times New Roman" w:hint="eastAsia"/>
        </w:rPr>
        <w:t>开</w:t>
      </w:r>
      <w:r w:rsidRPr="0082106D">
        <w:rPr>
          <w:rFonts w:ascii="Times New Roman" w:hAnsi="Times New Roman" w:hint="eastAsia"/>
        </w:rPr>
        <w:t xml:space="preserve"> </w:t>
      </w:r>
      <w:r w:rsidRPr="0082106D">
        <w:rPr>
          <w:rFonts w:ascii="Times New Roman" w:hAnsi="Times New Roman" w:hint="eastAsia"/>
        </w:rPr>
        <w:t>立</w:t>
      </w:r>
      <w:r w:rsidRPr="0082106D">
        <w:rPr>
          <w:rFonts w:ascii="Times New Roman" w:hAnsi="Times New Roman" w:hint="eastAsia"/>
        </w:rPr>
        <w:t xml:space="preserve"> </w:t>
      </w:r>
      <w:r w:rsidRPr="0082106D">
        <w:rPr>
          <w:rFonts w:ascii="Times New Roman" w:hAnsi="Times New Roman" w:hint="eastAsia"/>
        </w:rPr>
        <w:t>人：</w:t>
      </w:r>
      <w:r w:rsidRPr="0082106D">
        <w:rPr>
          <w:rFonts w:ascii="Times New Roman" w:hAnsi="Times New Roman" w:hint="eastAsia"/>
          <w:u w:val="single"/>
        </w:rPr>
        <w:t xml:space="preserve">                              </w:t>
      </w:r>
      <w:r w:rsidRPr="0082106D">
        <w:rPr>
          <w:rFonts w:ascii="Times New Roman" w:hAnsi="Times New Roman" w:hint="eastAsia"/>
        </w:rPr>
        <w:t>（公章）</w:t>
      </w:r>
    </w:p>
    <w:p w14:paraId="305F3E20"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法定代表人（或授权代表）：</w:t>
      </w:r>
      <w:r w:rsidRPr="0082106D">
        <w:rPr>
          <w:rFonts w:ascii="Times New Roman" w:hAnsi="Times New Roman" w:hint="eastAsia"/>
          <w:u w:val="single"/>
        </w:rPr>
        <w:t xml:space="preserve">               </w:t>
      </w:r>
      <w:r w:rsidRPr="0082106D">
        <w:rPr>
          <w:rFonts w:ascii="Times New Roman" w:hAnsi="Times New Roman" w:hint="eastAsia"/>
        </w:rPr>
        <w:t>（签字）</w:t>
      </w:r>
    </w:p>
    <w:p w14:paraId="50DF1CDA" w14:textId="77777777" w:rsidR="00A0258D" w:rsidRPr="0082106D" w:rsidRDefault="00000000">
      <w:pPr>
        <w:pStyle w:val="----2"/>
        <w:ind w:firstLine="420"/>
        <w:rPr>
          <w:rFonts w:ascii="Times New Roman" w:hAnsi="Times New Roman"/>
        </w:rPr>
      </w:pPr>
      <w:r w:rsidRPr="0082106D">
        <w:rPr>
          <w:rFonts w:ascii="Times New Roman" w:hAnsi="Times New Roman" w:hint="eastAsia"/>
        </w:rPr>
        <w:t>地</w:t>
      </w:r>
      <w:r w:rsidRPr="0082106D">
        <w:rPr>
          <w:rFonts w:ascii="Times New Roman" w:hAnsi="Times New Roman" w:hint="eastAsia"/>
        </w:rPr>
        <w:t xml:space="preserve">    </w:t>
      </w:r>
      <w:r w:rsidRPr="0082106D">
        <w:rPr>
          <w:rFonts w:ascii="Times New Roman" w:hAnsi="Times New Roman" w:hint="eastAsia"/>
        </w:rPr>
        <w:t>址：</w:t>
      </w:r>
      <w:r w:rsidRPr="0082106D">
        <w:rPr>
          <w:rFonts w:ascii="Times New Roman" w:hAnsi="Times New Roman" w:hint="eastAsia"/>
          <w:u w:val="single"/>
        </w:rPr>
        <w:t xml:space="preserve">                                       </w:t>
      </w:r>
    </w:p>
    <w:p w14:paraId="1A62BF20" w14:textId="77777777" w:rsidR="00A0258D" w:rsidRPr="0082106D" w:rsidRDefault="00000000">
      <w:pPr>
        <w:pStyle w:val="----2"/>
        <w:ind w:firstLine="420"/>
        <w:rPr>
          <w:rFonts w:ascii="Times New Roman" w:hAnsi="Times New Roman"/>
        </w:rPr>
      </w:pPr>
      <w:r w:rsidRPr="0082106D">
        <w:rPr>
          <w:rFonts w:ascii="Times New Roman" w:hAnsi="Times New Roman" w:hint="eastAsia"/>
        </w:rPr>
        <w:t>邮政编码：</w:t>
      </w:r>
      <w:r w:rsidRPr="0082106D">
        <w:rPr>
          <w:rFonts w:ascii="Times New Roman" w:hAnsi="Times New Roman" w:hint="eastAsia"/>
          <w:u w:val="single"/>
        </w:rPr>
        <w:t xml:space="preserve">                 </w:t>
      </w:r>
    </w:p>
    <w:p w14:paraId="594ADFA0" w14:textId="77777777" w:rsidR="00A0258D" w:rsidRPr="0082106D" w:rsidRDefault="00000000">
      <w:pPr>
        <w:pStyle w:val="----2"/>
        <w:ind w:firstLine="420"/>
        <w:rPr>
          <w:rFonts w:ascii="Times New Roman" w:hAnsi="Times New Roman"/>
        </w:rPr>
      </w:pPr>
      <w:r w:rsidRPr="0082106D">
        <w:rPr>
          <w:rFonts w:ascii="Times New Roman" w:hAnsi="Times New Roman" w:hint="eastAsia"/>
        </w:rPr>
        <w:t>电</w:t>
      </w:r>
      <w:r w:rsidRPr="0082106D">
        <w:rPr>
          <w:rFonts w:ascii="Times New Roman" w:hAnsi="Times New Roman" w:hint="eastAsia"/>
        </w:rPr>
        <w:t xml:space="preserve">    </w:t>
      </w:r>
      <w:r w:rsidRPr="0082106D">
        <w:rPr>
          <w:rFonts w:ascii="Times New Roman" w:hAnsi="Times New Roman" w:hint="eastAsia"/>
        </w:rPr>
        <w:t>话：</w:t>
      </w:r>
      <w:r w:rsidRPr="0082106D">
        <w:rPr>
          <w:rFonts w:ascii="Times New Roman" w:hAnsi="Times New Roman" w:hint="eastAsia"/>
          <w:u w:val="single"/>
        </w:rPr>
        <w:t xml:space="preserve">                 </w:t>
      </w:r>
    </w:p>
    <w:p w14:paraId="2871F563" w14:textId="77777777" w:rsidR="00A0258D" w:rsidRPr="0082106D" w:rsidRDefault="00000000">
      <w:pPr>
        <w:pStyle w:val="----2"/>
        <w:ind w:firstLine="420"/>
        <w:rPr>
          <w:rFonts w:ascii="Times New Roman" w:hAnsi="Times New Roman"/>
        </w:rPr>
      </w:pPr>
      <w:r w:rsidRPr="0082106D">
        <w:rPr>
          <w:rFonts w:ascii="Times New Roman" w:hAnsi="Times New Roman" w:hint="eastAsia"/>
        </w:rPr>
        <w:t>传</w:t>
      </w:r>
      <w:r w:rsidRPr="0082106D">
        <w:rPr>
          <w:rFonts w:ascii="Times New Roman" w:hAnsi="Times New Roman" w:hint="eastAsia"/>
        </w:rPr>
        <w:t xml:space="preserve">    </w:t>
      </w:r>
      <w:r w:rsidRPr="0082106D">
        <w:rPr>
          <w:rFonts w:ascii="Times New Roman" w:hAnsi="Times New Roman" w:hint="eastAsia"/>
        </w:rPr>
        <w:t>真：</w:t>
      </w:r>
      <w:r w:rsidRPr="0082106D">
        <w:rPr>
          <w:rFonts w:ascii="Times New Roman" w:hAnsi="Times New Roman" w:hint="eastAsia"/>
          <w:u w:val="single"/>
        </w:rPr>
        <w:t xml:space="preserve">                 </w:t>
      </w:r>
    </w:p>
    <w:p w14:paraId="36DF9EE6" w14:textId="77777777" w:rsidR="00A0258D" w:rsidRPr="0082106D" w:rsidRDefault="00000000">
      <w:pPr>
        <w:pStyle w:val="----2"/>
        <w:ind w:firstLine="420"/>
        <w:rPr>
          <w:rFonts w:ascii="Times New Roman" w:hAnsi="Times New Roman"/>
        </w:rPr>
      </w:pPr>
      <w:r w:rsidRPr="0082106D">
        <w:rPr>
          <w:rFonts w:ascii="Times New Roman" w:hAnsi="Times New Roman" w:hint="eastAsia"/>
        </w:rPr>
        <w:t>开立时间：</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3BDF9F6B" w14:textId="77777777" w:rsidR="00A0258D" w:rsidRPr="0082106D" w:rsidRDefault="00000000">
      <w:pPr>
        <w:keepNext/>
        <w:keepLines/>
        <w:snapToGrid w:val="0"/>
        <w:spacing w:line="360" w:lineRule="auto"/>
        <w:jc w:val="left"/>
        <w:outlineLvl w:val="1"/>
        <w:rPr>
          <w:rStyle w:val="-----Char"/>
          <w:rFonts w:ascii="Times New Roman" w:hAnsi="Times New Roman"/>
          <w:color w:val="auto"/>
        </w:rPr>
      </w:pPr>
      <w:r w:rsidRPr="0082106D">
        <w:rPr>
          <w:rFonts w:ascii="Times New Roman" w:hAnsi="Times New Roman" w:cs="宋体" w:hint="eastAsia"/>
          <w:b/>
          <w:bCs/>
          <w:highlight w:val="yellow"/>
        </w:rPr>
        <w:br w:type="page"/>
      </w:r>
      <w:bookmarkStart w:id="1350" w:name="_Toc25385"/>
      <w:r w:rsidRPr="0082106D">
        <w:rPr>
          <w:rStyle w:val="-----Char"/>
          <w:rFonts w:ascii="Times New Roman" w:hAnsi="Times New Roman" w:hint="eastAsia"/>
          <w:color w:val="auto"/>
        </w:rPr>
        <w:lastRenderedPageBreak/>
        <w:t>附</w:t>
      </w:r>
      <w:bookmarkStart w:id="1351" w:name="_Toc296891273"/>
      <w:bookmarkStart w:id="1352" w:name="_Toc296944572"/>
      <w:bookmarkStart w:id="1353" w:name="_Toc296503233"/>
      <w:bookmarkStart w:id="1354" w:name="_Toc296346734"/>
      <w:bookmarkStart w:id="1355" w:name="_Toc296347232"/>
      <w:bookmarkStart w:id="1356" w:name="_Toc296891061"/>
      <w:r w:rsidRPr="0082106D">
        <w:rPr>
          <w:rStyle w:val="-----Char"/>
          <w:rFonts w:ascii="Times New Roman" w:hAnsi="Times New Roman" w:hint="eastAsia"/>
          <w:color w:val="auto"/>
        </w:rPr>
        <w:t>件</w:t>
      </w:r>
      <w:r w:rsidRPr="0082106D">
        <w:rPr>
          <w:rStyle w:val="-----Char"/>
          <w:rFonts w:ascii="Times New Roman" w:hAnsi="Times New Roman" w:hint="eastAsia"/>
          <w:color w:val="auto"/>
        </w:rPr>
        <w:t>11</w:t>
      </w:r>
      <w:r w:rsidRPr="0082106D">
        <w:rPr>
          <w:rStyle w:val="-----Char"/>
          <w:rFonts w:ascii="Times New Roman" w:hAnsi="Times New Roman" w:hint="eastAsia"/>
          <w:color w:val="auto"/>
        </w:rPr>
        <w:t>：支付担保</w:t>
      </w:r>
      <w:bookmarkEnd w:id="1351"/>
      <w:bookmarkEnd w:id="1352"/>
      <w:bookmarkEnd w:id="1353"/>
      <w:bookmarkEnd w:id="1354"/>
      <w:bookmarkEnd w:id="1355"/>
      <w:bookmarkEnd w:id="1356"/>
      <w:r w:rsidRPr="0082106D">
        <w:rPr>
          <w:rStyle w:val="-----Char"/>
          <w:rFonts w:ascii="Times New Roman" w:hAnsi="Times New Roman" w:hint="eastAsia"/>
          <w:color w:val="auto"/>
        </w:rPr>
        <w:t>格式</w:t>
      </w:r>
      <w:bookmarkEnd w:id="1350"/>
    </w:p>
    <w:p w14:paraId="0CF398C0" w14:textId="77777777" w:rsidR="00A0258D" w:rsidRPr="0082106D" w:rsidRDefault="00000000">
      <w:pPr>
        <w:pStyle w:val="----"/>
        <w:outlineLvl w:val="9"/>
        <w:rPr>
          <w:rFonts w:ascii="Times New Roman" w:hAnsi="Times New Roman" w:hint="default"/>
        </w:rPr>
      </w:pPr>
      <w:bookmarkStart w:id="1357" w:name="_Toc7162"/>
      <w:bookmarkStart w:id="1358" w:name="_Toc8319"/>
      <w:bookmarkStart w:id="1359" w:name="_Toc3220"/>
      <w:bookmarkStart w:id="1360" w:name="_Toc8212"/>
      <w:bookmarkStart w:id="1361" w:name="_Toc23496"/>
      <w:bookmarkStart w:id="1362" w:name="_Toc20592"/>
      <w:bookmarkStart w:id="1363" w:name="_Toc3562"/>
      <w:bookmarkStart w:id="1364" w:name="_Toc29590"/>
      <w:r w:rsidRPr="0082106D">
        <w:rPr>
          <w:rFonts w:ascii="Times New Roman" w:hAnsi="Times New Roman"/>
        </w:rPr>
        <w:t>支付保函示范文本</w:t>
      </w:r>
      <w:bookmarkEnd w:id="1357"/>
      <w:bookmarkEnd w:id="1358"/>
      <w:bookmarkEnd w:id="1359"/>
      <w:bookmarkEnd w:id="1360"/>
      <w:bookmarkEnd w:id="1361"/>
      <w:bookmarkEnd w:id="1362"/>
      <w:bookmarkEnd w:id="1363"/>
      <w:bookmarkEnd w:id="1364"/>
    </w:p>
    <w:p w14:paraId="7837BF29" w14:textId="77777777" w:rsidR="00A0258D" w:rsidRPr="0082106D" w:rsidRDefault="00000000">
      <w:pPr>
        <w:pStyle w:val="----2"/>
        <w:ind w:firstLine="420"/>
        <w:jc w:val="right"/>
        <w:rPr>
          <w:rFonts w:ascii="Times New Roman" w:hAnsi="Times New Roman"/>
        </w:rPr>
      </w:pPr>
      <w:r w:rsidRPr="0082106D">
        <w:rPr>
          <w:rFonts w:ascii="Times New Roman" w:hAnsi="Times New Roman" w:hint="eastAsia"/>
        </w:rPr>
        <w:t>编号：</w:t>
      </w:r>
      <w:r w:rsidRPr="0082106D">
        <w:rPr>
          <w:rFonts w:ascii="Times New Roman" w:hAnsi="Times New Roman" w:hint="eastAsia"/>
        </w:rPr>
        <w:t xml:space="preserve">           </w:t>
      </w:r>
    </w:p>
    <w:p w14:paraId="0DAD77B1" w14:textId="77777777" w:rsidR="00A0258D" w:rsidRPr="0082106D" w:rsidRDefault="00A0258D">
      <w:pPr>
        <w:snapToGrid w:val="0"/>
        <w:spacing w:line="360" w:lineRule="auto"/>
        <w:rPr>
          <w:rFonts w:ascii="Times New Roman" w:hAnsi="Times New Roman" w:cs="宋体"/>
        </w:rPr>
      </w:pPr>
    </w:p>
    <w:p w14:paraId="52D57513" w14:textId="77777777" w:rsidR="00A0258D" w:rsidRPr="0082106D" w:rsidRDefault="00000000">
      <w:pPr>
        <w:pStyle w:val="----2"/>
        <w:ind w:firstLineChars="0" w:firstLine="0"/>
        <w:rPr>
          <w:rFonts w:ascii="Times New Roman" w:hAnsi="Times New Roman"/>
        </w:rPr>
      </w:pPr>
      <w:bookmarkStart w:id="1365" w:name="_Hlk40355074"/>
      <w:r w:rsidRPr="0082106D">
        <w:rPr>
          <w:rFonts w:ascii="Times New Roman" w:hAnsi="Times New Roman" w:hint="eastAsia"/>
          <w:u w:val="single"/>
        </w:rPr>
        <w:t xml:space="preserve">              </w:t>
      </w:r>
      <w:r w:rsidRPr="0082106D">
        <w:rPr>
          <w:rFonts w:ascii="Times New Roman" w:hAnsi="Times New Roman" w:hint="eastAsia"/>
        </w:rPr>
        <w:t>（受益人名称）：</w:t>
      </w:r>
      <w:bookmarkEnd w:id="1365"/>
    </w:p>
    <w:p w14:paraId="61F94772" w14:textId="77777777" w:rsidR="00A0258D" w:rsidRPr="0082106D" w:rsidRDefault="00A0258D"/>
    <w:p w14:paraId="3336CFAF" w14:textId="77777777" w:rsidR="00A0258D" w:rsidRPr="0082106D" w:rsidRDefault="00000000">
      <w:pPr>
        <w:pStyle w:val="----2"/>
        <w:ind w:firstLine="420"/>
        <w:rPr>
          <w:rFonts w:ascii="Times New Roman" w:hAnsi="Times New Roman"/>
        </w:rPr>
      </w:pPr>
      <w:r w:rsidRPr="0082106D">
        <w:rPr>
          <w:rFonts w:ascii="Times New Roman" w:hAnsi="Times New Roman" w:hint="eastAsia"/>
        </w:rPr>
        <w:t>鉴于</w:t>
      </w:r>
      <w:r w:rsidRPr="0082106D">
        <w:rPr>
          <w:rFonts w:ascii="Times New Roman" w:hAnsi="Times New Roman" w:hint="eastAsia"/>
          <w:u w:val="single"/>
        </w:rPr>
        <w:t xml:space="preserve">        </w:t>
      </w:r>
      <w:r w:rsidRPr="0082106D">
        <w:rPr>
          <w:rFonts w:ascii="Times New Roman" w:hAnsi="Times New Roman" w:hint="eastAsia"/>
        </w:rPr>
        <w:t>（以下简称“受益人”）与</w:t>
      </w:r>
      <w:r w:rsidRPr="0082106D">
        <w:rPr>
          <w:rFonts w:ascii="Times New Roman" w:hAnsi="Times New Roman" w:hint="eastAsia"/>
          <w:u w:val="single"/>
        </w:rPr>
        <w:t xml:space="preserve">         </w:t>
      </w:r>
      <w:r w:rsidRPr="0082106D">
        <w:rPr>
          <w:rFonts w:ascii="Times New Roman" w:hAnsi="Times New Roman" w:hint="eastAsia"/>
        </w:rPr>
        <w:t>（以下简称“申请人”）于</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日就</w:t>
      </w:r>
      <w:r w:rsidRPr="0082106D">
        <w:rPr>
          <w:rFonts w:ascii="Times New Roman" w:hAnsi="Times New Roman" w:hint="eastAsia"/>
          <w:u w:val="single"/>
        </w:rPr>
        <w:t xml:space="preserve">        </w:t>
      </w:r>
      <w:r w:rsidRPr="0082106D">
        <w:rPr>
          <w:rFonts w:ascii="Times New Roman" w:hAnsi="Times New Roman" w:hint="eastAsia"/>
        </w:rPr>
        <w:t>（标段编号）的</w:t>
      </w:r>
      <w:r w:rsidRPr="0082106D">
        <w:rPr>
          <w:rFonts w:ascii="Times New Roman" w:hAnsi="Times New Roman" w:hint="eastAsia"/>
          <w:u w:val="single"/>
        </w:rPr>
        <w:t xml:space="preserve">         </w:t>
      </w:r>
      <w:r w:rsidRPr="0082106D">
        <w:rPr>
          <w:rFonts w:ascii="Times New Roman" w:hAnsi="Times New Roman" w:hint="eastAsia"/>
        </w:rPr>
        <w:t>（标段名称）有关事项协商一致共同签订《</w:t>
      </w:r>
      <w:r w:rsidRPr="0082106D">
        <w:rPr>
          <w:rFonts w:ascii="Times New Roman" w:hAnsi="Times New Roman" w:hint="eastAsia"/>
          <w:u w:val="single"/>
        </w:rPr>
        <w:t xml:space="preserve">        </w:t>
      </w:r>
      <w:r w:rsidRPr="0082106D">
        <w:rPr>
          <w:rFonts w:ascii="Times New Roman" w:hAnsi="Times New Roman" w:hint="eastAsia"/>
        </w:rPr>
        <w:t>》（以下简称基础合同</w:t>
      </w:r>
      <w:proofErr w:type="gramStart"/>
      <w:r w:rsidRPr="0082106D">
        <w:rPr>
          <w:rFonts w:ascii="Times New Roman" w:hAnsi="Times New Roman" w:hint="eastAsia"/>
        </w:rPr>
        <w:t>”</w:t>
      </w:r>
      <w:proofErr w:type="gramEnd"/>
      <w:r w:rsidRPr="0082106D">
        <w:rPr>
          <w:rFonts w:ascii="Times New Roman" w:hAnsi="Times New Roman" w:hint="eastAsia"/>
        </w:rPr>
        <w:t>），开立人根据基础合同了解到申请人为基础合同项下之发包人，受益人为基础合同项下之承包人，基于申请人的请求，开立人同意就申请人履行与受益人签订的基础合同项下的工程款（指基础合同约定的除工程质量保修金以外的工程款）付款义务，向受益人提供不可撤销、不可转让的见索即付独立保函（以下简称“本保函”）。</w:t>
      </w:r>
    </w:p>
    <w:p w14:paraId="58CA3C4C" w14:textId="77777777" w:rsidR="00A0258D" w:rsidRPr="0082106D" w:rsidRDefault="00000000">
      <w:pPr>
        <w:pStyle w:val="----2"/>
        <w:ind w:firstLine="420"/>
        <w:rPr>
          <w:rFonts w:ascii="Times New Roman" w:hAnsi="Times New Roman"/>
        </w:rPr>
      </w:pPr>
      <w:r w:rsidRPr="0082106D">
        <w:rPr>
          <w:rFonts w:ascii="Times New Roman" w:hAnsi="Times New Roman" w:hint="eastAsia"/>
        </w:rPr>
        <w:t>一、本保函担保范围：申请人未履行基础合同约定的工程款支付义务，应当向受益人承担的违约责任和赔偿因此造成的损失、利息、律师费、诉讼费用等实现债权的费用。</w:t>
      </w:r>
    </w:p>
    <w:p w14:paraId="617813A3" w14:textId="77777777" w:rsidR="00A0258D" w:rsidRPr="0082106D" w:rsidRDefault="00000000">
      <w:pPr>
        <w:pStyle w:val="----2"/>
        <w:ind w:firstLine="420"/>
        <w:rPr>
          <w:rFonts w:ascii="Times New Roman" w:hAnsi="Times New Roman"/>
        </w:rPr>
      </w:pPr>
      <w:r w:rsidRPr="0082106D">
        <w:rPr>
          <w:rFonts w:ascii="Times New Roman" w:hAnsi="Times New Roman" w:hint="eastAsia"/>
        </w:rPr>
        <w:t>二、本保函担保金额最高不超过人民币（大写）</w:t>
      </w:r>
      <w:r w:rsidRPr="0082106D">
        <w:rPr>
          <w:rFonts w:ascii="Times New Roman" w:hAnsi="Times New Roman" w:hint="eastAsia"/>
          <w:u w:val="single"/>
        </w:rPr>
        <w:t xml:space="preserve">         </w:t>
      </w:r>
      <w:r w:rsidRPr="0082106D">
        <w:rPr>
          <w:rFonts w:ascii="Times New Roman" w:hAnsi="Times New Roman" w:hint="eastAsia"/>
        </w:rPr>
        <w:t>元（</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569640DC" w14:textId="77777777" w:rsidR="00A0258D" w:rsidRPr="0082106D" w:rsidRDefault="00000000">
      <w:pPr>
        <w:pStyle w:val="----2"/>
        <w:ind w:firstLine="420"/>
        <w:rPr>
          <w:rFonts w:ascii="Times New Roman" w:hAnsi="Times New Roman"/>
        </w:rPr>
      </w:pPr>
      <w:r w:rsidRPr="0082106D">
        <w:rPr>
          <w:rFonts w:ascii="Times New Roman" w:hAnsi="Times New Roman" w:hint="eastAsia"/>
        </w:rPr>
        <w:t>三、本保函有效期自开立之日起</w:t>
      </w:r>
      <w:proofErr w:type="gramStart"/>
      <w:r w:rsidRPr="0082106D">
        <w:rPr>
          <w:rFonts w:ascii="Times New Roman" w:hAnsi="Times New Roman" w:hint="eastAsia"/>
        </w:rPr>
        <w:t>至基础</w:t>
      </w:r>
      <w:proofErr w:type="gramEnd"/>
      <w:r w:rsidRPr="0082106D">
        <w:rPr>
          <w:rFonts w:ascii="Times New Roman" w:hAnsi="Times New Roman" w:hint="eastAsia"/>
        </w:rPr>
        <w:t>合同约定的除工程质量保修金以外的全部工程结算款项支付之日后</w:t>
      </w:r>
      <w:r w:rsidRPr="0082106D">
        <w:rPr>
          <w:rFonts w:ascii="Times New Roman" w:hAnsi="Times New Roman" w:hint="eastAsia"/>
          <w:u w:val="single"/>
        </w:rPr>
        <w:t xml:space="preserve">    </w:t>
      </w:r>
      <w:r w:rsidRPr="0082106D">
        <w:rPr>
          <w:rFonts w:ascii="Times New Roman" w:hAnsi="Times New Roman" w:hint="eastAsia"/>
        </w:rPr>
        <w:t>日止。</w:t>
      </w:r>
    </w:p>
    <w:p w14:paraId="5D43204C" w14:textId="77777777" w:rsidR="00A0258D" w:rsidRPr="0082106D" w:rsidRDefault="00000000">
      <w:pPr>
        <w:pStyle w:val="----2"/>
        <w:ind w:firstLine="420"/>
        <w:rPr>
          <w:rFonts w:ascii="Times New Roman" w:hAnsi="Times New Roman"/>
        </w:rPr>
      </w:pPr>
      <w:r w:rsidRPr="0082106D">
        <w:rPr>
          <w:rFonts w:ascii="Times New Roman" w:hAnsi="Times New Roman" w:hint="eastAsia"/>
        </w:rPr>
        <w:t>四、开立人承诺，在收到受益人发来的书面付款通知后的七日内无条件支付，前述书面付款通知即为付款要求之单据，且应满足以下要求：</w:t>
      </w:r>
    </w:p>
    <w:p w14:paraId="733ADE6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）付款通知到达的日期在本保函的有效期内；</w:t>
      </w:r>
    </w:p>
    <w:p w14:paraId="3473B4C5"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）载明要求支付的金额；</w:t>
      </w:r>
    </w:p>
    <w:p w14:paraId="55EAB3D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）载明申请人违反合同义务的条款和内容；</w:t>
      </w:r>
    </w:p>
    <w:p w14:paraId="2801595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）声明不存在合同文件约定或我国法律规定免除申请人或开立人支付责任的情形；</w:t>
      </w:r>
    </w:p>
    <w:p w14:paraId="56CDB845"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）付款通知应在本保函有效期内到达的地址是：</w:t>
      </w:r>
      <w:r w:rsidRPr="0082106D">
        <w:rPr>
          <w:rFonts w:ascii="Times New Roman" w:hAnsi="Times New Roman" w:hint="eastAsia"/>
          <w:u w:val="single"/>
        </w:rPr>
        <w:t xml:space="preserve">             </w:t>
      </w:r>
      <w:r w:rsidRPr="0082106D">
        <w:rPr>
          <w:rFonts w:ascii="Times New Roman" w:hAnsi="Times New Roman" w:hint="eastAsia"/>
        </w:rPr>
        <w:t>。</w:t>
      </w:r>
    </w:p>
    <w:p w14:paraId="2D232275" w14:textId="77777777" w:rsidR="00A0258D" w:rsidRPr="0082106D" w:rsidRDefault="00000000">
      <w:pPr>
        <w:pStyle w:val="----2"/>
        <w:ind w:firstLine="42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受益人发出的书面付款通知应由其法定代表人（负责人）或授权代理人签字并加盖公章。</w:t>
      </w:r>
    </w:p>
    <w:p w14:paraId="37EDB1DB" w14:textId="77777777" w:rsidR="00A0258D" w:rsidRPr="0082106D" w:rsidRDefault="00000000">
      <w:pPr>
        <w:pStyle w:val="----2"/>
        <w:ind w:firstLine="420"/>
        <w:rPr>
          <w:rFonts w:ascii="Times New Roman" w:hAnsi="Times New Roman"/>
        </w:rPr>
      </w:pPr>
      <w:r w:rsidRPr="0082106D">
        <w:rPr>
          <w:rFonts w:ascii="Times New Roman" w:hAnsi="Times New Roman" w:hint="eastAsia"/>
        </w:rPr>
        <w:t>五、本保函项下的权利不得转让，不得设定担保。受益人未经开立人书面同意转让本保函或其项下任何权利，对开立人不发生法律效力。</w:t>
      </w:r>
    </w:p>
    <w:p w14:paraId="34CCDFBF" w14:textId="77777777" w:rsidR="00A0258D" w:rsidRPr="0082106D" w:rsidRDefault="00000000">
      <w:pPr>
        <w:pStyle w:val="----2"/>
        <w:ind w:firstLine="420"/>
        <w:rPr>
          <w:rFonts w:ascii="Times New Roman" w:hAnsi="Times New Roman"/>
        </w:rPr>
      </w:pPr>
      <w:r w:rsidRPr="0082106D">
        <w:rPr>
          <w:rFonts w:ascii="Times New Roman" w:hAnsi="Times New Roman" w:hint="eastAsia"/>
        </w:rPr>
        <w:t>六、本保函项下的基础交易不成立、不生效、无效、被撤销、被解除，不影响本保函的独立有效。</w:t>
      </w:r>
    </w:p>
    <w:p w14:paraId="32B07D47" w14:textId="77777777" w:rsidR="00A0258D" w:rsidRPr="0082106D" w:rsidRDefault="00000000">
      <w:pPr>
        <w:pStyle w:val="----2"/>
        <w:ind w:firstLine="420"/>
        <w:rPr>
          <w:rFonts w:ascii="Times New Roman" w:hAnsi="Times New Roman"/>
        </w:rPr>
      </w:pPr>
      <w:r w:rsidRPr="0082106D">
        <w:rPr>
          <w:rFonts w:ascii="Times New Roman" w:hAnsi="Times New Roman" w:hint="eastAsia"/>
        </w:rPr>
        <w:t>七、本保函项下的义务和责任均在保函有效期到期后自动消灭。</w:t>
      </w:r>
    </w:p>
    <w:p w14:paraId="37C2CCEF" w14:textId="77777777" w:rsidR="00A0258D" w:rsidRPr="0082106D" w:rsidRDefault="00000000">
      <w:pPr>
        <w:pStyle w:val="----2"/>
        <w:ind w:firstLine="420"/>
        <w:rPr>
          <w:rFonts w:ascii="Times New Roman" w:hAnsi="Times New Roman"/>
        </w:rPr>
      </w:pPr>
      <w:r w:rsidRPr="0082106D">
        <w:rPr>
          <w:rFonts w:ascii="Times New Roman" w:hAnsi="Times New Roman" w:hint="eastAsia"/>
        </w:rPr>
        <w:t>八、本保函适用的法律为中华人民共和国法律，因本保函产生的纠纷案件，由申请人所在地人民法院管辖。</w:t>
      </w:r>
    </w:p>
    <w:p w14:paraId="473CB2E2" w14:textId="77777777" w:rsidR="00A0258D" w:rsidRPr="0082106D" w:rsidRDefault="00000000">
      <w:pPr>
        <w:pStyle w:val="----2"/>
        <w:ind w:firstLine="420"/>
        <w:rPr>
          <w:rFonts w:ascii="Times New Roman" w:hAnsi="Times New Roman"/>
        </w:rPr>
      </w:pPr>
      <w:r w:rsidRPr="0082106D">
        <w:rPr>
          <w:rFonts w:ascii="Times New Roman" w:hAnsi="Times New Roman" w:hint="eastAsia"/>
        </w:rPr>
        <w:lastRenderedPageBreak/>
        <w:t>九、本保函自我方法定代表人或授权代表签字并加盖公章之日起生效。</w:t>
      </w:r>
    </w:p>
    <w:p w14:paraId="7EA75B91" w14:textId="77777777" w:rsidR="00A0258D" w:rsidRPr="0082106D" w:rsidRDefault="00000000">
      <w:pPr>
        <w:pStyle w:val="----2"/>
        <w:ind w:firstLine="420"/>
        <w:rPr>
          <w:rFonts w:ascii="Times New Roman" w:hAnsi="Times New Roman"/>
        </w:rPr>
      </w:pPr>
      <w:r w:rsidRPr="0082106D">
        <w:rPr>
          <w:rFonts w:ascii="Times New Roman" w:hAnsi="Times New Roman" w:hint="eastAsia"/>
        </w:rPr>
        <w:t>开</w:t>
      </w:r>
      <w:r w:rsidRPr="0082106D">
        <w:rPr>
          <w:rFonts w:ascii="Times New Roman" w:hAnsi="Times New Roman" w:hint="eastAsia"/>
        </w:rPr>
        <w:t xml:space="preserve"> </w:t>
      </w:r>
      <w:r w:rsidRPr="0082106D">
        <w:rPr>
          <w:rFonts w:ascii="Times New Roman" w:hAnsi="Times New Roman" w:hint="eastAsia"/>
        </w:rPr>
        <w:t>立</w:t>
      </w:r>
      <w:r w:rsidRPr="0082106D">
        <w:rPr>
          <w:rFonts w:ascii="Times New Roman" w:hAnsi="Times New Roman" w:hint="eastAsia"/>
        </w:rPr>
        <w:t xml:space="preserve"> </w:t>
      </w:r>
      <w:r w:rsidRPr="0082106D">
        <w:rPr>
          <w:rFonts w:ascii="Times New Roman" w:hAnsi="Times New Roman" w:hint="eastAsia"/>
        </w:rPr>
        <w:t>人：</w:t>
      </w:r>
      <w:r w:rsidRPr="0082106D">
        <w:rPr>
          <w:rFonts w:ascii="Times New Roman" w:hAnsi="Times New Roman" w:hint="eastAsia"/>
          <w:u w:val="single"/>
        </w:rPr>
        <w:t xml:space="preserve">                              </w:t>
      </w:r>
      <w:r w:rsidRPr="0082106D">
        <w:rPr>
          <w:rFonts w:ascii="Times New Roman" w:hAnsi="Times New Roman" w:hint="eastAsia"/>
        </w:rPr>
        <w:t>（公章）</w:t>
      </w:r>
    </w:p>
    <w:p w14:paraId="7570D736"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法定代表人（或授权代表）：</w:t>
      </w:r>
      <w:r w:rsidRPr="0082106D">
        <w:rPr>
          <w:rFonts w:ascii="Times New Roman" w:hAnsi="Times New Roman" w:hint="eastAsia"/>
          <w:u w:val="single"/>
        </w:rPr>
        <w:t xml:space="preserve">               </w:t>
      </w:r>
      <w:r w:rsidRPr="0082106D">
        <w:rPr>
          <w:rFonts w:ascii="Times New Roman" w:hAnsi="Times New Roman" w:hint="eastAsia"/>
        </w:rPr>
        <w:t>（签字）</w:t>
      </w:r>
    </w:p>
    <w:p w14:paraId="04FD3778" w14:textId="77777777" w:rsidR="00A0258D" w:rsidRPr="0082106D" w:rsidRDefault="00000000">
      <w:pPr>
        <w:pStyle w:val="----2"/>
        <w:ind w:firstLine="420"/>
        <w:rPr>
          <w:rFonts w:ascii="Times New Roman" w:hAnsi="Times New Roman"/>
        </w:rPr>
      </w:pPr>
      <w:r w:rsidRPr="0082106D">
        <w:rPr>
          <w:rFonts w:ascii="Times New Roman" w:hAnsi="Times New Roman" w:hint="eastAsia"/>
        </w:rPr>
        <w:t>地</w:t>
      </w:r>
      <w:r w:rsidRPr="0082106D">
        <w:rPr>
          <w:rFonts w:ascii="Times New Roman" w:hAnsi="Times New Roman" w:hint="eastAsia"/>
          <w:u w:val="single"/>
        </w:rPr>
        <w:t xml:space="preserve">    </w:t>
      </w:r>
      <w:r w:rsidRPr="0082106D">
        <w:rPr>
          <w:rFonts w:ascii="Times New Roman" w:hAnsi="Times New Roman" w:hint="eastAsia"/>
        </w:rPr>
        <w:t>址：</w:t>
      </w:r>
      <w:r w:rsidRPr="0082106D">
        <w:rPr>
          <w:rFonts w:ascii="Times New Roman" w:hAnsi="Times New Roman" w:hint="eastAsia"/>
          <w:u w:val="single"/>
        </w:rPr>
        <w:t xml:space="preserve">                                       </w:t>
      </w:r>
    </w:p>
    <w:p w14:paraId="0145AC06" w14:textId="77777777" w:rsidR="00A0258D" w:rsidRPr="0082106D" w:rsidRDefault="00000000">
      <w:pPr>
        <w:pStyle w:val="----2"/>
        <w:ind w:firstLine="420"/>
        <w:rPr>
          <w:rFonts w:ascii="Times New Roman" w:hAnsi="Times New Roman"/>
        </w:rPr>
      </w:pPr>
      <w:r w:rsidRPr="0082106D">
        <w:rPr>
          <w:rFonts w:ascii="Times New Roman" w:hAnsi="Times New Roman" w:hint="eastAsia"/>
        </w:rPr>
        <w:t>邮政编码：</w:t>
      </w:r>
      <w:r w:rsidRPr="0082106D">
        <w:rPr>
          <w:rFonts w:ascii="Times New Roman" w:hAnsi="Times New Roman" w:hint="eastAsia"/>
          <w:u w:val="single"/>
        </w:rPr>
        <w:t xml:space="preserve">                 </w:t>
      </w:r>
    </w:p>
    <w:p w14:paraId="68E502D9" w14:textId="77777777" w:rsidR="00A0258D" w:rsidRPr="0082106D" w:rsidRDefault="00000000">
      <w:pPr>
        <w:pStyle w:val="----2"/>
        <w:ind w:firstLine="420"/>
        <w:rPr>
          <w:rFonts w:ascii="Times New Roman" w:hAnsi="Times New Roman"/>
        </w:rPr>
      </w:pPr>
      <w:r w:rsidRPr="0082106D">
        <w:rPr>
          <w:rFonts w:ascii="Times New Roman" w:hAnsi="Times New Roman" w:hint="eastAsia"/>
        </w:rPr>
        <w:t>电</w:t>
      </w:r>
      <w:r w:rsidRPr="0082106D">
        <w:rPr>
          <w:rFonts w:ascii="Times New Roman" w:hAnsi="Times New Roman" w:hint="eastAsia"/>
          <w:u w:val="single"/>
        </w:rPr>
        <w:t xml:space="preserve">    </w:t>
      </w:r>
      <w:r w:rsidRPr="0082106D">
        <w:rPr>
          <w:rFonts w:ascii="Times New Roman" w:hAnsi="Times New Roman" w:hint="eastAsia"/>
        </w:rPr>
        <w:t>话：</w:t>
      </w:r>
      <w:r w:rsidRPr="0082106D">
        <w:rPr>
          <w:rFonts w:ascii="Times New Roman" w:hAnsi="Times New Roman" w:hint="eastAsia"/>
          <w:u w:val="single"/>
        </w:rPr>
        <w:t xml:space="preserve">                 </w:t>
      </w:r>
    </w:p>
    <w:p w14:paraId="34AB202B" w14:textId="77777777" w:rsidR="00A0258D" w:rsidRPr="0082106D" w:rsidRDefault="00000000">
      <w:pPr>
        <w:pStyle w:val="----2"/>
        <w:ind w:firstLine="420"/>
        <w:rPr>
          <w:rFonts w:ascii="Times New Roman" w:hAnsi="Times New Roman"/>
        </w:rPr>
      </w:pPr>
      <w:r w:rsidRPr="0082106D">
        <w:rPr>
          <w:rFonts w:ascii="Times New Roman" w:hAnsi="Times New Roman" w:hint="eastAsia"/>
        </w:rPr>
        <w:t>传</w:t>
      </w:r>
      <w:r w:rsidRPr="0082106D">
        <w:rPr>
          <w:rFonts w:ascii="Times New Roman" w:hAnsi="Times New Roman" w:hint="eastAsia"/>
          <w:u w:val="single"/>
        </w:rPr>
        <w:t xml:space="preserve">    </w:t>
      </w:r>
      <w:r w:rsidRPr="0082106D">
        <w:rPr>
          <w:rFonts w:ascii="Times New Roman" w:hAnsi="Times New Roman" w:hint="eastAsia"/>
        </w:rPr>
        <w:t>真：</w:t>
      </w:r>
      <w:r w:rsidRPr="0082106D">
        <w:rPr>
          <w:rFonts w:ascii="Times New Roman" w:hAnsi="Times New Roman" w:hint="eastAsia"/>
          <w:u w:val="single"/>
        </w:rPr>
        <w:t xml:space="preserve">                 </w:t>
      </w:r>
    </w:p>
    <w:p w14:paraId="23FDCEB1" w14:textId="77777777" w:rsidR="00A0258D" w:rsidRPr="0082106D" w:rsidRDefault="00000000">
      <w:pPr>
        <w:pStyle w:val="----2"/>
        <w:ind w:firstLine="420"/>
        <w:rPr>
          <w:rFonts w:ascii="Times New Roman" w:hAnsi="Times New Roman"/>
        </w:rPr>
      </w:pPr>
      <w:r w:rsidRPr="0082106D">
        <w:rPr>
          <w:rFonts w:ascii="Times New Roman" w:hAnsi="Times New Roman" w:hint="eastAsia"/>
        </w:rPr>
        <w:t>开立时间：</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5AEF1133" w14:textId="77777777" w:rsidR="00A0258D" w:rsidRPr="0082106D" w:rsidRDefault="00000000">
      <w:pPr>
        <w:keepNext/>
        <w:keepLines/>
        <w:snapToGrid w:val="0"/>
        <w:spacing w:line="360" w:lineRule="auto"/>
        <w:jc w:val="left"/>
        <w:outlineLvl w:val="1"/>
        <w:rPr>
          <w:rStyle w:val="-----Char"/>
          <w:rFonts w:ascii="Times New Roman" w:hAnsi="Times New Roman"/>
          <w:color w:val="auto"/>
        </w:rPr>
      </w:pPr>
      <w:r w:rsidRPr="0082106D">
        <w:rPr>
          <w:rFonts w:ascii="Times New Roman" w:hAnsi="Times New Roman" w:cs="宋体" w:hint="eastAsia"/>
          <w:bCs/>
        </w:rPr>
        <w:br w:type="page"/>
      </w:r>
      <w:bookmarkStart w:id="1366" w:name="_Toc13088"/>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12</w:t>
      </w:r>
      <w:r w:rsidRPr="0082106D">
        <w:rPr>
          <w:rStyle w:val="-----Char"/>
          <w:rFonts w:ascii="Times New Roman" w:hAnsi="Times New Roman" w:hint="eastAsia"/>
          <w:color w:val="auto"/>
        </w:rPr>
        <w:t>：暂估价一览表</w:t>
      </w:r>
      <w:bookmarkEnd w:id="1366"/>
    </w:p>
    <w:p w14:paraId="2073B483" w14:textId="77777777" w:rsidR="00A0258D" w:rsidRPr="0082106D" w:rsidRDefault="00000000">
      <w:pPr>
        <w:pStyle w:val="----"/>
        <w:outlineLvl w:val="9"/>
        <w:rPr>
          <w:rFonts w:ascii="Times New Roman" w:hAnsi="Times New Roman" w:hint="default"/>
        </w:rPr>
      </w:pPr>
      <w:r w:rsidRPr="0082106D">
        <w:rPr>
          <w:rFonts w:ascii="Times New Roman" w:hAnsi="Times New Roman"/>
        </w:rPr>
        <w:t>12-1</w:t>
      </w:r>
      <w:r w:rsidRPr="0082106D">
        <w:rPr>
          <w:rFonts w:ascii="Times New Roman" w:hAnsi="Times New Roman"/>
        </w:rPr>
        <w:t>：材料暂估价表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82106D" w:rsidRPr="0082106D" w14:paraId="0E960C9E" w14:textId="77777777">
        <w:tc>
          <w:tcPr>
            <w:tcW w:w="993" w:type="dxa"/>
            <w:tcBorders>
              <w:top w:val="single" w:sz="12" w:space="0" w:color="auto"/>
              <w:bottom w:val="double" w:sz="6" w:space="0" w:color="auto"/>
            </w:tcBorders>
          </w:tcPr>
          <w:p w14:paraId="11E0B70C"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1984" w:type="dxa"/>
            <w:tcBorders>
              <w:top w:val="single" w:sz="12" w:space="0" w:color="auto"/>
              <w:bottom w:val="double" w:sz="6" w:space="0" w:color="auto"/>
            </w:tcBorders>
          </w:tcPr>
          <w:p w14:paraId="74DAF656" w14:textId="77777777" w:rsidR="00A0258D" w:rsidRPr="0082106D" w:rsidRDefault="00000000">
            <w:pPr>
              <w:pStyle w:val="-----20"/>
              <w:rPr>
                <w:rFonts w:ascii="Times New Roman" w:hAnsi="Times New Roman"/>
              </w:rPr>
            </w:pPr>
            <w:r w:rsidRPr="0082106D">
              <w:rPr>
                <w:rFonts w:ascii="Times New Roman" w:hAnsi="Times New Roman" w:hint="eastAsia"/>
              </w:rPr>
              <w:t>名称</w:t>
            </w:r>
          </w:p>
        </w:tc>
        <w:tc>
          <w:tcPr>
            <w:tcW w:w="851" w:type="dxa"/>
            <w:tcBorders>
              <w:top w:val="single" w:sz="12" w:space="0" w:color="auto"/>
              <w:bottom w:val="double" w:sz="6" w:space="0" w:color="auto"/>
            </w:tcBorders>
          </w:tcPr>
          <w:p w14:paraId="0F293D2D" w14:textId="77777777" w:rsidR="00A0258D" w:rsidRPr="0082106D" w:rsidRDefault="00000000">
            <w:pPr>
              <w:pStyle w:val="-----20"/>
              <w:rPr>
                <w:rFonts w:ascii="Times New Roman" w:hAnsi="Times New Roman"/>
              </w:rPr>
            </w:pPr>
            <w:r w:rsidRPr="0082106D">
              <w:rPr>
                <w:rFonts w:ascii="Times New Roman" w:hAnsi="Times New Roman" w:hint="eastAsia"/>
              </w:rPr>
              <w:t>单位</w:t>
            </w:r>
          </w:p>
        </w:tc>
        <w:tc>
          <w:tcPr>
            <w:tcW w:w="774" w:type="dxa"/>
            <w:tcBorders>
              <w:top w:val="single" w:sz="12" w:space="0" w:color="auto"/>
              <w:bottom w:val="double" w:sz="6" w:space="0" w:color="auto"/>
            </w:tcBorders>
          </w:tcPr>
          <w:p w14:paraId="3C1CAB9C" w14:textId="77777777" w:rsidR="00A0258D" w:rsidRPr="0082106D" w:rsidRDefault="00000000">
            <w:pPr>
              <w:pStyle w:val="-----20"/>
              <w:rPr>
                <w:rFonts w:ascii="Times New Roman" w:hAnsi="Times New Roman"/>
              </w:rPr>
            </w:pPr>
            <w:r w:rsidRPr="0082106D">
              <w:rPr>
                <w:rFonts w:ascii="Times New Roman" w:hAnsi="Times New Roman" w:hint="eastAsia"/>
              </w:rPr>
              <w:t>数量</w:t>
            </w:r>
          </w:p>
        </w:tc>
        <w:tc>
          <w:tcPr>
            <w:tcW w:w="1352" w:type="dxa"/>
            <w:tcBorders>
              <w:top w:val="single" w:sz="12" w:space="0" w:color="auto"/>
              <w:bottom w:val="double" w:sz="6" w:space="0" w:color="auto"/>
            </w:tcBorders>
          </w:tcPr>
          <w:p w14:paraId="32F0455B" w14:textId="77777777" w:rsidR="00A0258D" w:rsidRPr="0082106D" w:rsidRDefault="00000000">
            <w:pPr>
              <w:pStyle w:val="-----20"/>
              <w:rPr>
                <w:rFonts w:ascii="Times New Roman" w:hAnsi="Times New Roman"/>
              </w:rPr>
            </w:pPr>
            <w:r w:rsidRPr="0082106D">
              <w:rPr>
                <w:rFonts w:ascii="Times New Roman" w:hAnsi="Times New Roman" w:hint="eastAsia"/>
              </w:rPr>
              <w:t>单价（元）</w:t>
            </w:r>
          </w:p>
        </w:tc>
        <w:tc>
          <w:tcPr>
            <w:tcW w:w="1418" w:type="dxa"/>
            <w:tcBorders>
              <w:top w:val="single" w:sz="12" w:space="0" w:color="auto"/>
              <w:bottom w:val="double" w:sz="6" w:space="0" w:color="auto"/>
            </w:tcBorders>
          </w:tcPr>
          <w:p w14:paraId="46A18B0D" w14:textId="77777777" w:rsidR="00A0258D" w:rsidRPr="0082106D" w:rsidRDefault="00000000">
            <w:pPr>
              <w:pStyle w:val="-----20"/>
              <w:rPr>
                <w:rFonts w:ascii="Times New Roman" w:hAnsi="Times New Roman"/>
              </w:rPr>
            </w:pPr>
            <w:r w:rsidRPr="0082106D">
              <w:rPr>
                <w:rFonts w:ascii="Times New Roman" w:hAnsi="Times New Roman" w:hint="eastAsia"/>
              </w:rPr>
              <w:t>合价（元）</w:t>
            </w:r>
          </w:p>
        </w:tc>
        <w:tc>
          <w:tcPr>
            <w:tcW w:w="1701" w:type="dxa"/>
            <w:tcBorders>
              <w:top w:val="single" w:sz="12" w:space="0" w:color="auto"/>
              <w:bottom w:val="double" w:sz="6" w:space="0" w:color="auto"/>
            </w:tcBorders>
          </w:tcPr>
          <w:p w14:paraId="3E604724"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0AD4EA25" w14:textId="77777777">
        <w:tc>
          <w:tcPr>
            <w:tcW w:w="993" w:type="dxa"/>
            <w:tcBorders>
              <w:top w:val="double" w:sz="6" w:space="0" w:color="auto"/>
            </w:tcBorders>
          </w:tcPr>
          <w:p w14:paraId="2D6EC963" w14:textId="77777777" w:rsidR="00A0258D" w:rsidRPr="0082106D" w:rsidRDefault="00A0258D">
            <w:pPr>
              <w:keepNext/>
              <w:spacing w:line="440" w:lineRule="exact"/>
              <w:rPr>
                <w:rFonts w:ascii="Times New Roman" w:hAnsi="Times New Roman" w:cs="宋体"/>
              </w:rPr>
            </w:pPr>
          </w:p>
        </w:tc>
        <w:tc>
          <w:tcPr>
            <w:tcW w:w="1984" w:type="dxa"/>
            <w:tcBorders>
              <w:top w:val="double" w:sz="6" w:space="0" w:color="auto"/>
            </w:tcBorders>
          </w:tcPr>
          <w:p w14:paraId="0E30B974" w14:textId="77777777" w:rsidR="00A0258D" w:rsidRPr="0082106D" w:rsidRDefault="00A0258D">
            <w:pPr>
              <w:keepNext/>
              <w:spacing w:line="440" w:lineRule="exact"/>
              <w:rPr>
                <w:rFonts w:ascii="Times New Roman" w:hAnsi="Times New Roman" w:cs="宋体"/>
              </w:rPr>
            </w:pPr>
          </w:p>
        </w:tc>
        <w:tc>
          <w:tcPr>
            <w:tcW w:w="851" w:type="dxa"/>
            <w:tcBorders>
              <w:top w:val="double" w:sz="6" w:space="0" w:color="auto"/>
            </w:tcBorders>
          </w:tcPr>
          <w:p w14:paraId="7E474C7C" w14:textId="77777777" w:rsidR="00A0258D" w:rsidRPr="0082106D" w:rsidRDefault="00A0258D">
            <w:pPr>
              <w:keepNext/>
              <w:spacing w:line="440" w:lineRule="exact"/>
              <w:rPr>
                <w:rFonts w:ascii="Times New Roman" w:hAnsi="Times New Roman" w:cs="宋体"/>
              </w:rPr>
            </w:pPr>
          </w:p>
        </w:tc>
        <w:tc>
          <w:tcPr>
            <w:tcW w:w="774" w:type="dxa"/>
            <w:tcBorders>
              <w:top w:val="double" w:sz="6" w:space="0" w:color="auto"/>
            </w:tcBorders>
          </w:tcPr>
          <w:p w14:paraId="104E3DD7" w14:textId="77777777" w:rsidR="00A0258D" w:rsidRPr="0082106D" w:rsidRDefault="00A0258D">
            <w:pPr>
              <w:keepNext/>
              <w:spacing w:line="440" w:lineRule="exact"/>
              <w:rPr>
                <w:rFonts w:ascii="Times New Roman" w:hAnsi="Times New Roman" w:cs="宋体"/>
              </w:rPr>
            </w:pPr>
          </w:p>
        </w:tc>
        <w:tc>
          <w:tcPr>
            <w:tcW w:w="1352" w:type="dxa"/>
            <w:tcBorders>
              <w:top w:val="double" w:sz="6" w:space="0" w:color="auto"/>
            </w:tcBorders>
          </w:tcPr>
          <w:p w14:paraId="24A72046" w14:textId="77777777" w:rsidR="00A0258D" w:rsidRPr="0082106D" w:rsidRDefault="00A0258D">
            <w:pPr>
              <w:keepNext/>
              <w:spacing w:line="440" w:lineRule="exact"/>
              <w:rPr>
                <w:rFonts w:ascii="Times New Roman" w:hAnsi="Times New Roman" w:cs="宋体"/>
              </w:rPr>
            </w:pPr>
          </w:p>
        </w:tc>
        <w:tc>
          <w:tcPr>
            <w:tcW w:w="1418" w:type="dxa"/>
            <w:tcBorders>
              <w:top w:val="double" w:sz="6" w:space="0" w:color="auto"/>
            </w:tcBorders>
          </w:tcPr>
          <w:p w14:paraId="3A8DD5A0" w14:textId="77777777" w:rsidR="00A0258D" w:rsidRPr="0082106D" w:rsidRDefault="00A0258D">
            <w:pPr>
              <w:keepNext/>
              <w:spacing w:line="440" w:lineRule="exact"/>
              <w:rPr>
                <w:rFonts w:ascii="Times New Roman" w:hAnsi="Times New Roman" w:cs="宋体"/>
              </w:rPr>
            </w:pPr>
          </w:p>
        </w:tc>
        <w:tc>
          <w:tcPr>
            <w:tcW w:w="1701" w:type="dxa"/>
            <w:tcBorders>
              <w:top w:val="double" w:sz="6" w:space="0" w:color="auto"/>
            </w:tcBorders>
          </w:tcPr>
          <w:p w14:paraId="6E493DCE" w14:textId="77777777" w:rsidR="00A0258D" w:rsidRPr="0082106D" w:rsidRDefault="00A0258D">
            <w:pPr>
              <w:keepNext/>
              <w:spacing w:line="440" w:lineRule="exact"/>
              <w:rPr>
                <w:rFonts w:ascii="Times New Roman" w:hAnsi="Times New Roman" w:cs="宋体"/>
              </w:rPr>
            </w:pPr>
          </w:p>
        </w:tc>
      </w:tr>
      <w:tr w:rsidR="0082106D" w:rsidRPr="0082106D" w14:paraId="0F6A40F4" w14:textId="77777777">
        <w:tc>
          <w:tcPr>
            <w:tcW w:w="993" w:type="dxa"/>
            <w:tcBorders>
              <w:top w:val="nil"/>
            </w:tcBorders>
          </w:tcPr>
          <w:p w14:paraId="25274CE8" w14:textId="77777777" w:rsidR="00A0258D" w:rsidRPr="0082106D" w:rsidRDefault="00A0258D">
            <w:pPr>
              <w:keepNext/>
              <w:spacing w:line="440" w:lineRule="exact"/>
              <w:rPr>
                <w:rFonts w:ascii="Times New Roman" w:hAnsi="Times New Roman" w:cs="宋体"/>
              </w:rPr>
            </w:pPr>
          </w:p>
        </w:tc>
        <w:tc>
          <w:tcPr>
            <w:tcW w:w="1984" w:type="dxa"/>
            <w:tcBorders>
              <w:top w:val="nil"/>
            </w:tcBorders>
          </w:tcPr>
          <w:p w14:paraId="6FBE3459" w14:textId="77777777" w:rsidR="00A0258D" w:rsidRPr="0082106D" w:rsidRDefault="00A0258D">
            <w:pPr>
              <w:keepNext/>
              <w:spacing w:line="440" w:lineRule="exact"/>
              <w:rPr>
                <w:rFonts w:ascii="Times New Roman" w:hAnsi="Times New Roman" w:cs="宋体"/>
              </w:rPr>
            </w:pPr>
          </w:p>
        </w:tc>
        <w:tc>
          <w:tcPr>
            <w:tcW w:w="851" w:type="dxa"/>
            <w:tcBorders>
              <w:top w:val="nil"/>
            </w:tcBorders>
          </w:tcPr>
          <w:p w14:paraId="6EEB32E4" w14:textId="77777777" w:rsidR="00A0258D" w:rsidRPr="0082106D" w:rsidRDefault="00A0258D">
            <w:pPr>
              <w:keepNext/>
              <w:spacing w:line="440" w:lineRule="exact"/>
              <w:rPr>
                <w:rFonts w:ascii="Times New Roman" w:hAnsi="Times New Roman" w:cs="宋体"/>
              </w:rPr>
            </w:pPr>
          </w:p>
        </w:tc>
        <w:tc>
          <w:tcPr>
            <w:tcW w:w="774" w:type="dxa"/>
            <w:tcBorders>
              <w:top w:val="nil"/>
            </w:tcBorders>
          </w:tcPr>
          <w:p w14:paraId="500C38B5" w14:textId="77777777" w:rsidR="00A0258D" w:rsidRPr="0082106D" w:rsidRDefault="00A0258D">
            <w:pPr>
              <w:keepNext/>
              <w:spacing w:line="440" w:lineRule="exact"/>
              <w:rPr>
                <w:rFonts w:ascii="Times New Roman" w:hAnsi="Times New Roman" w:cs="宋体"/>
              </w:rPr>
            </w:pPr>
          </w:p>
        </w:tc>
        <w:tc>
          <w:tcPr>
            <w:tcW w:w="1352" w:type="dxa"/>
            <w:tcBorders>
              <w:top w:val="nil"/>
            </w:tcBorders>
          </w:tcPr>
          <w:p w14:paraId="7FE85689" w14:textId="77777777" w:rsidR="00A0258D" w:rsidRPr="0082106D" w:rsidRDefault="00A0258D">
            <w:pPr>
              <w:keepNext/>
              <w:spacing w:line="440" w:lineRule="exact"/>
              <w:rPr>
                <w:rFonts w:ascii="Times New Roman" w:hAnsi="Times New Roman" w:cs="宋体"/>
              </w:rPr>
            </w:pPr>
          </w:p>
        </w:tc>
        <w:tc>
          <w:tcPr>
            <w:tcW w:w="1418" w:type="dxa"/>
            <w:tcBorders>
              <w:top w:val="nil"/>
            </w:tcBorders>
          </w:tcPr>
          <w:p w14:paraId="0F4CBD5C" w14:textId="77777777" w:rsidR="00A0258D" w:rsidRPr="0082106D" w:rsidRDefault="00A0258D">
            <w:pPr>
              <w:keepNext/>
              <w:spacing w:line="440" w:lineRule="exact"/>
              <w:rPr>
                <w:rFonts w:ascii="Times New Roman" w:hAnsi="Times New Roman" w:cs="宋体"/>
              </w:rPr>
            </w:pPr>
          </w:p>
        </w:tc>
        <w:tc>
          <w:tcPr>
            <w:tcW w:w="1701" w:type="dxa"/>
            <w:tcBorders>
              <w:top w:val="nil"/>
            </w:tcBorders>
          </w:tcPr>
          <w:p w14:paraId="0E092201" w14:textId="77777777" w:rsidR="00A0258D" w:rsidRPr="0082106D" w:rsidRDefault="00A0258D">
            <w:pPr>
              <w:keepNext/>
              <w:spacing w:line="440" w:lineRule="exact"/>
              <w:rPr>
                <w:rFonts w:ascii="Times New Roman" w:hAnsi="Times New Roman" w:cs="宋体"/>
              </w:rPr>
            </w:pPr>
          </w:p>
        </w:tc>
      </w:tr>
      <w:tr w:rsidR="0082106D" w:rsidRPr="0082106D" w14:paraId="71D2DD42" w14:textId="77777777">
        <w:tc>
          <w:tcPr>
            <w:tcW w:w="993" w:type="dxa"/>
          </w:tcPr>
          <w:p w14:paraId="7A4A9A24" w14:textId="77777777" w:rsidR="00A0258D" w:rsidRPr="0082106D" w:rsidRDefault="00A0258D">
            <w:pPr>
              <w:keepNext/>
              <w:spacing w:line="440" w:lineRule="exact"/>
              <w:rPr>
                <w:rFonts w:ascii="Times New Roman" w:hAnsi="Times New Roman" w:cs="宋体"/>
              </w:rPr>
            </w:pPr>
          </w:p>
        </w:tc>
        <w:tc>
          <w:tcPr>
            <w:tcW w:w="1984" w:type="dxa"/>
          </w:tcPr>
          <w:p w14:paraId="1B085E8D" w14:textId="77777777" w:rsidR="00A0258D" w:rsidRPr="0082106D" w:rsidRDefault="00A0258D">
            <w:pPr>
              <w:keepNext/>
              <w:spacing w:line="440" w:lineRule="exact"/>
              <w:rPr>
                <w:rFonts w:ascii="Times New Roman" w:hAnsi="Times New Roman" w:cs="宋体"/>
              </w:rPr>
            </w:pPr>
          </w:p>
        </w:tc>
        <w:tc>
          <w:tcPr>
            <w:tcW w:w="851" w:type="dxa"/>
          </w:tcPr>
          <w:p w14:paraId="2B200A49" w14:textId="77777777" w:rsidR="00A0258D" w:rsidRPr="0082106D" w:rsidRDefault="00A0258D">
            <w:pPr>
              <w:keepNext/>
              <w:spacing w:line="440" w:lineRule="exact"/>
              <w:rPr>
                <w:rFonts w:ascii="Times New Roman" w:hAnsi="Times New Roman" w:cs="宋体"/>
              </w:rPr>
            </w:pPr>
          </w:p>
        </w:tc>
        <w:tc>
          <w:tcPr>
            <w:tcW w:w="774" w:type="dxa"/>
          </w:tcPr>
          <w:p w14:paraId="07375BCE" w14:textId="77777777" w:rsidR="00A0258D" w:rsidRPr="0082106D" w:rsidRDefault="00A0258D">
            <w:pPr>
              <w:keepNext/>
              <w:spacing w:line="440" w:lineRule="exact"/>
              <w:rPr>
                <w:rFonts w:ascii="Times New Roman" w:hAnsi="Times New Roman" w:cs="宋体"/>
              </w:rPr>
            </w:pPr>
          </w:p>
        </w:tc>
        <w:tc>
          <w:tcPr>
            <w:tcW w:w="1352" w:type="dxa"/>
          </w:tcPr>
          <w:p w14:paraId="71C993AC" w14:textId="77777777" w:rsidR="00A0258D" w:rsidRPr="0082106D" w:rsidRDefault="00A0258D">
            <w:pPr>
              <w:keepNext/>
              <w:spacing w:line="440" w:lineRule="exact"/>
              <w:rPr>
                <w:rFonts w:ascii="Times New Roman" w:hAnsi="Times New Roman" w:cs="宋体"/>
              </w:rPr>
            </w:pPr>
          </w:p>
        </w:tc>
        <w:tc>
          <w:tcPr>
            <w:tcW w:w="1418" w:type="dxa"/>
          </w:tcPr>
          <w:p w14:paraId="5D332345" w14:textId="77777777" w:rsidR="00A0258D" w:rsidRPr="0082106D" w:rsidRDefault="00A0258D">
            <w:pPr>
              <w:keepNext/>
              <w:spacing w:line="440" w:lineRule="exact"/>
              <w:rPr>
                <w:rFonts w:ascii="Times New Roman" w:hAnsi="Times New Roman" w:cs="宋体"/>
              </w:rPr>
            </w:pPr>
          </w:p>
        </w:tc>
        <w:tc>
          <w:tcPr>
            <w:tcW w:w="1701" w:type="dxa"/>
          </w:tcPr>
          <w:p w14:paraId="0DDCFC97" w14:textId="77777777" w:rsidR="00A0258D" w:rsidRPr="0082106D" w:rsidRDefault="00A0258D">
            <w:pPr>
              <w:keepNext/>
              <w:spacing w:line="440" w:lineRule="exact"/>
              <w:rPr>
                <w:rFonts w:ascii="Times New Roman" w:hAnsi="Times New Roman" w:cs="宋体"/>
              </w:rPr>
            </w:pPr>
          </w:p>
        </w:tc>
      </w:tr>
      <w:tr w:rsidR="0082106D" w:rsidRPr="0082106D" w14:paraId="2A3F581C" w14:textId="77777777">
        <w:tc>
          <w:tcPr>
            <w:tcW w:w="993" w:type="dxa"/>
          </w:tcPr>
          <w:p w14:paraId="417F13DA" w14:textId="77777777" w:rsidR="00A0258D" w:rsidRPr="0082106D" w:rsidRDefault="00A0258D">
            <w:pPr>
              <w:keepNext/>
              <w:spacing w:line="440" w:lineRule="exact"/>
              <w:rPr>
                <w:rFonts w:ascii="Times New Roman" w:hAnsi="Times New Roman" w:cs="宋体"/>
              </w:rPr>
            </w:pPr>
          </w:p>
        </w:tc>
        <w:tc>
          <w:tcPr>
            <w:tcW w:w="1984" w:type="dxa"/>
          </w:tcPr>
          <w:p w14:paraId="43297B2C" w14:textId="77777777" w:rsidR="00A0258D" w:rsidRPr="0082106D" w:rsidRDefault="00A0258D">
            <w:pPr>
              <w:keepNext/>
              <w:spacing w:line="440" w:lineRule="exact"/>
              <w:rPr>
                <w:rFonts w:ascii="Times New Roman" w:hAnsi="Times New Roman" w:cs="宋体"/>
              </w:rPr>
            </w:pPr>
          </w:p>
        </w:tc>
        <w:tc>
          <w:tcPr>
            <w:tcW w:w="851" w:type="dxa"/>
          </w:tcPr>
          <w:p w14:paraId="29670CD2" w14:textId="77777777" w:rsidR="00A0258D" w:rsidRPr="0082106D" w:rsidRDefault="00A0258D">
            <w:pPr>
              <w:keepNext/>
              <w:spacing w:line="440" w:lineRule="exact"/>
              <w:rPr>
                <w:rFonts w:ascii="Times New Roman" w:hAnsi="Times New Roman" w:cs="宋体"/>
              </w:rPr>
            </w:pPr>
          </w:p>
        </w:tc>
        <w:tc>
          <w:tcPr>
            <w:tcW w:w="774" w:type="dxa"/>
          </w:tcPr>
          <w:p w14:paraId="716392DA" w14:textId="77777777" w:rsidR="00A0258D" w:rsidRPr="0082106D" w:rsidRDefault="00A0258D">
            <w:pPr>
              <w:keepNext/>
              <w:spacing w:line="440" w:lineRule="exact"/>
              <w:rPr>
                <w:rFonts w:ascii="Times New Roman" w:hAnsi="Times New Roman" w:cs="宋体"/>
              </w:rPr>
            </w:pPr>
          </w:p>
        </w:tc>
        <w:tc>
          <w:tcPr>
            <w:tcW w:w="1352" w:type="dxa"/>
          </w:tcPr>
          <w:p w14:paraId="1405A8BD" w14:textId="77777777" w:rsidR="00A0258D" w:rsidRPr="0082106D" w:rsidRDefault="00A0258D">
            <w:pPr>
              <w:keepNext/>
              <w:spacing w:line="440" w:lineRule="exact"/>
              <w:rPr>
                <w:rFonts w:ascii="Times New Roman" w:hAnsi="Times New Roman" w:cs="宋体"/>
              </w:rPr>
            </w:pPr>
          </w:p>
        </w:tc>
        <w:tc>
          <w:tcPr>
            <w:tcW w:w="1418" w:type="dxa"/>
          </w:tcPr>
          <w:p w14:paraId="382711BC" w14:textId="77777777" w:rsidR="00A0258D" w:rsidRPr="0082106D" w:rsidRDefault="00A0258D">
            <w:pPr>
              <w:keepNext/>
              <w:spacing w:line="440" w:lineRule="exact"/>
              <w:rPr>
                <w:rFonts w:ascii="Times New Roman" w:hAnsi="Times New Roman" w:cs="宋体"/>
              </w:rPr>
            </w:pPr>
          </w:p>
        </w:tc>
        <w:tc>
          <w:tcPr>
            <w:tcW w:w="1701" w:type="dxa"/>
          </w:tcPr>
          <w:p w14:paraId="4DE0202E" w14:textId="77777777" w:rsidR="00A0258D" w:rsidRPr="0082106D" w:rsidRDefault="00A0258D">
            <w:pPr>
              <w:keepNext/>
              <w:spacing w:line="440" w:lineRule="exact"/>
              <w:rPr>
                <w:rFonts w:ascii="Times New Roman" w:hAnsi="Times New Roman" w:cs="宋体"/>
              </w:rPr>
            </w:pPr>
          </w:p>
        </w:tc>
      </w:tr>
      <w:tr w:rsidR="0082106D" w:rsidRPr="0082106D" w14:paraId="3A7C00A3" w14:textId="77777777">
        <w:tc>
          <w:tcPr>
            <w:tcW w:w="993" w:type="dxa"/>
            <w:tcBorders>
              <w:bottom w:val="single" w:sz="12" w:space="0" w:color="auto"/>
            </w:tcBorders>
          </w:tcPr>
          <w:p w14:paraId="5B23E404" w14:textId="77777777" w:rsidR="00A0258D" w:rsidRPr="0082106D" w:rsidRDefault="00A0258D">
            <w:pPr>
              <w:keepNext/>
              <w:spacing w:line="440" w:lineRule="exact"/>
              <w:rPr>
                <w:rFonts w:ascii="Times New Roman" w:hAnsi="Times New Roman" w:cs="宋体"/>
              </w:rPr>
            </w:pPr>
          </w:p>
        </w:tc>
        <w:tc>
          <w:tcPr>
            <w:tcW w:w="1984" w:type="dxa"/>
            <w:tcBorders>
              <w:bottom w:val="single" w:sz="12" w:space="0" w:color="auto"/>
            </w:tcBorders>
          </w:tcPr>
          <w:p w14:paraId="0AEF4FFD" w14:textId="77777777" w:rsidR="00A0258D" w:rsidRPr="0082106D" w:rsidRDefault="00A0258D">
            <w:pPr>
              <w:keepNext/>
              <w:spacing w:line="440" w:lineRule="exact"/>
              <w:rPr>
                <w:rFonts w:ascii="Times New Roman" w:hAnsi="Times New Roman" w:cs="宋体"/>
              </w:rPr>
            </w:pPr>
          </w:p>
        </w:tc>
        <w:tc>
          <w:tcPr>
            <w:tcW w:w="851" w:type="dxa"/>
            <w:tcBorders>
              <w:bottom w:val="single" w:sz="12" w:space="0" w:color="auto"/>
            </w:tcBorders>
          </w:tcPr>
          <w:p w14:paraId="19DC4AEB" w14:textId="77777777" w:rsidR="00A0258D" w:rsidRPr="0082106D" w:rsidRDefault="00A0258D">
            <w:pPr>
              <w:keepNext/>
              <w:spacing w:line="440" w:lineRule="exact"/>
              <w:rPr>
                <w:rFonts w:ascii="Times New Roman" w:hAnsi="Times New Roman" w:cs="宋体"/>
              </w:rPr>
            </w:pPr>
          </w:p>
        </w:tc>
        <w:tc>
          <w:tcPr>
            <w:tcW w:w="774" w:type="dxa"/>
            <w:tcBorders>
              <w:bottom w:val="single" w:sz="12" w:space="0" w:color="auto"/>
            </w:tcBorders>
          </w:tcPr>
          <w:p w14:paraId="3332E114" w14:textId="77777777" w:rsidR="00A0258D" w:rsidRPr="0082106D" w:rsidRDefault="00A0258D">
            <w:pPr>
              <w:keepNext/>
              <w:spacing w:line="440" w:lineRule="exact"/>
              <w:rPr>
                <w:rFonts w:ascii="Times New Roman" w:hAnsi="Times New Roman" w:cs="宋体"/>
              </w:rPr>
            </w:pPr>
          </w:p>
        </w:tc>
        <w:tc>
          <w:tcPr>
            <w:tcW w:w="1352" w:type="dxa"/>
            <w:tcBorders>
              <w:bottom w:val="single" w:sz="12" w:space="0" w:color="auto"/>
            </w:tcBorders>
          </w:tcPr>
          <w:p w14:paraId="41F18F96" w14:textId="77777777" w:rsidR="00A0258D" w:rsidRPr="0082106D" w:rsidRDefault="00A0258D">
            <w:pPr>
              <w:keepNext/>
              <w:spacing w:line="440" w:lineRule="exact"/>
              <w:rPr>
                <w:rFonts w:ascii="Times New Roman" w:hAnsi="Times New Roman" w:cs="宋体"/>
              </w:rPr>
            </w:pPr>
          </w:p>
        </w:tc>
        <w:tc>
          <w:tcPr>
            <w:tcW w:w="1418" w:type="dxa"/>
            <w:tcBorders>
              <w:bottom w:val="single" w:sz="12" w:space="0" w:color="auto"/>
            </w:tcBorders>
          </w:tcPr>
          <w:p w14:paraId="6B1E46BB" w14:textId="77777777" w:rsidR="00A0258D" w:rsidRPr="0082106D" w:rsidRDefault="00A0258D">
            <w:pPr>
              <w:keepNext/>
              <w:spacing w:line="440" w:lineRule="exact"/>
              <w:rPr>
                <w:rFonts w:ascii="Times New Roman" w:hAnsi="Times New Roman" w:cs="宋体"/>
              </w:rPr>
            </w:pPr>
          </w:p>
        </w:tc>
        <w:tc>
          <w:tcPr>
            <w:tcW w:w="1701" w:type="dxa"/>
            <w:tcBorders>
              <w:bottom w:val="single" w:sz="12" w:space="0" w:color="auto"/>
            </w:tcBorders>
          </w:tcPr>
          <w:p w14:paraId="038C5A97" w14:textId="77777777" w:rsidR="00A0258D" w:rsidRPr="0082106D" w:rsidRDefault="00A0258D">
            <w:pPr>
              <w:keepNext/>
              <w:spacing w:line="440" w:lineRule="exact"/>
              <w:rPr>
                <w:rFonts w:ascii="Times New Roman" w:hAnsi="Times New Roman" w:cs="宋体"/>
              </w:rPr>
            </w:pPr>
          </w:p>
        </w:tc>
      </w:tr>
    </w:tbl>
    <w:p w14:paraId="42314661" w14:textId="77777777" w:rsidR="00A0258D" w:rsidRPr="0082106D" w:rsidRDefault="00A0258D">
      <w:pPr>
        <w:spacing w:beforeLines="50" w:before="120" w:afterLines="50" w:after="120" w:line="440" w:lineRule="exact"/>
        <w:rPr>
          <w:rFonts w:ascii="Times New Roman" w:hAnsi="Times New Roman" w:cs="宋体"/>
        </w:rPr>
      </w:pPr>
    </w:p>
    <w:p w14:paraId="7765D6EB" w14:textId="77777777" w:rsidR="00A0258D" w:rsidRPr="0082106D" w:rsidRDefault="00000000">
      <w:pPr>
        <w:pStyle w:val="----"/>
        <w:outlineLvl w:val="9"/>
        <w:rPr>
          <w:rFonts w:ascii="Times New Roman" w:hAnsi="Times New Roman" w:hint="default"/>
        </w:rPr>
      </w:pPr>
      <w:r w:rsidRPr="0082106D">
        <w:rPr>
          <w:rFonts w:ascii="Times New Roman" w:hAnsi="Times New Roman"/>
        </w:rPr>
        <w:t>12-2</w:t>
      </w:r>
      <w:r w:rsidRPr="0082106D">
        <w:rPr>
          <w:rFonts w:ascii="Times New Roman" w:hAnsi="Times New Roman"/>
        </w:rPr>
        <w:t>：工程设备暂估价表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82106D" w:rsidRPr="0082106D" w14:paraId="790A766F" w14:textId="77777777">
        <w:tc>
          <w:tcPr>
            <w:tcW w:w="993" w:type="dxa"/>
            <w:tcBorders>
              <w:top w:val="single" w:sz="12" w:space="0" w:color="auto"/>
              <w:bottom w:val="double" w:sz="6" w:space="0" w:color="auto"/>
            </w:tcBorders>
          </w:tcPr>
          <w:p w14:paraId="18F2F3DA"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1984" w:type="dxa"/>
            <w:tcBorders>
              <w:top w:val="single" w:sz="12" w:space="0" w:color="auto"/>
              <w:bottom w:val="double" w:sz="6" w:space="0" w:color="auto"/>
            </w:tcBorders>
          </w:tcPr>
          <w:p w14:paraId="3B81BD0D" w14:textId="77777777" w:rsidR="00A0258D" w:rsidRPr="0082106D" w:rsidRDefault="00000000">
            <w:pPr>
              <w:pStyle w:val="-----20"/>
              <w:rPr>
                <w:rFonts w:ascii="Times New Roman" w:hAnsi="Times New Roman"/>
              </w:rPr>
            </w:pPr>
            <w:r w:rsidRPr="0082106D">
              <w:rPr>
                <w:rFonts w:ascii="Times New Roman" w:hAnsi="Times New Roman" w:hint="eastAsia"/>
              </w:rPr>
              <w:t>名称</w:t>
            </w:r>
          </w:p>
        </w:tc>
        <w:tc>
          <w:tcPr>
            <w:tcW w:w="851" w:type="dxa"/>
            <w:tcBorders>
              <w:top w:val="single" w:sz="12" w:space="0" w:color="auto"/>
              <w:bottom w:val="double" w:sz="6" w:space="0" w:color="auto"/>
            </w:tcBorders>
          </w:tcPr>
          <w:p w14:paraId="7B3E60CE" w14:textId="77777777" w:rsidR="00A0258D" w:rsidRPr="0082106D" w:rsidRDefault="00000000">
            <w:pPr>
              <w:pStyle w:val="-----20"/>
              <w:rPr>
                <w:rFonts w:ascii="Times New Roman" w:hAnsi="Times New Roman"/>
              </w:rPr>
            </w:pPr>
            <w:r w:rsidRPr="0082106D">
              <w:rPr>
                <w:rFonts w:ascii="Times New Roman" w:hAnsi="Times New Roman" w:hint="eastAsia"/>
              </w:rPr>
              <w:t>单位</w:t>
            </w:r>
          </w:p>
        </w:tc>
        <w:tc>
          <w:tcPr>
            <w:tcW w:w="774" w:type="dxa"/>
            <w:tcBorders>
              <w:top w:val="single" w:sz="12" w:space="0" w:color="auto"/>
              <w:bottom w:val="double" w:sz="6" w:space="0" w:color="auto"/>
            </w:tcBorders>
          </w:tcPr>
          <w:p w14:paraId="2314AACF" w14:textId="77777777" w:rsidR="00A0258D" w:rsidRPr="0082106D" w:rsidRDefault="00000000">
            <w:pPr>
              <w:pStyle w:val="-----20"/>
              <w:rPr>
                <w:rFonts w:ascii="Times New Roman" w:hAnsi="Times New Roman"/>
              </w:rPr>
            </w:pPr>
            <w:r w:rsidRPr="0082106D">
              <w:rPr>
                <w:rFonts w:ascii="Times New Roman" w:hAnsi="Times New Roman" w:hint="eastAsia"/>
              </w:rPr>
              <w:t>数量</w:t>
            </w:r>
          </w:p>
        </w:tc>
        <w:tc>
          <w:tcPr>
            <w:tcW w:w="1352" w:type="dxa"/>
            <w:tcBorders>
              <w:top w:val="single" w:sz="12" w:space="0" w:color="auto"/>
              <w:bottom w:val="double" w:sz="6" w:space="0" w:color="auto"/>
            </w:tcBorders>
          </w:tcPr>
          <w:p w14:paraId="6AE9974C" w14:textId="77777777" w:rsidR="00A0258D" w:rsidRPr="0082106D" w:rsidRDefault="00000000">
            <w:pPr>
              <w:pStyle w:val="-----20"/>
              <w:rPr>
                <w:rFonts w:ascii="Times New Roman" w:hAnsi="Times New Roman"/>
              </w:rPr>
            </w:pPr>
            <w:r w:rsidRPr="0082106D">
              <w:rPr>
                <w:rFonts w:ascii="Times New Roman" w:hAnsi="Times New Roman" w:hint="eastAsia"/>
              </w:rPr>
              <w:t>单价（元）</w:t>
            </w:r>
          </w:p>
        </w:tc>
        <w:tc>
          <w:tcPr>
            <w:tcW w:w="1418" w:type="dxa"/>
            <w:tcBorders>
              <w:top w:val="single" w:sz="12" w:space="0" w:color="auto"/>
              <w:bottom w:val="double" w:sz="6" w:space="0" w:color="auto"/>
            </w:tcBorders>
          </w:tcPr>
          <w:p w14:paraId="1E5E1F1F" w14:textId="77777777" w:rsidR="00A0258D" w:rsidRPr="0082106D" w:rsidRDefault="00000000">
            <w:pPr>
              <w:pStyle w:val="-----20"/>
              <w:rPr>
                <w:rFonts w:ascii="Times New Roman" w:hAnsi="Times New Roman"/>
              </w:rPr>
            </w:pPr>
            <w:r w:rsidRPr="0082106D">
              <w:rPr>
                <w:rFonts w:ascii="Times New Roman" w:hAnsi="Times New Roman" w:hint="eastAsia"/>
              </w:rPr>
              <w:t>合价（元）</w:t>
            </w:r>
          </w:p>
        </w:tc>
        <w:tc>
          <w:tcPr>
            <w:tcW w:w="1701" w:type="dxa"/>
            <w:tcBorders>
              <w:top w:val="single" w:sz="12" w:space="0" w:color="auto"/>
              <w:bottom w:val="double" w:sz="6" w:space="0" w:color="auto"/>
            </w:tcBorders>
          </w:tcPr>
          <w:p w14:paraId="1BDC99F1"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77A72CB4" w14:textId="77777777">
        <w:tc>
          <w:tcPr>
            <w:tcW w:w="993" w:type="dxa"/>
            <w:tcBorders>
              <w:top w:val="double" w:sz="6" w:space="0" w:color="auto"/>
            </w:tcBorders>
          </w:tcPr>
          <w:p w14:paraId="216E6FE5" w14:textId="77777777" w:rsidR="00A0258D" w:rsidRPr="0082106D" w:rsidRDefault="00A0258D">
            <w:pPr>
              <w:keepNext/>
              <w:spacing w:line="440" w:lineRule="exact"/>
              <w:rPr>
                <w:rFonts w:ascii="Times New Roman" w:hAnsi="Times New Roman" w:cs="宋体"/>
              </w:rPr>
            </w:pPr>
          </w:p>
        </w:tc>
        <w:tc>
          <w:tcPr>
            <w:tcW w:w="1984" w:type="dxa"/>
            <w:tcBorders>
              <w:top w:val="double" w:sz="6" w:space="0" w:color="auto"/>
            </w:tcBorders>
          </w:tcPr>
          <w:p w14:paraId="24C76981" w14:textId="77777777" w:rsidR="00A0258D" w:rsidRPr="0082106D" w:rsidRDefault="00A0258D">
            <w:pPr>
              <w:keepNext/>
              <w:spacing w:line="440" w:lineRule="exact"/>
              <w:rPr>
                <w:rFonts w:ascii="Times New Roman" w:hAnsi="Times New Roman" w:cs="宋体"/>
              </w:rPr>
            </w:pPr>
          </w:p>
        </w:tc>
        <w:tc>
          <w:tcPr>
            <w:tcW w:w="851" w:type="dxa"/>
            <w:tcBorders>
              <w:top w:val="double" w:sz="6" w:space="0" w:color="auto"/>
            </w:tcBorders>
          </w:tcPr>
          <w:p w14:paraId="11272E04" w14:textId="77777777" w:rsidR="00A0258D" w:rsidRPr="0082106D" w:rsidRDefault="00A0258D">
            <w:pPr>
              <w:keepNext/>
              <w:spacing w:line="440" w:lineRule="exact"/>
              <w:rPr>
                <w:rFonts w:ascii="Times New Roman" w:hAnsi="Times New Roman" w:cs="宋体"/>
              </w:rPr>
            </w:pPr>
          </w:p>
        </w:tc>
        <w:tc>
          <w:tcPr>
            <w:tcW w:w="774" w:type="dxa"/>
            <w:tcBorders>
              <w:top w:val="double" w:sz="6" w:space="0" w:color="auto"/>
            </w:tcBorders>
          </w:tcPr>
          <w:p w14:paraId="271D131D" w14:textId="77777777" w:rsidR="00A0258D" w:rsidRPr="0082106D" w:rsidRDefault="00A0258D">
            <w:pPr>
              <w:keepNext/>
              <w:spacing w:line="440" w:lineRule="exact"/>
              <w:rPr>
                <w:rFonts w:ascii="Times New Roman" w:hAnsi="Times New Roman" w:cs="宋体"/>
              </w:rPr>
            </w:pPr>
          </w:p>
        </w:tc>
        <w:tc>
          <w:tcPr>
            <w:tcW w:w="1352" w:type="dxa"/>
            <w:tcBorders>
              <w:top w:val="double" w:sz="6" w:space="0" w:color="auto"/>
            </w:tcBorders>
          </w:tcPr>
          <w:p w14:paraId="21731A33" w14:textId="77777777" w:rsidR="00A0258D" w:rsidRPr="0082106D" w:rsidRDefault="00A0258D">
            <w:pPr>
              <w:keepNext/>
              <w:spacing w:line="440" w:lineRule="exact"/>
              <w:rPr>
                <w:rFonts w:ascii="Times New Roman" w:hAnsi="Times New Roman" w:cs="宋体"/>
              </w:rPr>
            </w:pPr>
          </w:p>
        </w:tc>
        <w:tc>
          <w:tcPr>
            <w:tcW w:w="1418" w:type="dxa"/>
            <w:tcBorders>
              <w:top w:val="double" w:sz="6" w:space="0" w:color="auto"/>
            </w:tcBorders>
          </w:tcPr>
          <w:p w14:paraId="57C0E820" w14:textId="77777777" w:rsidR="00A0258D" w:rsidRPr="0082106D" w:rsidRDefault="00A0258D">
            <w:pPr>
              <w:keepNext/>
              <w:spacing w:line="440" w:lineRule="exact"/>
              <w:rPr>
                <w:rFonts w:ascii="Times New Roman" w:hAnsi="Times New Roman" w:cs="宋体"/>
              </w:rPr>
            </w:pPr>
          </w:p>
        </w:tc>
        <w:tc>
          <w:tcPr>
            <w:tcW w:w="1701" w:type="dxa"/>
            <w:tcBorders>
              <w:top w:val="double" w:sz="6" w:space="0" w:color="auto"/>
            </w:tcBorders>
          </w:tcPr>
          <w:p w14:paraId="1E95E60C" w14:textId="77777777" w:rsidR="00A0258D" w:rsidRPr="0082106D" w:rsidRDefault="00A0258D">
            <w:pPr>
              <w:keepNext/>
              <w:spacing w:line="440" w:lineRule="exact"/>
              <w:rPr>
                <w:rFonts w:ascii="Times New Roman" w:hAnsi="Times New Roman" w:cs="宋体"/>
              </w:rPr>
            </w:pPr>
          </w:p>
        </w:tc>
      </w:tr>
      <w:tr w:rsidR="0082106D" w:rsidRPr="0082106D" w14:paraId="0A24AD4E" w14:textId="77777777">
        <w:tc>
          <w:tcPr>
            <w:tcW w:w="993" w:type="dxa"/>
            <w:tcBorders>
              <w:top w:val="nil"/>
            </w:tcBorders>
          </w:tcPr>
          <w:p w14:paraId="636AE721" w14:textId="77777777" w:rsidR="00A0258D" w:rsidRPr="0082106D" w:rsidRDefault="00A0258D">
            <w:pPr>
              <w:keepNext/>
              <w:spacing w:line="440" w:lineRule="exact"/>
              <w:rPr>
                <w:rFonts w:ascii="Times New Roman" w:hAnsi="Times New Roman" w:cs="宋体"/>
              </w:rPr>
            </w:pPr>
          </w:p>
        </w:tc>
        <w:tc>
          <w:tcPr>
            <w:tcW w:w="1984" w:type="dxa"/>
            <w:tcBorders>
              <w:top w:val="nil"/>
            </w:tcBorders>
          </w:tcPr>
          <w:p w14:paraId="1731D301" w14:textId="77777777" w:rsidR="00A0258D" w:rsidRPr="0082106D" w:rsidRDefault="00A0258D">
            <w:pPr>
              <w:keepNext/>
              <w:spacing w:line="440" w:lineRule="exact"/>
              <w:rPr>
                <w:rFonts w:ascii="Times New Roman" w:hAnsi="Times New Roman" w:cs="宋体"/>
              </w:rPr>
            </w:pPr>
          </w:p>
        </w:tc>
        <w:tc>
          <w:tcPr>
            <w:tcW w:w="851" w:type="dxa"/>
            <w:tcBorders>
              <w:top w:val="nil"/>
            </w:tcBorders>
          </w:tcPr>
          <w:p w14:paraId="6D78840F" w14:textId="77777777" w:rsidR="00A0258D" w:rsidRPr="0082106D" w:rsidRDefault="00A0258D">
            <w:pPr>
              <w:keepNext/>
              <w:spacing w:line="440" w:lineRule="exact"/>
              <w:rPr>
                <w:rFonts w:ascii="Times New Roman" w:hAnsi="Times New Roman" w:cs="宋体"/>
              </w:rPr>
            </w:pPr>
          </w:p>
        </w:tc>
        <w:tc>
          <w:tcPr>
            <w:tcW w:w="774" w:type="dxa"/>
            <w:tcBorders>
              <w:top w:val="nil"/>
            </w:tcBorders>
          </w:tcPr>
          <w:p w14:paraId="436F2437" w14:textId="77777777" w:rsidR="00A0258D" w:rsidRPr="0082106D" w:rsidRDefault="00A0258D">
            <w:pPr>
              <w:keepNext/>
              <w:spacing w:line="440" w:lineRule="exact"/>
              <w:rPr>
                <w:rFonts w:ascii="Times New Roman" w:hAnsi="Times New Roman" w:cs="宋体"/>
              </w:rPr>
            </w:pPr>
          </w:p>
        </w:tc>
        <w:tc>
          <w:tcPr>
            <w:tcW w:w="1352" w:type="dxa"/>
            <w:tcBorders>
              <w:top w:val="nil"/>
            </w:tcBorders>
          </w:tcPr>
          <w:p w14:paraId="19CD3A0F" w14:textId="77777777" w:rsidR="00A0258D" w:rsidRPr="0082106D" w:rsidRDefault="00A0258D">
            <w:pPr>
              <w:keepNext/>
              <w:spacing w:line="440" w:lineRule="exact"/>
              <w:rPr>
                <w:rFonts w:ascii="Times New Roman" w:hAnsi="Times New Roman" w:cs="宋体"/>
              </w:rPr>
            </w:pPr>
          </w:p>
        </w:tc>
        <w:tc>
          <w:tcPr>
            <w:tcW w:w="1418" w:type="dxa"/>
            <w:tcBorders>
              <w:top w:val="nil"/>
            </w:tcBorders>
          </w:tcPr>
          <w:p w14:paraId="71391063" w14:textId="77777777" w:rsidR="00A0258D" w:rsidRPr="0082106D" w:rsidRDefault="00A0258D">
            <w:pPr>
              <w:keepNext/>
              <w:spacing w:line="440" w:lineRule="exact"/>
              <w:rPr>
                <w:rFonts w:ascii="Times New Roman" w:hAnsi="Times New Roman" w:cs="宋体"/>
              </w:rPr>
            </w:pPr>
          </w:p>
        </w:tc>
        <w:tc>
          <w:tcPr>
            <w:tcW w:w="1701" w:type="dxa"/>
            <w:tcBorders>
              <w:top w:val="nil"/>
            </w:tcBorders>
          </w:tcPr>
          <w:p w14:paraId="353695FC" w14:textId="77777777" w:rsidR="00A0258D" w:rsidRPr="0082106D" w:rsidRDefault="00A0258D">
            <w:pPr>
              <w:keepNext/>
              <w:spacing w:line="440" w:lineRule="exact"/>
              <w:rPr>
                <w:rFonts w:ascii="Times New Roman" w:hAnsi="Times New Roman" w:cs="宋体"/>
              </w:rPr>
            </w:pPr>
          </w:p>
        </w:tc>
      </w:tr>
      <w:tr w:rsidR="0082106D" w:rsidRPr="0082106D" w14:paraId="4A785EC8" w14:textId="77777777">
        <w:tc>
          <w:tcPr>
            <w:tcW w:w="993" w:type="dxa"/>
          </w:tcPr>
          <w:p w14:paraId="3C194B20" w14:textId="77777777" w:rsidR="00A0258D" w:rsidRPr="0082106D" w:rsidRDefault="00A0258D">
            <w:pPr>
              <w:keepNext/>
              <w:spacing w:line="440" w:lineRule="exact"/>
              <w:rPr>
                <w:rFonts w:ascii="Times New Roman" w:hAnsi="Times New Roman" w:cs="宋体"/>
              </w:rPr>
            </w:pPr>
          </w:p>
        </w:tc>
        <w:tc>
          <w:tcPr>
            <w:tcW w:w="1984" w:type="dxa"/>
          </w:tcPr>
          <w:p w14:paraId="3163D089" w14:textId="77777777" w:rsidR="00A0258D" w:rsidRPr="0082106D" w:rsidRDefault="00A0258D">
            <w:pPr>
              <w:keepNext/>
              <w:spacing w:line="440" w:lineRule="exact"/>
              <w:rPr>
                <w:rFonts w:ascii="Times New Roman" w:hAnsi="Times New Roman" w:cs="宋体"/>
              </w:rPr>
            </w:pPr>
          </w:p>
        </w:tc>
        <w:tc>
          <w:tcPr>
            <w:tcW w:w="851" w:type="dxa"/>
          </w:tcPr>
          <w:p w14:paraId="5D43DD4D" w14:textId="77777777" w:rsidR="00A0258D" w:rsidRPr="0082106D" w:rsidRDefault="00A0258D">
            <w:pPr>
              <w:keepNext/>
              <w:spacing w:line="440" w:lineRule="exact"/>
              <w:rPr>
                <w:rFonts w:ascii="Times New Roman" w:hAnsi="Times New Roman" w:cs="宋体"/>
              </w:rPr>
            </w:pPr>
          </w:p>
        </w:tc>
        <w:tc>
          <w:tcPr>
            <w:tcW w:w="774" w:type="dxa"/>
          </w:tcPr>
          <w:p w14:paraId="0F8DC265" w14:textId="77777777" w:rsidR="00A0258D" w:rsidRPr="0082106D" w:rsidRDefault="00A0258D">
            <w:pPr>
              <w:keepNext/>
              <w:spacing w:line="440" w:lineRule="exact"/>
              <w:rPr>
                <w:rFonts w:ascii="Times New Roman" w:hAnsi="Times New Roman" w:cs="宋体"/>
              </w:rPr>
            </w:pPr>
          </w:p>
        </w:tc>
        <w:tc>
          <w:tcPr>
            <w:tcW w:w="1352" w:type="dxa"/>
          </w:tcPr>
          <w:p w14:paraId="4C6753FD" w14:textId="77777777" w:rsidR="00A0258D" w:rsidRPr="0082106D" w:rsidRDefault="00A0258D">
            <w:pPr>
              <w:keepNext/>
              <w:spacing w:line="440" w:lineRule="exact"/>
              <w:rPr>
                <w:rFonts w:ascii="Times New Roman" w:hAnsi="Times New Roman" w:cs="宋体"/>
              </w:rPr>
            </w:pPr>
          </w:p>
        </w:tc>
        <w:tc>
          <w:tcPr>
            <w:tcW w:w="1418" w:type="dxa"/>
          </w:tcPr>
          <w:p w14:paraId="330DECB3" w14:textId="77777777" w:rsidR="00A0258D" w:rsidRPr="0082106D" w:rsidRDefault="00A0258D">
            <w:pPr>
              <w:keepNext/>
              <w:spacing w:line="440" w:lineRule="exact"/>
              <w:rPr>
                <w:rFonts w:ascii="Times New Roman" w:hAnsi="Times New Roman" w:cs="宋体"/>
              </w:rPr>
            </w:pPr>
          </w:p>
        </w:tc>
        <w:tc>
          <w:tcPr>
            <w:tcW w:w="1701" w:type="dxa"/>
          </w:tcPr>
          <w:p w14:paraId="383E560F" w14:textId="77777777" w:rsidR="00A0258D" w:rsidRPr="0082106D" w:rsidRDefault="00A0258D">
            <w:pPr>
              <w:keepNext/>
              <w:spacing w:line="440" w:lineRule="exact"/>
              <w:rPr>
                <w:rFonts w:ascii="Times New Roman" w:hAnsi="Times New Roman" w:cs="宋体"/>
              </w:rPr>
            </w:pPr>
          </w:p>
        </w:tc>
      </w:tr>
      <w:tr w:rsidR="0082106D" w:rsidRPr="0082106D" w14:paraId="4D1B4412" w14:textId="77777777">
        <w:tc>
          <w:tcPr>
            <w:tcW w:w="993" w:type="dxa"/>
            <w:tcBorders>
              <w:bottom w:val="single" w:sz="12" w:space="0" w:color="auto"/>
            </w:tcBorders>
          </w:tcPr>
          <w:p w14:paraId="06D8F6A0" w14:textId="77777777" w:rsidR="00A0258D" w:rsidRPr="0082106D" w:rsidRDefault="00A0258D">
            <w:pPr>
              <w:keepNext/>
              <w:spacing w:line="440" w:lineRule="exact"/>
              <w:rPr>
                <w:rFonts w:ascii="Times New Roman" w:hAnsi="Times New Roman" w:cs="宋体"/>
              </w:rPr>
            </w:pPr>
          </w:p>
        </w:tc>
        <w:tc>
          <w:tcPr>
            <w:tcW w:w="1984" w:type="dxa"/>
            <w:tcBorders>
              <w:bottom w:val="single" w:sz="12" w:space="0" w:color="auto"/>
            </w:tcBorders>
          </w:tcPr>
          <w:p w14:paraId="4C7A150B" w14:textId="77777777" w:rsidR="00A0258D" w:rsidRPr="0082106D" w:rsidRDefault="00A0258D">
            <w:pPr>
              <w:keepNext/>
              <w:spacing w:line="440" w:lineRule="exact"/>
              <w:rPr>
                <w:rFonts w:ascii="Times New Roman" w:hAnsi="Times New Roman" w:cs="宋体"/>
              </w:rPr>
            </w:pPr>
          </w:p>
        </w:tc>
        <w:tc>
          <w:tcPr>
            <w:tcW w:w="851" w:type="dxa"/>
            <w:tcBorders>
              <w:bottom w:val="single" w:sz="12" w:space="0" w:color="auto"/>
            </w:tcBorders>
          </w:tcPr>
          <w:p w14:paraId="02861453" w14:textId="77777777" w:rsidR="00A0258D" w:rsidRPr="0082106D" w:rsidRDefault="00A0258D">
            <w:pPr>
              <w:keepNext/>
              <w:spacing w:line="440" w:lineRule="exact"/>
              <w:rPr>
                <w:rFonts w:ascii="Times New Roman" w:hAnsi="Times New Roman" w:cs="宋体"/>
              </w:rPr>
            </w:pPr>
          </w:p>
        </w:tc>
        <w:tc>
          <w:tcPr>
            <w:tcW w:w="774" w:type="dxa"/>
            <w:tcBorders>
              <w:bottom w:val="single" w:sz="12" w:space="0" w:color="auto"/>
            </w:tcBorders>
          </w:tcPr>
          <w:p w14:paraId="6CC67902" w14:textId="77777777" w:rsidR="00A0258D" w:rsidRPr="0082106D" w:rsidRDefault="00A0258D">
            <w:pPr>
              <w:keepNext/>
              <w:spacing w:line="440" w:lineRule="exact"/>
              <w:rPr>
                <w:rFonts w:ascii="Times New Roman" w:hAnsi="Times New Roman" w:cs="宋体"/>
              </w:rPr>
            </w:pPr>
          </w:p>
        </w:tc>
        <w:tc>
          <w:tcPr>
            <w:tcW w:w="1352" w:type="dxa"/>
            <w:tcBorders>
              <w:bottom w:val="single" w:sz="12" w:space="0" w:color="auto"/>
            </w:tcBorders>
          </w:tcPr>
          <w:p w14:paraId="151D3F29" w14:textId="77777777" w:rsidR="00A0258D" w:rsidRPr="0082106D" w:rsidRDefault="00A0258D">
            <w:pPr>
              <w:keepNext/>
              <w:spacing w:line="440" w:lineRule="exact"/>
              <w:rPr>
                <w:rFonts w:ascii="Times New Roman" w:hAnsi="Times New Roman" w:cs="宋体"/>
              </w:rPr>
            </w:pPr>
          </w:p>
        </w:tc>
        <w:tc>
          <w:tcPr>
            <w:tcW w:w="1418" w:type="dxa"/>
            <w:tcBorders>
              <w:bottom w:val="single" w:sz="12" w:space="0" w:color="auto"/>
            </w:tcBorders>
          </w:tcPr>
          <w:p w14:paraId="1E0CD500" w14:textId="77777777" w:rsidR="00A0258D" w:rsidRPr="0082106D" w:rsidRDefault="00A0258D">
            <w:pPr>
              <w:keepNext/>
              <w:spacing w:line="440" w:lineRule="exact"/>
              <w:rPr>
                <w:rFonts w:ascii="Times New Roman" w:hAnsi="Times New Roman" w:cs="宋体"/>
              </w:rPr>
            </w:pPr>
          </w:p>
        </w:tc>
        <w:tc>
          <w:tcPr>
            <w:tcW w:w="1701" w:type="dxa"/>
            <w:tcBorders>
              <w:bottom w:val="single" w:sz="12" w:space="0" w:color="auto"/>
            </w:tcBorders>
          </w:tcPr>
          <w:p w14:paraId="6D5410F4" w14:textId="77777777" w:rsidR="00A0258D" w:rsidRPr="0082106D" w:rsidRDefault="00A0258D">
            <w:pPr>
              <w:keepNext/>
              <w:spacing w:line="440" w:lineRule="exact"/>
              <w:rPr>
                <w:rFonts w:ascii="Times New Roman" w:hAnsi="Times New Roman" w:cs="宋体"/>
              </w:rPr>
            </w:pPr>
          </w:p>
        </w:tc>
      </w:tr>
    </w:tbl>
    <w:p w14:paraId="2A0F41E1" w14:textId="77777777" w:rsidR="00A0258D" w:rsidRPr="0082106D" w:rsidRDefault="00A0258D">
      <w:pPr>
        <w:spacing w:line="440" w:lineRule="exact"/>
        <w:rPr>
          <w:rFonts w:ascii="Times New Roman" w:hAnsi="Times New Roman" w:cs="宋体"/>
        </w:rPr>
      </w:pPr>
    </w:p>
    <w:p w14:paraId="265F1853" w14:textId="77777777" w:rsidR="00A0258D" w:rsidRPr="0082106D" w:rsidRDefault="00000000">
      <w:pPr>
        <w:pStyle w:val="----"/>
        <w:outlineLvl w:val="9"/>
        <w:rPr>
          <w:rFonts w:ascii="Times New Roman" w:hAnsi="Times New Roman" w:hint="default"/>
        </w:rPr>
      </w:pPr>
      <w:r w:rsidRPr="0082106D">
        <w:rPr>
          <w:rFonts w:ascii="Times New Roman" w:hAnsi="Times New Roman"/>
        </w:rPr>
        <w:t>12-3</w:t>
      </w:r>
      <w:r w:rsidRPr="0082106D">
        <w:rPr>
          <w:rFonts w:ascii="Times New Roman" w:hAnsi="Times New Roman"/>
        </w:rPr>
        <w:t>：专业工程暂估价表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82106D" w:rsidRPr="0082106D" w14:paraId="42CE7D1F" w14:textId="77777777">
        <w:tc>
          <w:tcPr>
            <w:tcW w:w="993" w:type="dxa"/>
            <w:tcBorders>
              <w:top w:val="single" w:sz="12" w:space="0" w:color="auto"/>
              <w:bottom w:val="double" w:sz="6" w:space="0" w:color="auto"/>
            </w:tcBorders>
          </w:tcPr>
          <w:p w14:paraId="2934FBD9"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1984" w:type="dxa"/>
            <w:tcBorders>
              <w:top w:val="single" w:sz="12" w:space="0" w:color="auto"/>
              <w:bottom w:val="double" w:sz="6" w:space="0" w:color="auto"/>
            </w:tcBorders>
          </w:tcPr>
          <w:p w14:paraId="70AE898C" w14:textId="77777777" w:rsidR="00A0258D" w:rsidRPr="0082106D" w:rsidRDefault="00000000">
            <w:pPr>
              <w:pStyle w:val="-----20"/>
              <w:rPr>
                <w:rFonts w:ascii="Times New Roman" w:hAnsi="Times New Roman"/>
              </w:rPr>
            </w:pPr>
            <w:r w:rsidRPr="0082106D">
              <w:rPr>
                <w:rFonts w:ascii="Times New Roman" w:hAnsi="Times New Roman" w:hint="eastAsia"/>
              </w:rPr>
              <w:t>名称</w:t>
            </w:r>
          </w:p>
        </w:tc>
        <w:tc>
          <w:tcPr>
            <w:tcW w:w="851" w:type="dxa"/>
            <w:tcBorders>
              <w:top w:val="single" w:sz="12" w:space="0" w:color="auto"/>
              <w:bottom w:val="double" w:sz="6" w:space="0" w:color="auto"/>
            </w:tcBorders>
          </w:tcPr>
          <w:p w14:paraId="72DFB844" w14:textId="77777777" w:rsidR="00A0258D" w:rsidRPr="0082106D" w:rsidRDefault="00000000">
            <w:pPr>
              <w:pStyle w:val="-----20"/>
              <w:rPr>
                <w:rFonts w:ascii="Times New Roman" w:hAnsi="Times New Roman"/>
              </w:rPr>
            </w:pPr>
            <w:r w:rsidRPr="0082106D">
              <w:rPr>
                <w:rFonts w:ascii="Times New Roman" w:hAnsi="Times New Roman" w:hint="eastAsia"/>
              </w:rPr>
              <w:t>单位</w:t>
            </w:r>
          </w:p>
        </w:tc>
        <w:tc>
          <w:tcPr>
            <w:tcW w:w="774" w:type="dxa"/>
            <w:tcBorders>
              <w:top w:val="single" w:sz="12" w:space="0" w:color="auto"/>
              <w:bottom w:val="double" w:sz="6" w:space="0" w:color="auto"/>
            </w:tcBorders>
          </w:tcPr>
          <w:p w14:paraId="0BAD0503" w14:textId="77777777" w:rsidR="00A0258D" w:rsidRPr="0082106D" w:rsidRDefault="00000000">
            <w:pPr>
              <w:pStyle w:val="-----20"/>
              <w:rPr>
                <w:rFonts w:ascii="Times New Roman" w:hAnsi="Times New Roman"/>
              </w:rPr>
            </w:pPr>
            <w:r w:rsidRPr="0082106D">
              <w:rPr>
                <w:rFonts w:ascii="Times New Roman" w:hAnsi="Times New Roman" w:hint="eastAsia"/>
              </w:rPr>
              <w:t>数量</w:t>
            </w:r>
          </w:p>
        </w:tc>
        <w:tc>
          <w:tcPr>
            <w:tcW w:w="1352" w:type="dxa"/>
            <w:tcBorders>
              <w:top w:val="single" w:sz="12" w:space="0" w:color="auto"/>
              <w:bottom w:val="double" w:sz="6" w:space="0" w:color="auto"/>
            </w:tcBorders>
          </w:tcPr>
          <w:p w14:paraId="07A604C2" w14:textId="77777777" w:rsidR="00A0258D" w:rsidRPr="0082106D" w:rsidRDefault="00000000">
            <w:pPr>
              <w:pStyle w:val="-----20"/>
              <w:rPr>
                <w:rFonts w:ascii="Times New Roman" w:hAnsi="Times New Roman"/>
              </w:rPr>
            </w:pPr>
            <w:r w:rsidRPr="0082106D">
              <w:rPr>
                <w:rFonts w:ascii="Times New Roman" w:hAnsi="Times New Roman" w:hint="eastAsia"/>
              </w:rPr>
              <w:t>单价（元）</w:t>
            </w:r>
          </w:p>
        </w:tc>
        <w:tc>
          <w:tcPr>
            <w:tcW w:w="1418" w:type="dxa"/>
            <w:tcBorders>
              <w:top w:val="single" w:sz="12" w:space="0" w:color="auto"/>
              <w:bottom w:val="double" w:sz="6" w:space="0" w:color="auto"/>
            </w:tcBorders>
          </w:tcPr>
          <w:p w14:paraId="07113097" w14:textId="77777777" w:rsidR="00A0258D" w:rsidRPr="0082106D" w:rsidRDefault="00000000">
            <w:pPr>
              <w:pStyle w:val="-----20"/>
              <w:rPr>
                <w:rFonts w:ascii="Times New Roman" w:hAnsi="Times New Roman"/>
              </w:rPr>
            </w:pPr>
            <w:r w:rsidRPr="0082106D">
              <w:rPr>
                <w:rFonts w:ascii="Times New Roman" w:hAnsi="Times New Roman" w:hint="eastAsia"/>
              </w:rPr>
              <w:t>合价（元）</w:t>
            </w:r>
          </w:p>
        </w:tc>
        <w:tc>
          <w:tcPr>
            <w:tcW w:w="1701" w:type="dxa"/>
            <w:tcBorders>
              <w:top w:val="single" w:sz="12" w:space="0" w:color="auto"/>
              <w:bottom w:val="double" w:sz="6" w:space="0" w:color="auto"/>
            </w:tcBorders>
          </w:tcPr>
          <w:p w14:paraId="3981C77B"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4D843625" w14:textId="77777777">
        <w:tc>
          <w:tcPr>
            <w:tcW w:w="993" w:type="dxa"/>
            <w:tcBorders>
              <w:top w:val="double" w:sz="6" w:space="0" w:color="auto"/>
            </w:tcBorders>
          </w:tcPr>
          <w:p w14:paraId="06A2D406" w14:textId="77777777" w:rsidR="00A0258D" w:rsidRPr="0082106D" w:rsidRDefault="00A0258D">
            <w:pPr>
              <w:keepNext/>
              <w:spacing w:line="440" w:lineRule="exact"/>
              <w:rPr>
                <w:rFonts w:ascii="Times New Roman" w:hAnsi="Times New Roman" w:cs="宋体"/>
              </w:rPr>
            </w:pPr>
          </w:p>
        </w:tc>
        <w:tc>
          <w:tcPr>
            <w:tcW w:w="1984" w:type="dxa"/>
            <w:tcBorders>
              <w:top w:val="double" w:sz="6" w:space="0" w:color="auto"/>
            </w:tcBorders>
          </w:tcPr>
          <w:p w14:paraId="2FACA1C7" w14:textId="77777777" w:rsidR="00A0258D" w:rsidRPr="0082106D" w:rsidRDefault="00A0258D">
            <w:pPr>
              <w:keepNext/>
              <w:spacing w:line="440" w:lineRule="exact"/>
              <w:rPr>
                <w:rFonts w:ascii="Times New Roman" w:hAnsi="Times New Roman" w:cs="宋体"/>
              </w:rPr>
            </w:pPr>
          </w:p>
        </w:tc>
        <w:tc>
          <w:tcPr>
            <w:tcW w:w="851" w:type="dxa"/>
            <w:tcBorders>
              <w:top w:val="double" w:sz="6" w:space="0" w:color="auto"/>
            </w:tcBorders>
          </w:tcPr>
          <w:p w14:paraId="0CC72098" w14:textId="77777777" w:rsidR="00A0258D" w:rsidRPr="0082106D" w:rsidRDefault="00A0258D">
            <w:pPr>
              <w:keepNext/>
              <w:spacing w:line="440" w:lineRule="exact"/>
              <w:rPr>
                <w:rFonts w:ascii="Times New Roman" w:hAnsi="Times New Roman" w:cs="宋体"/>
              </w:rPr>
            </w:pPr>
          </w:p>
        </w:tc>
        <w:tc>
          <w:tcPr>
            <w:tcW w:w="774" w:type="dxa"/>
            <w:tcBorders>
              <w:top w:val="double" w:sz="6" w:space="0" w:color="auto"/>
            </w:tcBorders>
          </w:tcPr>
          <w:p w14:paraId="4E3A1DC4" w14:textId="77777777" w:rsidR="00A0258D" w:rsidRPr="0082106D" w:rsidRDefault="00A0258D">
            <w:pPr>
              <w:keepNext/>
              <w:spacing w:line="440" w:lineRule="exact"/>
              <w:rPr>
                <w:rFonts w:ascii="Times New Roman" w:hAnsi="Times New Roman" w:cs="宋体"/>
              </w:rPr>
            </w:pPr>
          </w:p>
        </w:tc>
        <w:tc>
          <w:tcPr>
            <w:tcW w:w="1352" w:type="dxa"/>
            <w:tcBorders>
              <w:top w:val="double" w:sz="6" w:space="0" w:color="auto"/>
            </w:tcBorders>
          </w:tcPr>
          <w:p w14:paraId="2694CB09" w14:textId="77777777" w:rsidR="00A0258D" w:rsidRPr="0082106D" w:rsidRDefault="00A0258D">
            <w:pPr>
              <w:keepNext/>
              <w:spacing w:line="440" w:lineRule="exact"/>
              <w:rPr>
                <w:rFonts w:ascii="Times New Roman" w:hAnsi="Times New Roman" w:cs="宋体"/>
              </w:rPr>
            </w:pPr>
          </w:p>
        </w:tc>
        <w:tc>
          <w:tcPr>
            <w:tcW w:w="1418" w:type="dxa"/>
            <w:tcBorders>
              <w:top w:val="double" w:sz="6" w:space="0" w:color="auto"/>
            </w:tcBorders>
          </w:tcPr>
          <w:p w14:paraId="353DE226" w14:textId="77777777" w:rsidR="00A0258D" w:rsidRPr="0082106D" w:rsidRDefault="00A0258D">
            <w:pPr>
              <w:keepNext/>
              <w:spacing w:line="440" w:lineRule="exact"/>
              <w:rPr>
                <w:rFonts w:ascii="Times New Roman" w:hAnsi="Times New Roman" w:cs="宋体"/>
              </w:rPr>
            </w:pPr>
          </w:p>
        </w:tc>
        <w:tc>
          <w:tcPr>
            <w:tcW w:w="1701" w:type="dxa"/>
            <w:tcBorders>
              <w:top w:val="double" w:sz="6" w:space="0" w:color="auto"/>
            </w:tcBorders>
          </w:tcPr>
          <w:p w14:paraId="2219A964" w14:textId="77777777" w:rsidR="00A0258D" w:rsidRPr="0082106D" w:rsidRDefault="00A0258D">
            <w:pPr>
              <w:keepNext/>
              <w:spacing w:line="440" w:lineRule="exact"/>
              <w:rPr>
                <w:rFonts w:ascii="Times New Roman" w:hAnsi="Times New Roman" w:cs="宋体"/>
              </w:rPr>
            </w:pPr>
          </w:p>
        </w:tc>
      </w:tr>
      <w:tr w:rsidR="0082106D" w:rsidRPr="0082106D" w14:paraId="2D66D541" w14:textId="77777777">
        <w:tc>
          <w:tcPr>
            <w:tcW w:w="993" w:type="dxa"/>
            <w:tcBorders>
              <w:top w:val="nil"/>
            </w:tcBorders>
          </w:tcPr>
          <w:p w14:paraId="641E1AF5" w14:textId="77777777" w:rsidR="00A0258D" w:rsidRPr="0082106D" w:rsidRDefault="00A0258D">
            <w:pPr>
              <w:keepNext/>
              <w:spacing w:line="440" w:lineRule="exact"/>
              <w:rPr>
                <w:rFonts w:ascii="Times New Roman" w:hAnsi="Times New Roman" w:cs="宋体"/>
              </w:rPr>
            </w:pPr>
          </w:p>
        </w:tc>
        <w:tc>
          <w:tcPr>
            <w:tcW w:w="1984" w:type="dxa"/>
            <w:tcBorders>
              <w:top w:val="nil"/>
            </w:tcBorders>
          </w:tcPr>
          <w:p w14:paraId="71FD09F5" w14:textId="77777777" w:rsidR="00A0258D" w:rsidRPr="0082106D" w:rsidRDefault="00A0258D">
            <w:pPr>
              <w:keepNext/>
              <w:spacing w:line="440" w:lineRule="exact"/>
              <w:rPr>
                <w:rFonts w:ascii="Times New Roman" w:hAnsi="Times New Roman" w:cs="宋体"/>
              </w:rPr>
            </w:pPr>
          </w:p>
        </w:tc>
        <w:tc>
          <w:tcPr>
            <w:tcW w:w="851" w:type="dxa"/>
            <w:tcBorders>
              <w:top w:val="nil"/>
            </w:tcBorders>
          </w:tcPr>
          <w:p w14:paraId="1373FDDC" w14:textId="77777777" w:rsidR="00A0258D" w:rsidRPr="0082106D" w:rsidRDefault="00A0258D">
            <w:pPr>
              <w:keepNext/>
              <w:spacing w:line="440" w:lineRule="exact"/>
              <w:rPr>
                <w:rFonts w:ascii="Times New Roman" w:hAnsi="Times New Roman" w:cs="宋体"/>
              </w:rPr>
            </w:pPr>
          </w:p>
        </w:tc>
        <w:tc>
          <w:tcPr>
            <w:tcW w:w="774" w:type="dxa"/>
            <w:tcBorders>
              <w:top w:val="nil"/>
            </w:tcBorders>
          </w:tcPr>
          <w:p w14:paraId="63DE8C27" w14:textId="77777777" w:rsidR="00A0258D" w:rsidRPr="0082106D" w:rsidRDefault="00A0258D">
            <w:pPr>
              <w:keepNext/>
              <w:spacing w:line="440" w:lineRule="exact"/>
              <w:rPr>
                <w:rFonts w:ascii="Times New Roman" w:hAnsi="Times New Roman" w:cs="宋体"/>
              </w:rPr>
            </w:pPr>
          </w:p>
        </w:tc>
        <w:tc>
          <w:tcPr>
            <w:tcW w:w="1352" w:type="dxa"/>
            <w:tcBorders>
              <w:top w:val="nil"/>
            </w:tcBorders>
          </w:tcPr>
          <w:p w14:paraId="6BB3ACF3" w14:textId="77777777" w:rsidR="00A0258D" w:rsidRPr="0082106D" w:rsidRDefault="00A0258D">
            <w:pPr>
              <w:keepNext/>
              <w:spacing w:line="440" w:lineRule="exact"/>
              <w:rPr>
                <w:rFonts w:ascii="Times New Roman" w:hAnsi="Times New Roman" w:cs="宋体"/>
              </w:rPr>
            </w:pPr>
          </w:p>
        </w:tc>
        <w:tc>
          <w:tcPr>
            <w:tcW w:w="1418" w:type="dxa"/>
            <w:tcBorders>
              <w:top w:val="nil"/>
            </w:tcBorders>
          </w:tcPr>
          <w:p w14:paraId="66FEDEFC" w14:textId="77777777" w:rsidR="00A0258D" w:rsidRPr="0082106D" w:rsidRDefault="00A0258D">
            <w:pPr>
              <w:keepNext/>
              <w:spacing w:line="440" w:lineRule="exact"/>
              <w:rPr>
                <w:rFonts w:ascii="Times New Roman" w:hAnsi="Times New Roman" w:cs="宋体"/>
              </w:rPr>
            </w:pPr>
          </w:p>
        </w:tc>
        <w:tc>
          <w:tcPr>
            <w:tcW w:w="1701" w:type="dxa"/>
            <w:tcBorders>
              <w:top w:val="nil"/>
            </w:tcBorders>
          </w:tcPr>
          <w:p w14:paraId="5ABD5B5D" w14:textId="77777777" w:rsidR="00A0258D" w:rsidRPr="0082106D" w:rsidRDefault="00A0258D">
            <w:pPr>
              <w:keepNext/>
              <w:spacing w:line="440" w:lineRule="exact"/>
              <w:rPr>
                <w:rFonts w:ascii="Times New Roman" w:hAnsi="Times New Roman" w:cs="宋体"/>
              </w:rPr>
            </w:pPr>
          </w:p>
        </w:tc>
      </w:tr>
      <w:tr w:rsidR="0082106D" w:rsidRPr="0082106D" w14:paraId="29CB9C26" w14:textId="77777777">
        <w:tc>
          <w:tcPr>
            <w:tcW w:w="993" w:type="dxa"/>
          </w:tcPr>
          <w:p w14:paraId="5D0FE99D" w14:textId="77777777" w:rsidR="00A0258D" w:rsidRPr="0082106D" w:rsidRDefault="00A0258D">
            <w:pPr>
              <w:keepNext/>
              <w:spacing w:line="440" w:lineRule="exact"/>
              <w:rPr>
                <w:rFonts w:ascii="Times New Roman" w:hAnsi="Times New Roman" w:cs="宋体"/>
              </w:rPr>
            </w:pPr>
          </w:p>
        </w:tc>
        <w:tc>
          <w:tcPr>
            <w:tcW w:w="1984" w:type="dxa"/>
          </w:tcPr>
          <w:p w14:paraId="4682256B" w14:textId="77777777" w:rsidR="00A0258D" w:rsidRPr="0082106D" w:rsidRDefault="00A0258D">
            <w:pPr>
              <w:keepNext/>
              <w:spacing w:line="440" w:lineRule="exact"/>
              <w:rPr>
                <w:rFonts w:ascii="Times New Roman" w:hAnsi="Times New Roman" w:cs="宋体"/>
              </w:rPr>
            </w:pPr>
          </w:p>
        </w:tc>
        <w:tc>
          <w:tcPr>
            <w:tcW w:w="851" w:type="dxa"/>
          </w:tcPr>
          <w:p w14:paraId="09E25D9B" w14:textId="77777777" w:rsidR="00A0258D" w:rsidRPr="0082106D" w:rsidRDefault="00A0258D">
            <w:pPr>
              <w:keepNext/>
              <w:spacing w:line="440" w:lineRule="exact"/>
              <w:rPr>
                <w:rFonts w:ascii="Times New Roman" w:hAnsi="Times New Roman" w:cs="宋体"/>
              </w:rPr>
            </w:pPr>
          </w:p>
        </w:tc>
        <w:tc>
          <w:tcPr>
            <w:tcW w:w="774" w:type="dxa"/>
          </w:tcPr>
          <w:p w14:paraId="4C2DADB8" w14:textId="77777777" w:rsidR="00A0258D" w:rsidRPr="0082106D" w:rsidRDefault="00A0258D">
            <w:pPr>
              <w:keepNext/>
              <w:spacing w:line="440" w:lineRule="exact"/>
              <w:rPr>
                <w:rFonts w:ascii="Times New Roman" w:hAnsi="Times New Roman" w:cs="宋体"/>
              </w:rPr>
            </w:pPr>
          </w:p>
        </w:tc>
        <w:tc>
          <w:tcPr>
            <w:tcW w:w="1352" w:type="dxa"/>
          </w:tcPr>
          <w:p w14:paraId="0F6E3E58" w14:textId="77777777" w:rsidR="00A0258D" w:rsidRPr="0082106D" w:rsidRDefault="00A0258D">
            <w:pPr>
              <w:keepNext/>
              <w:spacing w:line="440" w:lineRule="exact"/>
              <w:rPr>
                <w:rFonts w:ascii="Times New Roman" w:hAnsi="Times New Roman" w:cs="宋体"/>
              </w:rPr>
            </w:pPr>
          </w:p>
        </w:tc>
        <w:tc>
          <w:tcPr>
            <w:tcW w:w="1418" w:type="dxa"/>
          </w:tcPr>
          <w:p w14:paraId="135A68EC" w14:textId="77777777" w:rsidR="00A0258D" w:rsidRPr="0082106D" w:rsidRDefault="00A0258D">
            <w:pPr>
              <w:keepNext/>
              <w:spacing w:line="440" w:lineRule="exact"/>
              <w:rPr>
                <w:rFonts w:ascii="Times New Roman" w:hAnsi="Times New Roman" w:cs="宋体"/>
              </w:rPr>
            </w:pPr>
          </w:p>
        </w:tc>
        <w:tc>
          <w:tcPr>
            <w:tcW w:w="1701" w:type="dxa"/>
          </w:tcPr>
          <w:p w14:paraId="0E77ECFF" w14:textId="77777777" w:rsidR="00A0258D" w:rsidRPr="0082106D" w:rsidRDefault="00A0258D">
            <w:pPr>
              <w:keepNext/>
              <w:spacing w:line="440" w:lineRule="exact"/>
              <w:rPr>
                <w:rFonts w:ascii="Times New Roman" w:hAnsi="Times New Roman" w:cs="宋体"/>
              </w:rPr>
            </w:pPr>
          </w:p>
        </w:tc>
      </w:tr>
      <w:tr w:rsidR="0082106D" w:rsidRPr="0082106D" w14:paraId="18FA97FC" w14:textId="77777777">
        <w:tc>
          <w:tcPr>
            <w:tcW w:w="993" w:type="dxa"/>
            <w:tcBorders>
              <w:bottom w:val="single" w:sz="12" w:space="0" w:color="auto"/>
            </w:tcBorders>
          </w:tcPr>
          <w:p w14:paraId="03322969" w14:textId="77777777" w:rsidR="00A0258D" w:rsidRPr="0082106D" w:rsidRDefault="00A0258D">
            <w:pPr>
              <w:keepNext/>
              <w:spacing w:line="440" w:lineRule="exact"/>
              <w:rPr>
                <w:rFonts w:ascii="Times New Roman" w:hAnsi="Times New Roman" w:cs="宋体"/>
              </w:rPr>
            </w:pPr>
          </w:p>
        </w:tc>
        <w:tc>
          <w:tcPr>
            <w:tcW w:w="1984" w:type="dxa"/>
            <w:tcBorders>
              <w:bottom w:val="single" w:sz="12" w:space="0" w:color="auto"/>
            </w:tcBorders>
          </w:tcPr>
          <w:p w14:paraId="366B5F30" w14:textId="77777777" w:rsidR="00A0258D" w:rsidRPr="0082106D" w:rsidRDefault="00A0258D">
            <w:pPr>
              <w:keepNext/>
              <w:spacing w:line="440" w:lineRule="exact"/>
              <w:rPr>
                <w:rFonts w:ascii="Times New Roman" w:hAnsi="Times New Roman" w:cs="宋体"/>
              </w:rPr>
            </w:pPr>
          </w:p>
        </w:tc>
        <w:tc>
          <w:tcPr>
            <w:tcW w:w="851" w:type="dxa"/>
            <w:tcBorders>
              <w:bottom w:val="single" w:sz="12" w:space="0" w:color="auto"/>
            </w:tcBorders>
          </w:tcPr>
          <w:p w14:paraId="502F7733" w14:textId="77777777" w:rsidR="00A0258D" w:rsidRPr="0082106D" w:rsidRDefault="00A0258D">
            <w:pPr>
              <w:keepNext/>
              <w:spacing w:line="440" w:lineRule="exact"/>
              <w:rPr>
                <w:rFonts w:ascii="Times New Roman" w:hAnsi="Times New Roman" w:cs="宋体"/>
              </w:rPr>
            </w:pPr>
          </w:p>
        </w:tc>
        <w:tc>
          <w:tcPr>
            <w:tcW w:w="774" w:type="dxa"/>
            <w:tcBorders>
              <w:bottom w:val="single" w:sz="12" w:space="0" w:color="auto"/>
            </w:tcBorders>
          </w:tcPr>
          <w:p w14:paraId="47FCCA4D" w14:textId="77777777" w:rsidR="00A0258D" w:rsidRPr="0082106D" w:rsidRDefault="00A0258D">
            <w:pPr>
              <w:keepNext/>
              <w:spacing w:line="440" w:lineRule="exact"/>
              <w:rPr>
                <w:rFonts w:ascii="Times New Roman" w:hAnsi="Times New Roman" w:cs="宋体"/>
              </w:rPr>
            </w:pPr>
          </w:p>
        </w:tc>
        <w:tc>
          <w:tcPr>
            <w:tcW w:w="1352" w:type="dxa"/>
            <w:tcBorders>
              <w:bottom w:val="single" w:sz="12" w:space="0" w:color="auto"/>
            </w:tcBorders>
          </w:tcPr>
          <w:p w14:paraId="47E9BF98" w14:textId="77777777" w:rsidR="00A0258D" w:rsidRPr="0082106D" w:rsidRDefault="00A0258D">
            <w:pPr>
              <w:keepNext/>
              <w:spacing w:line="440" w:lineRule="exact"/>
              <w:rPr>
                <w:rFonts w:ascii="Times New Roman" w:hAnsi="Times New Roman" w:cs="宋体"/>
              </w:rPr>
            </w:pPr>
          </w:p>
        </w:tc>
        <w:tc>
          <w:tcPr>
            <w:tcW w:w="1418" w:type="dxa"/>
            <w:tcBorders>
              <w:bottom w:val="single" w:sz="12" w:space="0" w:color="auto"/>
            </w:tcBorders>
          </w:tcPr>
          <w:p w14:paraId="6D67F8F7" w14:textId="77777777" w:rsidR="00A0258D" w:rsidRPr="0082106D" w:rsidRDefault="00A0258D">
            <w:pPr>
              <w:keepNext/>
              <w:spacing w:line="440" w:lineRule="exact"/>
              <w:rPr>
                <w:rFonts w:ascii="Times New Roman" w:hAnsi="Times New Roman" w:cs="宋体"/>
              </w:rPr>
            </w:pPr>
          </w:p>
        </w:tc>
        <w:tc>
          <w:tcPr>
            <w:tcW w:w="1701" w:type="dxa"/>
            <w:tcBorders>
              <w:bottom w:val="single" w:sz="12" w:space="0" w:color="auto"/>
            </w:tcBorders>
          </w:tcPr>
          <w:p w14:paraId="48C71843" w14:textId="77777777" w:rsidR="00A0258D" w:rsidRPr="0082106D" w:rsidRDefault="00A0258D">
            <w:pPr>
              <w:keepNext/>
              <w:spacing w:line="440" w:lineRule="exact"/>
              <w:rPr>
                <w:rFonts w:ascii="Times New Roman" w:hAnsi="Times New Roman" w:cs="宋体"/>
              </w:rPr>
            </w:pPr>
          </w:p>
        </w:tc>
      </w:tr>
    </w:tbl>
    <w:p w14:paraId="60A569A0" w14:textId="77777777" w:rsidR="00A0258D" w:rsidRPr="0082106D" w:rsidRDefault="00A0258D">
      <w:pPr>
        <w:rPr>
          <w:rFonts w:ascii="Times New Roman" w:hAnsi="Times New Roman" w:cs="宋体"/>
        </w:rPr>
      </w:pPr>
    </w:p>
    <w:p w14:paraId="44D1F91D" w14:textId="77777777" w:rsidR="00A0258D" w:rsidRPr="0082106D" w:rsidRDefault="00A0258D">
      <w:pPr>
        <w:rPr>
          <w:rFonts w:ascii="Times New Roman" w:hAnsi="Times New Roman" w:cs="宋体"/>
          <w:szCs w:val="22"/>
        </w:rPr>
      </w:pPr>
    </w:p>
    <w:p w14:paraId="464EAD25" w14:textId="77777777" w:rsidR="00A0258D" w:rsidRPr="0082106D" w:rsidRDefault="00A0258D">
      <w:pPr>
        <w:rPr>
          <w:rFonts w:ascii="Times New Roman" w:hAnsi="Times New Roman" w:cs="宋体"/>
          <w:szCs w:val="22"/>
        </w:rPr>
      </w:pPr>
    </w:p>
    <w:p w14:paraId="53553597" w14:textId="77777777" w:rsidR="00A0258D" w:rsidRPr="0082106D" w:rsidRDefault="00A0258D">
      <w:pPr>
        <w:keepNext/>
        <w:keepLines/>
        <w:spacing w:before="120" w:after="120" w:line="360" w:lineRule="auto"/>
        <w:jc w:val="left"/>
        <w:outlineLvl w:val="4"/>
        <w:rPr>
          <w:rFonts w:ascii="Times New Roman" w:hAnsi="Times New Roman" w:cs="宋体"/>
        </w:rPr>
        <w:sectPr w:rsidR="00A0258D" w:rsidRPr="0082106D">
          <w:footnotePr>
            <w:numFmt w:val="decimalEnclosedCircleChinese"/>
            <w:numRestart w:val="eachPage"/>
          </w:footnotePr>
          <w:pgSz w:w="11907" w:h="16840"/>
          <w:pgMar w:top="1474" w:right="1474" w:bottom="1474" w:left="1474" w:header="799" w:footer="907" w:gutter="0"/>
          <w:cols w:space="720"/>
          <w:docGrid w:linePitch="271"/>
        </w:sectPr>
      </w:pPr>
    </w:p>
    <w:p w14:paraId="06F5B0D5" w14:textId="77777777" w:rsidR="00A0258D" w:rsidRPr="0082106D" w:rsidRDefault="00000000">
      <w:pPr>
        <w:pStyle w:val="-----"/>
        <w:outlineLvl w:val="3"/>
        <w:rPr>
          <w:rStyle w:val="-----Char"/>
          <w:rFonts w:ascii="Times New Roman" w:hAnsi="Times New Roman"/>
          <w:color w:val="auto"/>
        </w:rPr>
      </w:pPr>
      <w:bookmarkStart w:id="1367" w:name="_Toc7031"/>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13</w:t>
      </w:r>
      <w:r w:rsidRPr="0082106D">
        <w:rPr>
          <w:rStyle w:val="-----Char"/>
          <w:rFonts w:ascii="Times New Roman" w:hAnsi="Times New Roman" w:hint="eastAsia"/>
          <w:color w:val="auto"/>
        </w:rPr>
        <w:t>：安全生产合同</w:t>
      </w:r>
    </w:p>
    <w:p w14:paraId="1A8DA017" w14:textId="77777777" w:rsidR="00A0258D" w:rsidRPr="0082106D" w:rsidRDefault="00A0258D">
      <w:pPr>
        <w:rPr>
          <w:rFonts w:ascii="Times New Roman" w:hAnsi="Times New Roman"/>
        </w:rPr>
      </w:pPr>
      <w:bookmarkStart w:id="1368" w:name="_Toc16691"/>
      <w:bookmarkStart w:id="1369" w:name="_Toc15685"/>
      <w:bookmarkStart w:id="1370" w:name="_Toc26216"/>
      <w:bookmarkStart w:id="1371" w:name="_Toc31657"/>
      <w:bookmarkStart w:id="1372" w:name="_Toc16956"/>
      <w:bookmarkStart w:id="1373" w:name="_Toc32439"/>
      <w:bookmarkStart w:id="1374" w:name="_Toc5951"/>
      <w:bookmarkStart w:id="1375" w:name="_Toc14807"/>
      <w:bookmarkEnd w:id="1367"/>
    </w:p>
    <w:p w14:paraId="46435B7C" w14:textId="77777777" w:rsidR="00A0258D" w:rsidRPr="0082106D" w:rsidRDefault="00000000">
      <w:pPr>
        <w:pStyle w:val="----"/>
        <w:outlineLvl w:val="9"/>
        <w:rPr>
          <w:rFonts w:ascii="Times New Roman" w:hAnsi="Times New Roman" w:hint="default"/>
        </w:rPr>
      </w:pPr>
      <w:r w:rsidRPr="0082106D">
        <w:rPr>
          <w:rFonts w:ascii="Times New Roman" w:hAnsi="Times New Roman"/>
        </w:rPr>
        <w:t>安全生产合同</w:t>
      </w:r>
      <w:bookmarkEnd w:id="1368"/>
      <w:bookmarkEnd w:id="1369"/>
      <w:bookmarkEnd w:id="1370"/>
      <w:bookmarkEnd w:id="1371"/>
      <w:bookmarkEnd w:id="1372"/>
      <w:bookmarkEnd w:id="1373"/>
      <w:bookmarkEnd w:id="1374"/>
      <w:bookmarkEnd w:id="1375"/>
    </w:p>
    <w:p w14:paraId="211988AE" w14:textId="77777777" w:rsidR="00A0258D" w:rsidRPr="0082106D" w:rsidRDefault="00A0258D">
      <w:pPr>
        <w:rPr>
          <w:rFonts w:ascii="Times New Roman" w:hAnsi="Times New Roman"/>
        </w:rPr>
      </w:pPr>
    </w:p>
    <w:p w14:paraId="6B9D2C83" w14:textId="77777777" w:rsidR="00A0258D" w:rsidRPr="0082106D" w:rsidRDefault="00000000">
      <w:pPr>
        <w:pStyle w:val="----2"/>
        <w:ind w:firstLine="420"/>
        <w:rPr>
          <w:rFonts w:ascii="Times New Roman" w:hAnsi="Times New Roman"/>
        </w:rPr>
      </w:pPr>
      <w:r w:rsidRPr="0082106D">
        <w:rPr>
          <w:rFonts w:ascii="Times New Roman" w:hAnsi="Times New Roman" w:hint="eastAsia"/>
        </w:rPr>
        <w:t>为在</w:t>
      </w:r>
      <w:r w:rsidRPr="0082106D">
        <w:rPr>
          <w:rFonts w:ascii="Times New Roman" w:hAnsi="Times New Roman" w:hint="eastAsia"/>
          <w:u w:val="single"/>
        </w:rPr>
        <w:t xml:space="preserve">            </w:t>
      </w:r>
      <w:r w:rsidRPr="0082106D">
        <w:rPr>
          <w:rFonts w:ascii="Times New Roman" w:hAnsi="Times New Roman" w:hint="eastAsia"/>
        </w:rPr>
        <w:t>（项目名称）</w:t>
      </w:r>
      <w:r w:rsidRPr="0082106D">
        <w:rPr>
          <w:rFonts w:ascii="Times New Roman" w:hAnsi="Times New Roman" w:hint="eastAsia"/>
          <w:u w:val="single"/>
        </w:rPr>
        <w:t xml:space="preserve">   </w:t>
      </w:r>
      <w:r w:rsidRPr="0082106D">
        <w:rPr>
          <w:rFonts w:ascii="Times New Roman" w:hAnsi="Times New Roman" w:hint="eastAsia"/>
        </w:rPr>
        <w:t>（标段）施工合同的实施过程中创造安全、高效的施工环境，切实搞好本项目的安全管理工作，本项目发包人</w:t>
      </w:r>
      <w:r w:rsidRPr="0082106D">
        <w:rPr>
          <w:rFonts w:ascii="Times New Roman" w:hAnsi="Times New Roman" w:hint="eastAsia"/>
          <w:u w:val="single"/>
        </w:rPr>
        <w:t xml:space="preserve">       </w:t>
      </w:r>
      <w:r w:rsidRPr="0082106D">
        <w:rPr>
          <w:rFonts w:ascii="Times New Roman" w:hAnsi="Times New Roman" w:hint="eastAsia"/>
        </w:rPr>
        <w:t>（发包人名称，以下简称“发包人”）与承包人</w:t>
      </w:r>
      <w:r w:rsidRPr="0082106D">
        <w:rPr>
          <w:rFonts w:ascii="Times New Roman" w:hAnsi="Times New Roman" w:hint="eastAsia"/>
          <w:u w:val="single"/>
        </w:rPr>
        <w:t xml:space="preserve">         </w:t>
      </w:r>
      <w:r w:rsidRPr="0082106D">
        <w:rPr>
          <w:rFonts w:ascii="Times New Roman" w:hAnsi="Times New Roman" w:hint="eastAsia"/>
        </w:rPr>
        <w:t>（承包人名称，以下简称“承包人”）特此签订安全生产合同：</w:t>
      </w:r>
    </w:p>
    <w:p w14:paraId="07C18B5D"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发包人职责</w:t>
      </w:r>
    </w:p>
    <w:p w14:paraId="270C264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）严格遵守国家有关安全生产的法律法规，认真执行工程承包合同中的有关安全要求。</w:t>
      </w:r>
    </w:p>
    <w:p w14:paraId="18266F0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）按照“安全第一、预防为主”和坚持“管生产必须管安全”的原则进行安全生产管理，做到生产与安全工作同时计划、布置、检查、总结和评比。</w:t>
      </w:r>
    </w:p>
    <w:p w14:paraId="157E4094"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）重要的安全设施必须坚持与主体工程“三同时”的原则，即：同时设计、审批，同时施工，同时验收，投入使用。</w:t>
      </w:r>
    </w:p>
    <w:p w14:paraId="278029DC"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）定期召开安全生产调度会，及时传达中央及地方有关安全生产的精神。</w:t>
      </w:r>
    </w:p>
    <w:p w14:paraId="7AD2AA5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）组织对承包人施工现场安全生产检查，监督承包人及时处理发现的各种安全隐患。</w:t>
      </w:r>
    </w:p>
    <w:p w14:paraId="7EDCFDFA"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承包人职责</w:t>
      </w:r>
    </w:p>
    <w:p w14:paraId="7F085920"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7E5023D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637B3196"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）建立健全安全生产责任制。从派往项目实施的项目经理到生产工人（包括临时雇请的民工）的安全生产管理系统必须做到纵向到底，</w:t>
      </w:r>
      <w:proofErr w:type="gramStart"/>
      <w:r w:rsidRPr="0082106D">
        <w:rPr>
          <w:rFonts w:ascii="Times New Roman" w:hAnsi="Times New Roman" w:hint="eastAsia"/>
        </w:rPr>
        <w:t>—环不漏</w:t>
      </w:r>
      <w:proofErr w:type="gramEnd"/>
      <w:r w:rsidRPr="0082106D">
        <w:rPr>
          <w:rFonts w:ascii="Times New Roman" w:hAnsi="Times New Roman" w:hint="eastAsia"/>
        </w:rPr>
        <w:t>；各职能部门、人员的安全生产责任</w:t>
      </w:r>
      <w:proofErr w:type="gramStart"/>
      <w:r w:rsidRPr="0082106D">
        <w:rPr>
          <w:rFonts w:ascii="Times New Roman" w:hAnsi="Times New Roman" w:hint="eastAsia"/>
        </w:rPr>
        <w:t>制做</w:t>
      </w:r>
      <w:proofErr w:type="gramEnd"/>
      <w:r w:rsidRPr="0082106D">
        <w:rPr>
          <w:rFonts w:ascii="Times New Roman" w:hAnsi="Times New Roman" w:hint="eastAsia"/>
        </w:rPr>
        <w:t>到横向到边，人人有责。项目经理是安全生产的第一责任人。现场设置的安全机构，应按《建设工程安全生产管理条例》及有关规定的配备专职安全生产管理人员，专职负责所有员工的安全和治安保卫工作及预防事故的发生。安全机构人员有权按有关规定发布指令，并采取保护性措施防止事故发生。</w:t>
      </w:r>
    </w:p>
    <w:p w14:paraId="082A42E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）承包人在任何时候都应采取各种合理的预防措施，防止其员工发生任何违法、违禁、暴力或妨碍治安的行为。</w:t>
      </w:r>
    </w:p>
    <w:p w14:paraId="5855519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）承包人必须具有劳动安全管理部门颁发的安全生产考核合格证书，参加施工的人员，必</w:t>
      </w:r>
      <w:r w:rsidRPr="0082106D">
        <w:rPr>
          <w:rFonts w:ascii="Times New Roman" w:hAnsi="Times New Roman" w:hint="eastAsia"/>
        </w:rPr>
        <w:lastRenderedPageBreak/>
        <w:t>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C28C8A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6</w:t>
      </w:r>
      <w:r w:rsidRPr="0082106D">
        <w:rPr>
          <w:rFonts w:ascii="Times New Roman" w:hAnsi="Times New Roman" w:hint="eastAsia"/>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3A5A51A"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7</w:t>
      </w:r>
      <w:r w:rsidRPr="0082106D">
        <w:rPr>
          <w:rFonts w:ascii="Times New Roman" w:hAnsi="Times New Roman" w:hint="eastAsia"/>
        </w:rPr>
        <w:t>）操作人员上岗，必须按规定穿戴防护用品。施工负责人和安全检查员应随时检查劳动防护用品的穿戴情况，不按规定穿戴防护用品的人员不得上岗。</w:t>
      </w:r>
    </w:p>
    <w:p w14:paraId="24BB9D6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8</w:t>
      </w:r>
      <w:r w:rsidRPr="0082106D">
        <w:rPr>
          <w:rFonts w:ascii="Times New Roman" w:hAnsi="Times New Roman" w:hint="eastAsia"/>
        </w:rPr>
        <w:t>）所有施工机具设备和高空作业的设备均应定期检查，并有安全员的签字记录，保证其经常处于完好状态；不合格的机具、设备和劳动保护用品严禁使用。</w:t>
      </w:r>
    </w:p>
    <w:p w14:paraId="4C9252C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9</w:t>
      </w:r>
      <w:r w:rsidRPr="0082106D">
        <w:rPr>
          <w:rFonts w:ascii="Times New Roman" w:hAnsi="Times New Roman" w:hint="eastAsia"/>
        </w:rPr>
        <w:t>）施工中采用新技术、新工艺、新设备、新材料时，必须制定相应的安全技术措施，施工现场必须具有相关的安全标志牌。</w:t>
      </w:r>
    </w:p>
    <w:p w14:paraId="247E9EB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10</w:t>
      </w:r>
      <w:r w:rsidRPr="0082106D">
        <w:rPr>
          <w:rFonts w:ascii="Times New Roman" w:hAnsi="Times New Roman" w:hint="eastAsia"/>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289CC1EE"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11</w:t>
      </w:r>
      <w:r w:rsidRPr="0082106D">
        <w:rPr>
          <w:rFonts w:ascii="Times New Roman" w:hAnsi="Times New Roman" w:hint="eastAsia"/>
        </w:rPr>
        <w:t>）安全生产费用按照《建设工程安全生产管理条例》的相关规定使用和管理。</w:t>
      </w:r>
    </w:p>
    <w:p w14:paraId="20C89850" w14:textId="77777777" w:rsidR="00A0258D" w:rsidRPr="0082106D" w:rsidRDefault="00000000">
      <w:pPr>
        <w:pStyle w:val="----2"/>
        <w:ind w:firstLine="420"/>
        <w:rPr>
          <w:rFonts w:ascii="Times New Roman" w:hAnsi="Times New Roman"/>
        </w:rPr>
      </w:pPr>
      <w:r w:rsidRPr="0082106D">
        <w:rPr>
          <w:rFonts w:ascii="Times New Roman" w:hAnsi="Times New Roman" w:hint="eastAsia"/>
        </w:rPr>
        <w:t>3.</w:t>
      </w:r>
      <w:r w:rsidRPr="0082106D">
        <w:rPr>
          <w:rFonts w:ascii="Times New Roman" w:hAnsi="Times New Roman" w:hint="eastAsia"/>
        </w:rPr>
        <w:t>违约责任</w:t>
      </w:r>
    </w:p>
    <w:p w14:paraId="4A87E82A" w14:textId="77777777" w:rsidR="00A0258D" w:rsidRPr="0082106D" w:rsidRDefault="00000000">
      <w:pPr>
        <w:pStyle w:val="----2"/>
        <w:ind w:firstLine="420"/>
        <w:rPr>
          <w:rFonts w:ascii="Times New Roman" w:hAnsi="Times New Roman"/>
        </w:rPr>
      </w:pPr>
      <w:r w:rsidRPr="0082106D">
        <w:rPr>
          <w:rFonts w:ascii="Times New Roman" w:hAnsi="Times New Roman" w:hint="eastAsia"/>
        </w:rPr>
        <w:t>如因发包人或承包人违约造成安全事故，将依法追究责任。</w:t>
      </w:r>
    </w:p>
    <w:p w14:paraId="5AE26873" w14:textId="77777777" w:rsidR="00A0258D" w:rsidRPr="0082106D" w:rsidRDefault="00000000">
      <w:pPr>
        <w:pStyle w:val="----2"/>
        <w:ind w:firstLine="420"/>
        <w:rPr>
          <w:rFonts w:ascii="Times New Roman" w:hAnsi="Times New Roman"/>
        </w:rPr>
      </w:pPr>
      <w:r w:rsidRPr="0082106D">
        <w:rPr>
          <w:rFonts w:ascii="Times New Roman" w:hAnsi="Times New Roman" w:hint="eastAsia"/>
        </w:rPr>
        <w:t>4.</w:t>
      </w:r>
      <w:r w:rsidRPr="0082106D">
        <w:rPr>
          <w:rFonts w:ascii="Times New Roman" w:hAnsi="Times New Roman" w:hint="eastAsia"/>
        </w:rPr>
        <w:t>本合同由双方法定代表人或其授权的代理人签署并加盖单位章后生效，全部工程竣工验收后失效。</w:t>
      </w:r>
    </w:p>
    <w:p w14:paraId="3ACDF1C6" w14:textId="77777777" w:rsidR="00A0258D" w:rsidRPr="0082106D" w:rsidRDefault="00000000">
      <w:pPr>
        <w:pStyle w:val="----2"/>
        <w:ind w:firstLine="420"/>
        <w:rPr>
          <w:rFonts w:ascii="Times New Roman" w:hAnsi="Times New Roman"/>
        </w:rPr>
      </w:pPr>
      <w:r w:rsidRPr="0082106D">
        <w:rPr>
          <w:rFonts w:ascii="Times New Roman" w:hAnsi="Times New Roman" w:hint="eastAsia"/>
        </w:rPr>
        <w:t>5.</w:t>
      </w:r>
      <w:r w:rsidRPr="0082106D">
        <w:rPr>
          <w:rFonts w:ascii="Times New Roman" w:hAnsi="Times New Roman" w:hint="eastAsia"/>
        </w:rPr>
        <w:t>本合同正本—式</w:t>
      </w:r>
      <w:r w:rsidRPr="0082106D">
        <w:rPr>
          <w:rFonts w:ascii="Times New Roman" w:hAnsi="Times New Roman" w:hint="eastAsia"/>
          <w:u w:val="single"/>
        </w:rPr>
        <w:t xml:space="preserve">     </w:t>
      </w:r>
      <w:r w:rsidRPr="0082106D">
        <w:rPr>
          <w:rFonts w:ascii="Times New Roman" w:hAnsi="Times New Roman" w:hint="eastAsia"/>
        </w:rPr>
        <w:t>份，副本</w:t>
      </w:r>
      <w:r w:rsidRPr="0082106D">
        <w:rPr>
          <w:rFonts w:ascii="Times New Roman" w:hAnsi="Times New Roman" w:hint="eastAsia"/>
          <w:u w:val="single"/>
        </w:rPr>
        <w:t xml:space="preserve">     </w:t>
      </w:r>
      <w:r w:rsidRPr="0082106D">
        <w:rPr>
          <w:rFonts w:ascii="Times New Roman" w:hAnsi="Times New Roman" w:hint="eastAsia"/>
        </w:rPr>
        <w:t>份，合同双方各执正本—份，副本</w:t>
      </w:r>
      <w:r w:rsidRPr="0082106D">
        <w:rPr>
          <w:rFonts w:ascii="Times New Roman" w:hAnsi="Times New Roman" w:hint="eastAsia"/>
          <w:u w:val="single"/>
        </w:rPr>
        <w:t xml:space="preserve">     </w:t>
      </w:r>
      <w:r w:rsidRPr="0082106D">
        <w:rPr>
          <w:rFonts w:ascii="Times New Roman" w:hAnsi="Times New Roman" w:hint="eastAsia"/>
        </w:rPr>
        <w:t>份，当正本与副本的内容不一致时，以正本为准。</w:t>
      </w:r>
    </w:p>
    <w:p w14:paraId="09C10549" w14:textId="77777777" w:rsidR="00A0258D" w:rsidRPr="0082106D" w:rsidRDefault="00A0258D">
      <w:pPr>
        <w:spacing w:line="360" w:lineRule="auto"/>
        <w:rPr>
          <w:rFonts w:ascii="Times New Roman" w:hAnsi="Times New Roman" w:cs="宋体"/>
        </w:rPr>
      </w:pPr>
    </w:p>
    <w:p w14:paraId="4CF47884" w14:textId="77777777" w:rsidR="00A0258D" w:rsidRPr="0082106D" w:rsidRDefault="00A0258D">
      <w:pPr>
        <w:spacing w:line="360" w:lineRule="auto"/>
        <w:rPr>
          <w:rFonts w:ascii="Times New Roman" w:hAnsi="Times New Roman" w:cs="宋体"/>
        </w:rPr>
      </w:pPr>
    </w:p>
    <w:p w14:paraId="59C0463B" w14:textId="77777777" w:rsidR="00A0258D" w:rsidRPr="0082106D" w:rsidRDefault="00000000">
      <w:pPr>
        <w:spacing w:line="360" w:lineRule="auto"/>
        <w:rPr>
          <w:rFonts w:ascii="Times New Roman" w:hAnsi="Times New Roman" w:cs="宋体"/>
          <w:sz w:val="21"/>
        </w:rPr>
      </w:pPr>
      <w:r w:rsidRPr="0082106D">
        <w:rPr>
          <w:rFonts w:ascii="Times New Roman" w:hAnsi="Times New Roman" w:cs="宋体" w:hint="eastAsia"/>
          <w:sz w:val="21"/>
        </w:rPr>
        <w:t>发包人：</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（盖单位章）</w:t>
      </w:r>
      <w:r w:rsidRPr="0082106D">
        <w:rPr>
          <w:rFonts w:ascii="Times New Roman" w:hAnsi="Times New Roman" w:cs="宋体" w:hint="eastAsia"/>
          <w:sz w:val="21"/>
        </w:rPr>
        <w:t xml:space="preserve">          </w:t>
      </w:r>
      <w:r w:rsidRPr="0082106D">
        <w:rPr>
          <w:rFonts w:ascii="Times New Roman" w:hAnsi="Times New Roman" w:cs="宋体" w:hint="eastAsia"/>
          <w:sz w:val="21"/>
        </w:rPr>
        <w:t>承包人：</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（盖单位章）</w:t>
      </w:r>
    </w:p>
    <w:p w14:paraId="40531CF3" w14:textId="77777777" w:rsidR="00A0258D" w:rsidRPr="0082106D" w:rsidRDefault="00000000">
      <w:pPr>
        <w:spacing w:line="360" w:lineRule="auto"/>
        <w:rPr>
          <w:rFonts w:ascii="Times New Roman" w:hAnsi="Times New Roman" w:cs="宋体"/>
          <w:sz w:val="21"/>
        </w:rPr>
      </w:pPr>
      <w:r w:rsidRPr="0082106D">
        <w:rPr>
          <w:rFonts w:ascii="Times New Roman" w:hAnsi="Times New Roman" w:cs="宋体" w:hint="eastAsia"/>
          <w:sz w:val="21"/>
        </w:rPr>
        <w:t>法定代表人或其委托代理人：</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（签字）</w:t>
      </w:r>
      <w:r w:rsidRPr="0082106D">
        <w:rPr>
          <w:rFonts w:ascii="Times New Roman" w:hAnsi="Times New Roman" w:cs="宋体" w:hint="eastAsia"/>
          <w:sz w:val="21"/>
        </w:rPr>
        <w:t xml:space="preserve">        </w:t>
      </w:r>
      <w:r w:rsidRPr="0082106D">
        <w:rPr>
          <w:rFonts w:ascii="Times New Roman" w:hAnsi="Times New Roman" w:cs="宋体" w:hint="eastAsia"/>
          <w:sz w:val="21"/>
        </w:rPr>
        <w:t>法定代表人或其委托代理人：</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（签字）</w:t>
      </w:r>
    </w:p>
    <w:p w14:paraId="4F8A761C" w14:textId="77777777" w:rsidR="00A0258D" w:rsidRPr="0082106D" w:rsidRDefault="00000000">
      <w:pPr>
        <w:spacing w:line="360" w:lineRule="auto"/>
        <w:rPr>
          <w:rFonts w:ascii="Times New Roman" w:hAnsi="Times New Roman" w:cs="宋体"/>
          <w:sz w:val="21"/>
        </w:rPr>
      </w:pPr>
      <w:r w:rsidRPr="0082106D">
        <w:rPr>
          <w:rFonts w:ascii="Times New Roman" w:hAnsi="Times New Roman" w:cs="宋体" w:hint="eastAsia"/>
          <w:sz w:val="21"/>
          <w:u w:val="single"/>
        </w:rPr>
        <w:t xml:space="preserve">      </w:t>
      </w:r>
      <w:r w:rsidRPr="0082106D">
        <w:rPr>
          <w:rFonts w:ascii="Times New Roman" w:hAnsi="Times New Roman" w:cs="宋体" w:hint="eastAsia"/>
          <w:sz w:val="21"/>
        </w:rPr>
        <w:t>年</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月</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日</w:t>
      </w:r>
      <w:r w:rsidRPr="0082106D">
        <w:rPr>
          <w:rFonts w:ascii="Times New Roman" w:hAnsi="Times New Roman" w:cs="宋体" w:hint="eastAsia"/>
          <w:sz w:val="21"/>
        </w:rPr>
        <w:t xml:space="preserve">                           </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年</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月</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日</w:t>
      </w:r>
    </w:p>
    <w:p w14:paraId="0DE1F63A" w14:textId="77777777" w:rsidR="00A0258D" w:rsidRPr="0082106D" w:rsidRDefault="00000000">
      <w:pPr>
        <w:rPr>
          <w:rFonts w:ascii="Times New Roman" w:hAnsi="Times New Roman" w:cs="宋体"/>
          <w:bCs/>
        </w:rPr>
      </w:pPr>
      <w:r w:rsidRPr="0082106D">
        <w:rPr>
          <w:rFonts w:ascii="Times New Roman" w:hAnsi="Times New Roman" w:cs="宋体" w:hint="eastAsia"/>
          <w:bCs/>
        </w:rPr>
        <w:br w:type="page"/>
      </w:r>
    </w:p>
    <w:p w14:paraId="30AFD1AF" w14:textId="77777777" w:rsidR="00A0258D" w:rsidRPr="0082106D" w:rsidRDefault="00000000">
      <w:pPr>
        <w:pStyle w:val="-----"/>
        <w:outlineLvl w:val="3"/>
        <w:rPr>
          <w:rStyle w:val="-----Char"/>
          <w:rFonts w:ascii="Times New Roman" w:hAnsi="Times New Roman"/>
          <w:color w:val="auto"/>
        </w:rPr>
      </w:pPr>
      <w:bookmarkStart w:id="1376" w:name="_Toc5488"/>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14</w:t>
      </w:r>
      <w:r w:rsidRPr="0082106D">
        <w:rPr>
          <w:rStyle w:val="-----Char"/>
          <w:rFonts w:ascii="Times New Roman" w:hAnsi="Times New Roman" w:hint="eastAsia"/>
          <w:color w:val="auto"/>
        </w:rPr>
        <w:t>：项目经理质量终身责任制承诺</w:t>
      </w:r>
    </w:p>
    <w:bookmarkEnd w:id="1376"/>
    <w:p w14:paraId="640BEC68" w14:textId="77777777" w:rsidR="00A0258D" w:rsidRPr="0082106D" w:rsidRDefault="00A0258D">
      <w:pPr>
        <w:rPr>
          <w:rFonts w:ascii="Times New Roman" w:hAnsi="Times New Roman"/>
        </w:rPr>
      </w:pPr>
    </w:p>
    <w:p w14:paraId="387936B6" w14:textId="77777777" w:rsidR="00A0258D" w:rsidRPr="0082106D" w:rsidRDefault="00000000">
      <w:pPr>
        <w:pStyle w:val="----"/>
        <w:outlineLvl w:val="9"/>
        <w:rPr>
          <w:rFonts w:ascii="Times New Roman" w:hAnsi="Times New Roman" w:hint="default"/>
        </w:rPr>
      </w:pPr>
      <w:bookmarkStart w:id="1377" w:name="_Toc19059"/>
      <w:bookmarkStart w:id="1378" w:name="_Toc16528"/>
      <w:bookmarkStart w:id="1379" w:name="_Toc19193"/>
      <w:bookmarkStart w:id="1380" w:name="_Toc8947"/>
      <w:bookmarkStart w:id="1381" w:name="_Toc31981"/>
      <w:bookmarkStart w:id="1382" w:name="_Toc4120"/>
      <w:bookmarkStart w:id="1383" w:name="_Toc20282"/>
      <w:bookmarkStart w:id="1384" w:name="_Toc4883"/>
      <w:r w:rsidRPr="0082106D">
        <w:rPr>
          <w:rFonts w:ascii="Times New Roman" w:hAnsi="Times New Roman"/>
        </w:rPr>
        <w:t>项目经理质量终身责任制承诺</w:t>
      </w:r>
      <w:bookmarkEnd w:id="1377"/>
      <w:bookmarkEnd w:id="1378"/>
      <w:bookmarkEnd w:id="1379"/>
      <w:bookmarkEnd w:id="1380"/>
      <w:bookmarkEnd w:id="1381"/>
      <w:bookmarkEnd w:id="1382"/>
      <w:bookmarkEnd w:id="1383"/>
      <w:bookmarkEnd w:id="1384"/>
    </w:p>
    <w:p w14:paraId="1D34B14C" w14:textId="77777777" w:rsidR="00A0258D" w:rsidRPr="0082106D" w:rsidRDefault="00A0258D">
      <w:pPr>
        <w:rPr>
          <w:rFonts w:ascii="Times New Roman" w:hAnsi="Times New Roman"/>
        </w:rPr>
      </w:pPr>
    </w:p>
    <w:p w14:paraId="09826789" w14:textId="77777777" w:rsidR="00A0258D" w:rsidRPr="0082106D" w:rsidRDefault="00000000">
      <w:pPr>
        <w:pStyle w:val="----2"/>
        <w:ind w:firstLine="420"/>
        <w:rPr>
          <w:rFonts w:ascii="Times New Roman" w:hAnsi="Times New Roman"/>
        </w:rPr>
      </w:pPr>
      <w:r w:rsidRPr="0082106D">
        <w:rPr>
          <w:rFonts w:ascii="Times New Roman" w:hAnsi="Times New Roman" w:hint="eastAsia"/>
        </w:rPr>
        <w:t>致：</w:t>
      </w:r>
      <w:r w:rsidRPr="0082106D">
        <w:rPr>
          <w:rFonts w:ascii="Times New Roman" w:hAnsi="Times New Roman" w:hint="eastAsia"/>
        </w:rPr>
        <w:t>______________(</w:t>
      </w:r>
      <w:r w:rsidRPr="0082106D">
        <w:rPr>
          <w:rFonts w:ascii="Times New Roman" w:hAnsi="Times New Roman" w:hint="eastAsia"/>
        </w:rPr>
        <w:t>发包人名称</w:t>
      </w:r>
      <w:r w:rsidRPr="0082106D">
        <w:rPr>
          <w:rFonts w:ascii="Times New Roman" w:hAnsi="Times New Roman" w:hint="eastAsia"/>
        </w:rPr>
        <w:t>)</w:t>
      </w:r>
    </w:p>
    <w:p w14:paraId="6ACAABB6" w14:textId="77777777" w:rsidR="00A0258D" w:rsidRPr="0082106D" w:rsidRDefault="00000000">
      <w:pPr>
        <w:pStyle w:val="----2"/>
        <w:ind w:firstLine="420"/>
        <w:rPr>
          <w:rFonts w:ascii="Times New Roman" w:hAnsi="Times New Roman"/>
        </w:rPr>
      </w:pPr>
      <w:r w:rsidRPr="0082106D">
        <w:rPr>
          <w:rFonts w:ascii="Times New Roman" w:hAnsi="Times New Roman" w:hint="eastAsia"/>
        </w:rPr>
        <w:t>本人作为拟委任的施工项目经理，承担相关质量终身责任，现郑重承诺如下：</w:t>
      </w:r>
    </w:p>
    <w:p w14:paraId="7C2A671D" w14:textId="77777777" w:rsidR="00A0258D" w:rsidRPr="0082106D" w:rsidRDefault="00000000">
      <w:pPr>
        <w:pStyle w:val="----2"/>
        <w:ind w:firstLine="420"/>
        <w:rPr>
          <w:rFonts w:ascii="Times New Roman" w:hAnsi="Times New Roman"/>
        </w:rPr>
      </w:pPr>
      <w:r w:rsidRPr="0082106D">
        <w:rPr>
          <w:rFonts w:ascii="Times New Roman" w:hAnsi="Times New Roman" w:hint="eastAsia"/>
        </w:rPr>
        <w:t>一、在取得施工许可证后进行施工。</w:t>
      </w:r>
    </w:p>
    <w:p w14:paraId="01C2C970" w14:textId="77777777" w:rsidR="00A0258D" w:rsidRPr="0082106D" w:rsidRDefault="00000000">
      <w:pPr>
        <w:pStyle w:val="----2"/>
        <w:ind w:firstLine="420"/>
        <w:rPr>
          <w:rFonts w:ascii="Times New Roman" w:hAnsi="Times New Roman"/>
        </w:rPr>
      </w:pPr>
      <w:r w:rsidRPr="0082106D">
        <w:rPr>
          <w:rFonts w:ascii="Times New Roman" w:hAnsi="Times New Roman" w:hint="eastAsia"/>
        </w:rPr>
        <w:t>二、严格执行施工规范及标准。</w:t>
      </w:r>
    </w:p>
    <w:p w14:paraId="28B67194" w14:textId="77777777" w:rsidR="00A0258D" w:rsidRPr="0082106D" w:rsidRDefault="00000000">
      <w:pPr>
        <w:pStyle w:val="----2"/>
        <w:ind w:firstLine="420"/>
        <w:rPr>
          <w:rFonts w:ascii="Times New Roman" w:hAnsi="Times New Roman"/>
        </w:rPr>
      </w:pPr>
      <w:r w:rsidRPr="0082106D">
        <w:rPr>
          <w:rFonts w:ascii="Times New Roman" w:hAnsi="Times New Roman" w:hint="eastAsia"/>
        </w:rPr>
        <w:t>三、严格按规定配备施工项目</w:t>
      </w:r>
      <w:proofErr w:type="gramStart"/>
      <w:r w:rsidRPr="0082106D">
        <w:rPr>
          <w:rFonts w:ascii="Times New Roman" w:hAnsi="Times New Roman" w:hint="eastAsia"/>
        </w:rPr>
        <w:t>部关键</w:t>
      </w:r>
      <w:proofErr w:type="gramEnd"/>
      <w:r w:rsidRPr="0082106D">
        <w:rPr>
          <w:rFonts w:ascii="Times New Roman" w:hAnsi="Times New Roman" w:hint="eastAsia"/>
        </w:rPr>
        <w:t>岗位人员，并确保所有人员到岗履职。</w:t>
      </w:r>
    </w:p>
    <w:p w14:paraId="7A3014D4" w14:textId="77777777" w:rsidR="00A0258D" w:rsidRPr="0082106D" w:rsidRDefault="00000000">
      <w:pPr>
        <w:pStyle w:val="----2"/>
        <w:ind w:firstLine="420"/>
        <w:rPr>
          <w:rFonts w:ascii="Times New Roman" w:hAnsi="Times New Roman"/>
        </w:rPr>
      </w:pPr>
      <w:r w:rsidRPr="0082106D">
        <w:rPr>
          <w:rFonts w:ascii="Times New Roman" w:hAnsi="Times New Roman" w:hint="eastAsia"/>
        </w:rPr>
        <w:t>四、严格按照经施工图审查机构审查合格的工程设计文件及合同约定的质量标准精心组织施工。</w:t>
      </w:r>
    </w:p>
    <w:p w14:paraId="219C0699" w14:textId="77777777" w:rsidR="00A0258D" w:rsidRPr="0082106D" w:rsidRDefault="00000000">
      <w:pPr>
        <w:pStyle w:val="----2"/>
        <w:ind w:firstLine="420"/>
        <w:rPr>
          <w:rFonts w:ascii="Times New Roman" w:hAnsi="Times New Roman"/>
        </w:rPr>
      </w:pPr>
      <w:r w:rsidRPr="0082106D">
        <w:rPr>
          <w:rFonts w:ascii="Times New Roman" w:hAnsi="Times New Roman" w:hint="eastAsia"/>
        </w:rPr>
        <w:t>五、施工中采用合格的建筑材料、建筑构配件和设备等，并严格按规定执行见证取样制度。</w:t>
      </w:r>
    </w:p>
    <w:p w14:paraId="79B5DF8A" w14:textId="77777777" w:rsidR="00A0258D" w:rsidRPr="0082106D" w:rsidRDefault="00000000">
      <w:pPr>
        <w:pStyle w:val="----2"/>
        <w:ind w:firstLine="420"/>
        <w:rPr>
          <w:rFonts w:ascii="Times New Roman" w:hAnsi="Times New Roman"/>
        </w:rPr>
      </w:pPr>
      <w:r w:rsidRPr="0082106D">
        <w:rPr>
          <w:rFonts w:ascii="Times New Roman" w:hAnsi="Times New Roman" w:hint="eastAsia"/>
        </w:rPr>
        <w:t>六、建立、健全质量检查、验收制度，严格工序管理，做好隐蔽工程质量的检查和记录。</w:t>
      </w:r>
    </w:p>
    <w:p w14:paraId="514DA7AB" w14:textId="77777777" w:rsidR="00A0258D" w:rsidRPr="0082106D" w:rsidRDefault="00000000">
      <w:pPr>
        <w:pStyle w:val="----2"/>
        <w:ind w:firstLine="420"/>
        <w:rPr>
          <w:rFonts w:ascii="Times New Roman" w:hAnsi="Times New Roman"/>
        </w:rPr>
      </w:pPr>
      <w:r w:rsidRPr="0082106D">
        <w:rPr>
          <w:rFonts w:ascii="Times New Roman" w:hAnsi="Times New Roman" w:hint="eastAsia"/>
        </w:rPr>
        <w:t>七、对施工中出现的质量问题，及时进行整改。严格依法依规履行义务。</w:t>
      </w:r>
    </w:p>
    <w:p w14:paraId="2B2632C0" w14:textId="77777777" w:rsidR="00A0258D" w:rsidRPr="0082106D" w:rsidRDefault="00000000">
      <w:pPr>
        <w:pStyle w:val="----2"/>
        <w:ind w:firstLine="420"/>
        <w:rPr>
          <w:rFonts w:ascii="Times New Roman" w:hAnsi="Times New Roman"/>
        </w:rPr>
      </w:pPr>
      <w:r w:rsidRPr="0082106D">
        <w:rPr>
          <w:rFonts w:ascii="Times New Roman" w:hAnsi="Times New Roman" w:hint="eastAsia"/>
        </w:rPr>
        <w:t>八、履行相关工程质量检查、验收及事故处理等职责。</w:t>
      </w:r>
    </w:p>
    <w:p w14:paraId="7375AB3E" w14:textId="77777777" w:rsidR="00A0258D" w:rsidRPr="0082106D" w:rsidRDefault="00000000">
      <w:pPr>
        <w:pStyle w:val="----2"/>
        <w:ind w:firstLine="420"/>
        <w:rPr>
          <w:rFonts w:ascii="Times New Roman" w:hAnsi="Times New Roman"/>
        </w:rPr>
      </w:pPr>
      <w:r w:rsidRPr="0082106D">
        <w:rPr>
          <w:rFonts w:ascii="Times New Roman" w:hAnsi="Times New Roman" w:hint="eastAsia"/>
        </w:rPr>
        <w:t>九、履行其他法律法规规定的职责。</w:t>
      </w:r>
    </w:p>
    <w:p w14:paraId="04374BE9" w14:textId="77777777" w:rsidR="00A0258D" w:rsidRPr="0082106D" w:rsidRDefault="00A0258D">
      <w:pPr>
        <w:spacing w:line="360" w:lineRule="auto"/>
        <w:ind w:leftChars="171" w:left="410" w:firstLineChars="300" w:firstLine="720"/>
        <w:rPr>
          <w:rFonts w:ascii="Times New Roman" w:hAnsi="Times New Roman" w:cs="宋体"/>
          <w:bCs/>
        </w:rPr>
      </w:pPr>
    </w:p>
    <w:p w14:paraId="5867C9CA" w14:textId="77777777" w:rsidR="00A0258D" w:rsidRPr="0082106D" w:rsidRDefault="00A0258D">
      <w:pPr>
        <w:spacing w:line="360" w:lineRule="auto"/>
        <w:ind w:leftChars="171" w:left="410" w:firstLineChars="300" w:firstLine="720"/>
        <w:rPr>
          <w:rFonts w:ascii="Times New Roman" w:hAnsi="Times New Roman" w:cs="宋体"/>
          <w:bCs/>
        </w:rPr>
      </w:pPr>
    </w:p>
    <w:p w14:paraId="20B5214D" w14:textId="77777777" w:rsidR="00A0258D" w:rsidRPr="0082106D" w:rsidRDefault="00000000">
      <w:pPr>
        <w:pStyle w:val="----2"/>
        <w:ind w:firstLine="420"/>
        <w:rPr>
          <w:rFonts w:ascii="Times New Roman" w:hAnsi="Times New Roman"/>
        </w:rPr>
      </w:pPr>
      <w:r w:rsidRPr="0082106D">
        <w:rPr>
          <w:rFonts w:ascii="Times New Roman" w:hAnsi="Times New Roman" w:hint="eastAsia"/>
        </w:rPr>
        <w:t>项目经理：</w:t>
      </w:r>
      <w:r w:rsidRPr="0082106D">
        <w:rPr>
          <w:rFonts w:ascii="Times New Roman" w:hAnsi="Times New Roman" w:hint="eastAsia"/>
        </w:rPr>
        <w:t xml:space="preserve">                   </w:t>
      </w:r>
      <w:r w:rsidRPr="0082106D">
        <w:rPr>
          <w:rFonts w:ascii="Times New Roman" w:hAnsi="Times New Roman" w:hint="eastAsia"/>
        </w:rPr>
        <w:t>（签字）</w:t>
      </w:r>
    </w:p>
    <w:p w14:paraId="5FCB556C" w14:textId="77777777" w:rsidR="00A0258D" w:rsidRPr="0082106D" w:rsidRDefault="00000000">
      <w:pPr>
        <w:pStyle w:val="----2"/>
        <w:ind w:firstLine="420"/>
        <w:rPr>
          <w:rFonts w:ascii="Times New Roman" w:hAnsi="Times New Roman"/>
        </w:rPr>
      </w:pPr>
      <w:r w:rsidRPr="0082106D">
        <w:rPr>
          <w:rFonts w:ascii="Times New Roman" w:hAnsi="Times New Roman" w:hint="eastAsia"/>
        </w:rPr>
        <w:t>日期：</w:t>
      </w:r>
      <w:r w:rsidRPr="0082106D">
        <w:rPr>
          <w:rFonts w:ascii="Times New Roman" w:hAnsi="Times New Roman" w:hint="eastAsia"/>
        </w:rPr>
        <w:t>_____</w:t>
      </w:r>
      <w:r w:rsidRPr="0082106D">
        <w:rPr>
          <w:rFonts w:ascii="Times New Roman" w:hAnsi="Times New Roman" w:hint="eastAsia"/>
        </w:rPr>
        <w:t>年</w:t>
      </w:r>
      <w:r w:rsidRPr="0082106D">
        <w:rPr>
          <w:rFonts w:ascii="Times New Roman" w:hAnsi="Times New Roman" w:hint="eastAsia"/>
        </w:rPr>
        <w:t>____</w:t>
      </w:r>
      <w:r w:rsidRPr="0082106D">
        <w:rPr>
          <w:rFonts w:ascii="Times New Roman" w:hAnsi="Times New Roman" w:hint="eastAsia"/>
        </w:rPr>
        <w:t>月</w:t>
      </w:r>
      <w:r w:rsidRPr="0082106D">
        <w:rPr>
          <w:rFonts w:ascii="Times New Roman" w:hAnsi="Times New Roman" w:hint="eastAsia"/>
        </w:rPr>
        <w:t>____</w:t>
      </w:r>
      <w:r w:rsidRPr="0082106D">
        <w:rPr>
          <w:rFonts w:ascii="Times New Roman" w:hAnsi="Times New Roman" w:hint="eastAsia"/>
        </w:rPr>
        <w:t>日</w:t>
      </w:r>
    </w:p>
    <w:p w14:paraId="1698F0E5" w14:textId="77777777" w:rsidR="00A0258D" w:rsidRPr="0082106D" w:rsidRDefault="00000000">
      <w:pPr>
        <w:rPr>
          <w:rFonts w:ascii="Times New Roman" w:hAnsi="Times New Roman"/>
        </w:rPr>
      </w:pPr>
      <w:r w:rsidRPr="0082106D">
        <w:rPr>
          <w:rFonts w:ascii="Times New Roman" w:hAnsi="Times New Roman" w:hint="eastAsia"/>
        </w:rPr>
        <w:br w:type="page"/>
      </w:r>
    </w:p>
    <w:p w14:paraId="045E40CF" w14:textId="77777777" w:rsidR="00A0258D" w:rsidRPr="0082106D" w:rsidRDefault="00000000">
      <w:pPr>
        <w:pStyle w:val="----"/>
        <w:rPr>
          <w:rFonts w:ascii="Times New Roman" w:hAnsi="Times New Roman" w:hint="default"/>
        </w:rPr>
      </w:pPr>
      <w:bookmarkStart w:id="1385" w:name="_Toc7035"/>
      <w:bookmarkStart w:id="1386" w:name="_Toc6812"/>
      <w:bookmarkStart w:id="1387" w:name="_Toc21509"/>
      <w:r w:rsidRPr="0082106D">
        <w:rPr>
          <w:rFonts w:ascii="Times New Roman" w:hAnsi="Times New Roman"/>
        </w:rPr>
        <w:lastRenderedPageBreak/>
        <w:t>第五章</w:t>
      </w:r>
      <w:r w:rsidRPr="0082106D">
        <w:rPr>
          <w:rFonts w:ascii="Times New Roman" w:hAnsi="Times New Roman"/>
        </w:rPr>
        <w:t xml:space="preserve">  </w:t>
      </w:r>
      <w:r w:rsidRPr="0082106D">
        <w:rPr>
          <w:rFonts w:ascii="Times New Roman" w:hAnsi="Times New Roman"/>
        </w:rPr>
        <w:t>工程量清单</w:t>
      </w:r>
      <w:bookmarkEnd w:id="1385"/>
      <w:bookmarkEnd w:id="1386"/>
      <w:bookmarkEnd w:id="1387"/>
    </w:p>
    <w:p w14:paraId="2EE900D8" w14:textId="77777777" w:rsidR="00A0258D" w:rsidRPr="0082106D" w:rsidRDefault="00000000">
      <w:pPr>
        <w:pStyle w:val="-----"/>
        <w:rPr>
          <w:rFonts w:ascii="Times New Roman" w:hAnsi="Times New Roman"/>
          <w:color w:val="auto"/>
        </w:rPr>
      </w:pPr>
      <w:bookmarkStart w:id="1388" w:name="_Toc24226"/>
      <w:bookmarkStart w:id="1389" w:name="_Toc18503"/>
      <w:bookmarkStart w:id="1390" w:name="_Toc18092"/>
      <w:r w:rsidRPr="0082106D">
        <w:rPr>
          <w:rFonts w:ascii="Times New Roman" w:hAnsi="Times New Roman" w:hint="eastAsia"/>
          <w:color w:val="auto"/>
        </w:rPr>
        <w:t xml:space="preserve">1. </w:t>
      </w:r>
      <w:r w:rsidRPr="0082106D">
        <w:rPr>
          <w:rFonts w:ascii="Times New Roman" w:hAnsi="Times New Roman" w:hint="eastAsia"/>
          <w:color w:val="auto"/>
        </w:rPr>
        <w:t>招标工程量清单</w:t>
      </w:r>
      <w:bookmarkEnd w:id="1388"/>
      <w:bookmarkEnd w:id="1389"/>
      <w:bookmarkEnd w:id="1390"/>
    </w:p>
    <w:p w14:paraId="3BD2286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1.1 </w:t>
      </w:r>
      <w:r w:rsidRPr="0082106D">
        <w:rPr>
          <w:rFonts w:ascii="Times New Roman" w:hAnsi="Times New Roman" w:hint="eastAsia"/>
        </w:rPr>
        <w:t>招标工程量清单作为招标文件的组成部分，应与招标文件中的投标人须知、通用合同条款、专用合同条款、技术标准和要求以及图纸等章节内容一起阅读和理解。</w:t>
      </w:r>
    </w:p>
    <w:p w14:paraId="08659BC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1.2 </w:t>
      </w:r>
      <w:r w:rsidRPr="0082106D">
        <w:rPr>
          <w:rFonts w:ascii="Times New Roman" w:hAnsi="Times New Roman" w:hint="eastAsia"/>
        </w:rPr>
        <w:t>招标人负责招标工程量清单的准确性和完整性。合同价款的确定、工程计量和价款支付应遵循合同条款（包括通用合同条款和专用合同条款）、技术标准和要求以及本文件的有关约定。投标人在投标报价过程中有责任和义务对招标人提供的工程量清单进行分析和核对，发现问题应按招标文件要求以书面形式告知招标人。</w:t>
      </w:r>
    </w:p>
    <w:p w14:paraId="3D16651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1.3 </w:t>
      </w:r>
      <w:r w:rsidRPr="0082106D">
        <w:rPr>
          <w:rFonts w:ascii="Times New Roman" w:hAnsi="Times New Roman" w:hint="eastAsia"/>
        </w:rPr>
        <w:t>招标工程量清单编制依据如下：</w:t>
      </w:r>
    </w:p>
    <w:p w14:paraId="1F30A229"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）现行工程量清单计价计量规范、建设行政主管部门有关计价规定；</w:t>
      </w:r>
    </w:p>
    <w:p w14:paraId="27C9B5F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）建设工程设计文件及相关资料；</w:t>
      </w:r>
    </w:p>
    <w:p w14:paraId="0056B1F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）与建设项目有关的标准、规范、技术资料；</w:t>
      </w:r>
    </w:p>
    <w:p w14:paraId="18F6973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）拟定的招标文件及其补充通知答疑纪要；</w:t>
      </w:r>
      <w:r w:rsidRPr="0082106D">
        <w:rPr>
          <w:rFonts w:ascii="Times New Roman" w:hAnsi="Times New Roman" w:hint="eastAsia"/>
        </w:rPr>
        <w:t xml:space="preserve"> </w:t>
      </w:r>
    </w:p>
    <w:p w14:paraId="4713F93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）施工现场情况、地勘水文资料、工程特点及常规施工方案；</w:t>
      </w:r>
    </w:p>
    <w:p w14:paraId="644B9755"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6</w:t>
      </w:r>
      <w:r w:rsidRPr="0082106D">
        <w:rPr>
          <w:rFonts w:ascii="Times New Roman" w:hAnsi="Times New Roman" w:hint="eastAsia"/>
        </w:rPr>
        <w:t>）招标人对项目其他相关要求文件。</w:t>
      </w:r>
    </w:p>
    <w:p w14:paraId="42F995A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1.4 </w:t>
      </w:r>
      <w:r w:rsidRPr="0082106D">
        <w:rPr>
          <w:rFonts w:ascii="Times New Roman" w:hAnsi="Times New Roman" w:hint="eastAsia"/>
        </w:rPr>
        <w:t>招标工程量清单由分部分项工程量清单、措施项目清单、不可竞争项目清单、其他项目清单、税金项目清单组成。工程量清单格式依据现行工程量清单计价规范及我省有关规定编制，具体构成内容见另册“工程量清单”。</w:t>
      </w:r>
    </w:p>
    <w:p w14:paraId="7BF03370"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1.5 </w:t>
      </w:r>
      <w:r w:rsidRPr="0082106D">
        <w:rPr>
          <w:rFonts w:ascii="Times New Roman" w:hAnsi="Times New Roman" w:hint="eastAsia"/>
        </w:rPr>
        <w:t>招标工程量清单编制范围应与招标文件中明确的工程招标范围一致。</w:t>
      </w:r>
    </w:p>
    <w:p w14:paraId="48F239D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1.6 </w:t>
      </w:r>
      <w:r w:rsidRPr="0082106D">
        <w:rPr>
          <w:rFonts w:ascii="Times New Roman" w:hAnsi="Times New Roman" w:hint="eastAsia"/>
        </w:rPr>
        <w:t>招标工程量清单中对项目特征的描述，应被认为是准确的和全面的，并且与实际施工要求相符合。</w:t>
      </w:r>
    </w:p>
    <w:p w14:paraId="0FA2959A"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1.7 </w:t>
      </w:r>
      <w:r w:rsidRPr="0082106D">
        <w:rPr>
          <w:rFonts w:ascii="Times New Roman" w:hAnsi="Times New Roman" w:hint="eastAsia"/>
        </w:rPr>
        <w:t>措施项目清单应结合拟建工程的实际情况和常规施工方案进行列项，并结合我省相关规定进行编制。</w:t>
      </w:r>
    </w:p>
    <w:p w14:paraId="6B51DEE7"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1.8 </w:t>
      </w:r>
      <w:r w:rsidRPr="0082106D">
        <w:rPr>
          <w:rFonts w:ascii="Times New Roman" w:hAnsi="Times New Roman" w:hint="eastAsia"/>
        </w:rPr>
        <w:t>不可竞争项目清单应按我省建设主管部门颁发的计价文件进行列项，遇有其他应列而未列的不可竞争费，应按实际情况列明计费项目。</w:t>
      </w:r>
    </w:p>
    <w:p w14:paraId="3EE13955" w14:textId="77777777" w:rsidR="00A0258D" w:rsidRPr="0082106D" w:rsidRDefault="00000000">
      <w:pPr>
        <w:pStyle w:val="-----"/>
        <w:rPr>
          <w:rFonts w:ascii="Times New Roman" w:hAnsi="Times New Roman"/>
          <w:color w:val="auto"/>
        </w:rPr>
      </w:pPr>
      <w:bookmarkStart w:id="1391" w:name="_Toc29518"/>
      <w:bookmarkStart w:id="1392" w:name="_Toc401"/>
      <w:bookmarkStart w:id="1393" w:name="_Toc10418"/>
      <w:r w:rsidRPr="0082106D">
        <w:rPr>
          <w:rFonts w:ascii="Times New Roman" w:hAnsi="Times New Roman" w:hint="eastAsia"/>
          <w:color w:val="auto"/>
        </w:rPr>
        <w:t xml:space="preserve">2. </w:t>
      </w:r>
      <w:r w:rsidRPr="0082106D">
        <w:rPr>
          <w:rFonts w:ascii="Times New Roman" w:hAnsi="Times New Roman" w:hint="eastAsia"/>
          <w:color w:val="auto"/>
        </w:rPr>
        <w:t>投标报价</w:t>
      </w:r>
      <w:bookmarkEnd w:id="1391"/>
      <w:bookmarkEnd w:id="1392"/>
      <w:bookmarkEnd w:id="1393"/>
    </w:p>
    <w:p w14:paraId="61613DA1"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 </w:t>
      </w:r>
      <w:r w:rsidRPr="0082106D">
        <w:rPr>
          <w:rFonts w:ascii="Times New Roman" w:hAnsi="Times New Roman" w:hint="eastAsia"/>
        </w:rPr>
        <w:t>投标人应仔细阅读招标文件，了解拟投标合同段的全部工程内容。投标人的投标报价应是招标文件所确定的招标范围内全部工程内容的价格体现。</w:t>
      </w:r>
    </w:p>
    <w:p w14:paraId="6A863BD4"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2.2 </w:t>
      </w:r>
      <w:r w:rsidRPr="0082106D">
        <w:rPr>
          <w:rFonts w:ascii="Times New Roman" w:hAnsi="Times New Roman" w:hint="eastAsia"/>
        </w:rPr>
        <w:t>投标人应当根据本企业的具体经营状况、技术装备水平、管理水平，视工程的实际情况、风险程度，自主报价。投标人不得以低于其企业成本的投标报价竞标。</w:t>
      </w:r>
    </w:p>
    <w:p w14:paraId="3AB214E6"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2.3 </w:t>
      </w:r>
      <w:r w:rsidRPr="0082106D">
        <w:rPr>
          <w:rFonts w:ascii="Times New Roman" w:hAnsi="Times New Roman" w:hint="eastAsia"/>
        </w:rPr>
        <w:t>投标报价参考下列依据进行编制：</w:t>
      </w:r>
    </w:p>
    <w:p w14:paraId="5CD89013"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）现行工程量清单计价计量规范、建设行政主管部门有关计价规定；</w:t>
      </w:r>
    </w:p>
    <w:p w14:paraId="7B1BFE8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）企业定额或参照省建设主管部门颁发的计价依据</w:t>
      </w:r>
    </w:p>
    <w:p w14:paraId="7C010BEF" w14:textId="77777777" w:rsidR="00A0258D" w:rsidRPr="0082106D" w:rsidRDefault="00000000">
      <w:pPr>
        <w:pStyle w:val="----2"/>
        <w:ind w:firstLine="420"/>
        <w:rPr>
          <w:rFonts w:ascii="Times New Roman" w:hAnsi="Times New Roman"/>
        </w:rPr>
      </w:pPr>
      <w:r w:rsidRPr="0082106D">
        <w:rPr>
          <w:rFonts w:ascii="Times New Roman" w:hAnsi="Times New Roman" w:hint="eastAsia"/>
        </w:rPr>
        <w:lastRenderedPageBreak/>
        <w:t>（</w:t>
      </w:r>
      <w:r w:rsidRPr="0082106D">
        <w:rPr>
          <w:rFonts w:ascii="Times New Roman" w:hAnsi="Times New Roman" w:hint="eastAsia"/>
        </w:rPr>
        <w:t>3</w:t>
      </w:r>
      <w:r w:rsidRPr="0082106D">
        <w:rPr>
          <w:rFonts w:ascii="Times New Roman" w:hAnsi="Times New Roman" w:hint="eastAsia"/>
        </w:rPr>
        <w:t>）招标文件及招标工程量清单及其补充通知答疑纪要；</w:t>
      </w:r>
    </w:p>
    <w:p w14:paraId="4F33D053"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）建设工程设计文件及相关资料；</w:t>
      </w:r>
    </w:p>
    <w:p w14:paraId="11CBEDC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）与建设项目有关的标准、规范、技术资料；</w:t>
      </w:r>
    </w:p>
    <w:p w14:paraId="576D94C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6</w:t>
      </w:r>
      <w:r w:rsidRPr="0082106D">
        <w:rPr>
          <w:rFonts w:ascii="Times New Roman" w:hAnsi="Times New Roman" w:hint="eastAsia"/>
        </w:rPr>
        <w:t>）施工现场情况、工程特点及拟定的投标施工组织设计；</w:t>
      </w:r>
    </w:p>
    <w:p w14:paraId="21F26E7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7</w:t>
      </w:r>
      <w:r w:rsidRPr="0082106D">
        <w:rPr>
          <w:rFonts w:ascii="Times New Roman" w:hAnsi="Times New Roman" w:hint="eastAsia"/>
        </w:rPr>
        <w:t>）市场价格信息或参照工程造价管理机构发布的工程造价信息；</w:t>
      </w:r>
    </w:p>
    <w:p w14:paraId="6C83A31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8</w:t>
      </w:r>
      <w:r w:rsidRPr="0082106D">
        <w:rPr>
          <w:rFonts w:ascii="Times New Roman" w:hAnsi="Times New Roman" w:hint="eastAsia"/>
        </w:rPr>
        <w:t>）其他相关材料。</w:t>
      </w:r>
    </w:p>
    <w:p w14:paraId="1114927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2.4 </w:t>
      </w:r>
      <w:r w:rsidRPr="0082106D">
        <w:rPr>
          <w:rFonts w:ascii="Times New Roman" w:hAnsi="Times New Roman" w:hint="eastAsia"/>
        </w:rPr>
        <w:t>投标人应按招标工程量清单填报价格。项目编码、项目名称、项目特征、计量单位、工程量必须与招标工程量清单相应内容保持一致。</w:t>
      </w:r>
    </w:p>
    <w:p w14:paraId="5D444C87"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2.5 </w:t>
      </w:r>
      <w:r w:rsidRPr="0082106D">
        <w:rPr>
          <w:rFonts w:ascii="Times New Roman" w:hAnsi="Times New Roman" w:hint="eastAsia"/>
        </w:rPr>
        <w:t>投标人应按招标人提供的招标工程量清单填报综合单价和合价，未填报的综合单价和合价，视为此项费用已含在工程量清单的其他综合单价和合价中。</w:t>
      </w:r>
    </w:p>
    <w:p w14:paraId="2038BAB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2.6 </w:t>
      </w:r>
      <w:r w:rsidRPr="0082106D">
        <w:rPr>
          <w:rFonts w:ascii="Times New Roman" w:hAnsi="Times New Roman" w:hint="eastAsia"/>
        </w:rPr>
        <w:t>分部分项工程费根据招标工程量清单项目及项目特征描述、工程内容等确定综合单价。其中：暂估价中的材料、设备单价应列入相应综合单价。</w:t>
      </w:r>
    </w:p>
    <w:p w14:paraId="3B5F2ED5" w14:textId="77777777" w:rsidR="00A0258D" w:rsidRPr="0082106D" w:rsidRDefault="00000000">
      <w:pPr>
        <w:pStyle w:val="----2"/>
        <w:ind w:firstLine="420"/>
        <w:rPr>
          <w:rFonts w:ascii="Times New Roman" w:hAnsi="Times New Roman" w:cs="宋体"/>
          <w:szCs w:val="21"/>
        </w:rPr>
      </w:pPr>
      <w:r w:rsidRPr="0082106D">
        <w:rPr>
          <w:rFonts w:ascii="Times New Roman" w:hAnsi="Times New Roman" w:hint="eastAsia"/>
        </w:rPr>
        <w:t xml:space="preserve">2.7 </w:t>
      </w:r>
      <w:r w:rsidRPr="0082106D">
        <w:rPr>
          <w:rFonts w:ascii="Times New Roman" w:hAnsi="Times New Roman" w:hint="eastAsia"/>
        </w:rPr>
        <w:t>措施项目费根据招标文件中的工程量清单措施项目，结合第</w:t>
      </w:r>
      <w:r w:rsidRPr="0082106D">
        <w:rPr>
          <w:rFonts w:ascii="Times New Roman" w:hAnsi="Times New Roman"/>
        </w:rPr>
        <w:t>2.3</w:t>
      </w:r>
      <w:r w:rsidRPr="0082106D">
        <w:rPr>
          <w:rFonts w:ascii="Times New Roman" w:hAnsi="Times New Roman" w:hint="eastAsia"/>
        </w:rPr>
        <w:t>款编制依据确定。投标人对招标人所列的措施项目可根据工程实际情况结合施工组织设计进行增</w:t>
      </w:r>
      <w:r w:rsidRPr="0082106D">
        <w:rPr>
          <w:rFonts w:ascii="Times New Roman" w:hAnsi="Times New Roman" w:cs="宋体" w:hint="eastAsia"/>
          <w:szCs w:val="21"/>
        </w:rPr>
        <w:t>补。</w:t>
      </w:r>
    </w:p>
    <w:p w14:paraId="4D9477F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2.8 </w:t>
      </w:r>
      <w:r w:rsidRPr="0082106D">
        <w:rPr>
          <w:rFonts w:ascii="Times New Roman" w:hAnsi="Times New Roman" w:hint="eastAsia"/>
        </w:rPr>
        <w:t>不可竞争费（含安全文明施工费、环境保护税）应根据不可竞争项目清单进行列项，其中不可竞争费中各项费用费率应按照我省建设主管部门颁发的计价文件进行计取，费率不得调整。</w:t>
      </w:r>
    </w:p>
    <w:p w14:paraId="53CC4A9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2.9 </w:t>
      </w:r>
      <w:r w:rsidRPr="0082106D">
        <w:rPr>
          <w:rFonts w:ascii="Times New Roman" w:hAnsi="Times New Roman" w:hint="eastAsia"/>
        </w:rPr>
        <w:t>其他项目费用应按照下列规定计价：</w:t>
      </w:r>
    </w:p>
    <w:p w14:paraId="5F55DA8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）暂列金额按招标工程量清单中列出的金额填写，不得更改；</w:t>
      </w:r>
    </w:p>
    <w:p w14:paraId="7BADEAF9"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）专业工程暂</w:t>
      </w:r>
      <w:proofErr w:type="gramStart"/>
      <w:r w:rsidRPr="0082106D">
        <w:rPr>
          <w:rFonts w:ascii="Times New Roman" w:hAnsi="Times New Roman" w:hint="eastAsia"/>
        </w:rPr>
        <w:t>估价按</w:t>
      </w:r>
      <w:proofErr w:type="gramEnd"/>
      <w:r w:rsidRPr="0082106D">
        <w:rPr>
          <w:rFonts w:ascii="Times New Roman" w:hAnsi="Times New Roman" w:hint="eastAsia"/>
        </w:rPr>
        <w:t>招标工程量清单中列出的金额填写，不得更改；</w:t>
      </w:r>
    </w:p>
    <w:p w14:paraId="5A1C428C"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）计日工按招标人列出项目和数量，结合第</w:t>
      </w:r>
      <w:r w:rsidRPr="0082106D">
        <w:rPr>
          <w:rFonts w:ascii="Times New Roman" w:hAnsi="Times New Roman" w:hint="eastAsia"/>
        </w:rPr>
        <w:t>2.3</w:t>
      </w:r>
      <w:r w:rsidRPr="0082106D">
        <w:rPr>
          <w:rFonts w:ascii="Times New Roman" w:hAnsi="Times New Roman" w:hint="eastAsia"/>
        </w:rPr>
        <w:t>款编制依据的要求确定综合单价并计算费用；</w:t>
      </w:r>
      <w:r w:rsidRPr="0082106D">
        <w:rPr>
          <w:rFonts w:ascii="Times New Roman" w:hAnsi="Times New Roman" w:hint="eastAsia"/>
        </w:rPr>
        <w:t xml:space="preserve"> </w:t>
      </w:r>
    </w:p>
    <w:p w14:paraId="0931EAE0"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）总承包服务费根据招标文件列出的内容和要求计算。</w:t>
      </w:r>
    </w:p>
    <w:p w14:paraId="5B0C4A12"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2.10 </w:t>
      </w:r>
      <w:r w:rsidRPr="0082106D">
        <w:rPr>
          <w:rFonts w:ascii="Times New Roman" w:hAnsi="Times New Roman" w:hint="eastAsia"/>
        </w:rPr>
        <w:t>税金（增值税）应按国家或省级建设主管部门的规定计算，不得调整。</w:t>
      </w:r>
    </w:p>
    <w:p w14:paraId="0182854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2.11 </w:t>
      </w:r>
      <w:r w:rsidRPr="0082106D">
        <w:rPr>
          <w:rFonts w:ascii="Times New Roman" w:hAnsi="Times New Roman" w:hint="eastAsia"/>
        </w:rPr>
        <w:t>投标人应根据其投标报价情况提供书面报价说明。报价说明的主要内容包括：投标报价的编制依据；对投标工期、质量、安全、材料、施工等方面的承诺；措施项目的依据；其他需要说明的问题。</w:t>
      </w:r>
    </w:p>
    <w:p w14:paraId="0740E957"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2.12 </w:t>
      </w:r>
      <w:r w:rsidRPr="0082106D">
        <w:rPr>
          <w:rFonts w:ascii="Times New Roman" w:hAnsi="Times New Roman" w:hint="eastAsia"/>
        </w:rPr>
        <w:t>投标报价编制注意事项</w:t>
      </w:r>
    </w:p>
    <w:p w14:paraId="60446694"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）除可调整价格的主要材料和</w:t>
      </w:r>
      <w:proofErr w:type="gramStart"/>
      <w:r w:rsidRPr="0082106D">
        <w:rPr>
          <w:rFonts w:ascii="Times New Roman" w:hAnsi="Times New Roman" w:hint="eastAsia"/>
        </w:rPr>
        <w:t>甲供材</w:t>
      </w:r>
      <w:proofErr w:type="gramEnd"/>
      <w:r w:rsidRPr="0082106D">
        <w:rPr>
          <w:rFonts w:ascii="Times New Roman" w:hAnsi="Times New Roman" w:hint="eastAsia"/>
        </w:rPr>
        <w:t>及实行暂估价的材料及设备以外，其他由投标单位自行采购的材料确定投标报价时应充分考虑材料价格上涨等市场风险因素，中标后不作调整，综合单价中的材料费应包含材料运杂费、采保费等一切应有费用；</w:t>
      </w:r>
    </w:p>
    <w:p w14:paraId="3B20150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）结算时实行暂估价的材料和设备的价差仅计取税金，不再计取其他费用；</w:t>
      </w:r>
    </w:p>
    <w:p w14:paraId="58D41DE9"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）本招标工程的施工地点为本须知前附表所述，投标人应自行到施工现场踏勘以充分了解工地位置、情况、道路、储存空间、装卸限制及任何其他足以影响投标报价的情况，任何因忽视</w:t>
      </w:r>
      <w:r w:rsidRPr="0082106D">
        <w:rPr>
          <w:rFonts w:ascii="Times New Roman" w:hAnsi="Times New Roman" w:hint="eastAsia"/>
        </w:rPr>
        <w:lastRenderedPageBreak/>
        <w:t>或误解施工场地情况而导致的索赔或工期延长申请将不被批准。对于受施工现场场地限制，如需要另外寻找场地解决临时住宿、材料及设备堆放，由此所产生的费用应包含在投标报价范围内，招标人不再承担该费用；</w:t>
      </w:r>
    </w:p>
    <w:p w14:paraId="5C8C6875"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开标前，投标人应认真对照施工设计图纸等文件核对招标人提供的工程量清单，发现工程量存在项目划分误差、计量单位误差、数量误差、遗漏项目的，必须在招标文件规定的时间内向招标人提出异议或修正要求，否则招标人可不予答复；</w:t>
      </w:r>
    </w:p>
    <w:p w14:paraId="1190312A"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）招标人对异议或修正要求应进行核实，确认工程量单项子目误差在±</w:t>
      </w:r>
      <w:r w:rsidRPr="0082106D">
        <w:rPr>
          <w:rFonts w:ascii="Times New Roman" w:hAnsi="Times New Roman" w:hint="eastAsia"/>
        </w:rPr>
        <w:t>3%</w:t>
      </w:r>
      <w:r w:rsidRPr="0082106D">
        <w:rPr>
          <w:rFonts w:ascii="Times New Roman" w:hAnsi="Times New Roman" w:hint="eastAsia"/>
        </w:rPr>
        <w:t>（含±</w:t>
      </w:r>
      <w:r w:rsidRPr="0082106D">
        <w:rPr>
          <w:rFonts w:ascii="Times New Roman" w:hAnsi="Times New Roman" w:hint="eastAsia"/>
        </w:rPr>
        <w:t>3%</w:t>
      </w:r>
      <w:r w:rsidRPr="0082106D">
        <w:rPr>
          <w:rFonts w:ascii="Times New Roman" w:hAnsi="Times New Roman" w:hint="eastAsia"/>
        </w:rPr>
        <w:t>）以内的，招标人可不予调整工程量，投标人应将其误差考虑在综合单价内；若有遗漏项目或单项子目工程量误差超过±</w:t>
      </w:r>
      <w:r w:rsidRPr="0082106D">
        <w:rPr>
          <w:rFonts w:ascii="Times New Roman" w:hAnsi="Times New Roman" w:hint="eastAsia"/>
        </w:rPr>
        <w:t>3%</w:t>
      </w:r>
      <w:r w:rsidRPr="0082106D">
        <w:rPr>
          <w:rFonts w:ascii="Times New Roman" w:hAnsi="Times New Roman" w:hint="eastAsia"/>
        </w:rPr>
        <w:t>的，招标人应进行修正并重新公布准确的工程量清单；</w:t>
      </w:r>
    </w:p>
    <w:p w14:paraId="63BAD7D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6</w:t>
      </w:r>
      <w:r w:rsidRPr="0082106D">
        <w:rPr>
          <w:rFonts w:ascii="Times New Roman" w:hAnsi="Times New Roman" w:hint="eastAsia"/>
        </w:rPr>
        <w:t>）除合同另有约定外，中标人在工程量清单报价书中所报的综合单价在施工图纸和合同约定范围一律不予调整；</w:t>
      </w:r>
    </w:p>
    <w:p w14:paraId="11F86805"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7</w:t>
      </w:r>
      <w:r w:rsidRPr="0082106D">
        <w:rPr>
          <w:rFonts w:ascii="Times New Roman" w:hAnsi="Times New Roman" w:hint="eastAsia"/>
        </w:rPr>
        <w:t>）本招标工程不接受恶意不平衡报价，不保证最低价中标。</w:t>
      </w:r>
    </w:p>
    <w:p w14:paraId="01BB51C6" w14:textId="77777777" w:rsidR="00A0258D" w:rsidRPr="0082106D" w:rsidRDefault="00000000">
      <w:pPr>
        <w:pStyle w:val="-----"/>
        <w:rPr>
          <w:rFonts w:ascii="Times New Roman" w:hAnsi="Times New Roman"/>
          <w:color w:val="auto"/>
        </w:rPr>
      </w:pPr>
      <w:bookmarkStart w:id="1394" w:name="_Toc1839"/>
      <w:bookmarkStart w:id="1395" w:name="_Toc6282"/>
      <w:bookmarkStart w:id="1396" w:name="_Toc7487"/>
      <w:r w:rsidRPr="0082106D">
        <w:rPr>
          <w:rFonts w:ascii="Times New Roman" w:hAnsi="Times New Roman" w:hint="eastAsia"/>
          <w:color w:val="auto"/>
        </w:rPr>
        <w:t xml:space="preserve">3. </w:t>
      </w:r>
      <w:r w:rsidRPr="0082106D">
        <w:rPr>
          <w:rFonts w:ascii="Times New Roman" w:hAnsi="Times New Roman" w:hint="eastAsia"/>
          <w:color w:val="auto"/>
        </w:rPr>
        <w:t>工程量清单</w:t>
      </w:r>
      <w:bookmarkEnd w:id="1394"/>
      <w:bookmarkEnd w:id="1395"/>
      <w:bookmarkEnd w:id="1396"/>
    </w:p>
    <w:p w14:paraId="0A3CD720" w14:textId="77777777" w:rsidR="00A0258D" w:rsidRPr="0082106D" w:rsidRDefault="00000000">
      <w:pPr>
        <w:pStyle w:val="----2"/>
        <w:ind w:firstLine="420"/>
        <w:rPr>
          <w:rFonts w:ascii="Times New Roman" w:hAnsi="Times New Roman"/>
        </w:rPr>
      </w:pPr>
      <w:r w:rsidRPr="0082106D">
        <w:rPr>
          <w:rFonts w:ascii="Times New Roman" w:hAnsi="Times New Roman" w:hint="eastAsia"/>
        </w:rPr>
        <w:t>另册。</w:t>
      </w:r>
    </w:p>
    <w:p w14:paraId="5B1590F6" w14:textId="77777777" w:rsidR="00A0258D" w:rsidRPr="0082106D" w:rsidRDefault="00000000">
      <w:pPr>
        <w:rPr>
          <w:rFonts w:ascii="Times New Roman" w:hAnsi="Times New Roman" w:cs="宋体"/>
        </w:rPr>
      </w:pPr>
      <w:r w:rsidRPr="0082106D">
        <w:rPr>
          <w:rFonts w:ascii="Times New Roman" w:hAnsi="Times New Roman" w:cs="宋体" w:hint="eastAsia"/>
        </w:rPr>
        <w:br w:type="page"/>
      </w:r>
    </w:p>
    <w:p w14:paraId="65670FE3" w14:textId="77777777" w:rsidR="00A0258D" w:rsidRPr="0082106D" w:rsidRDefault="00000000">
      <w:pPr>
        <w:pStyle w:val="----"/>
        <w:numPr>
          <w:ilvl w:val="0"/>
          <w:numId w:val="11"/>
        </w:numPr>
        <w:rPr>
          <w:rFonts w:ascii="Times New Roman" w:hAnsi="Times New Roman" w:hint="default"/>
        </w:rPr>
      </w:pPr>
      <w:r w:rsidRPr="0082106D">
        <w:rPr>
          <w:rFonts w:ascii="Times New Roman" w:hAnsi="Times New Roman"/>
        </w:rPr>
        <w:lastRenderedPageBreak/>
        <w:t xml:space="preserve"> </w:t>
      </w:r>
      <w:bookmarkStart w:id="1397" w:name="_Toc13746"/>
      <w:bookmarkStart w:id="1398" w:name="_Toc18829"/>
      <w:bookmarkStart w:id="1399" w:name="_Toc4396"/>
      <w:r w:rsidRPr="0082106D">
        <w:rPr>
          <w:rFonts w:ascii="Times New Roman" w:hAnsi="Times New Roman"/>
        </w:rPr>
        <w:t>图</w:t>
      </w:r>
      <w:r w:rsidRPr="0082106D">
        <w:rPr>
          <w:rFonts w:ascii="Times New Roman" w:hAnsi="Times New Roman"/>
        </w:rPr>
        <w:t xml:space="preserve">  </w:t>
      </w:r>
      <w:r w:rsidRPr="0082106D">
        <w:rPr>
          <w:rFonts w:ascii="Times New Roman" w:hAnsi="Times New Roman"/>
        </w:rPr>
        <w:t>纸</w:t>
      </w:r>
      <w:bookmarkEnd w:id="1397"/>
      <w:bookmarkEnd w:id="1398"/>
      <w:bookmarkEnd w:id="1399"/>
    </w:p>
    <w:p w14:paraId="3DD962EA" w14:textId="77777777" w:rsidR="00A0258D" w:rsidRPr="0082106D" w:rsidRDefault="00000000">
      <w:pPr>
        <w:pStyle w:val="----2"/>
        <w:ind w:firstLine="420"/>
        <w:rPr>
          <w:rFonts w:ascii="Times New Roman" w:hAnsi="Times New Roman"/>
        </w:rPr>
      </w:pPr>
      <w:r w:rsidRPr="0082106D">
        <w:rPr>
          <w:rFonts w:ascii="Times New Roman" w:hAnsi="Times New Roman" w:hint="eastAsia"/>
        </w:rPr>
        <w:t>图纸设计深度符合施工要求。技术标准符合国家、行业以及地方标准、规范和规程，具体内容见下表。</w:t>
      </w:r>
    </w:p>
    <w:p w14:paraId="57B4709D" w14:textId="77777777" w:rsidR="00A0258D" w:rsidRPr="0082106D" w:rsidRDefault="00000000">
      <w:pPr>
        <w:pStyle w:val="-----"/>
        <w:rPr>
          <w:rFonts w:ascii="Times New Roman" w:hAnsi="Times New Roman"/>
          <w:color w:val="auto"/>
        </w:rPr>
      </w:pPr>
      <w:bookmarkStart w:id="1400" w:name="_Toc10054"/>
      <w:r w:rsidRPr="0082106D">
        <w:rPr>
          <w:rFonts w:ascii="Times New Roman" w:hAnsi="Times New Roman" w:hint="eastAsia"/>
          <w:color w:val="auto"/>
        </w:rPr>
        <w:t>1.</w:t>
      </w:r>
      <w:r w:rsidRPr="0082106D">
        <w:rPr>
          <w:rFonts w:ascii="Times New Roman" w:hAnsi="Times New Roman" w:hint="eastAsia"/>
          <w:color w:val="auto"/>
        </w:rPr>
        <w:t>图纸目录（表</w:t>
      </w:r>
      <w:r w:rsidRPr="0082106D">
        <w:rPr>
          <w:rFonts w:ascii="Times New Roman" w:hAnsi="Times New Roman" w:hint="eastAsia"/>
          <w:color w:val="auto"/>
        </w:rPr>
        <w:t>6-1</w:t>
      </w:r>
      <w:r w:rsidRPr="0082106D">
        <w:rPr>
          <w:rFonts w:ascii="Times New Roman" w:hAnsi="Times New Roman" w:hint="eastAsia"/>
          <w:color w:val="auto"/>
        </w:rPr>
        <w:t>）</w:t>
      </w:r>
      <w:bookmarkEnd w:id="1400"/>
    </w:p>
    <w:p w14:paraId="40512D6C" w14:textId="77777777" w:rsidR="00A0258D" w:rsidRPr="0082106D" w:rsidRDefault="00A0258D">
      <w:pPr>
        <w:rPr>
          <w:rFonts w:ascii="Times New Roman" w:hAnsi="Times New Roman" w:cs="宋体"/>
        </w:rPr>
      </w:pP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160"/>
        <w:gridCol w:w="1344"/>
        <w:gridCol w:w="1588"/>
        <w:gridCol w:w="1588"/>
        <w:gridCol w:w="1589"/>
      </w:tblGrid>
      <w:tr w:rsidR="0082106D" w:rsidRPr="0082106D" w14:paraId="2B200B7C" w14:textId="77777777">
        <w:trPr>
          <w:trHeight w:val="638"/>
          <w:jc w:val="center"/>
        </w:trPr>
        <w:tc>
          <w:tcPr>
            <w:tcW w:w="1260" w:type="dxa"/>
            <w:vAlign w:val="center"/>
          </w:tcPr>
          <w:p w14:paraId="054861C7"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2160" w:type="dxa"/>
            <w:vAlign w:val="center"/>
          </w:tcPr>
          <w:p w14:paraId="44DBC517" w14:textId="77777777" w:rsidR="00A0258D" w:rsidRPr="0082106D" w:rsidRDefault="00000000">
            <w:pPr>
              <w:pStyle w:val="-----20"/>
              <w:rPr>
                <w:rFonts w:ascii="Times New Roman" w:hAnsi="Times New Roman"/>
              </w:rPr>
            </w:pPr>
            <w:r w:rsidRPr="0082106D">
              <w:rPr>
                <w:rFonts w:ascii="Times New Roman" w:hAnsi="Times New Roman" w:hint="eastAsia"/>
              </w:rPr>
              <w:t>图名</w:t>
            </w:r>
          </w:p>
        </w:tc>
        <w:tc>
          <w:tcPr>
            <w:tcW w:w="1344" w:type="dxa"/>
            <w:vAlign w:val="center"/>
          </w:tcPr>
          <w:p w14:paraId="3E24ED3B" w14:textId="77777777" w:rsidR="00A0258D" w:rsidRPr="0082106D" w:rsidRDefault="00000000">
            <w:pPr>
              <w:pStyle w:val="-----20"/>
              <w:rPr>
                <w:rFonts w:ascii="Times New Roman" w:hAnsi="Times New Roman"/>
              </w:rPr>
            </w:pPr>
            <w:r w:rsidRPr="0082106D">
              <w:rPr>
                <w:rFonts w:ascii="Times New Roman" w:hAnsi="Times New Roman" w:hint="eastAsia"/>
              </w:rPr>
              <w:t>图号</w:t>
            </w:r>
          </w:p>
        </w:tc>
        <w:tc>
          <w:tcPr>
            <w:tcW w:w="1588" w:type="dxa"/>
            <w:vAlign w:val="center"/>
          </w:tcPr>
          <w:p w14:paraId="29ADBD29" w14:textId="77777777" w:rsidR="00A0258D" w:rsidRPr="0082106D" w:rsidRDefault="00000000">
            <w:pPr>
              <w:pStyle w:val="-----20"/>
              <w:rPr>
                <w:rFonts w:ascii="Times New Roman" w:hAnsi="Times New Roman"/>
              </w:rPr>
            </w:pPr>
            <w:r w:rsidRPr="0082106D">
              <w:rPr>
                <w:rFonts w:ascii="Times New Roman" w:hAnsi="Times New Roman" w:hint="eastAsia"/>
              </w:rPr>
              <w:t>版本</w:t>
            </w:r>
          </w:p>
        </w:tc>
        <w:tc>
          <w:tcPr>
            <w:tcW w:w="1588" w:type="dxa"/>
            <w:vAlign w:val="center"/>
          </w:tcPr>
          <w:p w14:paraId="093EA7BD" w14:textId="77777777" w:rsidR="00A0258D" w:rsidRPr="0082106D" w:rsidRDefault="00000000">
            <w:pPr>
              <w:pStyle w:val="-----20"/>
              <w:rPr>
                <w:rFonts w:ascii="Times New Roman" w:hAnsi="Times New Roman"/>
              </w:rPr>
            </w:pPr>
            <w:r w:rsidRPr="0082106D">
              <w:rPr>
                <w:rFonts w:ascii="Times New Roman" w:hAnsi="Times New Roman" w:hint="eastAsia"/>
              </w:rPr>
              <w:t>出图日期</w:t>
            </w:r>
          </w:p>
        </w:tc>
        <w:tc>
          <w:tcPr>
            <w:tcW w:w="1589" w:type="dxa"/>
            <w:vAlign w:val="center"/>
          </w:tcPr>
          <w:p w14:paraId="43B5A8F8"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4361DB8C" w14:textId="77777777">
        <w:trPr>
          <w:trHeight w:val="639"/>
          <w:jc w:val="center"/>
        </w:trPr>
        <w:tc>
          <w:tcPr>
            <w:tcW w:w="1260" w:type="dxa"/>
          </w:tcPr>
          <w:p w14:paraId="07656247" w14:textId="77777777" w:rsidR="00A0258D" w:rsidRPr="0082106D" w:rsidRDefault="00A0258D">
            <w:pPr>
              <w:pStyle w:val="----1"/>
              <w:rPr>
                <w:rFonts w:ascii="Times New Roman" w:hAnsi="Times New Roman"/>
              </w:rPr>
            </w:pPr>
          </w:p>
        </w:tc>
        <w:tc>
          <w:tcPr>
            <w:tcW w:w="2160" w:type="dxa"/>
          </w:tcPr>
          <w:p w14:paraId="5777E32E" w14:textId="77777777" w:rsidR="00A0258D" w:rsidRPr="0082106D" w:rsidRDefault="00A0258D">
            <w:pPr>
              <w:pStyle w:val="----1"/>
              <w:rPr>
                <w:rFonts w:ascii="Times New Roman" w:hAnsi="Times New Roman"/>
              </w:rPr>
            </w:pPr>
          </w:p>
        </w:tc>
        <w:tc>
          <w:tcPr>
            <w:tcW w:w="1344" w:type="dxa"/>
          </w:tcPr>
          <w:p w14:paraId="2D534E0E" w14:textId="77777777" w:rsidR="00A0258D" w:rsidRPr="0082106D" w:rsidRDefault="00A0258D">
            <w:pPr>
              <w:pStyle w:val="----1"/>
              <w:rPr>
                <w:rFonts w:ascii="Times New Roman" w:hAnsi="Times New Roman"/>
              </w:rPr>
            </w:pPr>
          </w:p>
        </w:tc>
        <w:tc>
          <w:tcPr>
            <w:tcW w:w="1588" w:type="dxa"/>
          </w:tcPr>
          <w:p w14:paraId="6FE6299A" w14:textId="77777777" w:rsidR="00A0258D" w:rsidRPr="0082106D" w:rsidRDefault="00A0258D">
            <w:pPr>
              <w:pStyle w:val="----1"/>
              <w:rPr>
                <w:rFonts w:ascii="Times New Roman" w:hAnsi="Times New Roman"/>
              </w:rPr>
            </w:pPr>
          </w:p>
        </w:tc>
        <w:tc>
          <w:tcPr>
            <w:tcW w:w="1588" w:type="dxa"/>
          </w:tcPr>
          <w:p w14:paraId="6BD6F3D3" w14:textId="77777777" w:rsidR="00A0258D" w:rsidRPr="0082106D" w:rsidRDefault="00A0258D">
            <w:pPr>
              <w:pStyle w:val="----1"/>
              <w:rPr>
                <w:rFonts w:ascii="Times New Roman" w:hAnsi="Times New Roman"/>
              </w:rPr>
            </w:pPr>
          </w:p>
        </w:tc>
        <w:tc>
          <w:tcPr>
            <w:tcW w:w="1589" w:type="dxa"/>
          </w:tcPr>
          <w:p w14:paraId="3054E1A9" w14:textId="77777777" w:rsidR="00A0258D" w:rsidRPr="0082106D" w:rsidRDefault="00A0258D">
            <w:pPr>
              <w:pStyle w:val="----1"/>
              <w:rPr>
                <w:rFonts w:ascii="Times New Roman" w:hAnsi="Times New Roman"/>
              </w:rPr>
            </w:pPr>
          </w:p>
        </w:tc>
      </w:tr>
      <w:tr w:rsidR="0082106D" w:rsidRPr="0082106D" w14:paraId="4889CD29" w14:textId="77777777">
        <w:trPr>
          <w:trHeight w:val="638"/>
          <w:jc w:val="center"/>
        </w:trPr>
        <w:tc>
          <w:tcPr>
            <w:tcW w:w="1260" w:type="dxa"/>
          </w:tcPr>
          <w:p w14:paraId="1C306AD2" w14:textId="77777777" w:rsidR="00A0258D" w:rsidRPr="0082106D" w:rsidRDefault="00A0258D">
            <w:pPr>
              <w:pStyle w:val="----1"/>
              <w:rPr>
                <w:rFonts w:ascii="Times New Roman" w:hAnsi="Times New Roman"/>
              </w:rPr>
            </w:pPr>
          </w:p>
        </w:tc>
        <w:tc>
          <w:tcPr>
            <w:tcW w:w="2160" w:type="dxa"/>
          </w:tcPr>
          <w:p w14:paraId="087EAF6B" w14:textId="77777777" w:rsidR="00A0258D" w:rsidRPr="0082106D" w:rsidRDefault="00A0258D">
            <w:pPr>
              <w:pStyle w:val="----1"/>
              <w:rPr>
                <w:rFonts w:ascii="Times New Roman" w:hAnsi="Times New Roman"/>
              </w:rPr>
            </w:pPr>
          </w:p>
        </w:tc>
        <w:tc>
          <w:tcPr>
            <w:tcW w:w="1344" w:type="dxa"/>
          </w:tcPr>
          <w:p w14:paraId="7F1C4707" w14:textId="77777777" w:rsidR="00A0258D" w:rsidRPr="0082106D" w:rsidRDefault="00A0258D">
            <w:pPr>
              <w:pStyle w:val="----1"/>
              <w:rPr>
                <w:rFonts w:ascii="Times New Roman" w:hAnsi="Times New Roman"/>
              </w:rPr>
            </w:pPr>
          </w:p>
        </w:tc>
        <w:tc>
          <w:tcPr>
            <w:tcW w:w="1588" w:type="dxa"/>
          </w:tcPr>
          <w:p w14:paraId="7ADDC95B" w14:textId="77777777" w:rsidR="00A0258D" w:rsidRPr="0082106D" w:rsidRDefault="00A0258D">
            <w:pPr>
              <w:pStyle w:val="----1"/>
              <w:rPr>
                <w:rFonts w:ascii="Times New Roman" w:hAnsi="Times New Roman"/>
              </w:rPr>
            </w:pPr>
          </w:p>
        </w:tc>
        <w:tc>
          <w:tcPr>
            <w:tcW w:w="1588" w:type="dxa"/>
          </w:tcPr>
          <w:p w14:paraId="2982A4F7" w14:textId="77777777" w:rsidR="00A0258D" w:rsidRPr="0082106D" w:rsidRDefault="00A0258D">
            <w:pPr>
              <w:pStyle w:val="----1"/>
              <w:rPr>
                <w:rFonts w:ascii="Times New Roman" w:hAnsi="Times New Roman"/>
              </w:rPr>
            </w:pPr>
          </w:p>
        </w:tc>
        <w:tc>
          <w:tcPr>
            <w:tcW w:w="1589" w:type="dxa"/>
          </w:tcPr>
          <w:p w14:paraId="13FF69C8" w14:textId="77777777" w:rsidR="00A0258D" w:rsidRPr="0082106D" w:rsidRDefault="00A0258D">
            <w:pPr>
              <w:pStyle w:val="----1"/>
              <w:rPr>
                <w:rFonts w:ascii="Times New Roman" w:hAnsi="Times New Roman"/>
              </w:rPr>
            </w:pPr>
          </w:p>
        </w:tc>
      </w:tr>
      <w:tr w:rsidR="0082106D" w:rsidRPr="0082106D" w14:paraId="4D890645" w14:textId="77777777">
        <w:trPr>
          <w:trHeight w:val="639"/>
          <w:jc w:val="center"/>
        </w:trPr>
        <w:tc>
          <w:tcPr>
            <w:tcW w:w="1260" w:type="dxa"/>
          </w:tcPr>
          <w:p w14:paraId="69907DE0" w14:textId="77777777" w:rsidR="00A0258D" w:rsidRPr="0082106D" w:rsidRDefault="00A0258D">
            <w:pPr>
              <w:pStyle w:val="----1"/>
              <w:rPr>
                <w:rFonts w:ascii="Times New Roman" w:hAnsi="Times New Roman"/>
              </w:rPr>
            </w:pPr>
          </w:p>
        </w:tc>
        <w:tc>
          <w:tcPr>
            <w:tcW w:w="2160" w:type="dxa"/>
          </w:tcPr>
          <w:p w14:paraId="6739EE5D" w14:textId="77777777" w:rsidR="00A0258D" w:rsidRPr="0082106D" w:rsidRDefault="00A0258D">
            <w:pPr>
              <w:pStyle w:val="----1"/>
              <w:rPr>
                <w:rFonts w:ascii="Times New Roman" w:hAnsi="Times New Roman"/>
              </w:rPr>
            </w:pPr>
          </w:p>
        </w:tc>
        <w:tc>
          <w:tcPr>
            <w:tcW w:w="1344" w:type="dxa"/>
          </w:tcPr>
          <w:p w14:paraId="347A4685" w14:textId="77777777" w:rsidR="00A0258D" w:rsidRPr="0082106D" w:rsidRDefault="00A0258D">
            <w:pPr>
              <w:pStyle w:val="----1"/>
              <w:rPr>
                <w:rFonts w:ascii="Times New Roman" w:hAnsi="Times New Roman"/>
              </w:rPr>
            </w:pPr>
          </w:p>
        </w:tc>
        <w:tc>
          <w:tcPr>
            <w:tcW w:w="1588" w:type="dxa"/>
          </w:tcPr>
          <w:p w14:paraId="51F022E6" w14:textId="77777777" w:rsidR="00A0258D" w:rsidRPr="0082106D" w:rsidRDefault="00A0258D">
            <w:pPr>
              <w:pStyle w:val="----1"/>
              <w:rPr>
                <w:rFonts w:ascii="Times New Roman" w:hAnsi="Times New Roman"/>
              </w:rPr>
            </w:pPr>
          </w:p>
        </w:tc>
        <w:tc>
          <w:tcPr>
            <w:tcW w:w="1588" w:type="dxa"/>
          </w:tcPr>
          <w:p w14:paraId="0477AF72" w14:textId="77777777" w:rsidR="00A0258D" w:rsidRPr="0082106D" w:rsidRDefault="00A0258D">
            <w:pPr>
              <w:pStyle w:val="----1"/>
              <w:rPr>
                <w:rFonts w:ascii="Times New Roman" w:hAnsi="Times New Roman"/>
              </w:rPr>
            </w:pPr>
          </w:p>
        </w:tc>
        <w:tc>
          <w:tcPr>
            <w:tcW w:w="1589" w:type="dxa"/>
          </w:tcPr>
          <w:p w14:paraId="7E924C60" w14:textId="77777777" w:rsidR="00A0258D" w:rsidRPr="0082106D" w:rsidRDefault="00A0258D">
            <w:pPr>
              <w:pStyle w:val="----1"/>
              <w:rPr>
                <w:rFonts w:ascii="Times New Roman" w:hAnsi="Times New Roman"/>
              </w:rPr>
            </w:pPr>
          </w:p>
        </w:tc>
      </w:tr>
      <w:tr w:rsidR="0082106D" w:rsidRPr="0082106D" w14:paraId="5BD9DED1" w14:textId="77777777">
        <w:trPr>
          <w:trHeight w:val="639"/>
          <w:jc w:val="center"/>
        </w:trPr>
        <w:tc>
          <w:tcPr>
            <w:tcW w:w="1260" w:type="dxa"/>
          </w:tcPr>
          <w:p w14:paraId="1CC26799" w14:textId="77777777" w:rsidR="00A0258D" w:rsidRPr="0082106D" w:rsidRDefault="00A0258D">
            <w:pPr>
              <w:pStyle w:val="----1"/>
              <w:rPr>
                <w:rFonts w:ascii="Times New Roman" w:hAnsi="Times New Roman"/>
              </w:rPr>
            </w:pPr>
          </w:p>
        </w:tc>
        <w:tc>
          <w:tcPr>
            <w:tcW w:w="2160" w:type="dxa"/>
          </w:tcPr>
          <w:p w14:paraId="690D2CF3" w14:textId="77777777" w:rsidR="00A0258D" w:rsidRPr="0082106D" w:rsidRDefault="00A0258D">
            <w:pPr>
              <w:pStyle w:val="----1"/>
              <w:rPr>
                <w:rFonts w:ascii="Times New Roman" w:hAnsi="Times New Roman"/>
              </w:rPr>
            </w:pPr>
          </w:p>
        </w:tc>
        <w:tc>
          <w:tcPr>
            <w:tcW w:w="1344" w:type="dxa"/>
          </w:tcPr>
          <w:p w14:paraId="39825459" w14:textId="77777777" w:rsidR="00A0258D" w:rsidRPr="0082106D" w:rsidRDefault="00A0258D">
            <w:pPr>
              <w:pStyle w:val="----1"/>
              <w:rPr>
                <w:rFonts w:ascii="Times New Roman" w:hAnsi="Times New Roman"/>
              </w:rPr>
            </w:pPr>
          </w:p>
        </w:tc>
        <w:tc>
          <w:tcPr>
            <w:tcW w:w="1588" w:type="dxa"/>
          </w:tcPr>
          <w:p w14:paraId="57EAADA7" w14:textId="77777777" w:rsidR="00A0258D" w:rsidRPr="0082106D" w:rsidRDefault="00A0258D">
            <w:pPr>
              <w:pStyle w:val="----1"/>
              <w:rPr>
                <w:rFonts w:ascii="Times New Roman" w:hAnsi="Times New Roman"/>
              </w:rPr>
            </w:pPr>
          </w:p>
        </w:tc>
        <w:tc>
          <w:tcPr>
            <w:tcW w:w="1588" w:type="dxa"/>
          </w:tcPr>
          <w:p w14:paraId="6114B8E8" w14:textId="77777777" w:rsidR="00A0258D" w:rsidRPr="0082106D" w:rsidRDefault="00A0258D">
            <w:pPr>
              <w:pStyle w:val="----1"/>
              <w:rPr>
                <w:rFonts w:ascii="Times New Roman" w:hAnsi="Times New Roman"/>
              </w:rPr>
            </w:pPr>
          </w:p>
        </w:tc>
        <w:tc>
          <w:tcPr>
            <w:tcW w:w="1589" w:type="dxa"/>
          </w:tcPr>
          <w:p w14:paraId="730682EE" w14:textId="77777777" w:rsidR="00A0258D" w:rsidRPr="0082106D" w:rsidRDefault="00A0258D">
            <w:pPr>
              <w:pStyle w:val="----1"/>
              <w:rPr>
                <w:rFonts w:ascii="Times New Roman" w:hAnsi="Times New Roman"/>
              </w:rPr>
            </w:pPr>
          </w:p>
        </w:tc>
      </w:tr>
      <w:tr w:rsidR="0082106D" w:rsidRPr="0082106D" w14:paraId="4BAE7581" w14:textId="77777777">
        <w:trPr>
          <w:trHeight w:val="638"/>
          <w:jc w:val="center"/>
        </w:trPr>
        <w:tc>
          <w:tcPr>
            <w:tcW w:w="1260" w:type="dxa"/>
          </w:tcPr>
          <w:p w14:paraId="5045E997" w14:textId="77777777" w:rsidR="00A0258D" w:rsidRPr="0082106D" w:rsidRDefault="00A0258D">
            <w:pPr>
              <w:pStyle w:val="----1"/>
              <w:rPr>
                <w:rFonts w:ascii="Times New Roman" w:hAnsi="Times New Roman"/>
              </w:rPr>
            </w:pPr>
          </w:p>
        </w:tc>
        <w:tc>
          <w:tcPr>
            <w:tcW w:w="2160" w:type="dxa"/>
          </w:tcPr>
          <w:p w14:paraId="251F34C0" w14:textId="77777777" w:rsidR="00A0258D" w:rsidRPr="0082106D" w:rsidRDefault="00A0258D">
            <w:pPr>
              <w:pStyle w:val="----1"/>
              <w:rPr>
                <w:rFonts w:ascii="Times New Roman" w:hAnsi="Times New Roman"/>
              </w:rPr>
            </w:pPr>
          </w:p>
        </w:tc>
        <w:tc>
          <w:tcPr>
            <w:tcW w:w="1344" w:type="dxa"/>
          </w:tcPr>
          <w:p w14:paraId="39377CFF" w14:textId="77777777" w:rsidR="00A0258D" w:rsidRPr="0082106D" w:rsidRDefault="00A0258D">
            <w:pPr>
              <w:pStyle w:val="----1"/>
              <w:rPr>
                <w:rFonts w:ascii="Times New Roman" w:hAnsi="Times New Roman"/>
              </w:rPr>
            </w:pPr>
          </w:p>
        </w:tc>
        <w:tc>
          <w:tcPr>
            <w:tcW w:w="1588" w:type="dxa"/>
          </w:tcPr>
          <w:p w14:paraId="20C314E9" w14:textId="77777777" w:rsidR="00A0258D" w:rsidRPr="0082106D" w:rsidRDefault="00A0258D">
            <w:pPr>
              <w:pStyle w:val="----1"/>
              <w:rPr>
                <w:rFonts w:ascii="Times New Roman" w:hAnsi="Times New Roman"/>
              </w:rPr>
            </w:pPr>
          </w:p>
        </w:tc>
        <w:tc>
          <w:tcPr>
            <w:tcW w:w="1588" w:type="dxa"/>
          </w:tcPr>
          <w:p w14:paraId="7705F30D" w14:textId="77777777" w:rsidR="00A0258D" w:rsidRPr="0082106D" w:rsidRDefault="00A0258D">
            <w:pPr>
              <w:pStyle w:val="----1"/>
              <w:rPr>
                <w:rFonts w:ascii="Times New Roman" w:hAnsi="Times New Roman"/>
              </w:rPr>
            </w:pPr>
          </w:p>
        </w:tc>
        <w:tc>
          <w:tcPr>
            <w:tcW w:w="1589" w:type="dxa"/>
          </w:tcPr>
          <w:p w14:paraId="3A4A33B5" w14:textId="77777777" w:rsidR="00A0258D" w:rsidRPr="0082106D" w:rsidRDefault="00A0258D">
            <w:pPr>
              <w:pStyle w:val="----1"/>
              <w:rPr>
                <w:rFonts w:ascii="Times New Roman" w:hAnsi="Times New Roman"/>
              </w:rPr>
            </w:pPr>
          </w:p>
        </w:tc>
      </w:tr>
      <w:tr w:rsidR="0082106D" w:rsidRPr="0082106D" w14:paraId="2E8080A0" w14:textId="77777777">
        <w:trPr>
          <w:trHeight w:val="639"/>
          <w:jc w:val="center"/>
        </w:trPr>
        <w:tc>
          <w:tcPr>
            <w:tcW w:w="1260" w:type="dxa"/>
          </w:tcPr>
          <w:p w14:paraId="7EDEAC07" w14:textId="77777777" w:rsidR="00A0258D" w:rsidRPr="0082106D" w:rsidRDefault="00A0258D">
            <w:pPr>
              <w:pStyle w:val="----1"/>
              <w:rPr>
                <w:rFonts w:ascii="Times New Roman" w:hAnsi="Times New Roman"/>
              </w:rPr>
            </w:pPr>
          </w:p>
        </w:tc>
        <w:tc>
          <w:tcPr>
            <w:tcW w:w="2160" w:type="dxa"/>
          </w:tcPr>
          <w:p w14:paraId="3F7A8466" w14:textId="77777777" w:rsidR="00A0258D" w:rsidRPr="0082106D" w:rsidRDefault="00A0258D">
            <w:pPr>
              <w:pStyle w:val="----1"/>
              <w:rPr>
                <w:rFonts w:ascii="Times New Roman" w:hAnsi="Times New Roman"/>
              </w:rPr>
            </w:pPr>
          </w:p>
        </w:tc>
        <w:tc>
          <w:tcPr>
            <w:tcW w:w="1344" w:type="dxa"/>
          </w:tcPr>
          <w:p w14:paraId="5A3620A2" w14:textId="77777777" w:rsidR="00A0258D" w:rsidRPr="0082106D" w:rsidRDefault="00A0258D">
            <w:pPr>
              <w:pStyle w:val="----1"/>
              <w:rPr>
                <w:rFonts w:ascii="Times New Roman" w:hAnsi="Times New Roman"/>
              </w:rPr>
            </w:pPr>
          </w:p>
        </w:tc>
        <w:tc>
          <w:tcPr>
            <w:tcW w:w="1588" w:type="dxa"/>
          </w:tcPr>
          <w:p w14:paraId="698ED00C" w14:textId="77777777" w:rsidR="00A0258D" w:rsidRPr="0082106D" w:rsidRDefault="00A0258D">
            <w:pPr>
              <w:pStyle w:val="----1"/>
              <w:rPr>
                <w:rFonts w:ascii="Times New Roman" w:hAnsi="Times New Roman"/>
              </w:rPr>
            </w:pPr>
          </w:p>
        </w:tc>
        <w:tc>
          <w:tcPr>
            <w:tcW w:w="1588" w:type="dxa"/>
          </w:tcPr>
          <w:p w14:paraId="26D05D76" w14:textId="77777777" w:rsidR="00A0258D" w:rsidRPr="0082106D" w:rsidRDefault="00A0258D">
            <w:pPr>
              <w:pStyle w:val="----1"/>
              <w:rPr>
                <w:rFonts w:ascii="Times New Roman" w:hAnsi="Times New Roman"/>
              </w:rPr>
            </w:pPr>
          </w:p>
        </w:tc>
        <w:tc>
          <w:tcPr>
            <w:tcW w:w="1589" w:type="dxa"/>
          </w:tcPr>
          <w:p w14:paraId="229E506F" w14:textId="77777777" w:rsidR="00A0258D" w:rsidRPr="0082106D" w:rsidRDefault="00A0258D">
            <w:pPr>
              <w:pStyle w:val="----1"/>
              <w:rPr>
                <w:rFonts w:ascii="Times New Roman" w:hAnsi="Times New Roman"/>
              </w:rPr>
            </w:pPr>
          </w:p>
        </w:tc>
      </w:tr>
      <w:tr w:rsidR="0082106D" w:rsidRPr="0082106D" w14:paraId="7D4E9CB1" w14:textId="77777777">
        <w:trPr>
          <w:trHeight w:val="639"/>
          <w:jc w:val="center"/>
        </w:trPr>
        <w:tc>
          <w:tcPr>
            <w:tcW w:w="1260" w:type="dxa"/>
          </w:tcPr>
          <w:p w14:paraId="12D34CD9" w14:textId="77777777" w:rsidR="00A0258D" w:rsidRPr="0082106D" w:rsidRDefault="00A0258D">
            <w:pPr>
              <w:pStyle w:val="----1"/>
              <w:rPr>
                <w:rFonts w:ascii="Times New Roman" w:hAnsi="Times New Roman"/>
              </w:rPr>
            </w:pPr>
          </w:p>
        </w:tc>
        <w:tc>
          <w:tcPr>
            <w:tcW w:w="2160" w:type="dxa"/>
          </w:tcPr>
          <w:p w14:paraId="4F37E8B0" w14:textId="77777777" w:rsidR="00A0258D" w:rsidRPr="0082106D" w:rsidRDefault="00A0258D">
            <w:pPr>
              <w:pStyle w:val="----1"/>
              <w:rPr>
                <w:rFonts w:ascii="Times New Roman" w:hAnsi="Times New Roman"/>
              </w:rPr>
            </w:pPr>
          </w:p>
        </w:tc>
        <w:tc>
          <w:tcPr>
            <w:tcW w:w="1344" w:type="dxa"/>
          </w:tcPr>
          <w:p w14:paraId="2EE68932" w14:textId="77777777" w:rsidR="00A0258D" w:rsidRPr="0082106D" w:rsidRDefault="00A0258D">
            <w:pPr>
              <w:pStyle w:val="----1"/>
              <w:rPr>
                <w:rFonts w:ascii="Times New Roman" w:hAnsi="Times New Roman"/>
              </w:rPr>
            </w:pPr>
          </w:p>
        </w:tc>
        <w:tc>
          <w:tcPr>
            <w:tcW w:w="1588" w:type="dxa"/>
          </w:tcPr>
          <w:p w14:paraId="5D2A1429" w14:textId="77777777" w:rsidR="00A0258D" w:rsidRPr="0082106D" w:rsidRDefault="00A0258D">
            <w:pPr>
              <w:pStyle w:val="----1"/>
              <w:rPr>
                <w:rFonts w:ascii="Times New Roman" w:hAnsi="Times New Roman"/>
              </w:rPr>
            </w:pPr>
          </w:p>
        </w:tc>
        <w:tc>
          <w:tcPr>
            <w:tcW w:w="1588" w:type="dxa"/>
          </w:tcPr>
          <w:p w14:paraId="3254504C" w14:textId="77777777" w:rsidR="00A0258D" w:rsidRPr="0082106D" w:rsidRDefault="00A0258D">
            <w:pPr>
              <w:pStyle w:val="----1"/>
              <w:rPr>
                <w:rFonts w:ascii="Times New Roman" w:hAnsi="Times New Roman"/>
              </w:rPr>
            </w:pPr>
          </w:p>
        </w:tc>
        <w:tc>
          <w:tcPr>
            <w:tcW w:w="1589" w:type="dxa"/>
          </w:tcPr>
          <w:p w14:paraId="6799408F" w14:textId="77777777" w:rsidR="00A0258D" w:rsidRPr="0082106D" w:rsidRDefault="00A0258D">
            <w:pPr>
              <w:pStyle w:val="----1"/>
              <w:rPr>
                <w:rFonts w:ascii="Times New Roman" w:hAnsi="Times New Roman"/>
              </w:rPr>
            </w:pPr>
          </w:p>
        </w:tc>
      </w:tr>
      <w:tr w:rsidR="0082106D" w:rsidRPr="0082106D" w14:paraId="32CA1F2C" w14:textId="77777777">
        <w:trPr>
          <w:trHeight w:val="638"/>
          <w:jc w:val="center"/>
        </w:trPr>
        <w:tc>
          <w:tcPr>
            <w:tcW w:w="1260" w:type="dxa"/>
          </w:tcPr>
          <w:p w14:paraId="4BDE1DF9" w14:textId="77777777" w:rsidR="00A0258D" w:rsidRPr="0082106D" w:rsidRDefault="00A0258D">
            <w:pPr>
              <w:pStyle w:val="----1"/>
              <w:rPr>
                <w:rFonts w:ascii="Times New Roman" w:hAnsi="Times New Roman"/>
              </w:rPr>
            </w:pPr>
          </w:p>
        </w:tc>
        <w:tc>
          <w:tcPr>
            <w:tcW w:w="2160" w:type="dxa"/>
          </w:tcPr>
          <w:p w14:paraId="2330B40C" w14:textId="77777777" w:rsidR="00A0258D" w:rsidRPr="0082106D" w:rsidRDefault="00A0258D">
            <w:pPr>
              <w:pStyle w:val="----1"/>
              <w:rPr>
                <w:rFonts w:ascii="Times New Roman" w:hAnsi="Times New Roman"/>
              </w:rPr>
            </w:pPr>
          </w:p>
        </w:tc>
        <w:tc>
          <w:tcPr>
            <w:tcW w:w="1344" w:type="dxa"/>
          </w:tcPr>
          <w:p w14:paraId="1E77FAFE" w14:textId="77777777" w:rsidR="00A0258D" w:rsidRPr="0082106D" w:rsidRDefault="00A0258D">
            <w:pPr>
              <w:pStyle w:val="----1"/>
              <w:rPr>
                <w:rFonts w:ascii="Times New Roman" w:hAnsi="Times New Roman"/>
              </w:rPr>
            </w:pPr>
          </w:p>
        </w:tc>
        <w:tc>
          <w:tcPr>
            <w:tcW w:w="1588" w:type="dxa"/>
          </w:tcPr>
          <w:p w14:paraId="7BE49273" w14:textId="77777777" w:rsidR="00A0258D" w:rsidRPr="0082106D" w:rsidRDefault="00A0258D">
            <w:pPr>
              <w:pStyle w:val="----1"/>
              <w:rPr>
                <w:rFonts w:ascii="Times New Roman" w:hAnsi="Times New Roman"/>
              </w:rPr>
            </w:pPr>
          </w:p>
        </w:tc>
        <w:tc>
          <w:tcPr>
            <w:tcW w:w="1588" w:type="dxa"/>
          </w:tcPr>
          <w:p w14:paraId="0AD33E1E" w14:textId="77777777" w:rsidR="00A0258D" w:rsidRPr="0082106D" w:rsidRDefault="00A0258D">
            <w:pPr>
              <w:pStyle w:val="----1"/>
              <w:rPr>
                <w:rFonts w:ascii="Times New Roman" w:hAnsi="Times New Roman"/>
              </w:rPr>
            </w:pPr>
          </w:p>
        </w:tc>
        <w:tc>
          <w:tcPr>
            <w:tcW w:w="1589" w:type="dxa"/>
          </w:tcPr>
          <w:p w14:paraId="6502AD95" w14:textId="77777777" w:rsidR="00A0258D" w:rsidRPr="0082106D" w:rsidRDefault="00A0258D">
            <w:pPr>
              <w:pStyle w:val="----1"/>
              <w:rPr>
                <w:rFonts w:ascii="Times New Roman" w:hAnsi="Times New Roman"/>
              </w:rPr>
            </w:pPr>
          </w:p>
        </w:tc>
      </w:tr>
      <w:tr w:rsidR="0082106D" w:rsidRPr="0082106D" w14:paraId="457075E9" w14:textId="77777777">
        <w:trPr>
          <w:trHeight w:val="639"/>
          <w:jc w:val="center"/>
        </w:trPr>
        <w:tc>
          <w:tcPr>
            <w:tcW w:w="1260" w:type="dxa"/>
          </w:tcPr>
          <w:p w14:paraId="0F1A9FFF" w14:textId="77777777" w:rsidR="00A0258D" w:rsidRPr="0082106D" w:rsidRDefault="00A0258D">
            <w:pPr>
              <w:pStyle w:val="----1"/>
              <w:rPr>
                <w:rFonts w:ascii="Times New Roman" w:hAnsi="Times New Roman"/>
              </w:rPr>
            </w:pPr>
          </w:p>
        </w:tc>
        <w:tc>
          <w:tcPr>
            <w:tcW w:w="2160" w:type="dxa"/>
          </w:tcPr>
          <w:p w14:paraId="0B78B848" w14:textId="77777777" w:rsidR="00A0258D" w:rsidRPr="0082106D" w:rsidRDefault="00A0258D">
            <w:pPr>
              <w:pStyle w:val="----1"/>
              <w:rPr>
                <w:rFonts w:ascii="Times New Roman" w:hAnsi="Times New Roman"/>
              </w:rPr>
            </w:pPr>
          </w:p>
        </w:tc>
        <w:tc>
          <w:tcPr>
            <w:tcW w:w="1344" w:type="dxa"/>
          </w:tcPr>
          <w:p w14:paraId="31424FF0" w14:textId="77777777" w:rsidR="00A0258D" w:rsidRPr="0082106D" w:rsidRDefault="00A0258D">
            <w:pPr>
              <w:pStyle w:val="----1"/>
              <w:rPr>
                <w:rFonts w:ascii="Times New Roman" w:hAnsi="Times New Roman"/>
              </w:rPr>
            </w:pPr>
          </w:p>
        </w:tc>
        <w:tc>
          <w:tcPr>
            <w:tcW w:w="1588" w:type="dxa"/>
          </w:tcPr>
          <w:p w14:paraId="5801835A" w14:textId="77777777" w:rsidR="00A0258D" w:rsidRPr="0082106D" w:rsidRDefault="00A0258D">
            <w:pPr>
              <w:pStyle w:val="----1"/>
              <w:rPr>
                <w:rFonts w:ascii="Times New Roman" w:hAnsi="Times New Roman"/>
              </w:rPr>
            </w:pPr>
          </w:p>
        </w:tc>
        <w:tc>
          <w:tcPr>
            <w:tcW w:w="1588" w:type="dxa"/>
          </w:tcPr>
          <w:p w14:paraId="4D18F361" w14:textId="77777777" w:rsidR="00A0258D" w:rsidRPr="0082106D" w:rsidRDefault="00A0258D">
            <w:pPr>
              <w:pStyle w:val="----1"/>
              <w:rPr>
                <w:rFonts w:ascii="Times New Roman" w:hAnsi="Times New Roman"/>
              </w:rPr>
            </w:pPr>
          </w:p>
        </w:tc>
        <w:tc>
          <w:tcPr>
            <w:tcW w:w="1589" w:type="dxa"/>
          </w:tcPr>
          <w:p w14:paraId="513DA85A" w14:textId="77777777" w:rsidR="00A0258D" w:rsidRPr="0082106D" w:rsidRDefault="00A0258D">
            <w:pPr>
              <w:pStyle w:val="----1"/>
              <w:rPr>
                <w:rFonts w:ascii="Times New Roman" w:hAnsi="Times New Roman"/>
              </w:rPr>
            </w:pPr>
          </w:p>
        </w:tc>
      </w:tr>
      <w:tr w:rsidR="0082106D" w:rsidRPr="0082106D" w14:paraId="69EEF5BA" w14:textId="77777777">
        <w:trPr>
          <w:trHeight w:val="638"/>
          <w:jc w:val="center"/>
        </w:trPr>
        <w:tc>
          <w:tcPr>
            <w:tcW w:w="1260" w:type="dxa"/>
          </w:tcPr>
          <w:p w14:paraId="06685718" w14:textId="77777777" w:rsidR="00A0258D" w:rsidRPr="0082106D" w:rsidRDefault="00A0258D">
            <w:pPr>
              <w:pStyle w:val="----1"/>
              <w:rPr>
                <w:rFonts w:ascii="Times New Roman" w:hAnsi="Times New Roman"/>
              </w:rPr>
            </w:pPr>
          </w:p>
        </w:tc>
        <w:tc>
          <w:tcPr>
            <w:tcW w:w="2160" w:type="dxa"/>
          </w:tcPr>
          <w:p w14:paraId="6BE1F953" w14:textId="77777777" w:rsidR="00A0258D" w:rsidRPr="0082106D" w:rsidRDefault="00A0258D">
            <w:pPr>
              <w:pStyle w:val="----1"/>
              <w:rPr>
                <w:rFonts w:ascii="Times New Roman" w:hAnsi="Times New Roman"/>
              </w:rPr>
            </w:pPr>
          </w:p>
        </w:tc>
        <w:tc>
          <w:tcPr>
            <w:tcW w:w="1344" w:type="dxa"/>
          </w:tcPr>
          <w:p w14:paraId="5726DB8A" w14:textId="77777777" w:rsidR="00A0258D" w:rsidRPr="0082106D" w:rsidRDefault="00A0258D">
            <w:pPr>
              <w:pStyle w:val="----1"/>
              <w:rPr>
                <w:rFonts w:ascii="Times New Roman" w:hAnsi="Times New Roman"/>
              </w:rPr>
            </w:pPr>
          </w:p>
        </w:tc>
        <w:tc>
          <w:tcPr>
            <w:tcW w:w="1588" w:type="dxa"/>
          </w:tcPr>
          <w:p w14:paraId="08C116AD" w14:textId="77777777" w:rsidR="00A0258D" w:rsidRPr="0082106D" w:rsidRDefault="00A0258D">
            <w:pPr>
              <w:pStyle w:val="----1"/>
              <w:rPr>
                <w:rFonts w:ascii="Times New Roman" w:hAnsi="Times New Roman"/>
              </w:rPr>
            </w:pPr>
          </w:p>
        </w:tc>
        <w:tc>
          <w:tcPr>
            <w:tcW w:w="1588" w:type="dxa"/>
          </w:tcPr>
          <w:p w14:paraId="728FA0A5" w14:textId="77777777" w:rsidR="00A0258D" w:rsidRPr="0082106D" w:rsidRDefault="00A0258D">
            <w:pPr>
              <w:pStyle w:val="----1"/>
              <w:rPr>
                <w:rFonts w:ascii="Times New Roman" w:hAnsi="Times New Roman"/>
              </w:rPr>
            </w:pPr>
          </w:p>
        </w:tc>
        <w:tc>
          <w:tcPr>
            <w:tcW w:w="1589" w:type="dxa"/>
          </w:tcPr>
          <w:p w14:paraId="0B12C3D2" w14:textId="77777777" w:rsidR="00A0258D" w:rsidRPr="0082106D" w:rsidRDefault="00A0258D">
            <w:pPr>
              <w:pStyle w:val="----1"/>
              <w:rPr>
                <w:rFonts w:ascii="Times New Roman" w:hAnsi="Times New Roman"/>
              </w:rPr>
            </w:pPr>
          </w:p>
        </w:tc>
      </w:tr>
    </w:tbl>
    <w:p w14:paraId="0F55C162" w14:textId="77777777" w:rsidR="00A0258D" w:rsidRPr="0082106D" w:rsidRDefault="00000000">
      <w:pPr>
        <w:pStyle w:val="-----"/>
        <w:rPr>
          <w:rFonts w:ascii="Times New Roman" w:hAnsi="Times New Roman"/>
          <w:color w:val="auto"/>
        </w:rPr>
      </w:pPr>
      <w:bookmarkStart w:id="1401" w:name="_Toc24041"/>
      <w:bookmarkStart w:id="1402" w:name="_Toc17459"/>
      <w:bookmarkStart w:id="1403" w:name="_Toc4639"/>
      <w:bookmarkStart w:id="1404" w:name="_Toc16370"/>
      <w:bookmarkStart w:id="1405" w:name="_Toc7841"/>
      <w:bookmarkStart w:id="1406" w:name="_Toc21393"/>
      <w:bookmarkStart w:id="1407" w:name="_Toc17312"/>
      <w:r w:rsidRPr="0082106D">
        <w:rPr>
          <w:rFonts w:ascii="Times New Roman" w:hAnsi="Times New Roman" w:hint="eastAsia"/>
          <w:color w:val="auto"/>
        </w:rPr>
        <w:t>2.</w:t>
      </w:r>
      <w:r w:rsidRPr="0082106D">
        <w:rPr>
          <w:rFonts w:ascii="Times New Roman" w:hAnsi="Times New Roman" w:hint="eastAsia"/>
          <w:color w:val="auto"/>
        </w:rPr>
        <w:t>图纸（另册，在电子交易系统下载）</w:t>
      </w:r>
      <w:bookmarkEnd w:id="1401"/>
      <w:bookmarkEnd w:id="1402"/>
      <w:bookmarkEnd w:id="1403"/>
      <w:bookmarkEnd w:id="1404"/>
      <w:bookmarkEnd w:id="1405"/>
      <w:bookmarkEnd w:id="1406"/>
      <w:bookmarkEnd w:id="1407"/>
    </w:p>
    <w:p w14:paraId="67E873C9" w14:textId="77777777" w:rsidR="00A0258D" w:rsidRPr="0082106D" w:rsidRDefault="00000000">
      <w:pPr>
        <w:rPr>
          <w:rFonts w:ascii="Times New Roman" w:hAnsi="Times New Roman"/>
        </w:rPr>
      </w:pPr>
      <w:r w:rsidRPr="0082106D">
        <w:rPr>
          <w:rFonts w:ascii="Times New Roman" w:hAnsi="Times New Roman" w:hint="eastAsia"/>
        </w:rPr>
        <w:br w:type="page"/>
      </w:r>
    </w:p>
    <w:p w14:paraId="5BAEE625" w14:textId="77777777" w:rsidR="00A0258D" w:rsidRPr="0082106D" w:rsidRDefault="00000000">
      <w:pPr>
        <w:pStyle w:val="----"/>
        <w:rPr>
          <w:rFonts w:ascii="Times New Roman" w:hAnsi="Times New Roman" w:hint="default"/>
        </w:rPr>
      </w:pPr>
      <w:bookmarkStart w:id="1408" w:name="_Toc16854"/>
      <w:bookmarkStart w:id="1409" w:name="_Toc7818"/>
      <w:bookmarkStart w:id="1410" w:name="_Toc271"/>
      <w:r w:rsidRPr="0082106D">
        <w:rPr>
          <w:rFonts w:ascii="Times New Roman" w:hAnsi="Times New Roman"/>
        </w:rPr>
        <w:lastRenderedPageBreak/>
        <w:t>第七章</w:t>
      </w:r>
      <w:r w:rsidRPr="0082106D">
        <w:rPr>
          <w:rFonts w:ascii="Times New Roman" w:hAnsi="Times New Roman"/>
        </w:rPr>
        <w:t xml:space="preserve">  </w:t>
      </w:r>
      <w:r w:rsidRPr="0082106D">
        <w:rPr>
          <w:rFonts w:ascii="Times New Roman" w:hAnsi="Times New Roman"/>
        </w:rPr>
        <w:t>技术标准和要求</w:t>
      </w:r>
      <w:r w:rsidRPr="0082106D">
        <w:rPr>
          <w:rStyle w:val="afff1"/>
          <w:rFonts w:ascii="Times New Roman" w:hAnsi="Times New Roman" w:cs="宋体"/>
          <w:kern w:val="0"/>
          <w:szCs w:val="28"/>
        </w:rPr>
        <w:footnoteReference w:id="48"/>
      </w:r>
      <w:bookmarkEnd w:id="1408"/>
      <w:bookmarkEnd w:id="1409"/>
      <w:bookmarkEnd w:id="1410"/>
    </w:p>
    <w:p w14:paraId="5FC00A82" w14:textId="77777777" w:rsidR="00A0258D" w:rsidRPr="0082106D" w:rsidRDefault="00000000">
      <w:pPr>
        <w:pStyle w:val="-----"/>
        <w:rPr>
          <w:rFonts w:ascii="Times New Roman" w:hAnsi="Times New Roman"/>
          <w:color w:val="auto"/>
        </w:rPr>
      </w:pPr>
      <w:bookmarkStart w:id="1411" w:name="_Toc12825"/>
      <w:bookmarkStart w:id="1412" w:name="_Toc402"/>
      <w:bookmarkStart w:id="1413" w:name="_Toc29717"/>
      <w:r w:rsidRPr="0082106D">
        <w:rPr>
          <w:rFonts w:ascii="Times New Roman" w:hAnsi="Times New Roman" w:hint="eastAsia"/>
          <w:color w:val="auto"/>
        </w:rPr>
        <w:t xml:space="preserve">1. </w:t>
      </w:r>
      <w:r w:rsidRPr="0082106D">
        <w:rPr>
          <w:rFonts w:ascii="Times New Roman" w:hAnsi="Times New Roman" w:hint="eastAsia"/>
          <w:color w:val="auto"/>
        </w:rPr>
        <w:t>一般要求</w:t>
      </w:r>
      <w:bookmarkEnd w:id="1411"/>
      <w:bookmarkEnd w:id="1412"/>
      <w:bookmarkEnd w:id="1413"/>
    </w:p>
    <w:p w14:paraId="655FFABC" w14:textId="77777777" w:rsidR="00A0258D" w:rsidRPr="0082106D" w:rsidRDefault="00A0258D">
      <w:pPr>
        <w:rPr>
          <w:rFonts w:ascii="Times New Roman" w:hAnsi="Times New Roman"/>
        </w:rPr>
      </w:pPr>
    </w:p>
    <w:p w14:paraId="2E22F283" w14:textId="77777777" w:rsidR="00A0258D" w:rsidRPr="0082106D" w:rsidRDefault="00A0258D">
      <w:pPr>
        <w:rPr>
          <w:rFonts w:ascii="Times New Roman" w:hAnsi="Times New Roman"/>
        </w:rPr>
      </w:pPr>
    </w:p>
    <w:p w14:paraId="0DBE5ADE" w14:textId="77777777" w:rsidR="00A0258D" w:rsidRPr="0082106D" w:rsidRDefault="00000000">
      <w:pPr>
        <w:pStyle w:val="-----"/>
        <w:rPr>
          <w:rFonts w:ascii="Times New Roman" w:hAnsi="Times New Roman"/>
          <w:color w:val="auto"/>
        </w:rPr>
      </w:pPr>
      <w:bookmarkStart w:id="1414" w:name="_Toc19000"/>
      <w:bookmarkStart w:id="1415" w:name="_Toc20495"/>
      <w:bookmarkStart w:id="1416" w:name="_Toc7692"/>
      <w:r w:rsidRPr="0082106D">
        <w:rPr>
          <w:rFonts w:ascii="Times New Roman" w:hAnsi="Times New Roman" w:hint="eastAsia"/>
          <w:color w:val="auto"/>
        </w:rPr>
        <w:t xml:space="preserve">2. </w:t>
      </w:r>
      <w:r w:rsidRPr="0082106D">
        <w:rPr>
          <w:rFonts w:ascii="Times New Roman" w:hAnsi="Times New Roman" w:hint="eastAsia"/>
          <w:color w:val="auto"/>
        </w:rPr>
        <w:t>特殊技术标准和要求</w:t>
      </w:r>
      <w:bookmarkEnd w:id="1414"/>
      <w:bookmarkEnd w:id="1415"/>
      <w:bookmarkEnd w:id="1416"/>
    </w:p>
    <w:p w14:paraId="5AB0B0DE" w14:textId="77777777" w:rsidR="00A0258D" w:rsidRPr="0082106D" w:rsidRDefault="00A0258D">
      <w:pPr>
        <w:rPr>
          <w:rFonts w:ascii="Times New Roman" w:hAnsi="Times New Roman"/>
        </w:rPr>
      </w:pPr>
    </w:p>
    <w:p w14:paraId="477E13A8" w14:textId="77777777" w:rsidR="00A0258D" w:rsidRPr="0082106D" w:rsidRDefault="00A0258D">
      <w:pPr>
        <w:rPr>
          <w:rFonts w:ascii="Times New Roman" w:hAnsi="Times New Roman"/>
        </w:rPr>
      </w:pPr>
    </w:p>
    <w:p w14:paraId="4AC4FA28" w14:textId="77777777" w:rsidR="00A0258D" w:rsidRPr="0082106D" w:rsidRDefault="00000000">
      <w:pPr>
        <w:pStyle w:val="-----"/>
        <w:rPr>
          <w:rFonts w:ascii="Times New Roman" w:hAnsi="Times New Roman"/>
          <w:color w:val="auto"/>
        </w:rPr>
      </w:pPr>
      <w:bookmarkStart w:id="1417" w:name="_Toc23451"/>
      <w:bookmarkStart w:id="1418" w:name="_Toc868"/>
      <w:bookmarkStart w:id="1419" w:name="_Toc24846"/>
      <w:r w:rsidRPr="0082106D">
        <w:rPr>
          <w:rFonts w:ascii="Times New Roman" w:hAnsi="Times New Roman" w:hint="eastAsia"/>
          <w:color w:val="auto"/>
        </w:rPr>
        <w:t xml:space="preserve">3. </w:t>
      </w:r>
      <w:r w:rsidRPr="0082106D">
        <w:rPr>
          <w:rFonts w:ascii="Times New Roman" w:hAnsi="Times New Roman" w:hint="eastAsia"/>
          <w:color w:val="auto"/>
        </w:rPr>
        <w:t>适用的国家、行业以及地方标准、规范和规程</w:t>
      </w:r>
      <w:bookmarkEnd w:id="1417"/>
      <w:bookmarkEnd w:id="1418"/>
      <w:bookmarkEnd w:id="1419"/>
    </w:p>
    <w:p w14:paraId="01BDC07A" w14:textId="77777777" w:rsidR="00A0258D" w:rsidRPr="0082106D" w:rsidRDefault="00A0258D">
      <w:pPr>
        <w:rPr>
          <w:rFonts w:ascii="Times New Roman" w:hAnsi="Times New Roman"/>
        </w:rPr>
      </w:pPr>
    </w:p>
    <w:p w14:paraId="678DCA08" w14:textId="77777777" w:rsidR="00A0258D" w:rsidRPr="0082106D" w:rsidRDefault="00A0258D">
      <w:pPr>
        <w:rPr>
          <w:rFonts w:ascii="Times New Roman" w:hAnsi="Times New Roman"/>
        </w:rPr>
      </w:pPr>
    </w:p>
    <w:p w14:paraId="458C7A36" w14:textId="77777777" w:rsidR="00A0258D" w:rsidRPr="0082106D" w:rsidRDefault="00000000">
      <w:pPr>
        <w:pStyle w:val="-----"/>
        <w:rPr>
          <w:rFonts w:ascii="Times New Roman" w:hAnsi="Times New Roman"/>
          <w:color w:val="auto"/>
        </w:rPr>
      </w:pPr>
      <w:bookmarkStart w:id="1420" w:name="_Toc2421"/>
      <w:bookmarkStart w:id="1421" w:name="_Toc13214"/>
      <w:bookmarkStart w:id="1422" w:name="_Toc21318"/>
      <w:r w:rsidRPr="0082106D">
        <w:rPr>
          <w:rFonts w:ascii="Times New Roman" w:hAnsi="Times New Roman" w:hint="eastAsia"/>
          <w:color w:val="auto"/>
        </w:rPr>
        <w:t xml:space="preserve">4. </w:t>
      </w:r>
      <w:r w:rsidRPr="0082106D">
        <w:rPr>
          <w:rFonts w:ascii="Times New Roman" w:hAnsi="Times New Roman" w:hint="eastAsia"/>
          <w:color w:val="auto"/>
        </w:rPr>
        <w:t>招标人推荐品牌</w:t>
      </w:r>
      <w:bookmarkEnd w:id="1420"/>
      <w:bookmarkEnd w:id="1421"/>
      <w:bookmarkEnd w:id="1422"/>
    </w:p>
    <w:p w14:paraId="39394A47" w14:textId="77777777" w:rsidR="00A0258D" w:rsidRPr="0082106D" w:rsidRDefault="00000000">
      <w:pPr>
        <w:pStyle w:val="----3"/>
        <w:rPr>
          <w:rFonts w:ascii="Times New Roman" w:hAnsi="Times New Roman"/>
          <w:color w:val="auto"/>
        </w:rPr>
      </w:pPr>
      <w:bookmarkStart w:id="1423" w:name="_Toc11347"/>
      <w:r w:rsidRPr="0082106D">
        <w:rPr>
          <w:rFonts w:ascii="Times New Roman" w:hAnsi="Times New Roman" w:hint="eastAsia"/>
          <w:color w:val="auto"/>
        </w:rPr>
        <w:t>品牌推荐表（如要求）</w:t>
      </w:r>
      <w:bookmarkEnd w:id="1423"/>
    </w:p>
    <w:tbl>
      <w:tblPr>
        <w:tblW w:w="5000" w:type="pct"/>
        <w:jc w:val="center"/>
        <w:tblLook w:val="04A0" w:firstRow="1" w:lastRow="0" w:firstColumn="1" w:lastColumn="0" w:noHBand="0" w:noVBand="1"/>
      </w:tblPr>
      <w:tblGrid>
        <w:gridCol w:w="656"/>
        <w:gridCol w:w="2098"/>
        <w:gridCol w:w="1290"/>
        <w:gridCol w:w="1290"/>
        <w:gridCol w:w="1290"/>
        <w:gridCol w:w="1290"/>
        <w:gridCol w:w="1035"/>
      </w:tblGrid>
      <w:tr w:rsidR="0082106D" w:rsidRPr="0082106D" w14:paraId="0A443905" w14:textId="77777777">
        <w:trPr>
          <w:trHeight w:val="463"/>
          <w:jc w:val="center"/>
        </w:trPr>
        <w:tc>
          <w:tcPr>
            <w:tcW w:w="367" w:type="pct"/>
            <w:tcBorders>
              <w:top w:val="single" w:sz="4" w:space="0" w:color="auto"/>
              <w:left w:val="single" w:sz="4" w:space="0" w:color="auto"/>
              <w:bottom w:val="single" w:sz="4" w:space="0" w:color="auto"/>
              <w:right w:val="single" w:sz="4" w:space="0" w:color="auto"/>
            </w:tcBorders>
            <w:vAlign w:val="center"/>
          </w:tcPr>
          <w:p w14:paraId="65E34568"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1171" w:type="pct"/>
            <w:tcBorders>
              <w:top w:val="single" w:sz="4" w:space="0" w:color="auto"/>
              <w:left w:val="nil"/>
              <w:bottom w:val="single" w:sz="4" w:space="0" w:color="auto"/>
              <w:right w:val="single" w:sz="4" w:space="0" w:color="auto"/>
            </w:tcBorders>
            <w:vAlign w:val="center"/>
          </w:tcPr>
          <w:p w14:paraId="5AEA88C9" w14:textId="77777777" w:rsidR="00A0258D" w:rsidRPr="0082106D" w:rsidRDefault="00000000">
            <w:pPr>
              <w:pStyle w:val="-----20"/>
              <w:rPr>
                <w:rFonts w:ascii="Times New Roman" w:hAnsi="Times New Roman"/>
              </w:rPr>
            </w:pPr>
            <w:r w:rsidRPr="0082106D">
              <w:rPr>
                <w:rFonts w:ascii="Times New Roman" w:hAnsi="Times New Roman" w:hint="eastAsia"/>
              </w:rPr>
              <w:t>材料、设备名称</w:t>
            </w:r>
          </w:p>
        </w:tc>
        <w:tc>
          <w:tcPr>
            <w:tcW w:w="720" w:type="pct"/>
            <w:tcBorders>
              <w:top w:val="single" w:sz="4" w:space="0" w:color="auto"/>
              <w:left w:val="nil"/>
              <w:bottom w:val="single" w:sz="4" w:space="0" w:color="auto"/>
              <w:right w:val="single" w:sz="4" w:space="0" w:color="auto"/>
            </w:tcBorders>
            <w:vAlign w:val="center"/>
          </w:tcPr>
          <w:p w14:paraId="728E7756" w14:textId="77777777" w:rsidR="00A0258D" w:rsidRPr="0082106D" w:rsidRDefault="00000000">
            <w:pPr>
              <w:pStyle w:val="-----20"/>
              <w:rPr>
                <w:rFonts w:ascii="Times New Roman" w:hAnsi="Times New Roman"/>
              </w:rPr>
            </w:pPr>
            <w:r w:rsidRPr="0082106D">
              <w:rPr>
                <w:rFonts w:ascii="Times New Roman" w:hAnsi="Times New Roman" w:hint="eastAsia"/>
              </w:rPr>
              <w:t>品牌</w:t>
            </w:r>
            <w:r w:rsidRPr="0082106D">
              <w:rPr>
                <w:rFonts w:ascii="Times New Roman" w:hAnsi="Times New Roman" w:hint="eastAsia"/>
              </w:rPr>
              <w:t>1</w:t>
            </w:r>
          </w:p>
        </w:tc>
        <w:tc>
          <w:tcPr>
            <w:tcW w:w="720" w:type="pct"/>
            <w:tcBorders>
              <w:top w:val="single" w:sz="4" w:space="0" w:color="auto"/>
              <w:left w:val="nil"/>
              <w:bottom w:val="single" w:sz="4" w:space="0" w:color="auto"/>
              <w:right w:val="single" w:sz="4" w:space="0" w:color="auto"/>
            </w:tcBorders>
            <w:vAlign w:val="center"/>
          </w:tcPr>
          <w:p w14:paraId="5E8502CB" w14:textId="77777777" w:rsidR="00A0258D" w:rsidRPr="0082106D" w:rsidRDefault="00000000">
            <w:pPr>
              <w:pStyle w:val="-----20"/>
              <w:rPr>
                <w:rFonts w:ascii="Times New Roman" w:hAnsi="Times New Roman"/>
              </w:rPr>
            </w:pPr>
            <w:r w:rsidRPr="0082106D">
              <w:rPr>
                <w:rFonts w:ascii="Times New Roman" w:hAnsi="Times New Roman" w:hint="eastAsia"/>
              </w:rPr>
              <w:t>品牌</w:t>
            </w:r>
            <w:r w:rsidRPr="0082106D">
              <w:rPr>
                <w:rFonts w:ascii="Times New Roman" w:hAnsi="Times New Roman" w:hint="eastAsia"/>
              </w:rPr>
              <w:t>2</w:t>
            </w:r>
          </w:p>
        </w:tc>
        <w:tc>
          <w:tcPr>
            <w:tcW w:w="720" w:type="pct"/>
            <w:tcBorders>
              <w:top w:val="single" w:sz="4" w:space="0" w:color="auto"/>
              <w:left w:val="nil"/>
              <w:bottom w:val="single" w:sz="4" w:space="0" w:color="auto"/>
              <w:right w:val="single" w:sz="4" w:space="0" w:color="auto"/>
            </w:tcBorders>
            <w:vAlign w:val="center"/>
          </w:tcPr>
          <w:p w14:paraId="2FC91CF5" w14:textId="77777777" w:rsidR="00A0258D" w:rsidRPr="0082106D" w:rsidRDefault="00000000">
            <w:pPr>
              <w:pStyle w:val="-----20"/>
              <w:rPr>
                <w:rFonts w:ascii="Times New Roman" w:hAnsi="Times New Roman"/>
              </w:rPr>
            </w:pPr>
            <w:r w:rsidRPr="0082106D">
              <w:rPr>
                <w:rFonts w:ascii="Times New Roman" w:hAnsi="Times New Roman" w:hint="eastAsia"/>
              </w:rPr>
              <w:t>品牌</w:t>
            </w:r>
            <w:r w:rsidRPr="0082106D">
              <w:rPr>
                <w:rFonts w:ascii="Times New Roman" w:hAnsi="Times New Roman" w:hint="eastAsia"/>
              </w:rPr>
              <w:t>3</w:t>
            </w:r>
          </w:p>
        </w:tc>
        <w:tc>
          <w:tcPr>
            <w:tcW w:w="720" w:type="pct"/>
            <w:tcBorders>
              <w:top w:val="single" w:sz="4" w:space="0" w:color="auto"/>
              <w:left w:val="nil"/>
              <w:bottom w:val="single" w:sz="4" w:space="0" w:color="auto"/>
              <w:right w:val="single" w:sz="4" w:space="0" w:color="auto"/>
            </w:tcBorders>
            <w:vAlign w:val="center"/>
          </w:tcPr>
          <w:p w14:paraId="5168BC78" w14:textId="77777777" w:rsidR="00A0258D" w:rsidRPr="0082106D" w:rsidRDefault="00000000">
            <w:pPr>
              <w:pStyle w:val="-----20"/>
              <w:rPr>
                <w:rFonts w:ascii="Times New Roman" w:hAnsi="Times New Roman"/>
              </w:rPr>
            </w:pPr>
            <w:r w:rsidRPr="0082106D">
              <w:rPr>
                <w:rFonts w:ascii="Times New Roman" w:hAnsi="Times New Roman" w:hint="eastAsia"/>
              </w:rPr>
              <w:t>品牌</w:t>
            </w:r>
            <w:r w:rsidRPr="0082106D">
              <w:rPr>
                <w:rFonts w:ascii="Times New Roman" w:hAnsi="Times New Roman" w:hint="eastAsia"/>
              </w:rPr>
              <w:t>4</w:t>
            </w:r>
          </w:p>
        </w:tc>
        <w:tc>
          <w:tcPr>
            <w:tcW w:w="577" w:type="pct"/>
            <w:tcBorders>
              <w:top w:val="single" w:sz="4" w:space="0" w:color="auto"/>
              <w:left w:val="nil"/>
              <w:bottom w:val="single" w:sz="4" w:space="0" w:color="auto"/>
              <w:right w:val="single" w:sz="4" w:space="0" w:color="auto"/>
            </w:tcBorders>
            <w:vAlign w:val="center"/>
          </w:tcPr>
          <w:p w14:paraId="3A131CCA"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077E309F" w14:textId="77777777">
        <w:trPr>
          <w:trHeight w:val="487"/>
          <w:jc w:val="center"/>
        </w:trPr>
        <w:tc>
          <w:tcPr>
            <w:tcW w:w="367" w:type="pct"/>
            <w:tcBorders>
              <w:top w:val="nil"/>
              <w:left w:val="single" w:sz="4" w:space="0" w:color="auto"/>
              <w:bottom w:val="single" w:sz="4" w:space="0" w:color="auto"/>
              <w:right w:val="single" w:sz="4" w:space="0" w:color="auto"/>
            </w:tcBorders>
            <w:vAlign w:val="center"/>
          </w:tcPr>
          <w:p w14:paraId="764C1ACD" w14:textId="77777777" w:rsidR="00A0258D" w:rsidRPr="0082106D" w:rsidRDefault="00000000">
            <w:pPr>
              <w:pStyle w:val="----2"/>
              <w:ind w:firstLineChars="0" w:firstLine="0"/>
              <w:jc w:val="center"/>
              <w:rPr>
                <w:rFonts w:ascii="Times New Roman" w:hAnsi="Times New Roman"/>
              </w:rPr>
            </w:pPr>
            <w:r w:rsidRPr="0082106D">
              <w:rPr>
                <w:rFonts w:ascii="Times New Roman" w:hAnsi="Times New Roman" w:hint="eastAsia"/>
              </w:rPr>
              <w:t>1</w:t>
            </w:r>
          </w:p>
        </w:tc>
        <w:tc>
          <w:tcPr>
            <w:tcW w:w="1171" w:type="pct"/>
            <w:tcBorders>
              <w:top w:val="nil"/>
              <w:left w:val="nil"/>
              <w:bottom w:val="single" w:sz="4" w:space="0" w:color="auto"/>
              <w:right w:val="single" w:sz="4" w:space="0" w:color="auto"/>
            </w:tcBorders>
            <w:vAlign w:val="center"/>
          </w:tcPr>
          <w:p w14:paraId="60AD2E32"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6ED21A97"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0D52F850"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430CC671"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5C25AB6D" w14:textId="77777777" w:rsidR="00A0258D" w:rsidRPr="0082106D" w:rsidRDefault="00A0258D">
            <w:pPr>
              <w:pStyle w:val="----2"/>
              <w:ind w:firstLine="420"/>
              <w:rPr>
                <w:rFonts w:ascii="Times New Roman" w:hAnsi="Times New Roman"/>
              </w:rPr>
            </w:pPr>
          </w:p>
        </w:tc>
        <w:tc>
          <w:tcPr>
            <w:tcW w:w="577" w:type="pct"/>
            <w:tcBorders>
              <w:top w:val="nil"/>
              <w:left w:val="nil"/>
              <w:bottom w:val="single" w:sz="4" w:space="0" w:color="auto"/>
              <w:right w:val="single" w:sz="4" w:space="0" w:color="auto"/>
            </w:tcBorders>
            <w:vAlign w:val="center"/>
          </w:tcPr>
          <w:p w14:paraId="2C2E4E4A" w14:textId="77777777" w:rsidR="00A0258D" w:rsidRPr="0082106D" w:rsidRDefault="00A0258D">
            <w:pPr>
              <w:pStyle w:val="----2"/>
              <w:ind w:firstLine="420"/>
              <w:rPr>
                <w:rFonts w:ascii="Times New Roman" w:hAnsi="Times New Roman"/>
              </w:rPr>
            </w:pPr>
          </w:p>
        </w:tc>
      </w:tr>
      <w:tr w:rsidR="0082106D" w:rsidRPr="0082106D" w14:paraId="08ABF24F" w14:textId="77777777">
        <w:trPr>
          <w:trHeight w:val="487"/>
          <w:jc w:val="center"/>
        </w:trPr>
        <w:tc>
          <w:tcPr>
            <w:tcW w:w="367" w:type="pct"/>
            <w:tcBorders>
              <w:top w:val="nil"/>
              <w:left w:val="single" w:sz="4" w:space="0" w:color="auto"/>
              <w:bottom w:val="single" w:sz="4" w:space="0" w:color="auto"/>
              <w:right w:val="single" w:sz="4" w:space="0" w:color="auto"/>
            </w:tcBorders>
            <w:vAlign w:val="center"/>
          </w:tcPr>
          <w:p w14:paraId="0F1BFF09" w14:textId="77777777" w:rsidR="00A0258D" w:rsidRPr="0082106D" w:rsidRDefault="00000000">
            <w:pPr>
              <w:pStyle w:val="----2"/>
              <w:ind w:firstLineChars="0" w:firstLine="0"/>
              <w:jc w:val="center"/>
              <w:rPr>
                <w:rFonts w:ascii="Times New Roman" w:hAnsi="Times New Roman"/>
              </w:rPr>
            </w:pPr>
            <w:r w:rsidRPr="0082106D">
              <w:rPr>
                <w:rFonts w:ascii="Times New Roman" w:hAnsi="Times New Roman" w:hint="eastAsia"/>
              </w:rPr>
              <w:t>2</w:t>
            </w:r>
          </w:p>
        </w:tc>
        <w:tc>
          <w:tcPr>
            <w:tcW w:w="1171" w:type="pct"/>
            <w:tcBorders>
              <w:top w:val="nil"/>
              <w:left w:val="nil"/>
              <w:bottom w:val="single" w:sz="4" w:space="0" w:color="auto"/>
              <w:right w:val="single" w:sz="4" w:space="0" w:color="auto"/>
            </w:tcBorders>
            <w:vAlign w:val="center"/>
          </w:tcPr>
          <w:p w14:paraId="4013A362"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4C6FB966"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75284CE0"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261A30E0"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55D1D2D2" w14:textId="77777777" w:rsidR="00A0258D" w:rsidRPr="0082106D" w:rsidRDefault="00A0258D">
            <w:pPr>
              <w:pStyle w:val="----2"/>
              <w:ind w:firstLine="420"/>
              <w:rPr>
                <w:rFonts w:ascii="Times New Roman" w:hAnsi="Times New Roman"/>
              </w:rPr>
            </w:pPr>
          </w:p>
        </w:tc>
        <w:tc>
          <w:tcPr>
            <w:tcW w:w="577" w:type="pct"/>
            <w:tcBorders>
              <w:top w:val="nil"/>
              <w:left w:val="nil"/>
              <w:bottom w:val="single" w:sz="4" w:space="0" w:color="auto"/>
              <w:right w:val="single" w:sz="4" w:space="0" w:color="auto"/>
            </w:tcBorders>
            <w:vAlign w:val="center"/>
          </w:tcPr>
          <w:p w14:paraId="6D91AD22" w14:textId="77777777" w:rsidR="00A0258D" w:rsidRPr="0082106D" w:rsidRDefault="00A0258D">
            <w:pPr>
              <w:pStyle w:val="----2"/>
              <w:ind w:firstLine="420"/>
              <w:rPr>
                <w:rFonts w:ascii="Times New Roman" w:hAnsi="Times New Roman"/>
              </w:rPr>
            </w:pPr>
          </w:p>
        </w:tc>
      </w:tr>
      <w:tr w:rsidR="0082106D" w:rsidRPr="0082106D" w14:paraId="4F528F85" w14:textId="77777777">
        <w:trPr>
          <w:trHeight w:val="487"/>
          <w:jc w:val="center"/>
        </w:trPr>
        <w:tc>
          <w:tcPr>
            <w:tcW w:w="367" w:type="pct"/>
            <w:tcBorders>
              <w:top w:val="nil"/>
              <w:left w:val="single" w:sz="4" w:space="0" w:color="auto"/>
              <w:bottom w:val="single" w:sz="4" w:space="0" w:color="auto"/>
              <w:right w:val="single" w:sz="4" w:space="0" w:color="auto"/>
            </w:tcBorders>
            <w:vAlign w:val="center"/>
          </w:tcPr>
          <w:p w14:paraId="477B650A" w14:textId="77777777" w:rsidR="00A0258D" w:rsidRPr="0082106D" w:rsidRDefault="00000000">
            <w:pPr>
              <w:pStyle w:val="----2"/>
              <w:ind w:firstLineChars="0" w:firstLine="0"/>
              <w:jc w:val="center"/>
              <w:rPr>
                <w:rFonts w:ascii="Times New Roman" w:hAnsi="Times New Roman"/>
              </w:rPr>
            </w:pPr>
            <w:r w:rsidRPr="0082106D">
              <w:rPr>
                <w:rFonts w:ascii="Times New Roman" w:hAnsi="Times New Roman" w:hint="eastAsia"/>
              </w:rPr>
              <w:t>3</w:t>
            </w:r>
          </w:p>
        </w:tc>
        <w:tc>
          <w:tcPr>
            <w:tcW w:w="1171" w:type="pct"/>
            <w:tcBorders>
              <w:top w:val="nil"/>
              <w:left w:val="nil"/>
              <w:bottom w:val="single" w:sz="4" w:space="0" w:color="auto"/>
              <w:right w:val="single" w:sz="4" w:space="0" w:color="auto"/>
            </w:tcBorders>
            <w:vAlign w:val="center"/>
          </w:tcPr>
          <w:p w14:paraId="63E00E24"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258B6F4B"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71395F84"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411251E6"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76DCC3A3" w14:textId="77777777" w:rsidR="00A0258D" w:rsidRPr="0082106D" w:rsidRDefault="00A0258D">
            <w:pPr>
              <w:pStyle w:val="----2"/>
              <w:ind w:firstLine="420"/>
              <w:rPr>
                <w:rFonts w:ascii="Times New Roman" w:hAnsi="Times New Roman"/>
              </w:rPr>
            </w:pPr>
          </w:p>
        </w:tc>
        <w:tc>
          <w:tcPr>
            <w:tcW w:w="577" w:type="pct"/>
            <w:tcBorders>
              <w:top w:val="nil"/>
              <w:left w:val="nil"/>
              <w:bottom w:val="single" w:sz="4" w:space="0" w:color="auto"/>
              <w:right w:val="single" w:sz="4" w:space="0" w:color="auto"/>
            </w:tcBorders>
            <w:vAlign w:val="center"/>
          </w:tcPr>
          <w:p w14:paraId="0E4A3150" w14:textId="77777777" w:rsidR="00A0258D" w:rsidRPr="0082106D" w:rsidRDefault="00A0258D">
            <w:pPr>
              <w:pStyle w:val="----2"/>
              <w:ind w:firstLine="420"/>
              <w:rPr>
                <w:rFonts w:ascii="Times New Roman" w:hAnsi="Times New Roman"/>
              </w:rPr>
            </w:pPr>
          </w:p>
        </w:tc>
      </w:tr>
      <w:tr w:rsidR="0082106D" w:rsidRPr="0082106D" w14:paraId="1CE997B2" w14:textId="77777777">
        <w:trPr>
          <w:trHeight w:val="487"/>
          <w:jc w:val="center"/>
        </w:trPr>
        <w:tc>
          <w:tcPr>
            <w:tcW w:w="367" w:type="pct"/>
            <w:tcBorders>
              <w:top w:val="nil"/>
              <w:left w:val="single" w:sz="4" w:space="0" w:color="auto"/>
              <w:bottom w:val="single" w:sz="4" w:space="0" w:color="auto"/>
              <w:right w:val="single" w:sz="4" w:space="0" w:color="auto"/>
            </w:tcBorders>
            <w:vAlign w:val="center"/>
          </w:tcPr>
          <w:p w14:paraId="2D58C9C5" w14:textId="77777777" w:rsidR="00A0258D" w:rsidRPr="0082106D" w:rsidRDefault="00000000">
            <w:pPr>
              <w:pStyle w:val="----2"/>
              <w:ind w:firstLineChars="0" w:firstLine="0"/>
              <w:jc w:val="center"/>
              <w:rPr>
                <w:rFonts w:ascii="Times New Roman" w:hAnsi="Times New Roman"/>
              </w:rPr>
            </w:pPr>
            <w:r w:rsidRPr="0082106D">
              <w:rPr>
                <w:rFonts w:ascii="Times New Roman" w:hAnsi="Times New Roman" w:hint="eastAsia"/>
              </w:rPr>
              <w:t>4</w:t>
            </w:r>
          </w:p>
        </w:tc>
        <w:tc>
          <w:tcPr>
            <w:tcW w:w="1171" w:type="pct"/>
            <w:tcBorders>
              <w:top w:val="nil"/>
              <w:left w:val="nil"/>
              <w:bottom w:val="single" w:sz="4" w:space="0" w:color="auto"/>
              <w:right w:val="single" w:sz="4" w:space="0" w:color="auto"/>
            </w:tcBorders>
            <w:vAlign w:val="center"/>
          </w:tcPr>
          <w:p w14:paraId="424145FC"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5D26AFF5"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30393AEC"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1E963F50"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05078FCC" w14:textId="77777777" w:rsidR="00A0258D" w:rsidRPr="0082106D" w:rsidRDefault="00A0258D">
            <w:pPr>
              <w:pStyle w:val="----2"/>
              <w:ind w:firstLine="420"/>
              <w:rPr>
                <w:rFonts w:ascii="Times New Roman" w:hAnsi="Times New Roman"/>
              </w:rPr>
            </w:pPr>
          </w:p>
        </w:tc>
        <w:tc>
          <w:tcPr>
            <w:tcW w:w="577" w:type="pct"/>
            <w:tcBorders>
              <w:top w:val="nil"/>
              <w:left w:val="nil"/>
              <w:bottom w:val="single" w:sz="4" w:space="0" w:color="auto"/>
              <w:right w:val="single" w:sz="4" w:space="0" w:color="auto"/>
            </w:tcBorders>
            <w:vAlign w:val="center"/>
          </w:tcPr>
          <w:p w14:paraId="0E242D46" w14:textId="77777777" w:rsidR="00A0258D" w:rsidRPr="0082106D" w:rsidRDefault="00A0258D">
            <w:pPr>
              <w:pStyle w:val="----2"/>
              <w:ind w:firstLine="420"/>
              <w:rPr>
                <w:rFonts w:ascii="Times New Roman" w:hAnsi="Times New Roman"/>
              </w:rPr>
            </w:pPr>
          </w:p>
        </w:tc>
      </w:tr>
      <w:tr w:rsidR="0082106D" w:rsidRPr="0082106D" w14:paraId="35B36A22" w14:textId="77777777">
        <w:trPr>
          <w:trHeight w:val="487"/>
          <w:jc w:val="center"/>
        </w:trPr>
        <w:tc>
          <w:tcPr>
            <w:tcW w:w="367" w:type="pct"/>
            <w:tcBorders>
              <w:top w:val="nil"/>
              <w:left w:val="single" w:sz="4" w:space="0" w:color="auto"/>
              <w:bottom w:val="single" w:sz="4" w:space="0" w:color="auto"/>
              <w:right w:val="single" w:sz="4" w:space="0" w:color="auto"/>
            </w:tcBorders>
            <w:vAlign w:val="center"/>
          </w:tcPr>
          <w:p w14:paraId="486D4328" w14:textId="77777777" w:rsidR="00A0258D" w:rsidRPr="0082106D" w:rsidRDefault="00000000">
            <w:pPr>
              <w:pStyle w:val="----2"/>
              <w:ind w:firstLineChars="0" w:firstLine="0"/>
              <w:jc w:val="center"/>
              <w:rPr>
                <w:rFonts w:ascii="Times New Roman" w:hAnsi="Times New Roman"/>
              </w:rPr>
            </w:pPr>
            <w:r w:rsidRPr="0082106D">
              <w:rPr>
                <w:rFonts w:ascii="Times New Roman" w:hAnsi="Times New Roman" w:hint="eastAsia"/>
              </w:rPr>
              <w:t>5</w:t>
            </w:r>
          </w:p>
        </w:tc>
        <w:tc>
          <w:tcPr>
            <w:tcW w:w="1171" w:type="pct"/>
            <w:tcBorders>
              <w:top w:val="nil"/>
              <w:left w:val="nil"/>
              <w:bottom w:val="single" w:sz="4" w:space="0" w:color="auto"/>
              <w:right w:val="single" w:sz="4" w:space="0" w:color="auto"/>
            </w:tcBorders>
            <w:vAlign w:val="center"/>
          </w:tcPr>
          <w:p w14:paraId="22B637EA"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438BD271"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661508FF"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50071792"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3B201C53" w14:textId="77777777" w:rsidR="00A0258D" w:rsidRPr="0082106D" w:rsidRDefault="00A0258D">
            <w:pPr>
              <w:pStyle w:val="----2"/>
              <w:ind w:firstLine="420"/>
              <w:rPr>
                <w:rFonts w:ascii="Times New Roman" w:hAnsi="Times New Roman"/>
              </w:rPr>
            </w:pPr>
          </w:p>
        </w:tc>
        <w:tc>
          <w:tcPr>
            <w:tcW w:w="577" w:type="pct"/>
            <w:tcBorders>
              <w:top w:val="nil"/>
              <w:left w:val="nil"/>
              <w:bottom w:val="single" w:sz="4" w:space="0" w:color="auto"/>
              <w:right w:val="single" w:sz="4" w:space="0" w:color="auto"/>
            </w:tcBorders>
            <w:vAlign w:val="center"/>
          </w:tcPr>
          <w:p w14:paraId="59EB5F49" w14:textId="77777777" w:rsidR="00A0258D" w:rsidRPr="0082106D" w:rsidRDefault="00A0258D">
            <w:pPr>
              <w:pStyle w:val="----2"/>
              <w:ind w:firstLine="420"/>
              <w:rPr>
                <w:rFonts w:ascii="Times New Roman" w:hAnsi="Times New Roman"/>
              </w:rPr>
            </w:pPr>
          </w:p>
        </w:tc>
      </w:tr>
      <w:tr w:rsidR="0082106D" w:rsidRPr="0082106D" w14:paraId="14B50DDB" w14:textId="77777777">
        <w:trPr>
          <w:trHeight w:val="487"/>
          <w:jc w:val="center"/>
        </w:trPr>
        <w:tc>
          <w:tcPr>
            <w:tcW w:w="367" w:type="pct"/>
            <w:tcBorders>
              <w:top w:val="nil"/>
              <w:left w:val="single" w:sz="4" w:space="0" w:color="auto"/>
              <w:bottom w:val="single" w:sz="4" w:space="0" w:color="auto"/>
              <w:right w:val="single" w:sz="4" w:space="0" w:color="auto"/>
            </w:tcBorders>
            <w:vAlign w:val="center"/>
          </w:tcPr>
          <w:p w14:paraId="3EFB626F" w14:textId="77777777" w:rsidR="00A0258D" w:rsidRPr="0082106D" w:rsidRDefault="00000000">
            <w:pPr>
              <w:pStyle w:val="----2"/>
              <w:ind w:firstLineChars="0" w:firstLine="0"/>
              <w:jc w:val="center"/>
              <w:rPr>
                <w:rFonts w:ascii="Times New Roman" w:hAnsi="Times New Roman"/>
              </w:rPr>
            </w:pPr>
            <w:r w:rsidRPr="0082106D">
              <w:rPr>
                <w:rFonts w:ascii="Times New Roman" w:hAnsi="Times New Roman" w:hint="eastAsia"/>
              </w:rPr>
              <w:t>6</w:t>
            </w:r>
          </w:p>
        </w:tc>
        <w:tc>
          <w:tcPr>
            <w:tcW w:w="1171" w:type="pct"/>
            <w:tcBorders>
              <w:top w:val="nil"/>
              <w:left w:val="nil"/>
              <w:bottom w:val="single" w:sz="4" w:space="0" w:color="auto"/>
              <w:right w:val="single" w:sz="4" w:space="0" w:color="auto"/>
            </w:tcBorders>
            <w:vAlign w:val="center"/>
          </w:tcPr>
          <w:p w14:paraId="4CFC0C1F"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7C69EC42"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06998881"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4B167F53"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391F716A" w14:textId="77777777" w:rsidR="00A0258D" w:rsidRPr="0082106D" w:rsidRDefault="00A0258D">
            <w:pPr>
              <w:pStyle w:val="----2"/>
              <w:ind w:firstLine="420"/>
              <w:rPr>
                <w:rFonts w:ascii="Times New Roman" w:hAnsi="Times New Roman"/>
              </w:rPr>
            </w:pPr>
          </w:p>
        </w:tc>
        <w:tc>
          <w:tcPr>
            <w:tcW w:w="577" w:type="pct"/>
            <w:tcBorders>
              <w:top w:val="nil"/>
              <w:left w:val="nil"/>
              <w:bottom w:val="single" w:sz="4" w:space="0" w:color="auto"/>
              <w:right w:val="single" w:sz="4" w:space="0" w:color="auto"/>
            </w:tcBorders>
            <w:vAlign w:val="center"/>
          </w:tcPr>
          <w:p w14:paraId="064EB652" w14:textId="77777777" w:rsidR="00A0258D" w:rsidRPr="0082106D" w:rsidRDefault="00A0258D">
            <w:pPr>
              <w:pStyle w:val="----2"/>
              <w:ind w:firstLine="420"/>
              <w:rPr>
                <w:rFonts w:ascii="Times New Roman" w:hAnsi="Times New Roman"/>
              </w:rPr>
            </w:pPr>
          </w:p>
        </w:tc>
      </w:tr>
    </w:tbl>
    <w:p w14:paraId="00E14887" w14:textId="77777777" w:rsidR="00A0258D" w:rsidRPr="0082106D" w:rsidRDefault="00A0258D">
      <w:pPr>
        <w:pStyle w:val="1"/>
        <w:numPr>
          <w:ilvl w:val="0"/>
          <w:numId w:val="12"/>
        </w:numPr>
        <w:ind w:left="0" w:firstLine="0"/>
        <w:rPr>
          <w:rFonts w:ascii="Times New Roman" w:hAnsi="Times New Roman" w:cs="宋体"/>
        </w:rPr>
        <w:sectPr w:rsidR="00A0258D" w:rsidRPr="0082106D">
          <w:headerReference w:type="even" r:id="rId13"/>
          <w:footerReference w:type="even" r:id="rId14"/>
          <w:footerReference w:type="default" r:id="rId15"/>
          <w:footnotePr>
            <w:numFmt w:val="decimalEnclosedCircleChinese"/>
            <w:numRestart w:val="eachPage"/>
          </w:footnotePr>
          <w:pgSz w:w="11907" w:h="16840"/>
          <w:pgMar w:top="1474" w:right="1474" w:bottom="1474" w:left="1474" w:header="799" w:footer="907" w:gutter="0"/>
          <w:cols w:space="720"/>
          <w:docGrid w:linePitch="271"/>
        </w:sectPr>
      </w:pPr>
    </w:p>
    <w:p w14:paraId="5DA81ED6" w14:textId="77777777" w:rsidR="00A0258D" w:rsidRPr="0082106D" w:rsidRDefault="00A0258D">
      <w:pPr>
        <w:rPr>
          <w:rFonts w:ascii="Times New Roman" w:hAnsi="Times New Roman"/>
        </w:rPr>
      </w:pPr>
    </w:p>
    <w:p w14:paraId="15B3CFA3" w14:textId="77777777" w:rsidR="00A0258D" w:rsidRPr="0082106D" w:rsidRDefault="00000000">
      <w:pPr>
        <w:pStyle w:val="----"/>
        <w:rPr>
          <w:rFonts w:ascii="Times New Roman" w:hAnsi="Times New Roman" w:hint="default"/>
        </w:rPr>
      </w:pPr>
      <w:bookmarkStart w:id="1424" w:name="_Toc1945"/>
      <w:bookmarkStart w:id="1425" w:name="_Toc14831"/>
      <w:bookmarkStart w:id="1426" w:name="_Toc23588"/>
      <w:r w:rsidRPr="0082106D">
        <w:rPr>
          <w:rFonts w:ascii="Times New Roman" w:hAnsi="Times New Roman"/>
        </w:rPr>
        <w:t>第八章</w:t>
      </w:r>
      <w:r w:rsidRPr="0082106D">
        <w:rPr>
          <w:rFonts w:ascii="Times New Roman" w:hAnsi="Times New Roman"/>
        </w:rPr>
        <w:t xml:space="preserve">  </w:t>
      </w:r>
      <w:r w:rsidRPr="0082106D">
        <w:rPr>
          <w:rFonts w:ascii="Times New Roman" w:hAnsi="Times New Roman"/>
        </w:rPr>
        <w:t>投标文件格式</w:t>
      </w:r>
      <w:r w:rsidRPr="0082106D">
        <w:rPr>
          <w:rFonts w:ascii="Times New Roman" w:hAnsi="Times New Roman"/>
          <w:vertAlign w:val="superscript"/>
        </w:rPr>
        <w:footnoteReference w:id="49"/>
      </w:r>
      <w:bookmarkEnd w:id="1424"/>
    </w:p>
    <w:p w14:paraId="2E3161A1" w14:textId="77777777" w:rsidR="00A0258D" w:rsidRPr="0082106D" w:rsidRDefault="00000000">
      <w:pPr>
        <w:pStyle w:val="-----"/>
        <w:jc w:val="center"/>
        <w:outlineLvl w:val="9"/>
        <w:rPr>
          <w:rFonts w:ascii="Times New Roman" w:hAnsi="Times New Roman"/>
          <w:color w:val="auto"/>
        </w:rPr>
      </w:pPr>
      <w:r w:rsidRPr="0082106D">
        <w:rPr>
          <w:rFonts w:ascii="Times New Roman" w:hAnsi="Times New Roman" w:hint="eastAsia"/>
          <w:color w:val="auto"/>
        </w:rPr>
        <w:t>投标文件（商务文件）</w:t>
      </w:r>
    </w:p>
    <w:p w14:paraId="377B26EB" w14:textId="77777777" w:rsidR="00A0258D" w:rsidRPr="0082106D" w:rsidRDefault="00000000">
      <w:pPr>
        <w:pStyle w:val="-----"/>
        <w:jc w:val="center"/>
        <w:outlineLvl w:val="9"/>
        <w:rPr>
          <w:rFonts w:ascii="Times New Roman" w:hAnsi="Times New Roman"/>
          <w:color w:val="auto"/>
        </w:rPr>
      </w:pPr>
      <w:r w:rsidRPr="0082106D">
        <w:rPr>
          <w:rFonts w:ascii="Times New Roman" w:hAnsi="Times New Roman" w:hint="eastAsia"/>
          <w:color w:val="auto"/>
        </w:rPr>
        <w:t>投标文件（报价文件）</w:t>
      </w:r>
    </w:p>
    <w:p w14:paraId="0A90DF83" w14:textId="77777777" w:rsidR="00A0258D" w:rsidRPr="0082106D" w:rsidRDefault="00000000">
      <w:pPr>
        <w:pStyle w:val="-----"/>
        <w:jc w:val="center"/>
        <w:outlineLvl w:val="9"/>
        <w:rPr>
          <w:rFonts w:ascii="Times New Roman" w:hAnsi="Times New Roman"/>
          <w:color w:val="auto"/>
        </w:rPr>
      </w:pPr>
      <w:r w:rsidRPr="0082106D">
        <w:rPr>
          <w:rFonts w:ascii="Times New Roman" w:hAnsi="Times New Roman" w:hint="eastAsia"/>
          <w:color w:val="auto"/>
        </w:rPr>
        <w:t>投标文件（技术文件）</w:t>
      </w:r>
    </w:p>
    <w:bookmarkEnd w:id="1425"/>
    <w:bookmarkEnd w:id="1426"/>
    <w:p w14:paraId="72DB6BC5" w14:textId="77777777" w:rsidR="00A0258D" w:rsidRPr="0082106D" w:rsidRDefault="00000000">
      <w:pPr>
        <w:rPr>
          <w:rFonts w:ascii="Times New Roman" w:hAnsi="Times New Roman" w:cs="宋体"/>
          <w:sz w:val="32"/>
          <w:szCs w:val="32"/>
        </w:rPr>
      </w:pPr>
      <w:r w:rsidRPr="0082106D">
        <w:rPr>
          <w:rFonts w:ascii="Times New Roman" w:hAnsi="Times New Roman" w:cs="宋体" w:hint="eastAsia"/>
          <w:sz w:val="32"/>
          <w:szCs w:val="32"/>
        </w:rPr>
        <w:br w:type="page"/>
      </w:r>
      <w:r w:rsidRPr="0082106D">
        <w:rPr>
          <w:rFonts w:ascii="Times New Roman" w:hAnsi="Times New Roman" w:cs="宋体" w:hint="eastAsia"/>
          <w:sz w:val="32"/>
          <w:szCs w:val="32"/>
        </w:rPr>
        <w:lastRenderedPageBreak/>
        <w:br w:type="page"/>
      </w:r>
    </w:p>
    <w:p w14:paraId="66C253D5" w14:textId="77777777" w:rsidR="00A0258D" w:rsidRPr="0082106D" w:rsidRDefault="00A0258D">
      <w:pPr>
        <w:rPr>
          <w:rFonts w:ascii="Times New Roman" w:hAnsi="Times New Roman" w:cs="宋体"/>
          <w:sz w:val="32"/>
          <w:szCs w:val="32"/>
        </w:rPr>
      </w:pPr>
    </w:p>
    <w:p w14:paraId="4817088A" w14:textId="77777777" w:rsidR="00A0258D" w:rsidRPr="0082106D" w:rsidRDefault="00A0258D">
      <w:pPr>
        <w:jc w:val="center"/>
        <w:rPr>
          <w:rFonts w:ascii="Times New Roman" w:hAnsi="Times New Roman" w:cs="宋体"/>
          <w:sz w:val="32"/>
          <w:szCs w:val="32"/>
        </w:rPr>
      </w:pPr>
    </w:p>
    <w:p w14:paraId="36AF8122"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u w:val="single"/>
        </w:rPr>
        <w:t xml:space="preserve">             </w:t>
      </w:r>
      <w:r w:rsidRPr="0082106D">
        <w:rPr>
          <w:rFonts w:ascii="Times New Roman" w:hAnsi="Times New Roman" w:hint="eastAsia"/>
          <w:color w:val="auto"/>
        </w:rPr>
        <w:t>（招标项目名称）</w:t>
      </w:r>
      <w:r w:rsidRPr="0082106D">
        <w:rPr>
          <w:rFonts w:ascii="Times New Roman" w:hAnsi="Times New Roman" w:hint="eastAsia"/>
          <w:color w:val="auto"/>
          <w:u w:val="single"/>
        </w:rPr>
        <w:t xml:space="preserve">     </w:t>
      </w:r>
      <w:r w:rsidRPr="0082106D">
        <w:rPr>
          <w:rFonts w:ascii="Times New Roman" w:hAnsi="Times New Roman" w:hint="eastAsia"/>
          <w:color w:val="auto"/>
        </w:rPr>
        <w:t>标段施工招标</w:t>
      </w:r>
    </w:p>
    <w:p w14:paraId="05F9B784" w14:textId="77777777" w:rsidR="00A0258D" w:rsidRPr="0082106D" w:rsidRDefault="00A0258D">
      <w:pPr>
        <w:jc w:val="center"/>
        <w:rPr>
          <w:rFonts w:ascii="Times New Roman" w:hAnsi="Times New Roman" w:cs="宋体"/>
          <w:sz w:val="28"/>
          <w:szCs w:val="28"/>
        </w:rPr>
      </w:pPr>
    </w:p>
    <w:p w14:paraId="58020557" w14:textId="77777777" w:rsidR="00A0258D" w:rsidRPr="0082106D" w:rsidRDefault="00A0258D">
      <w:pPr>
        <w:jc w:val="center"/>
        <w:rPr>
          <w:rFonts w:ascii="Times New Roman" w:hAnsi="Times New Roman" w:cs="宋体"/>
          <w:sz w:val="28"/>
          <w:szCs w:val="28"/>
        </w:rPr>
      </w:pPr>
    </w:p>
    <w:p w14:paraId="6093B1E5" w14:textId="77777777" w:rsidR="00A0258D" w:rsidRPr="0082106D" w:rsidRDefault="00A0258D">
      <w:pPr>
        <w:jc w:val="center"/>
        <w:rPr>
          <w:rFonts w:ascii="Times New Roman" w:hAnsi="Times New Roman" w:cs="宋体"/>
          <w:sz w:val="28"/>
          <w:szCs w:val="28"/>
        </w:rPr>
      </w:pPr>
    </w:p>
    <w:p w14:paraId="1D1C8F7C" w14:textId="77777777" w:rsidR="00A0258D" w:rsidRPr="0082106D" w:rsidRDefault="00A0258D">
      <w:pPr>
        <w:jc w:val="center"/>
        <w:rPr>
          <w:rFonts w:ascii="Times New Roman" w:hAnsi="Times New Roman" w:cs="宋体"/>
          <w:sz w:val="28"/>
          <w:szCs w:val="28"/>
        </w:rPr>
      </w:pPr>
    </w:p>
    <w:p w14:paraId="6BB95419" w14:textId="77777777" w:rsidR="00A0258D" w:rsidRPr="0082106D" w:rsidRDefault="00A0258D">
      <w:pPr>
        <w:pStyle w:val="-----"/>
        <w:jc w:val="center"/>
        <w:rPr>
          <w:rFonts w:ascii="Times New Roman" w:hAnsi="Times New Roman"/>
          <w:color w:val="auto"/>
        </w:rPr>
      </w:pPr>
    </w:p>
    <w:p w14:paraId="3FDC2AEF" w14:textId="77777777" w:rsidR="00A0258D" w:rsidRPr="0082106D" w:rsidRDefault="00000000">
      <w:pPr>
        <w:pStyle w:val="-----"/>
        <w:jc w:val="center"/>
        <w:rPr>
          <w:rFonts w:ascii="Times New Roman" w:hAnsi="Times New Roman"/>
          <w:color w:val="auto"/>
        </w:rPr>
      </w:pPr>
      <w:bookmarkStart w:id="1427" w:name="_Toc3036"/>
      <w:bookmarkStart w:id="1428" w:name="_Toc25749"/>
      <w:bookmarkStart w:id="1429" w:name="_Toc26063"/>
      <w:r w:rsidRPr="0082106D">
        <w:rPr>
          <w:rFonts w:ascii="Times New Roman" w:hAnsi="Times New Roman" w:hint="eastAsia"/>
          <w:color w:val="auto"/>
        </w:rPr>
        <w:t>投</w:t>
      </w:r>
      <w:r w:rsidRPr="0082106D">
        <w:rPr>
          <w:rFonts w:ascii="Times New Roman" w:hAnsi="Times New Roman" w:hint="eastAsia"/>
          <w:color w:val="auto"/>
        </w:rPr>
        <w:t xml:space="preserve">  </w:t>
      </w:r>
      <w:r w:rsidRPr="0082106D">
        <w:rPr>
          <w:rFonts w:ascii="Times New Roman" w:hAnsi="Times New Roman" w:hint="eastAsia"/>
          <w:color w:val="auto"/>
        </w:rPr>
        <w:t>标</w:t>
      </w:r>
      <w:r w:rsidRPr="0082106D">
        <w:rPr>
          <w:rFonts w:ascii="Times New Roman" w:hAnsi="Times New Roman" w:hint="eastAsia"/>
          <w:color w:val="auto"/>
        </w:rPr>
        <w:t xml:space="preserve">  </w:t>
      </w:r>
      <w:r w:rsidRPr="0082106D">
        <w:rPr>
          <w:rFonts w:ascii="Times New Roman" w:hAnsi="Times New Roman" w:hint="eastAsia"/>
          <w:color w:val="auto"/>
        </w:rPr>
        <w:t>文</w:t>
      </w:r>
      <w:r w:rsidRPr="0082106D">
        <w:rPr>
          <w:rFonts w:ascii="Times New Roman" w:hAnsi="Times New Roman" w:hint="eastAsia"/>
          <w:color w:val="auto"/>
        </w:rPr>
        <w:t xml:space="preserve">  </w:t>
      </w:r>
      <w:r w:rsidRPr="0082106D">
        <w:rPr>
          <w:rFonts w:ascii="Times New Roman" w:hAnsi="Times New Roman" w:hint="eastAsia"/>
          <w:color w:val="auto"/>
        </w:rPr>
        <w:t>件</w:t>
      </w:r>
      <w:bookmarkEnd w:id="1427"/>
    </w:p>
    <w:p w14:paraId="7C67E35E" w14:textId="77777777" w:rsidR="00A0258D" w:rsidRPr="0082106D" w:rsidRDefault="00000000">
      <w:pPr>
        <w:pStyle w:val="-----"/>
        <w:jc w:val="center"/>
        <w:rPr>
          <w:rFonts w:ascii="Times New Roman" w:hAnsi="Times New Roman"/>
          <w:color w:val="auto"/>
        </w:rPr>
      </w:pPr>
      <w:bookmarkStart w:id="1430" w:name="_Toc12865"/>
      <w:r w:rsidRPr="0082106D">
        <w:rPr>
          <w:rFonts w:ascii="Times New Roman" w:hAnsi="Times New Roman" w:hint="eastAsia"/>
          <w:color w:val="auto"/>
        </w:rPr>
        <w:t>（商务文件）</w:t>
      </w:r>
      <w:bookmarkEnd w:id="1428"/>
      <w:bookmarkEnd w:id="1429"/>
      <w:bookmarkEnd w:id="1430"/>
    </w:p>
    <w:p w14:paraId="388A9778" w14:textId="77777777" w:rsidR="00A0258D" w:rsidRPr="0082106D" w:rsidRDefault="00A0258D">
      <w:pPr>
        <w:jc w:val="center"/>
        <w:rPr>
          <w:rFonts w:ascii="Times New Roman" w:hAnsi="Times New Roman" w:cs="宋体"/>
          <w:sz w:val="32"/>
          <w:szCs w:val="32"/>
        </w:rPr>
      </w:pPr>
    </w:p>
    <w:p w14:paraId="37E1960F" w14:textId="77777777" w:rsidR="00A0258D" w:rsidRPr="0082106D" w:rsidRDefault="00A0258D">
      <w:pPr>
        <w:jc w:val="center"/>
        <w:rPr>
          <w:rFonts w:ascii="Times New Roman" w:hAnsi="Times New Roman" w:cs="宋体"/>
          <w:sz w:val="32"/>
          <w:szCs w:val="32"/>
        </w:rPr>
      </w:pPr>
    </w:p>
    <w:p w14:paraId="64469184" w14:textId="77777777" w:rsidR="00A0258D" w:rsidRPr="0082106D" w:rsidRDefault="00A0258D">
      <w:pPr>
        <w:jc w:val="center"/>
        <w:rPr>
          <w:rFonts w:ascii="Times New Roman" w:hAnsi="Times New Roman" w:cs="宋体"/>
          <w:sz w:val="32"/>
          <w:szCs w:val="32"/>
        </w:rPr>
      </w:pPr>
    </w:p>
    <w:p w14:paraId="02496D84" w14:textId="77777777" w:rsidR="00A0258D" w:rsidRPr="0082106D" w:rsidRDefault="00A0258D">
      <w:pPr>
        <w:jc w:val="center"/>
        <w:rPr>
          <w:rFonts w:ascii="Times New Roman" w:hAnsi="Times New Roman" w:cs="宋体"/>
          <w:sz w:val="32"/>
          <w:szCs w:val="32"/>
        </w:rPr>
      </w:pPr>
    </w:p>
    <w:p w14:paraId="55FB1E65" w14:textId="77777777" w:rsidR="00A0258D" w:rsidRPr="0082106D" w:rsidRDefault="00A0258D">
      <w:pPr>
        <w:jc w:val="center"/>
        <w:rPr>
          <w:rFonts w:ascii="Times New Roman" w:hAnsi="Times New Roman" w:cs="宋体"/>
          <w:sz w:val="32"/>
          <w:szCs w:val="32"/>
        </w:rPr>
      </w:pPr>
    </w:p>
    <w:p w14:paraId="1DC9E070" w14:textId="77777777" w:rsidR="00A0258D" w:rsidRPr="0082106D" w:rsidRDefault="00A0258D">
      <w:pPr>
        <w:jc w:val="center"/>
        <w:rPr>
          <w:rFonts w:ascii="Times New Roman" w:hAnsi="Times New Roman" w:cs="宋体"/>
          <w:sz w:val="32"/>
          <w:szCs w:val="32"/>
        </w:rPr>
      </w:pPr>
    </w:p>
    <w:p w14:paraId="64B3E7B3" w14:textId="77777777" w:rsidR="00A0258D" w:rsidRPr="0082106D" w:rsidRDefault="00A0258D">
      <w:pPr>
        <w:jc w:val="center"/>
        <w:rPr>
          <w:rFonts w:ascii="Times New Roman" w:hAnsi="Times New Roman" w:cs="宋体"/>
          <w:sz w:val="32"/>
          <w:szCs w:val="32"/>
        </w:rPr>
      </w:pPr>
    </w:p>
    <w:p w14:paraId="64CCB503" w14:textId="77777777" w:rsidR="00A0258D" w:rsidRPr="0082106D" w:rsidRDefault="00A0258D">
      <w:pPr>
        <w:jc w:val="center"/>
        <w:rPr>
          <w:rFonts w:ascii="Times New Roman" w:hAnsi="Times New Roman" w:cs="宋体"/>
          <w:sz w:val="32"/>
          <w:szCs w:val="32"/>
        </w:rPr>
      </w:pPr>
    </w:p>
    <w:p w14:paraId="1C491F04" w14:textId="77777777" w:rsidR="00A0258D" w:rsidRPr="0082106D" w:rsidRDefault="00A0258D">
      <w:pPr>
        <w:jc w:val="center"/>
        <w:rPr>
          <w:rFonts w:ascii="Times New Roman" w:hAnsi="Times New Roman" w:cs="宋体"/>
          <w:sz w:val="32"/>
          <w:szCs w:val="32"/>
        </w:rPr>
      </w:pPr>
    </w:p>
    <w:p w14:paraId="3C3797A6" w14:textId="77777777" w:rsidR="00A0258D" w:rsidRPr="0082106D" w:rsidRDefault="00A0258D">
      <w:pPr>
        <w:jc w:val="center"/>
        <w:rPr>
          <w:rFonts w:ascii="Times New Roman" w:hAnsi="Times New Roman" w:cs="宋体"/>
          <w:sz w:val="32"/>
          <w:szCs w:val="32"/>
        </w:rPr>
      </w:pPr>
    </w:p>
    <w:p w14:paraId="3BC181D0" w14:textId="77777777" w:rsidR="00A0258D" w:rsidRPr="0082106D" w:rsidRDefault="00A0258D">
      <w:pPr>
        <w:jc w:val="center"/>
        <w:rPr>
          <w:rFonts w:ascii="Times New Roman" w:hAnsi="Times New Roman" w:cs="宋体"/>
          <w:sz w:val="32"/>
          <w:szCs w:val="32"/>
        </w:rPr>
      </w:pPr>
    </w:p>
    <w:p w14:paraId="099DDF7C" w14:textId="77777777" w:rsidR="00A0258D" w:rsidRPr="0082106D" w:rsidRDefault="00A0258D">
      <w:pPr>
        <w:jc w:val="center"/>
        <w:rPr>
          <w:rFonts w:ascii="Times New Roman" w:hAnsi="Times New Roman" w:cs="宋体"/>
          <w:sz w:val="32"/>
          <w:szCs w:val="32"/>
        </w:rPr>
      </w:pPr>
    </w:p>
    <w:p w14:paraId="08934023" w14:textId="77777777" w:rsidR="00A0258D" w:rsidRPr="0082106D" w:rsidRDefault="00A0258D">
      <w:pPr>
        <w:jc w:val="center"/>
        <w:rPr>
          <w:rFonts w:ascii="Times New Roman" w:hAnsi="Times New Roman" w:cs="宋体"/>
          <w:sz w:val="32"/>
          <w:szCs w:val="32"/>
        </w:rPr>
      </w:pPr>
    </w:p>
    <w:p w14:paraId="14103903" w14:textId="77777777" w:rsidR="00A0258D" w:rsidRPr="0082106D" w:rsidRDefault="00A0258D">
      <w:pPr>
        <w:jc w:val="center"/>
        <w:rPr>
          <w:rFonts w:ascii="Times New Roman" w:hAnsi="Times New Roman" w:cs="宋体"/>
          <w:sz w:val="32"/>
          <w:szCs w:val="32"/>
        </w:rPr>
      </w:pPr>
    </w:p>
    <w:p w14:paraId="4D67E7B4" w14:textId="77777777" w:rsidR="00A0258D" w:rsidRPr="0082106D" w:rsidRDefault="00A0258D">
      <w:pPr>
        <w:jc w:val="center"/>
        <w:rPr>
          <w:rFonts w:ascii="Times New Roman" w:hAnsi="Times New Roman" w:cs="宋体"/>
          <w:sz w:val="32"/>
          <w:szCs w:val="32"/>
        </w:rPr>
      </w:pPr>
    </w:p>
    <w:p w14:paraId="2630C666" w14:textId="77777777" w:rsidR="00A0258D" w:rsidRPr="0082106D" w:rsidRDefault="00A0258D">
      <w:pPr>
        <w:jc w:val="center"/>
        <w:rPr>
          <w:rFonts w:ascii="Times New Roman" w:hAnsi="Times New Roman" w:cs="宋体"/>
          <w:sz w:val="32"/>
          <w:szCs w:val="32"/>
        </w:rPr>
      </w:pPr>
    </w:p>
    <w:p w14:paraId="38380102" w14:textId="77777777" w:rsidR="00A0258D" w:rsidRPr="0082106D" w:rsidRDefault="00A0258D">
      <w:pPr>
        <w:jc w:val="center"/>
        <w:rPr>
          <w:rFonts w:ascii="Times New Roman" w:hAnsi="Times New Roman" w:cs="宋体"/>
          <w:sz w:val="32"/>
          <w:szCs w:val="32"/>
        </w:rPr>
      </w:pPr>
    </w:p>
    <w:p w14:paraId="578B8E47" w14:textId="77777777" w:rsidR="00A0258D" w:rsidRPr="0082106D" w:rsidRDefault="00A0258D">
      <w:pPr>
        <w:jc w:val="center"/>
        <w:rPr>
          <w:rFonts w:ascii="Times New Roman" w:hAnsi="Times New Roman" w:cs="宋体"/>
          <w:sz w:val="32"/>
          <w:szCs w:val="32"/>
        </w:rPr>
      </w:pPr>
    </w:p>
    <w:p w14:paraId="1FDE30DB" w14:textId="77777777" w:rsidR="00A0258D" w:rsidRPr="0082106D" w:rsidRDefault="00A0258D">
      <w:pPr>
        <w:jc w:val="center"/>
        <w:rPr>
          <w:rFonts w:ascii="Times New Roman" w:hAnsi="Times New Roman" w:cs="宋体"/>
          <w:sz w:val="32"/>
          <w:szCs w:val="32"/>
        </w:rPr>
      </w:pPr>
    </w:p>
    <w:p w14:paraId="2A050D17" w14:textId="77777777" w:rsidR="00A0258D" w:rsidRPr="0082106D" w:rsidRDefault="00000000">
      <w:pPr>
        <w:pStyle w:val="-----0"/>
        <w:rPr>
          <w:rFonts w:ascii="Times New Roman" w:hAnsi="Times New Roman" w:hint="default"/>
          <w:color w:val="auto"/>
        </w:rPr>
      </w:pPr>
      <w:r w:rsidRPr="0082106D">
        <w:rPr>
          <w:rFonts w:ascii="Times New Roman" w:hAnsi="Times New Roman"/>
          <w:color w:val="auto"/>
        </w:rPr>
        <w:t>投标人：</w:t>
      </w:r>
      <w:r w:rsidRPr="0082106D">
        <w:rPr>
          <w:rFonts w:ascii="Times New Roman" w:hAnsi="Times New Roman"/>
          <w:color w:val="auto"/>
          <w:u w:val="single"/>
        </w:rPr>
        <w:t xml:space="preserve">                               </w:t>
      </w:r>
      <w:r w:rsidRPr="0082106D">
        <w:rPr>
          <w:rFonts w:ascii="Times New Roman" w:hAnsi="Times New Roman"/>
          <w:color w:val="auto"/>
        </w:rPr>
        <w:t>（盖单位章）</w:t>
      </w:r>
    </w:p>
    <w:p w14:paraId="1ED3E26E" w14:textId="77777777" w:rsidR="00A0258D" w:rsidRPr="0082106D" w:rsidRDefault="00000000">
      <w:pPr>
        <w:pStyle w:val="-----0"/>
        <w:rPr>
          <w:rFonts w:ascii="Times New Roman" w:hAnsi="Times New Roman" w:hint="default"/>
          <w:color w:val="auto"/>
        </w:rPr>
      </w:pPr>
      <w:r w:rsidRPr="0082106D">
        <w:rPr>
          <w:rFonts w:ascii="Times New Roman" w:hAnsi="Times New Roman"/>
          <w:color w:val="auto"/>
          <w:u w:val="single"/>
        </w:rPr>
        <w:t xml:space="preserve">         </w:t>
      </w:r>
      <w:r w:rsidRPr="0082106D">
        <w:rPr>
          <w:rFonts w:ascii="Times New Roman" w:hAnsi="Times New Roman"/>
          <w:color w:val="auto"/>
        </w:rPr>
        <w:t>年</w:t>
      </w:r>
      <w:r w:rsidRPr="0082106D">
        <w:rPr>
          <w:rFonts w:ascii="Times New Roman" w:hAnsi="Times New Roman"/>
          <w:color w:val="auto"/>
          <w:u w:val="single"/>
        </w:rPr>
        <w:t xml:space="preserve">         </w:t>
      </w:r>
      <w:r w:rsidRPr="0082106D">
        <w:rPr>
          <w:rFonts w:ascii="Times New Roman" w:hAnsi="Times New Roman"/>
          <w:color w:val="auto"/>
        </w:rPr>
        <w:t>月</w:t>
      </w:r>
      <w:r w:rsidRPr="0082106D">
        <w:rPr>
          <w:rFonts w:ascii="Times New Roman" w:hAnsi="Times New Roman"/>
          <w:color w:val="auto"/>
          <w:u w:val="single"/>
        </w:rPr>
        <w:t xml:space="preserve">         </w:t>
      </w:r>
      <w:r w:rsidRPr="0082106D">
        <w:rPr>
          <w:rFonts w:ascii="Times New Roman" w:hAnsi="Times New Roman"/>
          <w:color w:val="auto"/>
        </w:rPr>
        <w:t>日</w:t>
      </w:r>
    </w:p>
    <w:p w14:paraId="41A25CD8" w14:textId="77777777" w:rsidR="00A0258D" w:rsidRPr="0082106D" w:rsidRDefault="00000000">
      <w:pPr>
        <w:rPr>
          <w:rFonts w:ascii="Times New Roman" w:hAnsi="Times New Roman" w:cs="宋体"/>
          <w:sz w:val="28"/>
          <w:szCs w:val="28"/>
        </w:rPr>
      </w:pPr>
      <w:r w:rsidRPr="0082106D">
        <w:rPr>
          <w:rFonts w:ascii="Times New Roman" w:hAnsi="Times New Roman" w:cs="宋体" w:hint="eastAsia"/>
          <w:sz w:val="28"/>
          <w:szCs w:val="28"/>
        </w:rPr>
        <w:br w:type="page"/>
      </w:r>
    </w:p>
    <w:p w14:paraId="0CD09DDE" w14:textId="77777777" w:rsidR="00A0258D" w:rsidRPr="0082106D" w:rsidRDefault="00A0258D">
      <w:pPr>
        <w:rPr>
          <w:rFonts w:ascii="Times New Roman" w:hAnsi="Times New Roman"/>
        </w:rPr>
      </w:pPr>
    </w:p>
    <w:p w14:paraId="3A45077E" w14:textId="77777777" w:rsidR="00A0258D" w:rsidRPr="0082106D" w:rsidRDefault="00000000">
      <w:pPr>
        <w:pStyle w:val="-----200"/>
        <w:rPr>
          <w:rFonts w:ascii="Times New Roman" w:hAnsi="Times New Roman"/>
          <w:color w:val="auto"/>
        </w:rPr>
      </w:pPr>
      <w:bookmarkStart w:id="1431" w:name="_Toc152042576"/>
      <w:bookmarkStart w:id="1432" w:name="_Toc144974856"/>
      <w:bookmarkStart w:id="1433" w:name="_Toc179632807"/>
      <w:bookmarkStart w:id="1434" w:name="_Toc152045787"/>
      <w:r w:rsidRPr="0082106D">
        <w:rPr>
          <w:rFonts w:ascii="Times New Roman" w:hAnsi="Times New Roman" w:hint="eastAsia"/>
          <w:color w:val="auto"/>
        </w:rPr>
        <w:t>目</w:t>
      </w:r>
      <w:r w:rsidRPr="0082106D">
        <w:rPr>
          <w:rFonts w:ascii="Times New Roman" w:hAnsi="Times New Roman" w:hint="eastAsia"/>
          <w:color w:val="auto"/>
        </w:rPr>
        <w:t xml:space="preserve">    </w:t>
      </w:r>
      <w:r w:rsidRPr="0082106D">
        <w:rPr>
          <w:rFonts w:ascii="Times New Roman" w:hAnsi="Times New Roman" w:hint="eastAsia"/>
          <w:color w:val="auto"/>
        </w:rPr>
        <w:t>录</w:t>
      </w:r>
      <w:bookmarkEnd w:id="1431"/>
      <w:bookmarkEnd w:id="1432"/>
      <w:bookmarkEnd w:id="1433"/>
      <w:bookmarkEnd w:id="1434"/>
    </w:p>
    <w:p w14:paraId="053D4F4F" w14:textId="77777777" w:rsidR="00A0258D" w:rsidRPr="0082106D" w:rsidRDefault="00A0258D">
      <w:pPr>
        <w:spacing w:line="540" w:lineRule="exact"/>
        <w:rPr>
          <w:rFonts w:ascii="Times New Roman" w:hAnsi="Times New Roman"/>
        </w:rPr>
      </w:pPr>
    </w:p>
    <w:p w14:paraId="1C1837B5"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一、投标函（不含报价）、投标函附录和诚信投标承诺书</w:t>
      </w:r>
    </w:p>
    <w:p w14:paraId="681DE275"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二、法定代表人身份证明或授权委托书</w:t>
      </w:r>
    </w:p>
    <w:p w14:paraId="5D859C30"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三、联合体协议书（如有）</w:t>
      </w:r>
    </w:p>
    <w:p w14:paraId="69C5B6AD"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四、投标保证金</w:t>
      </w:r>
    </w:p>
    <w:p w14:paraId="60FDF17F"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五、项目管理机构</w:t>
      </w:r>
    </w:p>
    <w:p w14:paraId="09268F80"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六、拟分包项目情况表</w:t>
      </w:r>
    </w:p>
    <w:p w14:paraId="275BC65E"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七、资格审查资料</w:t>
      </w:r>
    </w:p>
    <w:p w14:paraId="06D5C5B7"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（一）投标人基本情况表</w:t>
      </w:r>
    </w:p>
    <w:p w14:paraId="520EAE7C"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（二）近年财务状况</w:t>
      </w:r>
    </w:p>
    <w:p w14:paraId="18489CF2"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（三）投标人业绩基本情况表</w:t>
      </w:r>
    </w:p>
    <w:p w14:paraId="34B9B7D9" w14:textId="77777777" w:rsidR="00A0258D" w:rsidRPr="0082106D" w:rsidRDefault="00000000">
      <w:pPr>
        <w:adjustRightInd/>
        <w:spacing w:line="540" w:lineRule="exact"/>
        <w:rPr>
          <w:rFonts w:ascii="Times New Roman" w:hAnsi="Times New Roman"/>
          <w:sz w:val="21"/>
          <w:szCs w:val="24"/>
        </w:rPr>
      </w:pPr>
      <w:r w:rsidRPr="0082106D">
        <w:rPr>
          <w:rStyle w:val="----2Char"/>
          <w:rFonts w:ascii="Times New Roman" w:hAnsi="Times New Roman" w:hint="eastAsia"/>
        </w:rPr>
        <w:t xml:space="preserve">      </w:t>
      </w:r>
      <w:r w:rsidRPr="0082106D">
        <w:rPr>
          <w:rFonts w:ascii="Times New Roman" w:hAnsi="Times New Roman" w:hint="eastAsia"/>
          <w:sz w:val="21"/>
          <w:szCs w:val="24"/>
        </w:rPr>
        <w:t>投标人近年完成的类似项目情况表</w:t>
      </w:r>
    </w:p>
    <w:p w14:paraId="53CEC1B1"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（四）项目经理业绩基本情况表</w:t>
      </w:r>
    </w:p>
    <w:p w14:paraId="3DE9968A"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 xml:space="preserve">       </w:t>
      </w:r>
      <w:r w:rsidRPr="0082106D">
        <w:rPr>
          <w:rFonts w:ascii="Times New Roman" w:hAnsi="Times New Roman" w:hint="eastAsia"/>
          <w:sz w:val="21"/>
          <w:szCs w:val="24"/>
        </w:rPr>
        <w:t>项目经理近年完成的类似项目情况表</w:t>
      </w:r>
    </w:p>
    <w:p w14:paraId="454113E9"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（五）投标人信誉情况</w:t>
      </w:r>
    </w:p>
    <w:p w14:paraId="6CA59B12"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（六）拟委任的项目经理（项目技术负责人）简历</w:t>
      </w:r>
    </w:p>
    <w:p w14:paraId="283B020B"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（七）项目经理承诺</w:t>
      </w:r>
    </w:p>
    <w:p w14:paraId="7ACA2740"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八、商务文件详细评审资料</w:t>
      </w:r>
    </w:p>
    <w:p w14:paraId="3850B87D"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（一）投标人业绩基本情况表</w:t>
      </w:r>
    </w:p>
    <w:p w14:paraId="0BC25F2B"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 xml:space="preserve">      </w:t>
      </w:r>
      <w:r w:rsidRPr="0082106D">
        <w:rPr>
          <w:rFonts w:ascii="Times New Roman" w:hAnsi="Times New Roman" w:hint="eastAsia"/>
          <w:sz w:val="21"/>
          <w:szCs w:val="24"/>
        </w:rPr>
        <w:t>投标人近年完成的类似项目情况表</w:t>
      </w:r>
    </w:p>
    <w:p w14:paraId="3AC99A3C"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（二）项目经理业绩基本情况表</w:t>
      </w:r>
    </w:p>
    <w:p w14:paraId="632ED0AD"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 xml:space="preserve">      </w:t>
      </w:r>
      <w:r w:rsidRPr="0082106D">
        <w:rPr>
          <w:rFonts w:ascii="Times New Roman" w:hAnsi="Times New Roman" w:hint="eastAsia"/>
          <w:sz w:val="21"/>
          <w:szCs w:val="24"/>
        </w:rPr>
        <w:t>项目经理近年完成的类似项目情况表</w:t>
      </w:r>
    </w:p>
    <w:p w14:paraId="160877BC"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（三）投标人和主要管理人员近年获得奖项</w:t>
      </w:r>
      <w:r w:rsidRPr="0082106D">
        <w:rPr>
          <w:rFonts w:ascii="Times New Roman" w:hAnsi="Times New Roman" w:hint="eastAsia"/>
          <w:sz w:val="21"/>
          <w:szCs w:val="24"/>
        </w:rPr>
        <w:t>/</w:t>
      </w:r>
      <w:r w:rsidRPr="0082106D">
        <w:rPr>
          <w:rFonts w:ascii="Times New Roman" w:hAnsi="Times New Roman" w:hint="eastAsia"/>
          <w:sz w:val="21"/>
          <w:szCs w:val="24"/>
        </w:rPr>
        <w:t>荣誉情况表</w:t>
      </w:r>
    </w:p>
    <w:p w14:paraId="5DE61693"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九、近三年无行贿犯罪行为承诺书</w:t>
      </w:r>
    </w:p>
    <w:p w14:paraId="5EFCF6D8"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lastRenderedPageBreak/>
        <w:t>十、其他资料</w:t>
      </w:r>
    </w:p>
    <w:p w14:paraId="29969676" w14:textId="77777777" w:rsidR="00A0258D" w:rsidRPr="0082106D" w:rsidRDefault="00000000">
      <w:pPr>
        <w:rPr>
          <w:rFonts w:ascii="Times New Roman" w:hAnsi="Times New Roman" w:cs="宋体"/>
        </w:rPr>
      </w:pPr>
      <w:bookmarkStart w:id="1435" w:name="_Toc460227108"/>
      <w:bookmarkStart w:id="1436" w:name="_Toc390411621"/>
      <w:bookmarkStart w:id="1437" w:name="_Toc421917001"/>
      <w:bookmarkStart w:id="1438" w:name="_Toc460660223"/>
      <w:bookmarkStart w:id="1439" w:name="_Toc224103496"/>
      <w:r w:rsidRPr="0082106D">
        <w:rPr>
          <w:rFonts w:ascii="Times New Roman" w:hAnsi="Times New Roman" w:cs="宋体" w:hint="eastAsia"/>
        </w:rPr>
        <w:br w:type="page"/>
      </w:r>
    </w:p>
    <w:p w14:paraId="1116E61E" w14:textId="77777777" w:rsidR="00A0258D" w:rsidRPr="0082106D" w:rsidRDefault="00000000">
      <w:pPr>
        <w:pStyle w:val="----"/>
        <w:outlineLvl w:val="1"/>
        <w:rPr>
          <w:rFonts w:ascii="Times New Roman" w:hAnsi="Times New Roman" w:hint="default"/>
        </w:rPr>
      </w:pPr>
      <w:bookmarkStart w:id="1440" w:name="_Toc11685"/>
      <w:r w:rsidRPr="0082106D">
        <w:rPr>
          <w:rFonts w:ascii="Times New Roman" w:hAnsi="Times New Roman"/>
        </w:rPr>
        <w:lastRenderedPageBreak/>
        <w:t>一、投标函（不含报价）、投标函附录和诚信投标承诺书</w:t>
      </w:r>
    </w:p>
    <w:p w14:paraId="3686B7AF" w14:textId="77777777" w:rsidR="00A0258D" w:rsidRPr="0082106D" w:rsidRDefault="00000000">
      <w:pPr>
        <w:pStyle w:val="----"/>
        <w:outlineLvl w:val="1"/>
        <w:rPr>
          <w:rFonts w:ascii="Times New Roman" w:hAnsi="Times New Roman" w:hint="default"/>
        </w:rPr>
      </w:pPr>
      <w:r w:rsidRPr="0082106D">
        <w:rPr>
          <w:rFonts w:ascii="Times New Roman" w:hAnsi="Times New Roman"/>
        </w:rPr>
        <w:t>（一）投标函</w:t>
      </w:r>
      <w:bookmarkEnd w:id="1440"/>
    </w:p>
    <w:p w14:paraId="6941838C" w14:textId="77777777" w:rsidR="00A0258D" w:rsidRPr="0082106D" w:rsidRDefault="00A0258D">
      <w:pPr>
        <w:rPr>
          <w:rFonts w:ascii="Times New Roman" w:hAnsi="Times New Roman"/>
        </w:rPr>
      </w:pPr>
    </w:p>
    <w:p w14:paraId="11607CE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（招标人名称）：</w:t>
      </w:r>
    </w:p>
    <w:p w14:paraId="3DA5A5F4" w14:textId="77777777" w:rsidR="00A0258D" w:rsidRPr="0082106D" w:rsidRDefault="00A0258D">
      <w:pPr>
        <w:rPr>
          <w:rFonts w:ascii="Times New Roman" w:hAnsi="Times New Roman"/>
        </w:rPr>
      </w:pPr>
    </w:p>
    <w:p w14:paraId="16DC6646"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我方已仔细研究</w:t>
      </w:r>
      <w:r w:rsidRPr="0082106D">
        <w:rPr>
          <w:rFonts w:ascii="Times New Roman" w:hAnsi="Times New Roman" w:hint="eastAsia"/>
          <w:u w:val="single"/>
        </w:rPr>
        <w:t xml:space="preserve">       </w:t>
      </w:r>
      <w:r w:rsidRPr="0082106D">
        <w:rPr>
          <w:rFonts w:ascii="Times New Roman" w:hAnsi="Times New Roman" w:hint="eastAsia"/>
        </w:rPr>
        <w:t>（招标项目名称）</w:t>
      </w:r>
      <w:r w:rsidRPr="0082106D">
        <w:rPr>
          <w:rFonts w:ascii="Times New Roman" w:hAnsi="Times New Roman" w:hint="eastAsia"/>
        </w:rPr>
        <w:t xml:space="preserve">  </w:t>
      </w:r>
      <w:r w:rsidRPr="0082106D">
        <w:rPr>
          <w:rFonts w:ascii="Times New Roman" w:hAnsi="Times New Roman" w:hint="eastAsia"/>
        </w:rPr>
        <w:t>标段招标文件的全部内容，在考察工程现场后，愿以报价文件投标函中的投标总报价，按合同约定实施和完成承包工程，修补工程中的任何缺陷。</w:t>
      </w:r>
    </w:p>
    <w:p w14:paraId="204C3CB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 </w:t>
      </w:r>
      <w:r w:rsidRPr="0082106D">
        <w:rPr>
          <w:rFonts w:ascii="Times New Roman" w:hAnsi="Times New Roman" w:hint="eastAsia"/>
        </w:rPr>
        <w:t>我方承诺在招标文件规定的投标有效期内不撤销投标文件。</w:t>
      </w:r>
    </w:p>
    <w:p w14:paraId="27C2BFB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 </w:t>
      </w:r>
      <w:r w:rsidRPr="0082106D">
        <w:rPr>
          <w:rFonts w:ascii="Times New Roman" w:hAnsi="Times New Roman" w:hint="eastAsia"/>
        </w:rPr>
        <w:t>工程质量：</w:t>
      </w:r>
      <w:r w:rsidRPr="0082106D">
        <w:rPr>
          <w:rFonts w:ascii="Times New Roman" w:hAnsi="Times New Roman" w:hint="eastAsia"/>
          <w:u w:val="single"/>
        </w:rPr>
        <w:t xml:space="preserve">        </w:t>
      </w:r>
      <w:r w:rsidRPr="0082106D">
        <w:rPr>
          <w:rFonts w:ascii="Times New Roman" w:hAnsi="Times New Roman" w:hint="eastAsia"/>
        </w:rPr>
        <w:t>；工期：</w:t>
      </w:r>
      <w:r w:rsidRPr="0082106D">
        <w:rPr>
          <w:rFonts w:ascii="Times New Roman" w:hAnsi="Times New Roman" w:hint="eastAsia"/>
          <w:u w:val="single"/>
        </w:rPr>
        <w:t xml:space="preserve">        </w:t>
      </w:r>
      <w:r w:rsidRPr="0082106D">
        <w:rPr>
          <w:rFonts w:ascii="Times New Roman" w:hAnsi="Times New Roman" w:hint="eastAsia"/>
        </w:rPr>
        <w:t>日历天。</w:t>
      </w:r>
    </w:p>
    <w:p w14:paraId="75413A33" w14:textId="77777777" w:rsidR="00A0258D" w:rsidRPr="0082106D" w:rsidRDefault="00000000">
      <w:pPr>
        <w:pStyle w:val="----2"/>
        <w:ind w:firstLine="420"/>
        <w:rPr>
          <w:rFonts w:ascii="Times New Roman" w:hAnsi="Times New Roman"/>
        </w:rPr>
      </w:pPr>
      <w:r w:rsidRPr="0082106D">
        <w:rPr>
          <w:rFonts w:ascii="Times New Roman" w:hAnsi="Times New Roman" w:hint="eastAsia"/>
        </w:rPr>
        <w:t>4.</w:t>
      </w:r>
      <w:r w:rsidRPr="0082106D">
        <w:rPr>
          <w:rFonts w:ascii="Times New Roman" w:hAnsi="Times New Roman" w:hint="eastAsia"/>
        </w:rPr>
        <w:t>招标文件要求提交投标保证金的，我方将与本投标</w:t>
      </w:r>
      <w:proofErr w:type="gramStart"/>
      <w:r w:rsidRPr="0082106D">
        <w:rPr>
          <w:rFonts w:ascii="Times New Roman" w:hAnsi="Times New Roman" w:hint="eastAsia"/>
        </w:rPr>
        <w:t>函一起</w:t>
      </w:r>
      <w:proofErr w:type="gramEnd"/>
      <w:r w:rsidRPr="0082106D">
        <w:rPr>
          <w:rFonts w:ascii="Times New Roman" w:hAnsi="Times New Roman" w:hint="eastAsia"/>
        </w:rPr>
        <w:t>提交相应金额的投标保证金，且承诺投标保证金真实有效，如采用银行转账、银行电汇形式，投标保证金是从我单位基本账户转出。</w:t>
      </w:r>
    </w:p>
    <w:p w14:paraId="6262A040"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5. </w:t>
      </w:r>
      <w:r w:rsidRPr="0082106D">
        <w:rPr>
          <w:rFonts w:ascii="Times New Roman" w:hAnsi="Times New Roman" w:hint="eastAsia"/>
        </w:rPr>
        <w:t>如我方中标，我方承诺：</w:t>
      </w:r>
    </w:p>
    <w:p w14:paraId="7CAA9C7A"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）在收到中标通知书后，在中标通知书规定的期限内与你方签订合同；</w:t>
      </w:r>
    </w:p>
    <w:p w14:paraId="3841DD5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）在签订合同时不向你方提出附加条件；</w:t>
      </w:r>
    </w:p>
    <w:p w14:paraId="51D65276"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）按照招标文件要求提交履约保证金；</w:t>
      </w:r>
    </w:p>
    <w:p w14:paraId="2626679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）在合同约定的期限内完成合同规定的全部义务；</w:t>
      </w:r>
    </w:p>
    <w:p w14:paraId="2A61B75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如我方拟派驻的人员和设备不满足合同附件要求，你方有权取消我方中标资格；</w:t>
      </w:r>
    </w:p>
    <w:p w14:paraId="01C3857C"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6</w:t>
      </w:r>
      <w:r w:rsidRPr="0082106D">
        <w:rPr>
          <w:rFonts w:ascii="Times New Roman" w:hAnsi="Times New Roman" w:hint="eastAsia"/>
        </w:rPr>
        <w:t>）投标报价中已包含招标文件公布的施工扬尘污染防治费用和建筑工人实名制管理费用。我方将按照招标文件要求对农民工工资、扬尘污染防治进行办理专户设立、工资支付等事宜；</w:t>
      </w:r>
    </w:p>
    <w:p w14:paraId="44E4A9B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6. </w:t>
      </w:r>
      <w:r w:rsidRPr="0082106D">
        <w:rPr>
          <w:rFonts w:ascii="Times New Roman" w:hAnsi="Times New Roman" w:hint="eastAsia"/>
        </w:rPr>
        <w:t>我方在此声明，所递交的投标文件及有关资料内容完整、真实和准确，符合资格审查条件和信誉要求，且不存在第二章“投标人须知”第</w:t>
      </w:r>
      <w:r w:rsidRPr="0082106D">
        <w:rPr>
          <w:rFonts w:ascii="Times New Roman" w:hAnsi="Times New Roman" w:hint="eastAsia"/>
        </w:rPr>
        <w:t>1.4.3</w:t>
      </w:r>
      <w:r w:rsidRPr="0082106D">
        <w:rPr>
          <w:rFonts w:ascii="Times New Roman" w:hAnsi="Times New Roman" w:hint="eastAsia"/>
        </w:rPr>
        <w:t>项、第</w:t>
      </w:r>
      <w:r w:rsidRPr="0082106D">
        <w:rPr>
          <w:rFonts w:ascii="Times New Roman" w:hAnsi="Times New Roman" w:hint="eastAsia"/>
        </w:rPr>
        <w:t>1.4.4</w:t>
      </w:r>
      <w:r w:rsidRPr="0082106D">
        <w:rPr>
          <w:rFonts w:ascii="Times New Roman" w:hAnsi="Times New Roman" w:hint="eastAsia"/>
        </w:rPr>
        <w:t>项规定的任何一种情形。</w:t>
      </w:r>
    </w:p>
    <w:p w14:paraId="134F5F6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7. </w:t>
      </w:r>
      <w:r w:rsidRPr="0082106D">
        <w:rPr>
          <w:rFonts w:ascii="Times New Roman" w:hAnsi="Times New Roman" w:hint="eastAsia"/>
        </w:rPr>
        <w:t>除非另外达成协议并生效，你方的中标通知书和本投标文件以及招标文件、招标文件澄清、修改、补充文件将成为约束双方的合同文件的组成部分。</w:t>
      </w:r>
    </w:p>
    <w:p w14:paraId="670C7478" w14:textId="77777777" w:rsidR="00A0258D" w:rsidRPr="0082106D" w:rsidRDefault="00000000">
      <w:pPr>
        <w:pStyle w:val="----2"/>
        <w:ind w:firstLine="420"/>
        <w:rPr>
          <w:rFonts w:ascii="Times New Roman" w:hAnsi="Times New Roman"/>
        </w:rPr>
      </w:pPr>
      <w:r w:rsidRPr="0082106D">
        <w:rPr>
          <w:rFonts w:ascii="Times New Roman" w:hAnsi="Times New Roman" w:hint="eastAsia"/>
        </w:rPr>
        <w:t>8.</w:t>
      </w:r>
      <w:r w:rsidRPr="0082106D">
        <w:rPr>
          <w:rFonts w:ascii="Times New Roman" w:hAnsi="Times New Roman" w:hint="eastAsia"/>
          <w:u w:val="single"/>
        </w:rPr>
        <w:t xml:space="preserve">                           </w:t>
      </w:r>
      <w:r w:rsidRPr="0082106D">
        <w:rPr>
          <w:rFonts w:ascii="Times New Roman" w:hAnsi="Times New Roman" w:hint="eastAsia"/>
        </w:rPr>
        <w:t>（其他补充说明）。</w:t>
      </w:r>
    </w:p>
    <w:p w14:paraId="63DD0F4F" w14:textId="77777777" w:rsidR="00A0258D" w:rsidRPr="0082106D" w:rsidRDefault="00A0258D">
      <w:pPr>
        <w:rPr>
          <w:rFonts w:ascii="Times New Roman" w:hAnsi="Times New Roman"/>
        </w:rPr>
      </w:pPr>
    </w:p>
    <w:p w14:paraId="32A1433C" w14:textId="77777777" w:rsidR="00A0258D" w:rsidRPr="0082106D" w:rsidRDefault="00000000">
      <w:pPr>
        <w:pStyle w:val="----2"/>
        <w:ind w:firstLine="420"/>
        <w:rPr>
          <w:rFonts w:ascii="Times New Roman" w:hAnsi="Times New Roman"/>
        </w:rPr>
      </w:pPr>
      <w:r w:rsidRPr="0082106D">
        <w:rPr>
          <w:rFonts w:ascii="Times New Roman" w:hAnsi="Times New Roman" w:hint="eastAsia"/>
        </w:rPr>
        <w:t>投</w:t>
      </w:r>
      <w:r w:rsidRPr="0082106D">
        <w:rPr>
          <w:rFonts w:ascii="Times New Roman" w:hAnsi="Times New Roman" w:hint="eastAsia"/>
        </w:rPr>
        <w:t xml:space="preserve"> </w:t>
      </w:r>
      <w:r w:rsidRPr="0082106D">
        <w:rPr>
          <w:rFonts w:ascii="Times New Roman" w:hAnsi="Times New Roman" w:hint="eastAsia"/>
        </w:rPr>
        <w:t>标</w:t>
      </w:r>
      <w:r w:rsidRPr="0082106D">
        <w:rPr>
          <w:rFonts w:ascii="Times New Roman" w:hAnsi="Times New Roman" w:hint="eastAsia"/>
        </w:rPr>
        <w:t xml:space="preserve"> </w:t>
      </w:r>
      <w:r w:rsidRPr="0082106D">
        <w:rPr>
          <w:rFonts w:ascii="Times New Roman" w:hAnsi="Times New Roman" w:hint="eastAsia"/>
        </w:rPr>
        <w:t>人：</w:t>
      </w:r>
      <w:r w:rsidRPr="0082106D">
        <w:rPr>
          <w:rFonts w:ascii="Times New Roman" w:hAnsi="Times New Roman" w:hint="eastAsia"/>
          <w:u w:val="single"/>
        </w:rPr>
        <w:t xml:space="preserve">                                             </w:t>
      </w:r>
      <w:r w:rsidRPr="0082106D">
        <w:rPr>
          <w:rFonts w:ascii="Times New Roman" w:hAnsi="Times New Roman" w:hint="eastAsia"/>
        </w:rPr>
        <w:t>（盖单位章）</w:t>
      </w:r>
    </w:p>
    <w:p w14:paraId="6F9D2019"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w:t>
      </w:r>
      <w:r w:rsidRPr="0082106D">
        <w:rPr>
          <w:rFonts w:ascii="Times New Roman" w:hAnsi="Times New Roman" w:hint="eastAsia"/>
          <w:u w:val="single"/>
        </w:rPr>
        <w:t xml:space="preserve">                                           </w:t>
      </w:r>
      <w:r w:rsidRPr="0082106D">
        <w:rPr>
          <w:rFonts w:ascii="Times New Roman" w:hAnsi="Times New Roman" w:hint="eastAsia"/>
        </w:rPr>
        <w:t>（签字或盖章）</w:t>
      </w:r>
    </w:p>
    <w:p w14:paraId="79E54DF9" w14:textId="77777777" w:rsidR="00A0258D" w:rsidRPr="0082106D" w:rsidRDefault="00000000">
      <w:pPr>
        <w:pStyle w:val="----2"/>
        <w:ind w:firstLine="420"/>
        <w:rPr>
          <w:rFonts w:ascii="Times New Roman" w:hAnsi="Times New Roman"/>
        </w:rPr>
      </w:pPr>
      <w:r w:rsidRPr="0082106D">
        <w:rPr>
          <w:rFonts w:ascii="Times New Roman" w:hAnsi="Times New Roman" w:hint="eastAsia"/>
        </w:rPr>
        <w:t>单位地址：</w:t>
      </w:r>
      <w:r w:rsidRPr="0082106D">
        <w:rPr>
          <w:rFonts w:ascii="Times New Roman" w:hAnsi="Times New Roman" w:hint="eastAsia"/>
          <w:u w:val="single"/>
        </w:rPr>
        <w:t xml:space="preserve">                                            </w:t>
      </w:r>
    </w:p>
    <w:p w14:paraId="6CED4310" w14:textId="77777777" w:rsidR="00A0258D" w:rsidRPr="0082106D" w:rsidRDefault="00000000">
      <w:pPr>
        <w:pStyle w:val="----2"/>
        <w:ind w:firstLine="420"/>
        <w:rPr>
          <w:rFonts w:ascii="Times New Roman" w:hAnsi="Times New Roman"/>
        </w:rPr>
      </w:pPr>
      <w:r w:rsidRPr="0082106D">
        <w:rPr>
          <w:rFonts w:ascii="Times New Roman" w:hAnsi="Times New Roman" w:hint="eastAsia"/>
        </w:rPr>
        <w:lastRenderedPageBreak/>
        <w:t>邮政编码：</w:t>
      </w:r>
      <w:r w:rsidRPr="0082106D">
        <w:rPr>
          <w:rFonts w:ascii="Times New Roman" w:hAnsi="Times New Roman" w:hint="eastAsia"/>
          <w:u w:val="single"/>
        </w:rPr>
        <w:t xml:space="preserve">           </w:t>
      </w:r>
      <w:r w:rsidRPr="0082106D">
        <w:rPr>
          <w:rFonts w:ascii="Times New Roman" w:hAnsi="Times New Roman" w:hint="eastAsia"/>
        </w:rPr>
        <w:t>电话：</w:t>
      </w:r>
      <w:r w:rsidRPr="0082106D">
        <w:rPr>
          <w:rFonts w:ascii="Times New Roman" w:hAnsi="Times New Roman" w:hint="eastAsia"/>
          <w:u w:val="single"/>
        </w:rPr>
        <w:t xml:space="preserve">            </w:t>
      </w:r>
      <w:r w:rsidRPr="0082106D">
        <w:rPr>
          <w:rFonts w:ascii="Times New Roman" w:hAnsi="Times New Roman" w:hint="eastAsia"/>
        </w:rPr>
        <w:t>传真：</w:t>
      </w:r>
      <w:r w:rsidRPr="0082106D">
        <w:rPr>
          <w:rFonts w:ascii="Times New Roman" w:hAnsi="Times New Roman" w:hint="eastAsia"/>
          <w:u w:val="single"/>
        </w:rPr>
        <w:t xml:space="preserve">         </w:t>
      </w:r>
      <w:r w:rsidRPr="0082106D">
        <w:rPr>
          <w:rFonts w:ascii="Times New Roman" w:hAnsi="Times New Roman" w:hint="eastAsia"/>
        </w:rPr>
        <w:t>电子邮箱：</w:t>
      </w:r>
      <w:r w:rsidRPr="0082106D">
        <w:rPr>
          <w:rFonts w:ascii="Times New Roman" w:hAnsi="Times New Roman" w:hint="eastAsia"/>
          <w:u w:val="single"/>
        </w:rPr>
        <w:t xml:space="preserve">         </w:t>
      </w:r>
    </w:p>
    <w:p w14:paraId="6532B585" w14:textId="77777777" w:rsidR="00A0258D" w:rsidRPr="0082106D" w:rsidRDefault="00000000">
      <w:pPr>
        <w:pStyle w:val="----2"/>
        <w:ind w:firstLine="420"/>
        <w:rPr>
          <w:rFonts w:ascii="Times New Roman" w:hAnsi="Times New Roman"/>
        </w:rPr>
      </w:pPr>
      <w:r w:rsidRPr="0082106D">
        <w:rPr>
          <w:rFonts w:ascii="Times New Roman" w:hAnsi="Times New Roman" w:hint="eastAsia"/>
        </w:rPr>
        <w:t>日期：</w:t>
      </w:r>
      <w:r w:rsidRPr="0082106D">
        <w:rPr>
          <w:rFonts w:ascii="Times New Roman" w:hAnsi="Times New Roman" w:hint="eastAsia"/>
        </w:rPr>
        <w:t>____</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656AA121" w14:textId="77777777" w:rsidR="00A0258D" w:rsidRPr="0082106D" w:rsidRDefault="00000000">
      <w:pPr>
        <w:pStyle w:val="3"/>
        <w:jc w:val="center"/>
      </w:pPr>
      <w:r w:rsidRPr="0082106D">
        <w:rPr>
          <w:rFonts w:ascii="Times New Roman" w:hAnsi="Times New Roman" w:cs="宋体" w:hint="eastAsia"/>
          <w:sz w:val="28"/>
          <w:szCs w:val="28"/>
        </w:rPr>
        <w:br w:type="page"/>
      </w:r>
      <w:bookmarkStart w:id="1441" w:name="_Toc469473628"/>
      <w:bookmarkStart w:id="1442" w:name="_Toc96502863"/>
      <w:r w:rsidRPr="0082106D">
        <w:lastRenderedPageBreak/>
        <w:t>（二）投标函附录</w:t>
      </w:r>
      <w:bookmarkEnd w:id="1441"/>
      <w:bookmarkEnd w:id="1442"/>
    </w:p>
    <w:p w14:paraId="46B46BD2" w14:textId="77777777" w:rsidR="00A0258D" w:rsidRPr="0082106D" w:rsidRDefault="00000000">
      <w:pPr>
        <w:pStyle w:val="p0"/>
        <w:spacing w:line="440" w:lineRule="atLeast"/>
        <w:rPr>
          <w:sz w:val="20"/>
          <w:szCs w:val="20"/>
        </w:rPr>
      </w:pPr>
      <w:r w:rsidRPr="0082106D">
        <w:rPr>
          <w:sz w:val="20"/>
          <w:szCs w:val="20"/>
        </w:rPr>
        <w:t xml:space="preserve"> </w:t>
      </w:r>
    </w:p>
    <w:tbl>
      <w:tblPr>
        <w:tblW w:w="0" w:type="auto"/>
        <w:tblLayout w:type="fixed"/>
        <w:tblLook w:val="04A0" w:firstRow="1" w:lastRow="0" w:firstColumn="1" w:lastColumn="0" w:noHBand="0" w:noVBand="1"/>
      </w:tblPr>
      <w:tblGrid>
        <w:gridCol w:w="650"/>
        <w:gridCol w:w="2337"/>
        <w:gridCol w:w="2161"/>
        <w:gridCol w:w="2702"/>
        <w:gridCol w:w="718"/>
      </w:tblGrid>
      <w:tr w:rsidR="0082106D" w:rsidRPr="0082106D" w14:paraId="5B98ED14" w14:textId="77777777">
        <w:tc>
          <w:tcPr>
            <w:tcW w:w="650" w:type="dxa"/>
            <w:tcBorders>
              <w:top w:val="single" w:sz="4" w:space="0" w:color="000000"/>
              <w:left w:val="single" w:sz="4" w:space="0" w:color="000000"/>
              <w:bottom w:val="single" w:sz="4" w:space="0" w:color="000000"/>
              <w:right w:val="single" w:sz="4" w:space="0" w:color="000000"/>
            </w:tcBorders>
            <w:vAlign w:val="center"/>
          </w:tcPr>
          <w:p w14:paraId="1299224C" w14:textId="77777777" w:rsidR="00A0258D" w:rsidRPr="0082106D" w:rsidRDefault="00000000">
            <w:pPr>
              <w:pStyle w:val="p0"/>
              <w:spacing w:line="440" w:lineRule="atLeast"/>
              <w:jc w:val="center"/>
              <w:rPr>
                <w:b/>
                <w:bCs/>
              </w:rPr>
            </w:pPr>
            <w:r w:rsidRPr="0082106D">
              <w:rPr>
                <w:b/>
                <w:bCs/>
              </w:rPr>
              <w:t>序号</w:t>
            </w:r>
          </w:p>
        </w:tc>
        <w:tc>
          <w:tcPr>
            <w:tcW w:w="2337" w:type="dxa"/>
            <w:tcBorders>
              <w:top w:val="single" w:sz="4" w:space="0" w:color="000000"/>
              <w:left w:val="nil"/>
              <w:bottom w:val="single" w:sz="4" w:space="0" w:color="000000"/>
              <w:right w:val="single" w:sz="4" w:space="0" w:color="000000"/>
            </w:tcBorders>
            <w:vAlign w:val="center"/>
          </w:tcPr>
          <w:p w14:paraId="17C56A45" w14:textId="77777777" w:rsidR="00A0258D" w:rsidRPr="0082106D" w:rsidRDefault="00000000">
            <w:pPr>
              <w:pStyle w:val="p0"/>
              <w:spacing w:line="440" w:lineRule="atLeast"/>
              <w:jc w:val="center"/>
              <w:rPr>
                <w:b/>
                <w:bCs/>
              </w:rPr>
            </w:pPr>
            <w:r w:rsidRPr="0082106D">
              <w:rPr>
                <w:rFonts w:hint="eastAsia"/>
                <w:b/>
                <w:bCs/>
              </w:rPr>
              <w:t>条款名称</w:t>
            </w:r>
          </w:p>
        </w:tc>
        <w:tc>
          <w:tcPr>
            <w:tcW w:w="2161" w:type="dxa"/>
            <w:tcBorders>
              <w:top w:val="single" w:sz="4" w:space="0" w:color="000000"/>
              <w:left w:val="nil"/>
              <w:bottom w:val="single" w:sz="4" w:space="0" w:color="000000"/>
              <w:right w:val="single" w:sz="4" w:space="0" w:color="000000"/>
            </w:tcBorders>
            <w:vAlign w:val="center"/>
          </w:tcPr>
          <w:p w14:paraId="0B8A9670" w14:textId="77777777" w:rsidR="00A0258D" w:rsidRPr="0082106D" w:rsidRDefault="00000000">
            <w:pPr>
              <w:pStyle w:val="p0"/>
              <w:spacing w:line="440" w:lineRule="atLeast"/>
              <w:jc w:val="center"/>
              <w:rPr>
                <w:b/>
                <w:bCs/>
              </w:rPr>
            </w:pPr>
            <w:r w:rsidRPr="0082106D">
              <w:rPr>
                <w:b/>
                <w:bCs/>
              </w:rPr>
              <w:t>合同条款号</w:t>
            </w:r>
          </w:p>
        </w:tc>
        <w:tc>
          <w:tcPr>
            <w:tcW w:w="2702" w:type="dxa"/>
            <w:tcBorders>
              <w:top w:val="single" w:sz="4" w:space="0" w:color="000000"/>
              <w:left w:val="nil"/>
              <w:bottom w:val="single" w:sz="4" w:space="0" w:color="000000"/>
              <w:right w:val="single" w:sz="4" w:space="0" w:color="000000"/>
            </w:tcBorders>
            <w:vAlign w:val="center"/>
          </w:tcPr>
          <w:p w14:paraId="5EB9F118" w14:textId="77777777" w:rsidR="00A0258D" w:rsidRPr="0082106D" w:rsidRDefault="00000000">
            <w:pPr>
              <w:pStyle w:val="p0"/>
              <w:spacing w:line="440" w:lineRule="atLeast"/>
              <w:jc w:val="center"/>
              <w:rPr>
                <w:b/>
                <w:bCs/>
              </w:rPr>
            </w:pPr>
            <w:r w:rsidRPr="0082106D">
              <w:rPr>
                <w:rFonts w:hint="eastAsia"/>
                <w:b/>
                <w:bCs/>
              </w:rPr>
              <w:t>约定</w:t>
            </w:r>
            <w:r w:rsidRPr="0082106D">
              <w:rPr>
                <w:b/>
                <w:bCs/>
              </w:rPr>
              <w:t>内容</w:t>
            </w:r>
          </w:p>
        </w:tc>
        <w:tc>
          <w:tcPr>
            <w:tcW w:w="718" w:type="dxa"/>
            <w:tcBorders>
              <w:top w:val="single" w:sz="4" w:space="0" w:color="000000"/>
              <w:left w:val="nil"/>
              <w:bottom w:val="single" w:sz="4" w:space="0" w:color="000000"/>
              <w:right w:val="single" w:sz="4" w:space="0" w:color="000000"/>
            </w:tcBorders>
            <w:vAlign w:val="center"/>
          </w:tcPr>
          <w:p w14:paraId="1E631E95" w14:textId="77777777" w:rsidR="00A0258D" w:rsidRPr="0082106D" w:rsidRDefault="00000000">
            <w:pPr>
              <w:pStyle w:val="p0"/>
              <w:spacing w:line="440" w:lineRule="atLeast"/>
              <w:jc w:val="center"/>
              <w:rPr>
                <w:b/>
                <w:bCs/>
              </w:rPr>
            </w:pPr>
            <w:r w:rsidRPr="0082106D">
              <w:rPr>
                <w:b/>
                <w:bCs/>
              </w:rPr>
              <w:t>备注</w:t>
            </w:r>
          </w:p>
        </w:tc>
      </w:tr>
      <w:tr w:rsidR="0082106D" w:rsidRPr="0082106D" w14:paraId="650C5531" w14:textId="77777777">
        <w:tc>
          <w:tcPr>
            <w:tcW w:w="650" w:type="dxa"/>
            <w:tcBorders>
              <w:top w:val="single" w:sz="4" w:space="0" w:color="000000"/>
              <w:left w:val="single" w:sz="4" w:space="0" w:color="000000"/>
              <w:bottom w:val="single" w:sz="4" w:space="0" w:color="000000"/>
              <w:right w:val="single" w:sz="4" w:space="0" w:color="000000"/>
            </w:tcBorders>
            <w:vAlign w:val="center"/>
          </w:tcPr>
          <w:p w14:paraId="14CC05E4" w14:textId="77777777" w:rsidR="00A0258D" w:rsidRPr="0082106D" w:rsidRDefault="00000000">
            <w:pPr>
              <w:pStyle w:val="p0"/>
              <w:spacing w:line="440" w:lineRule="atLeast"/>
              <w:jc w:val="center"/>
            </w:pPr>
            <w:r w:rsidRPr="0082106D">
              <w:t>1</w:t>
            </w:r>
          </w:p>
        </w:tc>
        <w:tc>
          <w:tcPr>
            <w:tcW w:w="2337" w:type="dxa"/>
            <w:tcBorders>
              <w:top w:val="single" w:sz="4" w:space="0" w:color="000000"/>
              <w:left w:val="nil"/>
              <w:bottom w:val="single" w:sz="4" w:space="0" w:color="000000"/>
              <w:right w:val="single" w:sz="4" w:space="0" w:color="000000"/>
            </w:tcBorders>
            <w:vAlign w:val="center"/>
          </w:tcPr>
          <w:p w14:paraId="720AA556" w14:textId="77777777" w:rsidR="00A0258D" w:rsidRPr="0082106D" w:rsidRDefault="00000000">
            <w:pPr>
              <w:pStyle w:val="p0"/>
              <w:spacing w:line="440" w:lineRule="atLeast"/>
              <w:jc w:val="center"/>
            </w:pPr>
            <w:r w:rsidRPr="0082106D">
              <w:t>项目经理</w:t>
            </w:r>
          </w:p>
        </w:tc>
        <w:tc>
          <w:tcPr>
            <w:tcW w:w="2161" w:type="dxa"/>
            <w:tcBorders>
              <w:top w:val="single" w:sz="4" w:space="0" w:color="000000"/>
              <w:left w:val="nil"/>
              <w:bottom w:val="single" w:sz="4" w:space="0" w:color="000000"/>
              <w:right w:val="single" w:sz="4" w:space="0" w:color="000000"/>
            </w:tcBorders>
            <w:vAlign w:val="center"/>
          </w:tcPr>
          <w:p w14:paraId="1D75C636" w14:textId="77777777" w:rsidR="00A0258D" w:rsidRPr="0082106D" w:rsidRDefault="00000000">
            <w:pPr>
              <w:pStyle w:val="p0"/>
              <w:spacing w:line="440" w:lineRule="atLeast"/>
              <w:jc w:val="center"/>
            </w:pPr>
            <w:r w:rsidRPr="0082106D">
              <w:t>1.1.2.</w:t>
            </w:r>
            <w:r w:rsidRPr="0082106D">
              <w:rPr>
                <w:rFonts w:hint="eastAsia"/>
              </w:rPr>
              <w:t>8</w:t>
            </w:r>
          </w:p>
        </w:tc>
        <w:tc>
          <w:tcPr>
            <w:tcW w:w="2702" w:type="dxa"/>
            <w:tcBorders>
              <w:top w:val="single" w:sz="4" w:space="0" w:color="000000"/>
              <w:left w:val="nil"/>
              <w:bottom w:val="single" w:sz="4" w:space="0" w:color="000000"/>
              <w:right w:val="single" w:sz="4" w:space="0" w:color="000000"/>
            </w:tcBorders>
            <w:vAlign w:val="center"/>
          </w:tcPr>
          <w:p w14:paraId="4A41C3BC" w14:textId="77777777" w:rsidR="00A0258D" w:rsidRPr="0082106D" w:rsidRDefault="00000000">
            <w:pPr>
              <w:pStyle w:val="p0"/>
              <w:spacing w:line="440" w:lineRule="atLeast"/>
              <w:rPr>
                <w:u w:val="single"/>
              </w:rPr>
            </w:pPr>
            <w:r w:rsidRPr="0082106D">
              <w:t>姓名：</w:t>
            </w:r>
            <w:permStart w:id="1917414129" w:edGrp="everyone"/>
            <w:r w:rsidRPr="0082106D">
              <w:rPr>
                <w:u w:val="single"/>
              </w:rPr>
              <w:t xml:space="preserve">           </w:t>
            </w:r>
            <w:permEnd w:id="1917414129"/>
          </w:p>
        </w:tc>
        <w:tc>
          <w:tcPr>
            <w:tcW w:w="718" w:type="dxa"/>
            <w:tcBorders>
              <w:top w:val="single" w:sz="4" w:space="0" w:color="000000"/>
              <w:left w:val="nil"/>
              <w:bottom w:val="single" w:sz="4" w:space="0" w:color="000000"/>
              <w:right w:val="single" w:sz="4" w:space="0" w:color="000000"/>
            </w:tcBorders>
            <w:vAlign w:val="center"/>
          </w:tcPr>
          <w:p w14:paraId="57FECD06" w14:textId="77777777" w:rsidR="00A0258D" w:rsidRPr="0082106D" w:rsidRDefault="00A0258D">
            <w:pPr>
              <w:pStyle w:val="p0"/>
              <w:spacing w:line="440" w:lineRule="atLeast"/>
              <w:jc w:val="center"/>
            </w:pPr>
          </w:p>
        </w:tc>
      </w:tr>
      <w:tr w:rsidR="0082106D" w:rsidRPr="0082106D" w14:paraId="5A6EC3AE" w14:textId="77777777">
        <w:tc>
          <w:tcPr>
            <w:tcW w:w="650" w:type="dxa"/>
            <w:tcBorders>
              <w:top w:val="single" w:sz="4" w:space="0" w:color="000000"/>
              <w:left w:val="single" w:sz="4" w:space="0" w:color="000000"/>
              <w:bottom w:val="single" w:sz="4" w:space="0" w:color="000000"/>
              <w:right w:val="single" w:sz="4" w:space="0" w:color="000000"/>
            </w:tcBorders>
            <w:vAlign w:val="center"/>
          </w:tcPr>
          <w:p w14:paraId="252D15DD" w14:textId="77777777" w:rsidR="00A0258D" w:rsidRPr="0082106D" w:rsidRDefault="00000000">
            <w:pPr>
              <w:pStyle w:val="p0"/>
              <w:spacing w:line="440" w:lineRule="atLeast"/>
              <w:jc w:val="center"/>
            </w:pPr>
            <w:r w:rsidRPr="0082106D">
              <w:t>2</w:t>
            </w:r>
          </w:p>
        </w:tc>
        <w:tc>
          <w:tcPr>
            <w:tcW w:w="2337" w:type="dxa"/>
            <w:tcBorders>
              <w:top w:val="single" w:sz="4" w:space="0" w:color="000000"/>
              <w:left w:val="nil"/>
              <w:bottom w:val="single" w:sz="4" w:space="0" w:color="000000"/>
              <w:right w:val="single" w:sz="4" w:space="0" w:color="000000"/>
            </w:tcBorders>
            <w:vAlign w:val="center"/>
          </w:tcPr>
          <w:p w14:paraId="4DAC89B0" w14:textId="77777777" w:rsidR="00A0258D" w:rsidRPr="0082106D" w:rsidRDefault="00000000">
            <w:pPr>
              <w:pStyle w:val="p0"/>
              <w:spacing w:line="440" w:lineRule="atLeast"/>
              <w:jc w:val="center"/>
            </w:pPr>
            <w:r w:rsidRPr="0082106D">
              <w:t>工期</w:t>
            </w:r>
          </w:p>
        </w:tc>
        <w:tc>
          <w:tcPr>
            <w:tcW w:w="2161" w:type="dxa"/>
            <w:tcBorders>
              <w:top w:val="single" w:sz="4" w:space="0" w:color="000000"/>
              <w:left w:val="nil"/>
              <w:bottom w:val="single" w:sz="4" w:space="0" w:color="000000"/>
              <w:right w:val="single" w:sz="4" w:space="0" w:color="000000"/>
            </w:tcBorders>
            <w:vAlign w:val="center"/>
          </w:tcPr>
          <w:p w14:paraId="6F2B0CEF" w14:textId="77777777" w:rsidR="00A0258D" w:rsidRPr="0082106D" w:rsidRDefault="00000000">
            <w:pPr>
              <w:pStyle w:val="p0"/>
              <w:spacing w:line="440" w:lineRule="atLeast"/>
              <w:jc w:val="center"/>
            </w:pPr>
            <w:r w:rsidRPr="0082106D">
              <w:t>1.1.4.</w:t>
            </w:r>
            <w:r w:rsidRPr="0082106D">
              <w:rPr>
                <w:rFonts w:hint="eastAsia"/>
              </w:rPr>
              <w:t>3</w:t>
            </w:r>
          </w:p>
        </w:tc>
        <w:tc>
          <w:tcPr>
            <w:tcW w:w="2702" w:type="dxa"/>
            <w:tcBorders>
              <w:top w:val="single" w:sz="4" w:space="0" w:color="000000"/>
              <w:left w:val="nil"/>
              <w:bottom w:val="single" w:sz="4" w:space="0" w:color="000000"/>
              <w:right w:val="single" w:sz="4" w:space="0" w:color="000000"/>
            </w:tcBorders>
            <w:vAlign w:val="center"/>
          </w:tcPr>
          <w:p w14:paraId="619C3185" w14:textId="77777777" w:rsidR="00A0258D" w:rsidRPr="0082106D" w:rsidRDefault="00000000">
            <w:pPr>
              <w:pStyle w:val="p0"/>
              <w:spacing w:line="440" w:lineRule="atLeast"/>
              <w:rPr>
                <w:u w:val="single"/>
              </w:rPr>
            </w:pPr>
            <w:r w:rsidRPr="0082106D">
              <w:t>天数：</w:t>
            </w:r>
            <w:permStart w:id="1106385032" w:edGrp="everyone"/>
            <w:r w:rsidRPr="0082106D">
              <w:rPr>
                <w:u w:val="single"/>
              </w:rPr>
              <w:t xml:space="preserve">        </w:t>
            </w:r>
            <w:permEnd w:id="1106385032"/>
            <w:proofErr w:type="gramStart"/>
            <w:r w:rsidRPr="0082106D">
              <w:t>日历天</w:t>
            </w:r>
            <w:proofErr w:type="gramEnd"/>
          </w:p>
        </w:tc>
        <w:tc>
          <w:tcPr>
            <w:tcW w:w="718" w:type="dxa"/>
            <w:tcBorders>
              <w:top w:val="single" w:sz="4" w:space="0" w:color="000000"/>
              <w:left w:val="nil"/>
              <w:bottom w:val="single" w:sz="4" w:space="0" w:color="000000"/>
              <w:right w:val="single" w:sz="4" w:space="0" w:color="000000"/>
            </w:tcBorders>
            <w:vAlign w:val="center"/>
          </w:tcPr>
          <w:p w14:paraId="4024AF88" w14:textId="77777777" w:rsidR="00A0258D" w:rsidRPr="0082106D" w:rsidRDefault="00A0258D">
            <w:pPr>
              <w:pStyle w:val="p0"/>
              <w:spacing w:line="440" w:lineRule="atLeast"/>
              <w:jc w:val="center"/>
            </w:pPr>
          </w:p>
        </w:tc>
      </w:tr>
      <w:tr w:rsidR="0082106D" w:rsidRPr="0082106D" w14:paraId="1885869F" w14:textId="77777777">
        <w:tc>
          <w:tcPr>
            <w:tcW w:w="650" w:type="dxa"/>
            <w:tcBorders>
              <w:top w:val="single" w:sz="4" w:space="0" w:color="000000"/>
              <w:left w:val="single" w:sz="4" w:space="0" w:color="000000"/>
              <w:bottom w:val="single" w:sz="4" w:space="0" w:color="000000"/>
              <w:right w:val="single" w:sz="4" w:space="0" w:color="000000"/>
            </w:tcBorders>
            <w:vAlign w:val="center"/>
          </w:tcPr>
          <w:p w14:paraId="6655CACB" w14:textId="77777777" w:rsidR="00A0258D" w:rsidRPr="0082106D" w:rsidRDefault="00000000">
            <w:pPr>
              <w:pStyle w:val="p0"/>
              <w:spacing w:line="440" w:lineRule="atLeast"/>
              <w:jc w:val="center"/>
            </w:pPr>
            <w:r w:rsidRPr="0082106D">
              <w:t>3</w:t>
            </w:r>
          </w:p>
        </w:tc>
        <w:tc>
          <w:tcPr>
            <w:tcW w:w="2337" w:type="dxa"/>
            <w:tcBorders>
              <w:top w:val="single" w:sz="4" w:space="0" w:color="000000"/>
              <w:left w:val="nil"/>
              <w:bottom w:val="single" w:sz="4" w:space="0" w:color="000000"/>
              <w:right w:val="single" w:sz="4" w:space="0" w:color="000000"/>
            </w:tcBorders>
            <w:vAlign w:val="center"/>
          </w:tcPr>
          <w:p w14:paraId="0451ACC2" w14:textId="77777777" w:rsidR="00A0258D" w:rsidRPr="0082106D" w:rsidRDefault="00000000">
            <w:pPr>
              <w:pStyle w:val="p0"/>
              <w:spacing w:line="440" w:lineRule="atLeast"/>
              <w:jc w:val="center"/>
            </w:pPr>
            <w:r w:rsidRPr="0082106D">
              <w:t>缺陷责任期</w:t>
            </w:r>
          </w:p>
        </w:tc>
        <w:tc>
          <w:tcPr>
            <w:tcW w:w="2161" w:type="dxa"/>
            <w:tcBorders>
              <w:top w:val="single" w:sz="4" w:space="0" w:color="000000"/>
              <w:left w:val="nil"/>
              <w:bottom w:val="single" w:sz="4" w:space="0" w:color="000000"/>
              <w:right w:val="single" w:sz="4" w:space="0" w:color="000000"/>
            </w:tcBorders>
            <w:vAlign w:val="center"/>
          </w:tcPr>
          <w:p w14:paraId="4C5D4E3D" w14:textId="77777777" w:rsidR="00A0258D" w:rsidRPr="0082106D" w:rsidRDefault="00000000">
            <w:pPr>
              <w:pStyle w:val="p0"/>
              <w:spacing w:line="440" w:lineRule="atLeast"/>
              <w:jc w:val="center"/>
            </w:pPr>
            <w:r w:rsidRPr="0082106D">
              <w:t>1.1.4.</w:t>
            </w:r>
            <w:r w:rsidRPr="0082106D">
              <w:rPr>
                <w:rFonts w:hint="eastAsia"/>
              </w:rPr>
              <w:t>4</w:t>
            </w:r>
          </w:p>
        </w:tc>
        <w:tc>
          <w:tcPr>
            <w:tcW w:w="2702" w:type="dxa"/>
            <w:tcBorders>
              <w:top w:val="single" w:sz="4" w:space="0" w:color="000000"/>
              <w:left w:val="nil"/>
              <w:bottom w:val="single" w:sz="4" w:space="0" w:color="000000"/>
              <w:right w:val="single" w:sz="4" w:space="0" w:color="000000"/>
            </w:tcBorders>
            <w:vAlign w:val="center"/>
          </w:tcPr>
          <w:p w14:paraId="328F6A1B" w14:textId="77777777" w:rsidR="00A0258D" w:rsidRPr="0082106D" w:rsidRDefault="00000000">
            <w:pPr>
              <w:pStyle w:val="p0"/>
              <w:spacing w:line="440" w:lineRule="atLeast"/>
              <w:rPr>
                <w:u w:val="single"/>
              </w:rPr>
            </w:pPr>
            <w:r w:rsidRPr="0082106D">
              <w:rPr>
                <w:rFonts w:hint="eastAsia"/>
              </w:rPr>
              <w:t xml:space="preserve">  </w:t>
            </w:r>
            <w:permStart w:id="9510016" w:edGrp="everyone"/>
            <w:r w:rsidRPr="0082106D">
              <w:rPr>
                <w:rFonts w:hint="eastAsia"/>
                <w:u w:val="single"/>
              </w:rPr>
              <w:t xml:space="preserve">                     </w:t>
            </w:r>
            <w:permEnd w:id="9510016"/>
          </w:p>
        </w:tc>
        <w:tc>
          <w:tcPr>
            <w:tcW w:w="718" w:type="dxa"/>
            <w:tcBorders>
              <w:top w:val="single" w:sz="4" w:space="0" w:color="000000"/>
              <w:left w:val="nil"/>
              <w:bottom w:val="single" w:sz="4" w:space="0" w:color="000000"/>
              <w:right w:val="single" w:sz="4" w:space="0" w:color="000000"/>
            </w:tcBorders>
            <w:vAlign w:val="center"/>
          </w:tcPr>
          <w:p w14:paraId="42E64F85" w14:textId="77777777" w:rsidR="00A0258D" w:rsidRPr="0082106D" w:rsidRDefault="00A0258D">
            <w:pPr>
              <w:pStyle w:val="p0"/>
              <w:spacing w:line="440" w:lineRule="atLeast"/>
              <w:jc w:val="center"/>
            </w:pPr>
          </w:p>
        </w:tc>
      </w:tr>
      <w:tr w:rsidR="0082106D" w:rsidRPr="0082106D" w14:paraId="701B66C8" w14:textId="77777777">
        <w:tc>
          <w:tcPr>
            <w:tcW w:w="650" w:type="dxa"/>
            <w:tcBorders>
              <w:top w:val="single" w:sz="4" w:space="0" w:color="000000"/>
              <w:left w:val="single" w:sz="4" w:space="0" w:color="000000"/>
              <w:bottom w:val="single" w:sz="4" w:space="0" w:color="000000"/>
              <w:right w:val="single" w:sz="4" w:space="0" w:color="000000"/>
            </w:tcBorders>
            <w:vAlign w:val="center"/>
          </w:tcPr>
          <w:p w14:paraId="558A4B6A" w14:textId="77777777" w:rsidR="00A0258D" w:rsidRPr="0082106D" w:rsidRDefault="00000000">
            <w:pPr>
              <w:pStyle w:val="p0"/>
              <w:spacing w:line="440" w:lineRule="atLeast"/>
              <w:jc w:val="center"/>
            </w:pPr>
            <w:permStart w:id="1590196554" w:edGrp="everyone" w:colFirst="0" w:colLast="0"/>
            <w:permStart w:id="1661100184" w:edGrp="everyone" w:colFirst="1" w:colLast="1"/>
            <w:permStart w:id="687676518" w:edGrp="everyone" w:colFirst="2" w:colLast="2"/>
            <w:permStart w:id="1529814263" w:edGrp="everyone" w:colFirst="3" w:colLast="3"/>
            <w:r w:rsidRPr="0082106D">
              <w:t>……</w:t>
            </w:r>
          </w:p>
        </w:tc>
        <w:tc>
          <w:tcPr>
            <w:tcW w:w="2337" w:type="dxa"/>
            <w:tcBorders>
              <w:top w:val="single" w:sz="4" w:space="0" w:color="000000"/>
              <w:left w:val="nil"/>
              <w:bottom w:val="single" w:sz="4" w:space="0" w:color="000000"/>
              <w:right w:val="single" w:sz="4" w:space="0" w:color="000000"/>
            </w:tcBorders>
            <w:vAlign w:val="center"/>
          </w:tcPr>
          <w:p w14:paraId="357C108D" w14:textId="77777777" w:rsidR="00A0258D" w:rsidRPr="0082106D" w:rsidRDefault="00000000">
            <w:pPr>
              <w:pStyle w:val="p0"/>
              <w:spacing w:line="440" w:lineRule="atLeast"/>
              <w:jc w:val="center"/>
            </w:pPr>
            <w:r w:rsidRPr="0082106D">
              <w:t>……</w:t>
            </w:r>
          </w:p>
        </w:tc>
        <w:tc>
          <w:tcPr>
            <w:tcW w:w="2161" w:type="dxa"/>
            <w:tcBorders>
              <w:top w:val="single" w:sz="4" w:space="0" w:color="000000"/>
              <w:left w:val="nil"/>
              <w:bottom w:val="single" w:sz="4" w:space="0" w:color="000000"/>
              <w:right w:val="single" w:sz="4" w:space="0" w:color="000000"/>
            </w:tcBorders>
            <w:vAlign w:val="center"/>
          </w:tcPr>
          <w:p w14:paraId="7393D267" w14:textId="77777777" w:rsidR="00A0258D" w:rsidRPr="0082106D" w:rsidRDefault="00000000">
            <w:pPr>
              <w:pStyle w:val="p0"/>
              <w:spacing w:line="440" w:lineRule="atLeast"/>
              <w:jc w:val="center"/>
            </w:pPr>
            <w:r w:rsidRPr="0082106D">
              <w:t>……</w:t>
            </w:r>
          </w:p>
        </w:tc>
        <w:tc>
          <w:tcPr>
            <w:tcW w:w="2702" w:type="dxa"/>
            <w:tcBorders>
              <w:top w:val="single" w:sz="4" w:space="0" w:color="000000"/>
              <w:left w:val="nil"/>
              <w:bottom w:val="single" w:sz="4" w:space="0" w:color="000000"/>
              <w:right w:val="single" w:sz="4" w:space="0" w:color="000000"/>
            </w:tcBorders>
            <w:vAlign w:val="center"/>
          </w:tcPr>
          <w:p w14:paraId="08FBA9D0" w14:textId="77777777" w:rsidR="00A0258D" w:rsidRPr="0082106D" w:rsidRDefault="00000000">
            <w:pPr>
              <w:pStyle w:val="p0"/>
              <w:spacing w:line="440" w:lineRule="atLeast"/>
              <w:jc w:val="center"/>
            </w:pPr>
            <w:r w:rsidRPr="0082106D">
              <w:t>……</w:t>
            </w:r>
          </w:p>
        </w:tc>
        <w:tc>
          <w:tcPr>
            <w:tcW w:w="718" w:type="dxa"/>
            <w:tcBorders>
              <w:top w:val="single" w:sz="4" w:space="0" w:color="000000"/>
              <w:left w:val="nil"/>
              <w:bottom w:val="single" w:sz="4" w:space="0" w:color="000000"/>
              <w:right w:val="single" w:sz="4" w:space="0" w:color="000000"/>
            </w:tcBorders>
            <w:vAlign w:val="center"/>
          </w:tcPr>
          <w:p w14:paraId="39AE55B9" w14:textId="77777777" w:rsidR="00A0258D" w:rsidRPr="0082106D" w:rsidRDefault="00A0258D">
            <w:pPr>
              <w:pStyle w:val="p0"/>
              <w:spacing w:line="440" w:lineRule="atLeast"/>
              <w:jc w:val="center"/>
            </w:pPr>
          </w:p>
        </w:tc>
      </w:tr>
      <w:tr w:rsidR="0082106D" w:rsidRPr="0082106D" w14:paraId="344F1973" w14:textId="77777777">
        <w:tc>
          <w:tcPr>
            <w:tcW w:w="650" w:type="dxa"/>
            <w:tcBorders>
              <w:top w:val="single" w:sz="4" w:space="0" w:color="000000"/>
              <w:left w:val="single" w:sz="4" w:space="0" w:color="000000"/>
              <w:bottom w:val="single" w:sz="4" w:space="0" w:color="000000"/>
              <w:right w:val="single" w:sz="4" w:space="0" w:color="000000"/>
            </w:tcBorders>
            <w:vAlign w:val="center"/>
          </w:tcPr>
          <w:p w14:paraId="6642F8EB" w14:textId="77777777" w:rsidR="00A0258D" w:rsidRPr="0082106D" w:rsidRDefault="00000000">
            <w:pPr>
              <w:pStyle w:val="p0"/>
              <w:spacing w:line="440" w:lineRule="atLeast"/>
              <w:jc w:val="center"/>
            </w:pPr>
            <w:permStart w:id="1099649234" w:edGrp="everyone" w:colFirst="0" w:colLast="0"/>
            <w:permStart w:id="1253978336" w:edGrp="everyone" w:colFirst="1" w:colLast="1"/>
            <w:permStart w:id="1549152377" w:edGrp="everyone" w:colFirst="2" w:colLast="2"/>
            <w:permStart w:id="570039862" w:edGrp="everyone" w:colFirst="3" w:colLast="3"/>
            <w:permEnd w:id="1590196554"/>
            <w:permEnd w:id="1661100184"/>
            <w:permEnd w:id="687676518"/>
            <w:permEnd w:id="1529814263"/>
            <w:r w:rsidRPr="0082106D">
              <w:t>……</w:t>
            </w:r>
          </w:p>
        </w:tc>
        <w:tc>
          <w:tcPr>
            <w:tcW w:w="2337" w:type="dxa"/>
            <w:tcBorders>
              <w:top w:val="single" w:sz="4" w:space="0" w:color="000000"/>
              <w:left w:val="nil"/>
              <w:bottom w:val="single" w:sz="4" w:space="0" w:color="000000"/>
              <w:right w:val="single" w:sz="4" w:space="0" w:color="000000"/>
            </w:tcBorders>
            <w:vAlign w:val="center"/>
          </w:tcPr>
          <w:p w14:paraId="32544FB9" w14:textId="77777777" w:rsidR="00A0258D" w:rsidRPr="0082106D" w:rsidRDefault="00000000">
            <w:pPr>
              <w:pStyle w:val="p0"/>
              <w:spacing w:line="440" w:lineRule="atLeast"/>
              <w:jc w:val="center"/>
            </w:pPr>
            <w:r w:rsidRPr="0082106D">
              <w:t>……</w:t>
            </w:r>
          </w:p>
        </w:tc>
        <w:tc>
          <w:tcPr>
            <w:tcW w:w="2161" w:type="dxa"/>
            <w:tcBorders>
              <w:top w:val="single" w:sz="4" w:space="0" w:color="000000"/>
              <w:left w:val="nil"/>
              <w:bottom w:val="single" w:sz="4" w:space="0" w:color="000000"/>
              <w:right w:val="single" w:sz="4" w:space="0" w:color="000000"/>
            </w:tcBorders>
            <w:vAlign w:val="center"/>
          </w:tcPr>
          <w:p w14:paraId="67834BD0" w14:textId="77777777" w:rsidR="00A0258D" w:rsidRPr="0082106D" w:rsidRDefault="00000000">
            <w:pPr>
              <w:pStyle w:val="p0"/>
              <w:spacing w:line="440" w:lineRule="atLeast"/>
              <w:jc w:val="center"/>
            </w:pPr>
            <w:r w:rsidRPr="0082106D">
              <w:t>……</w:t>
            </w:r>
          </w:p>
        </w:tc>
        <w:tc>
          <w:tcPr>
            <w:tcW w:w="2702" w:type="dxa"/>
            <w:tcBorders>
              <w:top w:val="single" w:sz="4" w:space="0" w:color="000000"/>
              <w:left w:val="nil"/>
              <w:bottom w:val="single" w:sz="4" w:space="0" w:color="000000"/>
              <w:right w:val="single" w:sz="4" w:space="0" w:color="000000"/>
            </w:tcBorders>
            <w:vAlign w:val="center"/>
          </w:tcPr>
          <w:p w14:paraId="33006213" w14:textId="77777777" w:rsidR="00A0258D" w:rsidRPr="0082106D" w:rsidRDefault="00000000">
            <w:pPr>
              <w:pStyle w:val="p0"/>
              <w:spacing w:line="440" w:lineRule="atLeast"/>
              <w:jc w:val="center"/>
            </w:pPr>
            <w:r w:rsidRPr="0082106D">
              <w:t>……</w:t>
            </w:r>
          </w:p>
        </w:tc>
        <w:tc>
          <w:tcPr>
            <w:tcW w:w="718" w:type="dxa"/>
            <w:tcBorders>
              <w:top w:val="single" w:sz="4" w:space="0" w:color="000000"/>
              <w:left w:val="nil"/>
              <w:bottom w:val="single" w:sz="4" w:space="0" w:color="000000"/>
              <w:right w:val="single" w:sz="4" w:space="0" w:color="000000"/>
            </w:tcBorders>
            <w:vAlign w:val="center"/>
          </w:tcPr>
          <w:p w14:paraId="30BF41E1" w14:textId="77777777" w:rsidR="00A0258D" w:rsidRPr="0082106D" w:rsidRDefault="00A0258D">
            <w:pPr>
              <w:pStyle w:val="p0"/>
              <w:spacing w:line="440" w:lineRule="atLeast"/>
              <w:jc w:val="center"/>
            </w:pPr>
          </w:p>
        </w:tc>
      </w:tr>
      <w:tr w:rsidR="0082106D" w:rsidRPr="0082106D" w14:paraId="2B6F2925" w14:textId="77777777">
        <w:tc>
          <w:tcPr>
            <w:tcW w:w="650" w:type="dxa"/>
            <w:tcBorders>
              <w:top w:val="single" w:sz="4" w:space="0" w:color="000000"/>
              <w:left w:val="single" w:sz="4" w:space="0" w:color="000000"/>
              <w:bottom w:val="single" w:sz="4" w:space="0" w:color="000000"/>
              <w:right w:val="single" w:sz="4" w:space="0" w:color="000000"/>
            </w:tcBorders>
            <w:vAlign w:val="center"/>
          </w:tcPr>
          <w:p w14:paraId="599019E8" w14:textId="77777777" w:rsidR="00A0258D" w:rsidRPr="0082106D" w:rsidRDefault="00000000">
            <w:pPr>
              <w:pStyle w:val="p0"/>
              <w:spacing w:line="440" w:lineRule="atLeast"/>
              <w:jc w:val="center"/>
            </w:pPr>
            <w:permStart w:id="1107181169" w:edGrp="everyone" w:colFirst="0" w:colLast="0"/>
            <w:permStart w:id="118715966" w:edGrp="everyone" w:colFirst="1" w:colLast="1"/>
            <w:permStart w:id="1691420821" w:edGrp="everyone" w:colFirst="2" w:colLast="2"/>
            <w:permStart w:id="1836672075" w:edGrp="everyone" w:colFirst="3" w:colLast="3"/>
            <w:permEnd w:id="1099649234"/>
            <w:permEnd w:id="1253978336"/>
            <w:permEnd w:id="1549152377"/>
            <w:permEnd w:id="570039862"/>
            <w:r w:rsidRPr="0082106D">
              <w:t>……</w:t>
            </w:r>
          </w:p>
        </w:tc>
        <w:tc>
          <w:tcPr>
            <w:tcW w:w="2337" w:type="dxa"/>
            <w:tcBorders>
              <w:top w:val="single" w:sz="4" w:space="0" w:color="000000"/>
              <w:left w:val="nil"/>
              <w:bottom w:val="single" w:sz="4" w:space="0" w:color="000000"/>
              <w:right w:val="single" w:sz="4" w:space="0" w:color="000000"/>
            </w:tcBorders>
            <w:vAlign w:val="center"/>
          </w:tcPr>
          <w:p w14:paraId="083EBDEA" w14:textId="77777777" w:rsidR="00A0258D" w:rsidRPr="0082106D" w:rsidRDefault="00000000">
            <w:pPr>
              <w:pStyle w:val="p0"/>
              <w:spacing w:line="440" w:lineRule="atLeast"/>
              <w:jc w:val="center"/>
            </w:pPr>
            <w:r w:rsidRPr="0082106D">
              <w:t>……</w:t>
            </w:r>
          </w:p>
        </w:tc>
        <w:tc>
          <w:tcPr>
            <w:tcW w:w="2161" w:type="dxa"/>
            <w:tcBorders>
              <w:top w:val="single" w:sz="4" w:space="0" w:color="000000"/>
              <w:left w:val="nil"/>
              <w:bottom w:val="single" w:sz="4" w:space="0" w:color="000000"/>
              <w:right w:val="single" w:sz="4" w:space="0" w:color="000000"/>
            </w:tcBorders>
            <w:vAlign w:val="center"/>
          </w:tcPr>
          <w:p w14:paraId="6A086B4F" w14:textId="77777777" w:rsidR="00A0258D" w:rsidRPr="0082106D" w:rsidRDefault="00000000">
            <w:pPr>
              <w:pStyle w:val="p0"/>
              <w:spacing w:line="440" w:lineRule="atLeast"/>
              <w:jc w:val="center"/>
            </w:pPr>
            <w:r w:rsidRPr="0082106D">
              <w:t>……</w:t>
            </w:r>
          </w:p>
        </w:tc>
        <w:tc>
          <w:tcPr>
            <w:tcW w:w="2702" w:type="dxa"/>
            <w:tcBorders>
              <w:top w:val="single" w:sz="4" w:space="0" w:color="000000"/>
              <w:left w:val="nil"/>
              <w:bottom w:val="single" w:sz="4" w:space="0" w:color="000000"/>
              <w:right w:val="single" w:sz="4" w:space="0" w:color="000000"/>
            </w:tcBorders>
            <w:vAlign w:val="center"/>
          </w:tcPr>
          <w:p w14:paraId="6009A378" w14:textId="77777777" w:rsidR="00A0258D" w:rsidRPr="0082106D" w:rsidRDefault="00000000">
            <w:pPr>
              <w:pStyle w:val="p0"/>
              <w:spacing w:line="440" w:lineRule="atLeast"/>
              <w:jc w:val="center"/>
            </w:pPr>
            <w:r w:rsidRPr="0082106D">
              <w:t>……</w:t>
            </w:r>
          </w:p>
        </w:tc>
        <w:tc>
          <w:tcPr>
            <w:tcW w:w="718" w:type="dxa"/>
            <w:tcBorders>
              <w:top w:val="single" w:sz="4" w:space="0" w:color="000000"/>
              <w:left w:val="nil"/>
              <w:bottom w:val="single" w:sz="4" w:space="0" w:color="000000"/>
              <w:right w:val="single" w:sz="4" w:space="0" w:color="000000"/>
            </w:tcBorders>
            <w:vAlign w:val="center"/>
          </w:tcPr>
          <w:p w14:paraId="6CD11067" w14:textId="77777777" w:rsidR="00A0258D" w:rsidRPr="0082106D" w:rsidRDefault="00A0258D">
            <w:pPr>
              <w:pStyle w:val="p0"/>
              <w:spacing w:line="440" w:lineRule="atLeast"/>
              <w:jc w:val="center"/>
            </w:pPr>
          </w:p>
        </w:tc>
      </w:tr>
      <w:permEnd w:id="1107181169"/>
      <w:permEnd w:id="118715966"/>
      <w:permEnd w:id="1691420821"/>
      <w:permEnd w:id="1836672075"/>
      <w:tr w:rsidR="0082106D" w:rsidRPr="0082106D" w14:paraId="1B118358" w14:textId="77777777">
        <w:tc>
          <w:tcPr>
            <w:tcW w:w="650" w:type="dxa"/>
            <w:tcBorders>
              <w:top w:val="single" w:sz="4" w:space="0" w:color="000000"/>
              <w:left w:val="single" w:sz="4" w:space="0" w:color="000000"/>
              <w:bottom w:val="single" w:sz="4" w:space="0" w:color="000000"/>
              <w:right w:val="single" w:sz="4" w:space="0" w:color="000000"/>
            </w:tcBorders>
            <w:vAlign w:val="center"/>
          </w:tcPr>
          <w:p w14:paraId="628A2F4E" w14:textId="77777777" w:rsidR="00A0258D" w:rsidRPr="0082106D" w:rsidRDefault="00000000">
            <w:pPr>
              <w:pStyle w:val="p0"/>
              <w:spacing w:line="440" w:lineRule="atLeast"/>
              <w:jc w:val="center"/>
            </w:pPr>
            <w:r w:rsidRPr="0082106D">
              <w:t>……</w:t>
            </w:r>
          </w:p>
        </w:tc>
        <w:tc>
          <w:tcPr>
            <w:tcW w:w="2337" w:type="dxa"/>
            <w:tcBorders>
              <w:top w:val="single" w:sz="4" w:space="0" w:color="000000"/>
              <w:left w:val="nil"/>
              <w:bottom w:val="single" w:sz="4" w:space="0" w:color="000000"/>
              <w:right w:val="single" w:sz="4" w:space="0" w:color="000000"/>
            </w:tcBorders>
            <w:vAlign w:val="center"/>
          </w:tcPr>
          <w:p w14:paraId="6A45AC62" w14:textId="77777777" w:rsidR="00A0258D" w:rsidRPr="0082106D" w:rsidRDefault="00000000">
            <w:pPr>
              <w:pStyle w:val="p0"/>
              <w:spacing w:line="440" w:lineRule="atLeast"/>
              <w:jc w:val="center"/>
            </w:pPr>
            <w:r w:rsidRPr="0082106D">
              <w:t>……</w:t>
            </w:r>
          </w:p>
        </w:tc>
        <w:tc>
          <w:tcPr>
            <w:tcW w:w="2161" w:type="dxa"/>
            <w:tcBorders>
              <w:top w:val="single" w:sz="4" w:space="0" w:color="000000"/>
              <w:left w:val="nil"/>
              <w:bottom w:val="single" w:sz="4" w:space="0" w:color="000000"/>
              <w:right w:val="single" w:sz="4" w:space="0" w:color="000000"/>
            </w:tcBorders>
            <w:vAlign w:val="center"/>
          </w:tcPr>
          <w:p w14:paraId="0DF31EC5" w14:textId="77777777" w:rsidR="00A0258D" w:rsidRPr="0082106D" w:rsidRDefault="00000000">
            <w:pPr>
              <w:pStyle w:val="p0"/>
              <w:spacing w:line="440" w:lineRule="atLeast"/>
              <w:jc w:val="center"/>
            </w:pPr>
            <w:r w:rsidRPr="0082106D">
              <w:t>……</w:t>
            </w:r>
          </w:p>
        </w:tc>
        <w:tc>
          <w:tcPr>
            <w:tcW w:w="2702" w:type="dxa"/>
            <w:tcBorders>
              <w:top w:val="single" w:sz="4" w:space="0" w:color="000000"/>
              <w:left w:val="nil"/>
              <w:bottom w:val="single" w:sz="4" w:space="0" w:color="000000"/>
              <w:right w:val="single" w:sz="4" w:space="0" w:color="000000"/>
            </w:tcBorders>
            <w:vAlign w:val="center"/>
          </w:tcPr>
          <w:p w14:paraId="42F02603" w14:textId="77777777" w:rsidR="00A0258D" w:rsidRPr="0082106D" w:rsidRDefault="00000000">
            <w:pPr>
              <w:pStyle w:val="p0"/>
              <w:spacing w:line="440" w:lineRule="atLeast"/>
              <w:jc w:val="center"/>
            </w:pPr>
            <w:r w:rsidRPr="0082106D">
              <w:t>……</w:t>
            </w:r>
          </w:p>
        </w:tc>
        <w:tc>
          <w:tcPr>
            <w:tcW w:w="718" w:type="dxa"/>
            <w:tcBorders>
              <w:top w:val="single" w:sz="4" w:space="0" w:color="000000"/>
              <w:left w:val="nil"/>
              <w:bottom w:val="single" w:sz="4" w:space="0" w:color="000000"/>
              <w:right w:val="single" w:sz="4" w:space="0" w:color="000000"/>
            </w:tcBorders>
            <w:vAlign w:val="center"/>
          </w:tcPr>
          <w:p w14:paraId="11EF0EA5" w14:textId="77777777" w:rsidR="00A0258D" w:rsidRPr="0082106D" w:rsidRDefault="00A0258D">
            <w:pPr>
              <w:pStyle w:val="p0"/>
              <w:spacing w:line="440" w:lineRule="atLeast"/>
              <w:jc w:val="center"/>
            </w:pPr>
          </w:p>
        </w:tc>
      </w:tr>
      <w:tr w:rsidR="00A0258D" w:rsidRPr="0082106D" w14:paraId="1AD20D8B" w14:textId="77777777">
        <w:tc>
          <w:tcPr>
            <w:tcW w:w="650" w:type="dxa"/>
            <w:tcBorders>
              <w:top w:val="single" w:sz="4" w:space="0" w:color="000000"/>
              <w:left w:val="single" w:sz="4" w:space="0" w:color="000000"/>
              <w:bottom w:val="single" w:sz="4" w:space="0" w:color="000000"/>
              <w:right w:val="single" w:sz="4" w:space="0" w:color="000000"/>
            </w:tcBorders>
            <w:vAlign w:val="center"/>
          </w:tcPr>
          <w:p w14:paraId="09E891AD" w14:textId="77777777" w:rsidR="00A0258D" w:rsidRPr="0082106D" w:rsidRDefault="00000000">
            <w:pPr>
              <w:pStyle w:val="p0"/>
              <w:spacing w:line="440" w:lineRule="atLeast"/>
              <w:jc w:val="center"/>
            </w:pPr>
            <w:r w:rsidRPr="0082106D">
              <w:t>……</w:t>
            </w:r>
          </w:p>
        </w:tc>
        <w:tc>
          <w:tcPr>
            <w:tcW w:w="2337" w:type="dxa"/>
            <w:tcBorders>
              <w:top w:val="single" w:sz="4" w:space="0" w:color="000000"/>
              <w:left w:val="nil"/>
              <w:bottom w:val="single" w:sz="4" w:space="0" w:color="000000"/>
              <w:right w:val="single" w:sz="4" w:space="0" w:color="000000"/>
            </w:tcBorders>
            <w:vAlign w:val="center"/>
          </w:tcPr>
          <w:p w14:paraId="3A2950FF" w14:textId="77777777" w:rsidR="00A0258D" w:rsidRPr="0082106D" w:rsidRDefault="00000000">
            <w:pPr>
              <w:pStyle w:val="p0"/>
              <w:spacing w:line="440" w:lineRule="atLeast"/>
              <w:jc w:val="center"/>
            </w:pPr>
            <w:r w:rsidRPr="0082106D">
              <w:t>……</w:t>
            </w:r>
          </w:p>
        </w:tc>
        <w:tc>
          <w:tcPr>
            <w:tcW w:w="2161" w:type="dxa"/>
            <w:tcBorders>
              <w:top w:val="single" w:sz="4" w:space="0" w:color="000000"/>
              <w:left w:val="nil"/>
              <w:bottom w:val="single" w:sz="4" w:space="0" w:color="000000"/>
              <w:right w:val="single" w:sz="4" w:space="0" w:color="000000"/>
            </w:tcBorders>
            <w:vAlign w:val="center"/>
          </w:tcPr>
          <w:p w14:paraId="5E15147C" w14:textId="77777777" w:rsidR="00A0258D" w:rsidRPr="0082106D" w:rsidRDefault="00000000">
            <w:pPr>
              <w:pStyle w:val="p0"/>
              <w:spacing w:line="440" w:lineRule="atLeast"/>
              <w:jc w:val="center"/>
            </w:pPr>
            <w:r w:rsidRPr="0082106D">
              <w:t>……</w:t>
            </w:r>
          </w:p>
        </w:tc>
        <w:tc>
          <w:tcPr>
            <w:tcW w:w="2702" w:type="dxa"/>
            <w:tcBorders>
              <w:top w:val="single" w:sz="4" w:space="0" w:color="000000"/>
              <w:left w:val="nil"/>
              <w:bottom w:val="single" w:sz="4" w:space="0" w:color="000000"/>
              <w:right w:val="single" w:sz="4" w:space="0" w:color="000000"/>
            </w:tcBorders>
            <w:vAlign w:val="center"/>
          </w:tcPr>
          <w:p w14:paraId="69BFCEAF" w14:textId="77777777" w:rsidR="00A0258D" w:rsidRPr="0082106D" w:rsidRDefault="00000000">
            <w:pPr>
              <w:pStyle w:val="p0"/>
              <w:spacing w:line="440" w:lineRule="atLeast"/>
              <w:jc w:val="center"/>
            </w:pPr>
            <w:r w:rsidRPr="0082106D">
              <w:t>……</w:t>
            </w:r>
          </w:p>
        </w:tc>
        <w:tc>
          <w:tcPr>
            <w:tcW w:w="718" w:type="dxa"/>
            <w:tcBorders>
              <w:top w:val="single" w:sz="4" w:space="0" w:color="000000"/>
              <w:left w:val="nil"/>
              <w:bottom w:val="single" w:sz="4" w:space="0" w:color="000000"/>
              <w:right w:val="single" w:sz="4" w:space="0" w:color="000000"/>
            </w:tcBorders>
            <w:vAlign w:val="center"/>
          </w:tcPr>
          <w:p w14:paraId="7E68F027" w14:textId="77777777" w:rsidR="00A0258D" w:rsidRPr="0082106D" w:rsidRDefault="00A0258D">
            <w:pPr>
              <w:pStyle w:val="p0"/>
              <w:spacing w:line="440" w:lineRule="atLeast"/>
              <w:jc w:val="center"/>
            </w:pPr>
          </w:p>
        </w:tc>
      </w:tr>
    </w:tbl>
    <w:p w14:paraId="075E4D44" w14:textId="77777777" w:rsidR="00A0258D" w:rsidRPr="0082106D" w:rsidRDefault="00A0258D">
      <w:pPr>
        <w:snapToGrid w:val="0"/>
        <w:spacing w:line="420" w:lineRule="auto"/>
        <w:jc w:val="center"/>
        <w:rPr>
          <w:rFonts w:ascii="Times New Roman" w:hAnsi="Times New Roman" w:cs="宋体"/>
          <w:sz w:val="28"/>
          <w:szCs w:val="28"/>
        </w:rPr>
      </w:pPr>
    </w:p>
    <w:p w14:paraId="47C6CCEB" w14:textId="77777777" w:rsidR="00A0258D" w:rsidRPr="0082106D" w:rsidRDefault="00A0258D">
      <w:pPr>
        <w:snapToGrid w:val="0"/>
        <w:spacing w:line="420" w:lineRule="auto"/>
        <w:jc w:val="center"/>
        <w:rPr>
          <w:rFonts w:ascii="Times New Roman" w:hAnsi="Times New Roman" w:cs="宋体"/>
          <w:sz w:val="28"/>
          <w:szCs w:val="28"/>
        </w:rPr>
      </w:pPr>
    </w:p>
    <w:p w14:paraId="30B03B73" w14:textId="77777777" w:rsidR="00A0258D" w:rsidRPr="0082106D" w:rsidRDefault="00A0258D">
      <w:pPr>
        <w:snapToGrid w:val="0"/>
        <w:spacing w:line="420" w:lineRule="auto"/>
        <w:jc w:val="center"/>
        <w:rPr>
          <w:rFonts w:ascii="Times New Roman" w:hAnsi="Times New Roman" w:cs="宋体"/>
          <w:sz w:val="28"/>
          <w:szCs w:val="28"/>
        </w:rPr>
      </w:pPr>
    </w:p>
    <w:p w14:paraId="73E569B7" w14:textId="77777777" w:rsidR="00A0258D" w:rsidRPr="0082106D" w:rsidRDefault="00A0258D">
      <w:pPr>
        <w:snapToGrid w:val="0"/>
        <w:spacing w:line="420" w:lineRule="auto"/>
        <w:jc w:val="center"/>
        <w:rPr>
          <w:rFonts w:ascii="Times New Roman" w:hAnsi="Times New Roman" w:cs="宋体"/>
          <w:sz w:val="28"/>
          <w:szCs w:val="28"/>
        </w:rPr>
      </w:pPr>
    </w:p>
    <w:p w14:paraId="43158180" w14:textId="77777777" w:rsidR="00A0258D" w:rsidRPr="0082106D" w:rsidRDefault="00A0258D">
      <w:pPr>
        <w:snapToGrid w:val="0"/>
        <w:spacing w:line="420" w:lineRule="auto"/>
        <w:jc w:val="center"/>
        <w:rPr>
          <w:rFonts w:ascii="Times New Roman" w:hAnsi="Times New Roman" w:cs="宋体"/>
          <w:sz w:val="28"/>
          <w:szCs w:val="28"/>
        </w:rPr>
      </w:pPr>
    </w:p>
    <w:p w14:paraId="2B15D442" w14:textId="77777777" w:rsidR="00A0258D" w:rsidRPr="0082106D" w:rsidRDefault="00A0258D">
      <w:pPr>
        <w:snapToGrid w:val="0"/>
        <w:spacing w:line="420" w:lineRule="auto"/>
        <w:jc w:val="center"/>
        <w:rPr>
          <w:rFonts w:ascii="Times New Roman" w:hAnsi="Times New Roman" w:cs="宋体"/>
          <w:sz w:val="28"/>
          <w:szCs w:val="28"/>
        </w:rPr>
      </w:pPr>
    </w:p>
    <w:p w14:paraId="7F7CA9C3" w14:textId="77777777" w:rsidR="00A0258D" w:rsidRPr="0082106D" w:rsidRDefault="00A0258D">
      <w:pPr>
        <w:snapToGrid w:val="0"/>
        <w:spacing w:line="420" w:lineRule="auto"/>
        <w:jc w:val="center"/>
        <w:rPr>
          <w:rFonts w:ascii="Times New Roman" w:hAnsi="Times New Roman" w:cs="宋体"/>
          <w:sz w:val="28"/>
          <w:szCs w:val="28"/>
        </w:rPr>
      </w:pPr>
    </w:p>
    <w:p w14:paraId="6C898A1C" w14:textId="77777777" w:rsidR="00A0258D" w:rsidRPr="0082106D" w:rsidRDefault="00A0258D">
      <w:pPr>
        <w:snapToGrid w:val="0"/>
        <w:spacing w:line="420" w:lineRule="auto"/>
        <w:jc w:val="center"/>
        <w:rPr>
          <w:rFonts w:ascii="Times New Roman" w:hAnsi="Times New Roman" w:cs="宋体"/>
          <w:sz w:val="28"/>
          <w:szCs w:val="28"/>
        </w:rPr>
      </w:pPr>
    </w:p>
    <w:p w14:paraId="73844024" w14:textId="77777777" w:rsidR="00A0258D" w:rsidRPr="0082106D" w:rsidRDefault="00A0258D">
      <w:pPr>
        <w:snapToGrid w:val="0"/>
        <w:spacing w:line="420" w:lineRule="auto"/>
        <w:jc w:val="center"/>
        <w:rPr>
          <w:rFonts w:ascii="Times New Roman" w:hAnsi="Times New Roman" w:cs="宋体"/>
          <w:sz w:val="28"/>
          <w:szCs w:val="28"/>
        </w:rPr>
      </w:pPr>
    </w:p>
    <w:p w14:paraId="339D9B8A" w14:textId="77777777" w:rsidR="00A0258D" w:rsidRPr="0082106D" w:rsidRDefault="00000000">
      <w:pPr>
        <w:pStyle w:val="3"/>
        <w:spacing w:beforeLines="100" w:before="240" w:afterLines="100" w:after="240" w:line="240" w:lineRule="auto"/>
        <w:jc w:val="center"/>
        <w:rPr>
          <w:rFonts w:ascii="Times New Roman" w:hAnsi="Times New Roman"/>
        </w:rPr>
      </w:pPr>
      <w:bookmarkStart w:id="1443" w:name="_Toc12712"/>
      <w:bookmarkStart w:id="1444" w:name="_Toc21667"/>
      <w:bookmarkStart w:id="1445" w:name="_Toc5804"/>
      <w:bookmarkStart w:id="1446" w:name="_Toc6316"/>
      <w:bookmarkStart w:id="1447" w:name="_Toc26207"/>
      <w:bookmarkStart w:id="1448" w:name="_Toc29260"/>
      <w:bookmarkStart w:id="1449" w:name="_Toc7813"/>
      <w:bookmarkStart w:id="1450" w:name="_Toc2717"/>
      <w:r w:rsidRPr="0082106D">
        <w:rPr>
          <w:rFonts w:ascii="Times New Roman" w:hAnsi="Times New Roman" w:hint="eastAsia"/>
        </w:rPr>
        <w:lastRenderedPageBreak/>
        <w:t>（三）诚信投标承诺书</w:t>
      </w:r>
      <w:bookmarkEnd w:id="1443"/>
      <w:bookmarkEnd w:id="1444"/>
      <w:bookmarkEnd w:id="1445"/>
      <w:bookmarkEnd w:id="1446"/>
      <w:bookmarkEnd w:id="1447"/>
      <w:bookmarkEnd w:id="1448"/>
      <w:bookmarkEnd w:id="1449"/>
      <w:bookmarkEnd w:id="1450"/>
    </w:p>
    <w:p w14:paraId="4064DDB7" w14:textId="77777777" w:rsidR="00A0258D" w:rsidRPr="0082106D" w:rsidRDefault="00000000">
      <w:pPr>
        <w:spacing w:line="360" w:lineRule="auto"/>
        <w:rPr>
          <w:rFonts w:ascii="Times New Roman" w:cs="宋体"/>
          <w:szCs w:val="24"/>
        </w:rPr>
      </w:pPr>
      <w:r w:rsidRPr="0082106D">
        <w:rPr>
          <w:rFonts w:ascii="Times New Roman" w:cs="宋体" w:hint="eastAsia"/>
          <w:bCs/>
          <w:szCs w:val="24"/>
        </w:rPr>
        <w:t>致：</w:t>
      </w:r>
      <w:r w:rsidRPr="0082106D">
        <w:rPr>
          <w:rFonts w:ascii="Times New Roman" w:cs="宋体" w:hint="eastAsia"/>
          <w:bCs/>
          <w:szCs w:val="24"/>
          <w:u w:val="single"/>
        </w:rPr>
        <w:t>（招标人）</w:t>
      </w:r>
    </w:p>
    <w:p w14:paraId="789A947D" w14:textId="77777777" w:rsidR="00A0258D" w:rsidRPr="0082106D" w:rsidRDefault="00000000">
      <w:pPr>
        <w:spacing w:beforeLines="100" w:before="240" w:line="360" w:lineRule="auto"/>
        <w:rPr>
          <w:rFonts w:ascii="Times New Roman" w:cs="宋体"/>
          <w:szCs w:val="24"/>
        </w:rPr>
      </w:pPr>
      <w:r w:rsidRPr="0082106D">
        <w:rPr>
          <w:rFonts w:ascii="Times New Roman" w:cs="宋体" w:hint="eastAsia"/>
          <w:szCs w:val="24"/>
        </w:rPr>
        <w:t>我公司郑重承诺：</w:t>
      </w:r>
    </w:p>
    <w:p w14:paraId="5D3F6589" w14:textId="77777777" w:rsidR="00A0258D" w:rsidRPr="0082106D" w:rsidRDefault="00000000">
      <w:pPr>
        <w:spacing w:beforeLines="100" w:before="240" w:line="360" w:lineRule="auto"/>
        <w:ind w:firstLineChars="200" w:firstLine="480"/>
        <w:rPr>
          <w:rFonts w:ascii="Times New Roman" w:cs="宋体"/>
          <w:szCs w:val="24"/>
        </w:rPr>
      </w:pPr>
      <w:r w:rsidRPr="0082106D">
        <w:rPr>
          <w:rFonts w:ascii="Times New Roman" w:cs="宋体" w:hint="eastAsia"/>
          <w:szCs w:val="24"/>
        </w:rPr>
        <w:t>1.</w:t>
      </w:r>
      <w:r w:rsidRPr="0082106D">
        <w:rPr>
          <w:rFonts w:ascii="Times New Roman" w:cs="宋体" w:hint="eastAsia"/>
          <w:szCs w:val="24"/>
        </w:rPr>
        <w:t>遵循公开、公正和诚实信用的原则自愿参加</w:t>
      </w:r>
      <w:r w:rsidRPr="0082106D">
        <w:rPr>
          <w:rFonts w:ascii="Times New Roman" w:cs="宋体" w:hint="eastAsia"/>
          <w:szCs w:val="24"/>
          <w:u w:val="single"/>
        </w:rPr>
        <w:t>（招标项目名称）</w:t>
      </w:r>
      <w:r w:rsidRPr="0082106D">
        <w:rPr>
          <w:rFonts w:ascii="Times New Roman" w:cs="宋体" w:hint="eastAsia"/>
          <w:szCs w:val="24"/>
        </w:rPr>
        <w:t xml:space="preserve"> </w:t>
      </w:r>
      <w:r w:rsidRPr="0082106D">
        <w:rPr>
          <w:rFonts w:ascii="Times New Roman" w:cs="宋体" w:hint="eastAsia"/>
          <w:szCs w:val="24"/>
          <w:u w:val="single"/>
        </w:rPr>
        <w:t xml:space="preserve">      </w:t>
      </w:r>
      <w:r w:rsidRPr="0082106D">
        <w:rPr>
          <w:rFonts w:ascii="Times New Roman" w:cs="宋体" w:hint="eastAsia"/>
          <w:szCs w:val="24"/>
          <w:u w:val="single"/>
        </w:rPr>
        <w:t>标段</w:t>
      </w:r>
      <w:r w:rsidRPr="0082106D">
        <w:rPr>
          <w:rFonts w:ascii="Times New Roman" w:cs="宋体" w:hint="eastAsia"/>
          <w:szCs w:val="24"/>
        </w:rPr>
        <w:t>的投标。</w:t>
      </w:r>
    </w:p>
    <w:p w14:paraId="642728C9" w14:textId="77777777" w:rsidR="00A0258D" w:rsidRPr="0082106D" w:rsidRDefault="00000000">
      <w:pPr>
        <w:spacing w:line="360" w:lineRule="auto"/>
        <w:ind w:firstLineChars="200" w:firstLine="480"/>
        <w:rPr>
          <w:rFonts w:ascii="Times New Roman" w:cs="宋体"/>
          <w:szCs w:val="24"/>
        </w:rPr>
      </w:pPr>
      <w:r w:rsidRPr="0082106D">
        <w:rPr>
          <w:rFonts w:ascii="Times New Roman" w:cs="宋体" w:hint="eastAsia"/>
          <w:szCs w:val="24"/>
        </w:rPr>
        <w:t>2.</w:t>
      </w:r>
      <w:r w:rsidRPr="0082106D">
        <w:rPr>
          <w:rFonts w:ascii="Times New Roman" w:cs="宋体" w:hint="eastAsia"/>
          <w:szCs w:val="24"/>
        </w:rPr>
        <w:t>本次投标提供的资质证书、业绩及奖项等一切材料均真实、有效、合法。否则，我公司愿意接受招标人、招标投标行政监督部门</w:t>
      </w:r>
      <w:proofErr w:type="gramStart"/>
      <w:r w:rsidRPr="0082106D">
        <w:rPr>
          <w:rFonts w:ascii="Times New Roman" w:cs="宋体" w:hint="eastAsia"/>
          <w:szCs w:val="24"/>
        </w:rPr>
        <w:t>作出</w:t>
      </w:r>
      <w:proofErr w:type="gramEnd"/>
      <w:r w:rsidRPr="0082106D">
        <w:rPr>
          <w:rFonts w:ascii="Times New Roman" w:cs="宋体" w:hint="eastAsia"/>
          <w:szCs w:val="24"/>
        </w:rPr>
        <w:t>的相关处理、处罚。</w:t>
      </w:r>
    </w:p>
    <w:p w14:paraId="4D549610" w14:textId="77777777" w:rsidR="00A0258D" w:rsidRPr="0082106D" w:rsidRDefault="00000000">
      <w:pPr>
        <w:spacing w:line="360" w:lineRule="auto"/>
        <w:ind w:firstLineChars="200" w:firstLine="480"/>
        <w:rPr>
          <w:rFonts w:ascii="Times New Roman" w:cs="宋体"/>
          <w:szCs w:val="24"/>
        </w:rPr>
      </w:pPr>
      <w:r w:rsidRPr="0082106D">
        <w:rPr>
          <w:rFonts w:ascii="Times New Roman" w:cs="宋体" w:hint="eastAsia"/>
          <w:szCs w:val="24"/>
        </w:rPr>
        <w:t>3.</w:t>
      </w:r>
      <w:r w:rsidRPr="0082106D">
        <w:rPr>
          <w:rFonts w:ascii="Times New Roman" w:cs="宋体" w:hint="eastAsia"/>
          <w:szCs w:val="24"/>
        </w:rPr>
        <w:t>本次投标为我公司自行投标，未出借、转让资质证书，未让他人挂靠投标。</w:t>
      </w:r>
    </w:p>
    <w:p w14:paraId="410DC4FF" w14:textId="77777777" w:rsidR="00A0258D" w:rsidRPr="0082106D" w:rsidRDefault="00000000">
      <w:pPr>
        <w:spacing w:line="360" w:lineRule="auto"/>
        <w:ind w:firstLineChars="200" w:firstLine="480"/>
        <w:rPr>
          <w:rFonts w:ascii="Times New Roman" w:cs="宋体"/>
          <w:szCs w:val="24"/>
        </w:rPr>
      </w:pPr>
      <w:r w:rsidRPr="0082106D">
        <w:rPr>
          <w:rFonts w:ascii="Times New Roman" w:cs="宋体" w:hint="eastAsia"/>
          <w:szCs w:val="24"/>
        </w:rPr>
        <w:t>4.</w:t>
      </w:r>
      <w:r w:rsidRPr="0082106D">
        <w:rPr>
          <w:rFonts w:ascii="Times New Roman" w:cs="宋体" w:hint="eastAsia"/>
          <w:szCs w:val="24"/>
        </w:rPr>
        <w:t>未与其他投标人相互串通投标报价，未排挤其他投标人的公平竞争、损害招标人的合法权益。</w:t>
      </w:r>
    </w:p>
    <w:p w14:paraId="484B34AA" w14:textId="77777777" w:rsidR="00A0258D" w:rsidRPr="0082106D" w:rsidRDefault="00000000">
      <w:pPr>
        <w:spacing w:line="360" w:lineRule="auto"/>
        <w:ind w:firstLineChars="200" w:firstLine="480"/>
        <w:rPr>
          <w:rFonts w:ascii="Times New Roman" w:cs="宋体"/>
          <w:szCs w:val="24"/>
        </w:rPr>
      </w:pPr>
      <w:r w:rsidRPr="0082106D">
        <w:rPr>
          <w:rFonts w:ascii="Times New Roman" w:cs="宋体" w:hint="eastAsia"/>
          <w:szCs w:val="24"/>
        </w:rPr>
        <w:t>5.</w:t>
      </w:r>
      <w:r w:rsidRPr="0082106D">
        <w:rPr>
          <w:rFonts w:ascii="Times New Roman" w:cs="宋体" w:hint="eastAsia"/>
          <w:szCs w:val="24"/>
        </w:rPr>
        <w:t>未与招标人、招标代理机构或其他投标人串通投标，损害国家利益、社会公共利益或者他人的合法权益。</w:t>
      </w:r>
    </w:p>
    <w:p w14:paraId="08304949" w14:textId="77777777" w:rsidR="00A0258D" w:rsidRPr="0082106D" w:rsidRDefault="00000000">
      <w:pPr>
        <w:spacing w:line="360" w:lineRule="auto"/>
        <w:ind w:firstLineChars="200" w:firstLine="480"/>
        <w:rPr>
          <w:rFonts w:ascii="Times New Roman" w:cs="宋体"/>
          <w:szCs w:val="24"/>
        </w:rPr>
      </w:pPr>
      <w:r w:rsidRPr="0082106D">
        <w:rPr>
          <w:rFonts w:ascii="Times New Roman" w:cs="宋体" w:hint="eastAsia"/>
          <w:szCs w:val="24"/>
        </w:rPr>
        <w:t>6.</w:t>
      </w:r>
      <w:r w:rsidRPr="0082106D">
        <w:rPr>
          <w:rFonts w:ascii="Times New Roman" w:cs="宋体" w:hint="eastAsia"/>
          <w:szCs w:val="24"/>
        </w:rPr>
        <w:t>中标后按照合同约定履行义务，完成中标项目；不向他人转让中标项目，不将中标项目肢解后分别向他人转让；不违法分包。</w:t>
      </w:r>
    </w:p>
    <w:p w14:paraId="3F781BBC" w14:textId="77777777" w:rsidR="00A0258D" w:rsidRPr="0082106D" w:rsidRDefault="00000000">
      <w:pPr>
        <w:spacing w:line="360" w:lineRule="auto"/>
        <w:ind w:firstLineChars="200" w:firstLine="480"/>
        <w:rPr>
          <w:rFonts w:ascii="Times New Roman" w:cs="宋体"/>
          <w:szCs w:val="24"/>
        </w:rPr>
      </w:pPr>
      <w:r w:rsidRPr="0082106D">
        <w:rPr>
          <w:rFonts w:ascii="Times New Roman" w:cs="宋体" w:hint="eastAsia"/>
          <w:szCs w:val="24"/>
        </w:rPr>
        <w:t>7.</w:t>
      </w:r>
      <w:r w:rsidRPr="0082106D">
        <w:rPr>
          <w:rFonts w:ascii="Times New Roman" w:cs="宋体" w:hint="eastAsia"/>
          <w:szCs w:val="24"/>
        </w:rPr>
        <w:t>如提出异议（投诉），对提供的异议（投诉）材料的真实性负责，</w:t>
      </w:r>
      <w:proofErr w:type="gramStart"/>
      <w:r w:rsidRPr="0082106D">
        <w:rPr>
          <w:rFonts w:ascii="Times New Roman" w:cs="宋体" w:hint="eastAsia"/>
          <w:szCs w:val="24"/>
        </w:rPr>
        <w:t>不</w:t>
      </w:r>
      <w:proofErr w:type="gramEnd"/>
      <w:r w:rsidRPr="0082106D">
        <w:rPr>
          <w:rFonts w:ascii="Times New Roman" w:cs="宋体" w:hint="eastAsia"/>
          <w:szCs w:val="24"/>
        </w:rPr>
        <w:t>恶意异议（投诉）；不捏造事实、提供虚假材料或者以非法手段取得证明材料进行异议（投诉），影响交易活动正常进行；否则，我公司愿意接受招标投标行政监督部门</w:t>
      </w:r>
      <w:proofErr w:type="gramStart"/>
      <w:r w:rsidRPr="0082106D">
        <w:rPr>
          <w:rFonts w:ascii="Times New Roman" w:cs="宋体" w:hint="eastAsia"/>
          <w:szCs w:val="24"/>
        </w:rPr>
        <w:t>作出</w:t>
      </w:r>
      <w:proofErr w:type="gramEnd"/>
      <w:r w:rsidRPr="0082106D">
        <w:rPr>
          <w:rFonts w:ascii="Times New Roman" w:cs="宋体" w:hint="eastAsia"/>
          <w:szCs w:val="24"/>
        </w:rPr>
        <w:t>的相关处理、处罚。</w:t>
      </w:r>
    </w:p>
    <w:p w14:paraId="3402C971" w14:textId="43C96E49" w:rsidR="00A0258D" w:rsidRPr="0082106D" w:rsidRDefault="00000000" w:rsidP="00E352BA">
      <w:pPr>
        <w:spacing w:line="360" w:lineRule="auto"/>
        <w:ind w:firstLineChars="200" w:firstLine="480"/>
      </w:pPr>
      <w:r w:rsidRPr="0082106D">
        <w:rPr>
          <w:rFonts w:ascii="Times New Roman" w:cs="宋体" w:hint="eastAsia"/>
          <w:szCs w:val="24"/>
        </w:rPr>
        <w:t>8.</w:t>
      </w:r>
      <w:r w:rsidRPr="0082106D">
        <w:rPr>
          <w:rFonts w:hint="eastAsia"/>
        </w:rPr>
        <w:t>若我公司中标自愿接受招标人或本项目</w:t>
      </w:r>
      <w:r w:rsidR="0061606F" w:rsidRPr="0082106D">
        <w:rPr>
          <w:rFonts w:hint="eastAsia"/>
        </w:rPr>
        <w:t>相关</w:t>
      </w:r>
      <w:r w:rsidRPr="0082106D">
        <w:rPr>
          <w:rFonts w:hint="eastAsia"/>
        </w:rPr>
        <w:t>部门中标约谈等其他事宜。</w:t>
      </w:r>
    </w:p>
    <w:p w14:paraId="69F6CCB0" w14:textId="791E9D5D" w:rsidR="00A0258D" w:rsidRPr="0082106D" w:rsidRDefault="00E352BA">
      <w:pPr>
        <w:spacing w:line="360" w:lineRule="auto"/>
        <w:ind w:firstLineChars="200" w:firstLine="480"/>
        <w:rPr>
          <w:rFonts w:ascii="Times New Roman" w:cs="宋体"/>
          <w:szCs w:val="24"/>
          <w:u w:val="single"/>
        </w:rPr>
      </w:pPr>
      <w:r w:rsidRPr="0082106D">
        <w:rPr>
          <w:rFonts w:ascii="Times New Roman" w:cs="宋体"/>
          <w:szCs w:val="24"/>
        </w:rPr>
        <w:t>9</w:t>
      </w:r>
      <w:r w:rsidRPr="0082106D">
        <w:rPr>
          <w:rFonts w:ascii="Times New Roman" w:cs="宋体" w:hint="eastAsia"/>
          <w:szCs w:val="24"/>
        </w:rPr>
        <w:t>.</w:t>
      </w:r>
      <w:r w:rsidRPr="0082106D">
        <w:rPr>
          <w:rFonts w:ascii="Times New Roman" w:cs="宋体" w:hint="eastAsia"/>
          <w:szCs w:val="24"/>
          <w:u w:val="single"/>
        </w:rPr>
        <w:t xml:space="preserve">                    </w:t>
      </w:r>
      <w:r w:rsidRPr="0082106D">
        <w:rPr>
          <w:rFonts w:ascii="Times New Roman"/>
          <w:snapToGrid w:val="0"/>
        </w:rPr>
        <w:t>（其他补充</w:t>
      </w:r>
      <w:r w:rsidRPr="0082106D">
        <w:rPr>
          <w:rFonts w:ascii="Times New Roman" w:hint="eastAsia"/>
          <w:snapToGrid w:val="0"/>
        </w:rPr>
        <w:t>承诺</w:t>
      </w:r>
      <w:r w:rsidRPr="0082106D">
        <w:rPr>
          <w:rFonts w:ascii="Times New Roman"/>
          <w:snapToGrid w:val="0"/>
        </w:rPr>
        <w:t>）</w:t>
      </w:r>
      <w:r w:rsidRPr="0082106D">
        <w:rPr>
          <w:rFonts w:ascii="Times New Roman" w:hint="eastAsia"/>
          <w:snapToGrid w:val="0"/>
        </w:rPr>
        <w:t>。</w:t>
      </w:r>
    </w:p>
    <w:p w14:paraId="3C177792" w14:textId="77777777" w:rsidR="00A0258D" w:rsidRPr="0082106D" w:rsidRDefault="00000000">
      <w:pPr>
        <w:spacing w:line="360" w:lineRule="auto"/>
        <w:ind w:firstLineChars="200" w:firstLine="480"/>
        <w:rPr>
          <w:rFonts w:ascii="Times New Roman" w:cs="宋体"/>
          <w:szCs w:val="24"/>
        </w:rPr>
      </w:pPr>
      <w:r w:rsidRPr="0082106D">
        <w:rPr>
          <w:rFonts w:ascii="Times New Roman" w:cs="宋体" w:hint="eastAsia"/>
          <w:szCs w:val="24"/>
        </w:rPr>
        <w:t>以上承诺如有虚假</w:t>
      </w:r>
      <w:r w:rsidRPr="0082106D">
        <w:rPr>
          <w:rFonts w:ascii="Times New Roman" w:cs="宋体" w:hint="eastAsia"/>
          <w:szCs w:val="24"/>
        </w:rPr>
        <w:t>,</w:t>
      </w:r>
      <w:r w:rsidRPr="0082106D">
        <w:rPr>
          <w:rFonts w:ascii="Times New Roman" w:cs="宋体" w:hint="eastAsia"/>
          <w:szCs w:val="24"/>
        </w:rPr>
        <w:t>我公司愿意接受招标投标行政监督部门</w:t>
      </w:r>
      <w:proofErr w:type="gramStart"/>
      <w:r w:rsidRPr="0082106D">
        <w:rPr>
          <w:rFonts w:ascii="Times New Roman" w:cs="宋体" w:hint="eastAsia"/>
          <w:szCs w:val="24"/>
        </w:rPr>
        <w:t>作出</w:t>
      </w:r>
      <w:proofErr w:type="gramEnd"/>
      <w:r w:rsidRPr="0082106D">
        <w:rPr>
          <w:rFonts w:ascii="Times New Roman" w:cs="宋体" w:hint="eastAsia"/>
          <w:szCs w:val="24"/>
        </w:rPr>
        <w:t>的相关处理、处罚。</w:t>
      </w:r>
    </w:p>
    <w:p w14:paraId="6B52EAA3" w14:textId="77777777" w:rsidR="00A0258D" w:rsidRPr="0082106D" w:rsidRDefault="00A0258D">
      <w:pPr>
        <w:spacing w:line="360" w:lineRule="auto"/>
        <w:ind w:firstLineChars="200" w:firstLine="480"/>
        <w:rPr>
          <w:rFonts w:ascii="Times New Roman" w:cs="宋体"/>
          <w:szCs w:val="24"/>
        </w:rPr>
      </w:pPr>
    </w:p>
    <w:p w14:paraId="67005DCF" w14:textId="77777777" w:rsidR="00A0258D" w:rsidRPr="0082106D" w:rsidRDefault="00000000">
      <w:pPr>
        <w:snapToGrid w:val="0"/>
        <w:spacing w:line="360" w:lineRule="auto"/>
        <w:jc w:val="right"/>
        <w:rPr>
          <w:rFonts w:ascii="Times New Roman"/>
          <w:bCs/>
          <w:u w:val="single"/>
        </w:rPr>
      </w:pPr>
      <w:r w:rsidRPr="003F7EDC">
        <w:rPr>
          <w:rFonts w:ascii="Times New Roman" w:hint="eastAsia"/>
          <w:bCs/>
          <w:spacing w:val="120"/>
          <w:kern w:val="0"/>
          <w:fitText w:val="1200" w:id="-743725056"/>
        </w:rPr>
        <w:t>投标</w:t>
      </w:r>
      <w:r w:rsidRPr="003F7EDC">
        <w:rPr>
          <w:rFonts w:ascii="Times New Roman" w:hint="eastAsia"/>
          <w:bCs/>
          <w:kern w:val="0"/>
          <w:fitText w:val="1200" w:id="-743725056"/>
        </w:rPr>
        <w:t>人</w:t>
      </w:r>
      <w:r w:rsidRPr="0082106D">
        <w:rPr>
          <w:rFonts w:ascii="Times New Roman" w:hint="eastAsia"/>
          <w:bCs/>
        </w:rPr>
        <w:t>：</w:t>
      </w:r>
      <w:r w:rsidRPr="0082106D">
        <w:rPr>
          <w:rFonts w:ascii="Times New Roman" w:hint="eastAsia"/>
          <w:bCs/>
          <w:u w:val="single"/>
        </w:rPr>
        <w:t xml:space="preserve">            </w:t>
      </w:r>
      <w:r w:rsidRPr="0082106D">
        <w:rPr>
          <w:rFonts w:ascii="Times New Roman" w:hint="eastAsia"/>
          <w:bCs/>
        </w:rPr>
        <w:t>（盖单位章）</w:t>
      </w:r>
    </w:p>
    <w:p w14:paraId="141BABF0" w14:textId="77777777" w:rsidR="00A0258D" w:rsidRPr="0082106D" w:rsidRDefault="00000000">
      <w:pPr>
        <w:snapToGrid w:val="0"/>
        <w:spacing w:line="360" w:lineRule="auto"/>
        <w:jc w:val="right"/>
        <w:rPr>
          <w:rFonts w:ascii="Times New Roman"/>
          <w:bCs/>
          <w:spacing w:val="160"/>
        </w:rPr>
      </w:pPr>
      <w:r w:rsidRPr="003F7EDC">
        <w:rPr>
          <w:rFonts w:ascii="Times New Roman" w:hint="eastAsia"/>
          <w:spacing w:val="44"/>
          <w:w w:val="71"/>
          <w:kern w:val="0"/>
          <w:fitText w:val="1200" w:id="-743725055"/>
        </w:rPr>
        <w:t>法定代表</w:t>
      </w:r>
      <w:r w:rsidRPr="003F7EDC">
        <w:rPr>
          <w:rFonts w:ascii="Times New Roman" w:hint="eastAsia"/>
          <w:spacing w:val="2"/>
          <w:w w:val="71"/>
          <w:kern w:val="0"/>
          <w:fitText w:val="1200" w:id="-743725055"/>
        </w:rPr>
        <w:t>人</w:t>
      </w:r>
      <w:r w:rsidRPr="0082106D">
        <w:rPr>
          <w:rFonts w:ascii="Times New Roman" w:hint="eastAsia"/>
        </w:rPr>
        <w:t>：</w:t>
      </w:r>
      <w:r w:rsidRPr="0082106D">
        <w:rPr>
          <w:rFonts w:ascii="Times New Roman" w:hint="eastAsia"/>
          <w:bCs/>
          <w:u w:val="single"/>
        </w:rPr>
        <w:t xml:space="preserve">          </w:t>
      </w:r>
      <w:r w:rsidRPr="0082106D">
        <w:rPr>
          <w:rFonts w:ascii="Times New Roman" w:hint="eastAsia"/>
        </w:rPr>
        <w:t>（签字或盖章）</w:t>
      </w:r>
    </w:p>
    <w:p w14:paraId="049FD295" w14:textId="77777777" w:rsidR="00A0258D" w:rsidRPr="0082106D" w:rsidRDefault="00000000">
      <w:pPr>
        <w:snapToGrid w:val="0"/>
        <w:spacing w:line="360" w:lineRule="auto"/>
        <w:jc w:val="right"/>
        <w:rPr>
          <w:rFonts w:ascii="Times New Roman"/>
        </w:rPr>
      </w:pPr>
      <w:r w:rsidRPr="003F7EDC">
        <w:rPr>
          <w:rFonts w:ascii="Times New Roman" w:hint="eastAsia"/>
          <w:bCs/>
          <w:spacing w:val="360"/>
          <w:kern w:val="0"/>
          <w:fitText w:val="1200" w:id="-743725054"/>
        </w:rPr>
        <w:t>日</w:t>
      </w:r>
      <w:r w:rsidRPr="003F7EDC">
        <w:rPr>
          <w:rFonts w:ascii="Times New Roman" w:hint="eastAsia"/>
          <w:bCs/>
          <w:kern w:val="0"/>
          <w:fitText w:val="1200" w:id="-743725054"/>
        </w:rPr>
        <w:t>期</w:t>
      </w:r>
      <w:r w:rsidRPr="0082106D">
        <w:rPr>
          <w:rFonts w:ascii="Times New Roman" w:hint="eastAsia"/>
        </w:rPr>
        <w:t>：</w:t>
      </w:r>
      <w:r w:rsidRPr="0082106D">
        <w:rPr>
          <w:rFonts w:ascii="Times New Roman" w:hint="eastAsia"/>
          <w:u w:val="single"/>
        </w:rPr>
        <w:t xml:space="preserve">       </w:t>
      </w:r>
      <w:r w:rsidRPr="0082106D">
        <w:rPr>
          <w:rFonts w:ascii="Times New Roman" w:hint="eastAsia"/>
        </w:rPr>
        <w:t>年</w:t>
      </w:r>
      <w:r w:rsidRPr="0082106D">
        <w:rPr>
          <w:rFonts w:ascii="Times New Roman" w:hint="eastAsia"/>
          <w:u w:val="single"/>
        </w:rPr>
        <w:t xml:space="preserve">     </w:t>
      </w:r>
      <w:r w:rsidRPr="0082106D">
        <w:rPr>
          <w:rFonts w:ascii="Times New Roman" w:hint="eastAsia"/>
        </w:rPr>
        <w:t>月</w:t>
      </w:r>
      <w:r w:rsidRPr="0082106D">
        <w:rPr>
          <w:rFonts w:ascii="Times New Roman" w:hint="eastAsia"/>
          <w:u w:val="single"/>
        </w:rPr>
        <w:t xml:space="preserve">      </w:t>
      </w:r>
      <w:r w:rsidRPr="0082106D">
        <w:rPr>
          <w:rFonts w:ascii="Times New Roman" w:hint="eastAsia"/>
        </w:rPr>
        <w:t>日</w:t>
      </w:r>
    </w:p>
    <w:p w14:paraId="025E610B" w14:textId="77777777" w:rsidR="00A0258D" w:rsidRPr="0082106D" w:rsidRDefault="00A0258D">
      <w:pPr>
        <w:snapToGrid w:val="0"/>
        <w:spacing w:line="420" w:lineRule="auto"/>
        <w:jc w:val="center"/>
        <w:rPr>
          <w:rFonts w:ascii="Times New Roman" w:hAnsi="Times New Roman" w:cs="宋体"/>
          <w:sz w:val="28"/>
          <w:szCs w:val="28"/>
        </w:rPr>
      </w:pPr>
    </w:p>
    <w:p w14:paraId="4645D7AA" w14:textId="77777777" w:rsidR="00E352BA" w:rsidRPr="0082106D" w:rsidRDefault="00E352BA">
      <w:pPr>
        <w:snapToGrid w:val="0"/>
        <w:spacing w:line="420" w:lineRule="auto"/>
        <w:jc w:val="center"/>
        <w:rPr>
          <w:rFonts w:ascii="Times New Roman" w:hAnsi="Times New Roman" w:cs="宋体"/>
          <w:sz w:val="28"/>
          <w:szCs w:val="28"/>
        </w:rPr>
      </w:pPr>
    </w:p>
    <w:p w14:paraId="79BD9E56" w14:textId="77777777" w:rsidR="00A0258D" w:rsidRPr="0082106D" w:rsidRDefault="00000000">
      <w:pPr>
        <w:pStyle w:val="----"/>
        <w:outlineLvl w:val="1"/>
        <w:rPr>
          <w:rFonts w:hint="default"/>
        </w:rPr>
      </w:pPr>
      <w:bookmarkStart w:id="1451" w:name="_Toc11031"/>
      <w:r w:rsidRPr="0082106D">
        <w:lastRenderedPageBreak/>
        <w:t>二、法定代表人身份证明或授权委托书</w:t>
      </w:r>
      <w:bookmarkEnd w:id="1435"/>
      <w:bookmarkEnd w:id="1436"/>
      <w:bookmarkEnd w:id="1437"/>
      <w:bookmarkEnd w:id="1438"/>
      <w:bookmarkEnd w:id="1451"/>
    </w:p>
    <w:p w14:paraId="7A70440C" w14:textId="77777777" w:rsidR="00A0258D" w:rsidRPr="0082106D" w:rsidRDefault="00A0258D">
      <w:pPr>
        <w:rPr>
          <w:rFonts w:ascii="Times New Roman" w:hAnsi="Times New Roman" w:cs="宋体"/>
          <w:b/>
          <w:bCs/>
          <w:sz w:val="28"/>
          <w:szCs w:val="22"/>
        </w:rPr>
      </w:pPr>
    </w:p>
    <w:p w14:paraId="3FEF8C67"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t>法定代表人身份证明</w:t>
      </w:r>
    </w:p>
    <w:p w14:paraId="63EA11A0" w14:textId="77777777" w:rsidR="00A0258D" w:rsidRPr="0082106D" w:rsidRDefault="00A0258D">
      <w:pPr>
        <w:rPr>
          <w:rFonts w:ascii="Times New Roman" w:hAnsi="Times New Roman" w:cs="宋体"/>
          <w:szCs w:val="22"/>
        </w:rPr>
      </w:pPr>
    </w:p>
    <w:p w14:paraId="25B30889" w14:textId="77777777" w:rsidR="00A0258D" w:rsidRPr="0082106D" w:rsidRDefault="00000000">
      <w:pPr>
        <w:pStyle w:val="----2"/>
        <w:ind w:firstLine="420"/>
        <w:rPr>
          <w:rFonts w:ascii="Times New Roman" w:hAnsi="Times New Roman"/>
        </w:rPr>
      </w:pPr>
      <w:r w:rsidRPr="0082106D">
        <w:rPr>
          <w:rFonts w:ascii="Times New Roman" w:hAnsi="Times New Roman" w:hint="eastAsia"/>
        </w:rPr>
        <w:t>投</w:t>
      </w:r>
      <w:r w:rsidRPr="0082106D">
        <w:rPr>
          <w:rFonts w:ascii="Times New Roman" w:hAnsi="Times New Roman" w:hint="eastAsia"/>
        </w:rPr>
        <w:t xml:space="preserve"> </w:t>
      </w:r>
      <w:r w:rsidRPr="0082106D">
        <w:rPr>
          <w:rFonts w:ascii="Times New Roman" w:hAnsi="Times New Roman" w:hint="eastAsia"/>
        </w:rPr>
        <w:t>标</w:t>
      </w:r>
      <w:r w:rsidRPr="0082106D">
        <w:rPr>
          <w:rFonts w:ascii="Times New Roman" w:hAnsi="Times New Roman" w:hint="eastAsia"/>
        </w:rPr>
        <w:t xml:space="preserve"> </w:t>
      </w:r>
      <w:r w:rsidRPr="0082106D">
        <w:rPr>
          <w:rFonts w:ascii="Times New Roman" w:hAnsi="Times New Roman" w:hint="eastAsia"/>
        </w:rPr>
        <w:t>人：</w:t>
      </w:r>
      <w:r w:rsidRPr="0082106D">
        <w:rPr>
          <w:rFonts w:ascii="Times New Roman" w:hAnsi="Times New Roman" w:hint="eastAsia"/>
          <w:u w:val="single"/>
        </w:rPr>
        <w:t xml:space="preserve">                                                        </w:t>
      </w:r>
    </w:p>
    <w:p w14:paraId="605B2857" w14:textId="77777777" w:rsidR="00A0258D" w:rsidRPr="0082106D" w:rsidRDefault="00000000">
      <w:pPr>
        <w:pStyle w:val="----2"/>
        <w:ind w:firstLine="420"/>
        <w:rPr>
          <w:rFonts w:ascii="Times New Roman" w:hAnsi="Times New Roman"/>
        </w:rPr>
      </w:pPr>
      <w:r w:rsidRPr="0082106D">
        <w:rPr>
          <w:rFonts w:ascii="Times New Roman" w:hAnsi="Times New Roman" w:hint="eastAsia"/>
        </w:rPr>
        <w:t>单位性质：</w:t>
      </w:r>
      <w:r w:rsidRPr="0082106D">
        <w:rPr>
          <w:rFonts w:ascii="Times New Roman" w:hAnsi="Times New Roman" w:hint="eastAsia"/>
          <w:u w:val="single"/>
        </w:rPr>
        <w:t xml:space="preserve">                                                        </w:t>
      </w:r>
    </w:p>
    <w:p w14:paraId="242770C4" w14:textId="77777777" w:rsidR="00A0258D" w:rsidRPr="0082106D" w:rsidRDefault="00000000">
      <w:pPr>
        <w:pStyle w:val="----2"/>
        <w:ind w:firstLine="420"/>
        <w:rPr>
          <w:rFonts w:ascii="Times New Roman" w:hAnsi="Times New Roman"/>
        </w:rPr>
      </w:pPr>
      <w:r w:rsidRPr="0082106D">
        <w:rPr>
          <w:rFonts w:ascii="Times New Roman" w:hAnsi="Times New Roman" w:hint="eastAsia"/>
        </w:rPr>
        <w:t>地</w:t>
      </w:r>
      <w:r w:rsidRPr="0082106D">
        <w:rPr>
          <w:rFonts w:ascii="Times New Roman" w:hAnsi="Times New Roman" w:hint="eastAsia"/>
        </w:rPr>
        <w:t xml:space="preserve">    </w:t>
      </w:r>
      <w:r w:rsidRPr="0082106D">
        <w:rPr>
          <w:rFonts w:ascii="Times New Roman" w:hAnsi="Times New Roman" w:hint="eastAsia"/>
        </w:rPr>
        <w:t>址：</w:t>
      </w:r>
      <w:r w:rsidRPr="0082106D">
        <w:rPr>
          <w:rFonts w:ascii="Times New Roman" w:hAnsi="Times New Roman" w:hint="eastAsia"/>
          <w:u w:val="single"/>
        </w:rPr>
        <w:t xml:space="preserve">                                                        </w:t>
      </w:r>
    </w:p>
    <w:p w14:paraId="181DDCE8" w14:textId="77777777" w:rsidR="00A0258D" w:rsidRPr="0082106D" w:rsidRDefault="00000000">
      <w:pPr>
        <w:pStyle w:val="----2"/>
        <w:ind w:firstLine="420"/>
        <w:rPr>
          <w:rFonts w:ascii="Times New Roman" w:hAnsi="Times New Roman"/>
        </w:rPr>
      </w:pPr>
      <w:r w:rsidRPr="0082106D">
        <w:rPr>
          <w:rFonts w:ascii="Times New Roman" w:hAnsi="Times New Roman" w:hint="eastAsia"/>
        </w:rPr>
        <w:t>成立时间：</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4CB0719E" w14:textId="77777777" w:rsidR="00A0258D" w:rsidRPr="0082106D" w:rsidRDefault="00000000">
      <w:pPr>
        <w:pStyle w:val="----2"/>
        <w:ind w:firstLine="420"/>
        <w:rPr>
          <w:rFonts w:ascii="Times New Roman" w:hAnsi="Times New Roman"/>
        </w:rPr>
      </w:pPr>
      <w:r w:rsidRPr="0082106D">
        <w:rPr>
          <w:rFonts w:ascii="Times New Roman" w:hAnsi="Times New Roman" w:hint="eastAsia"/>
        </w:rPr>
        <w:t>经营期限：</w:t>
      </w:r>
      <w:r w:rsidRPr="0082106D">
        <w:rPr>
          <w:rFonts w:ascii="Times New Roman" w:hAnsi="Times New Roman" w:hint="eastAsia"/>
          <w:u w:val="single"/>
        </w:rPr>
        <w:t xml:space="preserve">                                                        </w:t>
      </w:r>
    </w:p>
    <w:p w14:paraId="2803A33A" w14:textId="77777777" w:rsidR="00A0258D" w:rsidRPr="0082106D" w:rsidRDefault="00000000">
      <w:pPr>
        <w:pStyle w:val="----2"/>
        <w:ind w:firstLine="420"/>
        <w:rPr>
          <w:rFonts w:ascii="Times New Roman" w:hAnsi="Times New Roman"/>
        </w:rPr>
      </w:pPr>
      <w:r w:rsidRPr="0082106D">
        <w:rPr>
          <w:rFonts w:ascii="Times New Roman" w:hAnsi="Times New Roman" w:hint="eastAsia"/>
        </w:rPr>
        <w:t>姓</w:t>
      </w:r>
      <w:r w:rsidRPr="0082106D">
        <w:rPr>
          <w:rFonts w:ascii="Times New Roman" w:hAnsi="Times New Roman" w:hint="eastAsia"/>
        </w:rPr>
        <w:t xml:space="preserve">    </w:t>
      </w:r>
      <w:r w:rsidRPr="0082106D">
        <w:rPr>
          <w:rFonts w:ascii="Times New Roman" w:hAnsi="Times New Roman" w:hint="eastAsia"/>
        </w:rPr>
        <w:t>名：</w:t>
      </w:r>
      <w:r w:rsidRPr="0082106D">
        <w:rPr>
          <w:rFonts w:ascii="Times New Roman" w:hAnsi="Times New Roman" w:hint="eastAsia"/>
          <w:u w:val="single"/>
        </w:rPr>
        <w:t xml:space="preserve">                          </w:t>
      </w:r>
      <w:r w:rsidRPr="0082106D">
        <w:rPr>
          <w:rFonts w:ascii="Times New Roman" w:hAnsi="Times New Roman" w:hint="eastAsia"/>
        </w:rPr>
        <w:t>性</w:t>
      </w:r>
      <w:r w:rsidRPr="0082106D">
        <w:rPr>
          <w:rFonts w:ascii="Times New Roman" w:hAnsi="Times New Roman" w:hint="eastAsia"/>
        </w:rPr>
        <w:t xml:space="preserve">    </w:t>
      </w:r>
      <w:r w:rsidRPr="0082106D">
        <w:rPr>
          <w:rFonts w:ascii="Times New Roman" w:hAnsi="Times New Roman" w:hint="eastAsia"/>
        </w:rPr>
        <w:t>别：</w:t>
      </w:r>
      <w:r w:rsidRPr="0082106D">
        <w:rPr>
          <w:rFonts w:ascii="Times New Roman" w:hAnsi="Times New Roman" w:hint="eastAsia"/>
          <w:u w:val="single"/>
        </w:rPr>
        <w:t xml:space="preserve">                    </w:t>
      </w:r>
    </w:p>
    <w:p w14:paraId="2E999FF8" w14:textId="77777777" w:rsidR="00A0258D" w:rsidRPr="0082106D" w:rsidRDefault="00000000">
      <w:pPr>
        <w:pStyle w:val="----2"/>
        <w:ind w:firstLine="420"/>
        <w:rPr>
          <w:rFonts w:ascii="Times New Roman" w:hAnsi="Times New Roman"/>
        </w:rPr>
      </w:pPr>
      <w:r w:rsidRPr="0082106D">
        <w:rPr>
          <w:rFonts w:ascii="Times New Roman" w:hAnsi="Times New Roman" w:hint="eastAsia"/>
        </w:rPr>
        <w:t>年</w:t>
      </w:r>
      <w:r w:rsidRPr="0082106D">
        <w:rPr>
          <w:rFonts w:ascii="Times New Roman" w:hAnsi="Times New Roman" w:hint="eastAsia"/>
        </w:rPr>
        <w:t xml:space="preserve">    </w:t>
      </w:r>
      <w:r w:rsidRPr="0082106D">
        <w:rPr>
          <w:rFonts w:ascii="Times New Roman" w:hAnsi="Times New Roman" w:hint="eastAsia"/>
        </w:rPr>
        <w:t>龄：</w:t>
      </w:r>
      <w:r w:rsidRPr="0082106D">
        <w:rPr>
          <w:rFonts w:ascii="Times New Roman" w:hAnsi="Times New Roman" w:hint="eastAsia"/>
          <w:u w:val="single"/>
        </w:rPr>
        <w:t xml:space="preserve">                          </w:t>
      </w:r>
      <w:r w:rsidRPr="0082106D">
        <w:rPr>
          <w:rFonts w:ascii="Times New Roman" w:hAnsi="Times New Roman" w:hint="eastAsia"/>
        </w:rPr>
        <w:t>职</w:t>
      </w:r>
      <w:r w:rsidRPr="0082106D">
        <w:rPr>
          <w:rFonts w:ascii="Times New Roman" w:hAnsi="Times New Roman" w:hint="eastAsia"/>
        </w:rPr>
        <w:t xml:space="preserve">    </w:t>
      </w:r>
      <w:proofErr w:type="gramStart"/>
      <w:r w:rsidRPr="0082106D">
        <w:rPr>
          <w:rFonts w:ascii="Times New Roman" w:hAnsi="Times New Roman" w:hint="eastAsia"/>
        </w:rPr>
        <w:t>务</w:t>
      </w:r>
      <w:proofErr w:type="gramEnd"/>
      <w:r w:rsidRPr="0082106D">
        <w:rPr>
          <w:rFonts w:ascii="Times New Roman" w:hAnsi="Times New Roman" w:hint="eastAsia"/>
        </w:rPr>
        <w:t>：</w:t>
      </w:r>
      <w:r w:rsidRPr="0082106D">
        <w:rPr>
          <w:rFonts w:ascii="Times New Roman" w:hAnsi="Times New Roman" w:hint="eastAsia"/>
          <w:u w:val="single"/>
        </w:rPr>
        <w:t xml:space="preserve">                    </w:t>
      </w:r>
    </w:p>
    <w:p w14:paraId="569AB3E6" w14:textId="77777777" w:rsidR="00A0258D" w:rsidRPr="0082106D" w:rsidRDefault="00000000">
      <w:pPr>
        <w:pStyle w:val="----2"/>
        <w:ind w:firstLine="420"/>
        <w:rPr>
          <w:rFonts w:ascii="Times New Roman" w:hAnsi="Times New Roman"/>
        </w:rPr>
      </w:pPr>
      <w:r w:rsidRPr="0082106D">
        <w:rPr>
          <w:rFonts w:ascii="Times New Roman" w:hAnsi="Times New Roman" w:hint="eastAsia"/>
        </w:rPr>
        <w:t>系</w:t>
      </w:r>
      <w:r w:rsidRPr="0082106D">
        <w:rPr>
          <w:rFonts w:ascii="Times New Roman" w:hAnsi="Times New Roman" w:hint="eastAsia"/>
          <w:u w:val="single"/>
        </w:rPr>
        <w:t xml:space="preserve">                                                 </w:t>
      </w:r>
      <w:r w:rsidRPr="0082106D">
        <w:rPr>
          <w:rFonts w:ascii="Times New Roman" w:hAnsi="Times New Roman" w:hint="eastAsia"/>
        </w:rPr>
        <w:t>（投标人名称）的法定代表人。</w:t>
      </w:r>
    </w:p>
    <w:p w14:paraId="07F47159" w14:textId="77777777" w:rsidR="00A0258D" w:rsidRPr="0082106D" w:rsidRDefault="00000000">
      <w:pPr>
        <w:pStyle w:val="----2"/>
        <w:ind w:firstLine="420"/>
        <w:rPr>
          <w:rFonts w:ascii="Times New Roman" w:hAnsi="Times New Roman"/>
        </w:rPr>
      </w:pPr>
      <w:r w:rsidRPr="0082106D">
        <w:rPr>
          <w:rFonts w:ascii="Times New Roman" w:hAnsi="Times New Roman" w:hint="eastAsia"/>
        </w:rPr>
        <w:t>特此证明。</w:t>
      </w:r>
    </w:p>
    <w:p w14:paraId="47AD214C" w14:textId="77777777" w:rsidR="00A0258D" w:rsidRPr="0082106D" w:rsidRDefault="00A0258D">
      <w:pPr>
        <w:rPr>
          <w:rFonts w:ascii="Times New Roman" w:hAnsi="Times New Roman"/>
        </w:rPr>
      </w:pPr>
    </w:p>
    <w:p w14:paraId="57E342C4" w14:textId="77777777" w:rsidR="00A0258D" w:rsidRPr="0082106D" w:rsidRDefault="00A0258D">
      <w:pPr>
        <w:spacing w:line="500" w:lineRule="exact"/>
        <w:rPr>
          <w:rFonts w:ascii="Times New Roman" w:hAnsi="Times New Roman" w:cs="宋体"/>
        </w:rPr>
      </w:pPr>
    </w:p>
    <w:p w14:paraId="44853118" w14:textId="77777777" w:rsidR="00A0258D" w:rsidRPr="0082106D" w:rsidRDefault="00000000">
      <w:pPr>
        <w:pStyle w:val="----2"/>
        <w:ind w:firstLine="420"/>
        <w:jc w:val="right"/>
        <w:rPr>
          <w:rFonts w:ascii="Times New Roman" w:hAnsi="Times New Roman"/>
        </w:rPr>
      </w:pPr>
      <w:r w:rsidRPr="0082106D">
        <w:rPr>
          <w:rFonts w:ascii="Times New Roman" w:hAnsi="Times New Roman" w:hint="eastAsia"/>
        </w:rPr>
        <w:t>投标人：</w:t>
      </w:r>
      <w:r w:rsidRPr="0082106D">
        <w:rPr>
          <w:rFonts w:ascii="Times New Roman" w:hAnsi="Times New Roman" w:hint="eastAsia"/>
          <w:u w:val="single"/>
        </w:rPr>
        <w:t xml:space="preserve">                          </w:t>
      </w:r>
      <w:r w:rsidRPr="0082106D">
        <w:rPr>
          <w:rFonts w:ascii="Times New Roman" w:hAnsi="Times New Roman" w:hint="eastAsia"/>
        </w:rPr>
        <w:t>（盖单位章）</w:t>
      </w:r>
    </w:p>
    <w:p w14:paraId="44B94208" w14:textId="77777777" w:rsidR="00A0258D" w:rsidRPr="0082106D" w:rsidRDefault="00000000">
      <w:pPr>
        <w:pStyle w:val="----2"/>
        <w:ind w:firstLine="420"/>
        <w:jc w:val="right"/>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1226FE5B" w14:textId="77777777" w:rsidR="00A0258D" w:rsidRPr="0082106D" w:rsidRDefault="00A0258D">
      <w:pPr>
        <w:rPr>
          <w:rFonts w:ascii="Times New Roman" w:hAnsi="Times New Roman" w:cs="宋体"/>
          <w:szCs w:val="22"/>
        </w:rPr>
      </w:pPr>
    </w:p>
    <w:p w14:paraId="7CF8AD8A" w14:textId="77777777" w:rsidR="00A0258D" w:rsidRPr="0082106D" w:rsidRDefault="00A0258D">
      <w:pPr>
        <w:rPr>
          <w:rFonts w:ascii="Times New Roman" w:hAnsi="Times New Roman" w:cs="宋体"/>
          <w:b/>
          <w:bCs/>
          <w:szCs w:val="22"/>
        </w:rPr>
      </w:pPr>
    </w:p>
    <w:p w14:paraId="6B268815" w14:textId="77777777" w:rsidR="00A0258D" w:rsidRPr="0082106D" w:rsidRDefault="00000000">
      <w:pPr>
        <w:pStyle w:val="-----"/>
        <w:outlineLvl w:val="9"/>
        <w:rPr>
          <w:rFonts w:ascii="Times New Roman" w:hAnsi="Times New Roman"/>
          <w:color w:val="auto"/>
        </w:rPr>
      </w:pPr>
      <w:r w:rsidRPr="0082106D">
        <w:rPr>
          <w:rFonts w:ascii="Times New Roman" w:hAnsi="Times New Roman" w:hint="eastAsia"/>
          <w:color w:val="auto"/>
        </w:rPr>
        <w:t>附：法定代表人身份证扫描件</w:t>
      </w:r>
    </w:p>
    <w:p w14:paraId="403F7EB2" w14:textId="77777777" w:rsidR="00A0258D" w:rsidRPr="0082106D" w:rsidRDefault="00A0258D">
      <w:pPr>
        <w:rPr>
          <w:rFonts w:ascii="Times New Roman" w:hAnsi="Times New Roman" w:cs="宋体"/>
          <w:b/>
          <w:bCs/>
          <w:szCs w:val="22"/>
        </w:rPr>
      </w:pPr>
    </w:p>
    <w:p w14:paraId="5EEC503F" w14:textId="77777777" w:rsidR="00A0258D" w:rsidRPr="0082106D" w:rsidRDefault="00A0258D">
      <w:pPr>
        <w:rPr>
          <w:rFonts w:ascii="Times New Roman" w:hAnsi="Times New Roman" w:cs="宋体"/>
          <w:b/>
          <w:bCs/>
          <w:szCs w:val="22"/>
        </w:rPr>
      </w:pPr>
    </w:p>
    <w:p w14:paraId="2ACF7C12" w14:textId="77777777" w:rsidR="00A0258D" w:rsidRPr="0082106D" w:rsidRDefault="00000000">
      <w:pPr>
        <w:snapToGrid w:val="0"/>
        <w:spacing w:line="425" w:lineRule="auto"/>
        <w:jc w:val="center"/>
        <w:rPr>
          <w:rStyle w:val="----Char"/>
          <w:rFonts w:ascii="Times New Roman" w:hAnsi="Times New Roman"/>
        </w:rPr>
      </w:pPr>
      <w:bookmarkStart w:id="1452" w:name="_Toc535241084"/>
      <w:bookmarkStart w:id="1453" w:name="_Toc535241227"/>
      <w:bookmarkStart w:id="1454" w:name="_Toc535241130"/>
      <w:bookmarkStart w:id="1455" w:name="_Toc224103497"/>
      <w:bookmarkStart w:id="1456" w:name="_Toc224103498"/>
      <w:bookmarkEnd w:id="1439"/>
      <w:r w:rsidRPr="0082106D">
        <w:rPr>
          <w:rFonts w:ascii="Times New Roman" w:hAnsi="Times New Roman" w:cs="宋体" w:hint="eastAsia"/>
          <w:sz w:val="32"/>
          <w:szCs w:val="32"/>
        </w:rPr>
        <w:br w:type="page"/>
      </w:r>
      <w:bookmarkStart w:id="1457" w:name="_Toc30779"/>
      <w:r w:rsidRPr="0082106D">
        <w:rPr>
          <w:rStyle w:val="----Char"/>
          <w:rFonts w:ascii="Times New Roman" w:hAnsi="Times New Roman" w:hint="eastAsia"/>
        </w:rPr>
        <w:lastRenderedPageBreak/>
        <w:t>法定代表人授权委托书</w:t>
      </w:r>
      <w:bookmarkEnd w:id="1452"/>
      <w:bookmarkEnd w:id="1453"/>
      <w:bookmarkEnd w:id="1454"/>
    </w:p>
    <w:bookmarkEnd w:id="1457"/>
    <w:p w14:paraId="74D789B0" w14:textId="77777777" w:rsidR="00A0258D" w:rsidRPr="0082106D" w:rsidRDefault="00A0258D">
      <w:pPr>
        <w:snapToGrid w:val="0"/>
        <w:spacing w:line="425" w:lineRule="auto"/>
        <w:rPr>
          <w:rFonts w:ascii="Times New Roman" w:hAnsi="Times New Roman" w:cs="宋体"/>
        </w:rPr>
      </w:pPr>
    </w:p>
    <w:p w14:paraId="0BCA2C43" w14:textId="77777777" w:rsidR="00A0258D" w:rsidRPr="0082106D" w:rsidRDefault="00000000">
      <w:pPr>
        <w:pStyle w:val="----2"/>
        <w:ind w:firstLine="420"/>
        <w:rPr>
          <w:rFonts w:ascii="Times New Roman" w:hAnsi="Times New Roman"/>
        </w:rPr>
      </w:pPr>
      <w:r w:rsidRPr="0082106D">
        <w:rPr>
          <w:rFonts w:ascii="Times New Roman" w:hAnsi="Times New Roman" w:hint="eastAsia"/>
        </w:rPr>
        <w:t>本人</w:t>
      </w:r>
      <w:r w:rsidRPr="0082106D">
        <w:rPr>
          <w:rFonts w:ascii="Times New Roman" w:hAnsi="Times New Roman" w:hint="eastAsia"/>
          <w:u w:val="single"/>
        </w:rPr>
        <w:t xml:space="preserve">         </w:t>
      </w:r>
      <w:r w:rsidRPr="0082106D">
        <w:rPr>
          <w:rFonts w:ascii="Times New Roman" w:hAnsi="Times New Roman" w:hint="eastAsia"/>
        </w:rPr>
        <w:t>（姓名）系</w:t>
      </w:r>
      <w:r w:rsidRPr="0082106D">
        <w:rPr>
          <w:rFonts w:ascii="Times New Roman" w:hAnsi="Times New Roman" w:hint="eastAsia"/>
          <w:u w:val="single"/>
        </w:rPr>
        <w:t xml:space="preserve">         </w:t>
      </w:r>
      <w:r w:rsidRPr="0082106D">
        <w:rPr>
          <w:rFonts w:ascii="Times New Roman" w:hAnsi="Times New Roman" w:hint="eastAsia"/>
        </w:rPr>
        <w:t>（投标人名称）的法定代表人，现委托</w:t>
      </w:r>
      <w:r w:rsidRPr="0082106D">
        <w:rPr>
          <w:rFonts w:ascii="Times New Roman" w:hAnsi="Times New Roman" w:hint="eastAsia"/>
          <w:u w:val="single"/>
        </w:rPr>
        <w:t xml:space="preserve">      </w:t>
      </w:r>
      <w:r w:rsidRPr="0082106D">
        <w:rPr>
          <w:rFonts w:ascii="Times New Roman" w:hAnsi="Times New Roman" w:hint="eastAsia"/>
        </w:rPr>
        <w:t>（姓名）为我方代理人。代理人根据授权，以我方名义签署、澄清、说明、补正、递交、撤回、修改</w:t>
      </w:r>
      <w:r w:rsidRPr="0082106D">
        <w:rPr>
          <w:rFonts w:ascii="Times New Roman" w:hAnsi="Times New Roman" w:hint="eastAsia"/>
          <w:u w:val="single"/>
        </w:rPr>
        <w:t xml:space="preserve">        </w:t>
      </w:r>
      <w:r w:rsidRPr="0082106D">
        <w:rPr>
          <w:rFonts w:ascii="Times New Roman" w:hAnsi="Times New Roman" w:hint="eastAsia"/>
        </w:rPr>
        <w:t>（招标项目名称）</w:t>
      </w:r>
      <w:r w:rsidRPr="0082106D">
        <w:rPr>
          <w:rFonts w:ascii="Times New Roman" w:hAnsi="Times New Roman" w:hint="eastAsia"/>
          <w:u w:val="single"/>
        </w:rPr>
        <w:t xml:space="preserve">      </w:t>
      </w:r>
      <w:r w:rsidRPr="0082106D">
        <w:rPr>
          <w:rFonts w:ascii="Times New Roman" w:hAnsi="Times New Roman" w:hint="eastAsia"/>
        </w:rPr>
        <w:t>标段施工投标文件、签订合同和处理有关事宜，其法律后果由我方承担。</w:t>
      </w:r>
    </w:p>
    <w:p w14:paraId="6610BB9D" w14:textId="77777777" w:rsidR="00A0258D" w:rsidRPr="0082106D" w:rsidRDefault="00000000">
      <w:pPr>
        <w:pStyle w:val="----2"/>
        <w:ind w:firstLine="420"/>
        <w:rPr>
          <w:rFonts w:ascii="Times New Roman" w:hAnsi="Times New Roman"/>
        </w:rPr>
      </w:pPr>
      <w:r w:rsidRPr="0082106D">
        <w:rPr>
          <w:rFonts w:ascii="Times New Roman" w:hAnsi="Times New Roman" w:hint="eastAsia"/>
        </w:rPr>
        <w:t>委托期限：</w:t>
      </w:r>
      <w:r w:rsidRPr="0082106D">
        <w:rPr>
          <w:rFonts w:ascii="Times New Roman" w:hAnsi="Times New Roman" w:hint="eastAsia"/>
          <w:u w:val="single"/>
        </w:rPr>
        <w:t xml:space="preserve">          </w:t>
      </w:r>
      <w:r w:rsidRPr="0082106D">
        <w:rPr>
          <w:rFonts w:ascii="Times New Roman" w:hAnsi="Times New Roman" w:hint="eastAsia"/>
        </w:rPr>
        <w:t>。</w:t>
      </w:r>
    </w:p>
    <w:p w14:paraId="2AFA557F" w14:textId="77777777" w:rsidR="00A0258D" w:rsidRPr="0082106D" w:rsidRDefault="00000000">
      <w:pPr>
        <w:pStyle w:val="----2"/>
        <w:ind w:firstLine="420"/>
        <w:rPr>
          <w:rFonts w:ascii="Times New Roman" w:hAnsi="Times New Roman"/>
        </w:rPr>
      </w:pPr>
      <w:r w:rsidRPr="0082106D">
        <w:rPr>
          <w:rFonts w:ascii="Times New Roman" w:hAnsi="Times New Roman" w:hint="eastAsia"/>
        </w:rPr>
        <w:t>代理人无转委托权。</w:t>
      </w:r>
    </w:p>
    <w:p w14:paraId="60AEAC59" w14:textId="77777777" w:rsidR="00A0258D" w:rsidRPr="0082106D" w:rsidRDefault="00000000">
      <w:pPr>
        <w:pStyle w:val="----2"/>
        <w:ind w:firstLine="420"/>
        <w:rPr>
          <w:rFonts w:ascii="Times New Roman" w:hAnsi="Times New Roman"/>
        </w:rPr>
      </w:pPr>
      <w:r w:rsidRPr="0082106D">
        <w:rPr>
          <w:rFonts w:ascii="Times New Roman" w:hAnsi="Times New Roman" w:hint="eastAsia"/>
        </w:rPr>
        <w:t>附：法定代表人身份证明和代理人身份证扫描件</w:t>
      </w:r>
    </w:p>
    <w:p w14:paraId="2816A98D" w14:textId="77777777" w:rsidR="00A0258D" w:rsidRPr="0082106D" w:rsidRDefault="00A0258D">
      <w:pPr>
        <w:rPr>
          <w:rFonts w:ascii="Times New Roman" w:hAnsi="Times New Roman"/>
        </w:rPr>
      </w:pPr>
    </w:p>
    <w:p w14:paraId="08734A30" w14:textId="77777777" w:rsidR="00A0258D" w:rsidRPr="0082106D" w:rsidRDefault="00000000">
      <w:pPr>
        <w:pStyle w:val="----2"/>
        <w:ind w:firstLine="420"/>
        <w:rPr>
          <w:rFonts w:ascii="Times New Roman" w:hAnsi="Times New Roman"/>
        </w:rPr>
      </w:pPr>
      <w:r w:rsidRPr="0082106D">
        <w:rPr>
          <w:rFonts w:ascii="Times New Roman" w:hAnsi="Times New Roman" w:hint="eastAsia"/>
        </w:rPr>
        <w:t>投</w:t>
      </w:r>
      <w:r w:rsidRPr="0082106D">
        <w:rPr>
          <w:rFonts w:ascii="Times New Roman" w:hAnsi="Times New Roman" w:hint="eastAsia"/>
        </w:rPr>
        <w:t xml:space="preserve">  </w:t>
      </w:r>
      <w:r w:rsidRPr="0082106D">
        <w:rPr>
          <w:rFonts w:ascii="Times New Roman" w:hAnsi="Times New Roman" w:hint="eastAsia"/>
        </w:rPr>
        <w:t>标</w:t>
      </w:r>
      <w:r w:rsidRPr="0082106D">
        <w:rPr>
          <w:rFonts w:ascii="Times New Roman" w:hAnsi="Times New Roman" w:hint="eastAsia"/>
        </w:rPr>
        <w:t xml:space="preserve">  </w:t>
      </w:r>
      <w:r w:rsidRPr="0082106D">
        <w:rPr>
          <w:rFonts w:ascii="Times New Roman" w:hAnsi="Times New Roman" w:hint="eastAsia"/>
        </w:rPr>
        <w:t>人：</w:t>
      </w:r>
      <w:r w:rsidRPr="0082106D">
        <w:rPr>
          <w:rFonts w:ascii="Times New Roman" w:hAnsi="Times New Roman" w:hint="eastAsia"/>
          <w:u w:val="single"/>
        </w:rPr>
        <w:t xml:space="preserve">                         </w:t>
      </w:r>
      <w:r w:rsidRPr="0082106D">
        <w:rPr>
          <w:rFonts w:ascii="Times New Roman" w:hAnsi="Times New Roman" w:hint="eastAsia"/>
        </w:rPr>
        <w:t>（盖单位章）</w:t>
      </w:r>
    </w:p>
    <w:p w14:paraId="49F1BD3F"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w:t>
      </w:r>
      <w:r w:rsidRPr="0082106D">
        <w:rPr>
          <w:rFonts w:ascii="Times New Roman" w:hAnsi="Times New Roman" w:hint="eastAsia"/>
          <w:u w:val="single"/>
        </w:rPr>
        <w:t xml:space="preserve">                       </w:t>
      </w:r>
      <w:r w:rsidRPr="0082106D">
        <w:rPr>
          <w:rFonts w:ascii="Times New Roman" w:hAnsi="Times New Roman" w:hint="eastAsia"/>
        </w:rPr>
        <w:t>（签字或盖章）</w:t>
      </w:r>
    </w:p>
    <w:p w14:paraId="59F6015D" w14:textId="77777777" w:rsidR="00A0258D" w:rsidRPr="0082106D" w:rsidRDefault="00000000">
      <w:pPr>
        <w:pStyle w:val="p0"/>
        <w:spacing w:line="440" w:lineRule="atLeast"/>
        <w:ind w:firstLineChars="200" w:firstLine="420"/>
        <w:rPr>
          <w:rFonts w:ascii="Times New Roman" w:hAnsi="Times New Roman" w:cs="黑体"/>
          <w:bCs/>
          <w:snapToGrid w:val="0"/>
          <w:kern w:val="2"/>
          <w:sz w:val="21"/>
          <w:szCs w:val="32"/>
          <w:u w:val="single"/>
        </w:rPr>
      </w:pPr>
      <w:r w:rsidRPr="0082106D">
        <w:rPr>
          <w:rFonts w:ascii="Times New Roman" w:hAnsi="Times New Roman" w:cs="黑体"/>
          <w:bCs/>
          <w:snapToGrid w:val="0"/>
          <w:kern w:val="2"/>
          <w:sz w:val="21"/>
          <w:szCs w:val="32"/>
        </w:rPr>
        <w:t>身份证号码：</w:t>
      </w:r>
      <w:r w:rsidRPr="0082106D">
        <w:rPr>
          <w:rFonts w:ascii="Times New Roman" w:hAnsi="Times New Roman" w:cs="黑体"/>
          <w:bCs/>
          <w:snapToGrid w:val="0"/>
          <w:kern w:val="2"/>
          <w:sz w:val="21"/>
          <w:szCs w:val="32"/>
          <w:u w:val="single"/>
        </w:rPr>
        <w:t xml:space="preserve">                                     </w:t>
      </w:r>
    </w:p>
    <w:p w14:paraId="4D9F20B4" w14:textId="77777777" w:rsidR="00A0258D" w:rsidRPr="0082106D" w:rsidRDefault="00000000">
      <w:pPr>
        <w:pStyle w:val="p0"/>
        <w:spacing w:line="440" w:lineRule="atLeast"/>
        <w:ind w:firstLineChars="200" w:firstLine="420"/>
        <w:rPr>
          <w:rFonts w:ascii="Times New Roman" w:hAnsi="Times New Roman" w:cs="黑体"/>
          <w:bCs/>
          <w:snapToGrid w:val="0"/>
          <w:kern w:val="2"/>
          <w:sz w:val="21"/>
          <w:szCs w:val="32"/>
        </w:rPr>
      </w:pPr>
      <w:r w:rsidRPr="0082106D">
        <w:rPr>
          <w:rFonts w:ascii="Times New Roman" w:hAnsi="Times New Roman" w:cs="黑体"/>
          <w:bCs/>
          <w:snapToGrid w:val="0"/>
          <w:kern w:val="2"/>
          <w:sz w:val="21"/>
          <w:szCs w:val="32"/>
        </w:rPr>
        <w:t>委托代理人：</w:t>
      </w:r>
      <w:r w:rsidRPr="0082106D">
        <w:rPr>
          <w:rFonts w:ascii="Times New Roman" w:hAnsi="Times New Roman" w:cs="黑体"/>
          <w:bCs/>
          <w:snapToGrid w:val="0"/>
          <w:kern w:val="2"/>
          <w:sz w:val="21"/>
          <w:szCs w:val="32"/>
          <w:u w:val="single"/>
        </w:rPr>
        <w:t xml:space="preserve">                                   </w:t>
      </w:r>
      <w:r w:rsidRPr="0082106D">
        <w:rPr>
          <w:rFonts w:ascii="Times New Roman" w:hAnsi="Times New Roman" w:cs="黑体" w:hint="eastAsia"/>
          <w:bCs/>
          <w:snapToGrid w:val="0"/>
          <w:kern w:val="2"/>
          <w:sz w:val="21"/>
          <w:szCs w:val="32"/>
        </w:rPr>
        <w:t>（签字）</w:t>
      </w:r>
    </w:p>
    <w:p w14:paraId="6CB68403" w14:textId="77777777" w:rsidR="00A0258D" w:rsidRPr="0082106D" w:rsidRDefault="00000000">
      <w:pPr>
        <w:pStyle w:val="p0"/>
        <w:spacing w:line="440" w:lineRule="atLeast"/>
        <w:ind w:firstLineChars="200" w:firstLine="420"/>
        <w:rPr>
          <w:rFonts w:ascii="Times New Roman" w:hAnsi="Times New Roman" w:cs="黑体"/>
          <w:bCs/>
          <w:snapToGrid w:val="0"/>
          <w:kern w:val="2"/>
          <w:sz w:val="21"/>
          <w:szCs w:val="32"/>
        </w:rPr>
      </w:pPr>
      <w:r w:rsidRPr="0082106D">
        <w:rPr>
          <w:rFonts w:ascii="Times New Roman" w:hAnsi="Times New Roman" w:cs="黑体"/>
          <w:bCs/>
          <w:snapToGrid w:val="0"/>
          <w:kern w:val="2"/>
          <w:sz w:val="21"/>
          <w:szCs w:val="32"/>
        </w:rPr>
        <w:t>身份证号码：</w:t>
      </w:r>
      <w:r w:rsidRPr="0082106D">
        <w:rPr>
          <w:rFonts w:ascii="Times New Roman" w:hAnsi="Times New Roman" w:cs="黑体"/>
          <w:bCs/>
          <w:snapToGrid w:val="0"/>
          <w:kern w:val="2"/>
          <w:sz w:val="21"/>
          <w:szCs w:val="32"/>
        </w:rPr>
        <w:t xml:space="preserve"> </w:t>
      </w:r>
      <w:r w:rsidRPr="0082106D">
        <w:rPr>
          <w:rFonts w:ascii="Times New Roman" w:hAnsi="Times New Roman" w:cs="黑体"/>
          <w:bCs/>
          <w:snapToGrid w:val="0"/>
          <w:kern w:val="2"/>
          <w:sz w:val="21"/>
          <w:szCs w:val="32"/>
          <w:u w:val="single"/>
        </w:rPr>
        <w:t xml:space="preserve">                                    </w:t>
      </w:r>
      <w:r w:rsidRPr="0082106D">
        <w:rPr>
          <w:rFonts w:ascii="Times New Roman" w:hAnsi="Times New Roman" w:cs="黑体"/>
          <w:bCs/>
          <w:snapToGrid w:val="0"/>
          <w:kern w:val="2"/>
          <w:sz w:val="21"/>
          <w:szCs w:val="32"/>
        </w:rPr>
        <w:t xml:space="preserve"> </w:t>
      </w:r>
    </w:p>
    <w:p w14:paraId="30F35323" w14:textId="77777777" w:rsidR="00A0258D" w:rsidRPr="0082106D" w:rsidRDefault="00000000">
      <w:pPr>
        <w:pStyle w:val="p0"/>
        <w:spacing w:line="440" w:lineRule="atLeast"/>
        <w:ind w:firstLineChars="200" w:firstLine="420"/>
        <w:rPr>
          <w:rFonts w:ascii="Times New Roman" w:hAnsi="Times New Roman" w:cs="黑体"/>
          <w:bCs/>
          <w:snapToGrid w:val="0"/>
          <w:kern w:val="2"/>
          <w:sz w:val="21"/>
          <w:szCs w:val="32"/>
        </w:rPr>
      </w:pPr>
      <w:r w:rsidRPr="0082106D">
        <w:rPr>
          <w:rFonts w:ascii="Times New Roman" w:hAnsi="Times New Roman" w:cs="黑体"/>
          <w:bCs/>
          <w:snapToGrid w:val="0"/>
          <w:kern w:val="2"/>
          <w:sz w:val="21"/>
          <w:szCs w:val="32"/>
        </w:rPr>
        <w:t>委托代理人</w:t>
      </w:r>
      <w:r w:rsidRPr="0082106D">
        <w:rPr>
          <w:rFonts w:ascii="Times New Roman" w:hAnsi="Times New Roman" w:cs="黑体" w:hint="eastAsia"/>
          <w:bCs/>
          <w:snapToGrid w:val="0"/>
          <w:kern w:val="2"/>
          <w:sz w:val="21"/>
          <w:szCs w:val="32"/>
        </w:rPr>
        <w:t>手机号码</w:t>
      </w:r>
      <w:r w:rsidRPr="0082106D">
        <w:rPr>
          <w:rFonts w:ascii="Times New Roman" w:hAnsi="Times New Roman" w:cs="黑体"/>
          <w:bCs/>
          <w:snapToGrid w:val="0"/>
          <w:kern w:val="2"/>
          <w:sz w:val="21"/>
          <w:szCs w:val="32"/>
        </w:rPr>
        <w:t>：</w:t>
      </w:r>
      <w:r w:rsidRPr="0082106D">
        <w:rPr>
          <w:rFonts w:ascii="Times New Roman" w:hAnsi="Times New Roman" w:cs="黑体"/>
          <w:bCs/>
          <w:snapToGrid w:val="0"/>
          <w:kern w:val="2"/>
          <w:sz w:val="21"/>
          <w:szCs w:val="32"/>
          <w:u w:val="single"/>
        </w:rPr>
        <w:t xml:space="preserve">                                </w:t>
      </w:r>
      <w:r w:rsidRPr="0082106D">
        <w:rPr>
          <w:rFonts w:ascii="Times New Roman" w:hAnsi="Times New Roman" w:cs="黑体"/>
          <w:bCs/>
          <w:snapToGrid w:val="0"/>
          <w:kern w:val="2"/>
          <w:sz w:val="21"/>
          <w:szCs w:val="32"/>
        </w:rPr>
        <w:t xml:space="preserve">   </w:t>
      </w:r>
    </w:p>
    <w:p w14:paraId="01C93CDC" w14:textId="77777777" w:rsidR="00A0258D" w:rsidRPr="0082106D" w:rsidRDefault="00000000">
      <w:pPr>
        <w:pStyle w:val="----2"/>
        <w:ind w:firstLine="42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203080EA" w14:textId="77777777" w:rsidR="00A0258D" w:rsidRPr="0082106D" w:rsidRDefault="00A0258D">
      <w:pPr>
        <w:rPr>
          <w:rFonts w:ascii="Times New Roman" w:hAnsi="Times New Roman" w:cs="宋体"/>
          <w:kern w:val="0"/>
          <w:szCs w:val="22"/>
        </w:rPr>
      </w:pPr>
    </w:p>
    <w:p w14:paraId="7FCE654D" w14:textId="77777777" w:rsidR="00A0258D" w:rsidRPr="0082106D" w:rsidRDefault="00A0258D">
      <w:pPr>
        <w:rPr>
          <w:rFonts w:ascii="Times New Roman" w:hAnsi="Times New Roman"/>
        </w:rPr>
      </w:pPr>
    </w:p>
    <w:p w14:paraId="2C113914" w14:textId="77777777" w:rsidR="00A0258D" w:rsidRPr="0082106D" w:rsidRDefault="00A0258D">
      <w:pPr>
        <w:rPr>
          <w:rFonts w:ascii="Times New Roman" w:hAnsi="Times New Roman" w:cs="宋体"/>
          <w:kern w:val="0"/>
          <w:szCs w:val="22"/>
        </w:rPr>
      </w:pPr>
    </w:p>
    <w:p w14:paraId="2BC782B8" w14:textId="77777777" w:rsidR="00A0258D" w:rsidRPr="0082106D" w:rsidRDefault="00A0258D">
      <w:pPr>
        <w:rPr>
          <w:rFonts w:ascii="Times New Roman" w:hAnsi="Times New Roman" w:cs="宋体"/>
          <w:kern w:val="0"/>
          <w:sz w:val="21"/>
        </w:rPr>
      </w:pPr>
    </w:p>
    <w:p w14:paraId="1FEE8724" w14:textId="77777777" w:rsidR="00A0258D" w:rsidRPr="0082106D" w:rsidRDefault="00000000">
      <w:pPr>
        <w:pStyle w:val="----2"/>
        <w:ind w:firstLine="420"/>
        <w:rPr>
          <w:rFonts w:ascii="Times New Roman" w:hAnsi="Times New Roman"/>
        </w:rPr>
      </w:pPr>
      <w:r w:rsidRPr="0082106D">
        <w:rPr>
          <w:rFonts w:ascii="Times New Roman" w:hAnsi="Times New Roman" w:hint="eastAsia"/>
        </w:rPr>
        <w:t>注：法定代表人参加投标活动并签署文件的不需要授权委托书，只需提供法定代表人身份证明和法定代表人身份证扫描件；非法定代表人参加投标活动及签署文件的还须提供授权委托书和代理人身份证扫描件。</w:t>
      </w:r>
      <w:bookmarkStart w:id="1458" w:name="_Toc460227109"/>
      <w:bookmarkStart w:id="1459" w:name="_Toc390411622"/>
      <w:bookmarkStart w:id="1460" w:name="_Toc460660224"/>
      <w:bookmarkStart w:id="1461" w:name="_Toc421917002"/>
      <w:bookmarkStart w:id="1462" w:name="_Toc224103499"/>
      <w:bookmarkEnd w:id="1455"/>
      <w:bookmarkEnd w:id="1456"/>
    </w:p>
    <w:p w14:paraId="1CC32FB2" w14:textId="77777777" w:rsidR="00A0258D" w:rsidRPr="0082106D" w:rsidRDefault="00000000">
      <w:pPr>
        <w:pStyle w:val="3"/>
        <w:adjustRightInd w:val="0"/>
        <w:snapToGrid w:val="0"/>
        <w:spacing w:before="0" w:after="0"/>
        <w:jc w:val="center"/>
        <w:rPr>
          <w:rStyle w:val="----Char"/>
          <w:rFonts w:ascii="Times New Roman" w:hAnsi="Times New Roman"/>
        </w:rPr>
      </w:pPr>
      <w:r w:rsidRPr="0082106D">
        <w:rPr>
          <w:rFonts w:ascii="Times New Roman" w:eastAsia="宋体" w:hAnsi="Times New Roman" w:cs="宋体" w:hint="eastAsia"/>
          <w:kern w:val="0"/>
          <w:szCs w:val="22"/>
        </w:rPr>
        <w:br w:type="page"/>
      </w:r>
      <w:bookmarkStart w:id="1463" w:name="_Toc535241085"/>
      <w:bookmarkStart w:id="1464" w:name="_Toc535241228"/>
      <w:bookmarkStart w:id="1465" w:name="_Toc535241131"/>
      <w:bookmarkStart w:id="1466" w:name="_Toc18161"/>
      <w:r w:rsidRPr="0082106D">
        <w:rPr>
          <w:rStyle w:val="----Char"/>
          <w:rFonts w:ascii="Times New Roman" w:hAnsi="Times New Roman" w:hint="eastAsia"/>
        </w:rPr>
        <w:lastRenderedPageBreak/>
        <w:t>三、联合体协议书</w:t>
      </w:r>
      <w:bookmarkEnd w:id="1458"/>
      <w:bookmarkEnd w:id="1459"/>
      <w:bookmarkEnd w:id="1460"/>
      <w:bookmarkEnd w:id="1461"/>
      <w:bookmarkEnd w:id="1462"/>
      <w:bookmarkEnd w:id="1463"/>
      <w:bookmarkEnd w:id="1464"/>
      <w:bookmarkEnd w:id="1465"/>
      <w:r w:rsidRPr="0082106D">
        <w:rPr>
          <w:rStyle w:val="----Char"/>
          <w:rFonts w:ascii="Times New Roman" w:hAnsi="Times New Roman" w:hint="eastAsia"/>
        </w:rPr>
        <w:t>（如有）</w:t>
      </w:r>
      <w:bookmarkEnd w:id="1466"/>
    </w:p>
    <w:p w14:paraId="07097B50" w14:textId="77777777" w:rsidR="00A0258D" w:rsidRPr="0082106D" w:rsidRDefault="00000000">
      <w:pPr>
        <w:pStyle w:val="----2"/>
        <w:ind w:firstLine="420"/>
        <w:rPr>
          <w:rFonts w:ascii="Times New Roman" w:hAnsi="Times New Roman"/>
        </w:rPr>
      </w:pPr>
      <w:bookmarkStart w:id="1467" w:name="_Toc460227110"/>
      <w:bookmarkStart w:id="1468" w:name="_Toc460660225"/>
      <w:r w:rsidRPr="0082106D">
        <w:rPr>
          <w:rFonts w:ascii="Times New Roman" w:hAnsi="Times New Roman" w:hint="eastAsia"/>
        </w:rPr>
        <w:t>牵头人（成员一）名称：</w:t>
      </w:r>
      <w:r w:rsidRPr="0082106D">
        <w:rPr>
          <w:rFonts w:ascii="Times New Roman" w:hAnsi="Times New Roman" w:hint="eastAsia"/>
          <w:u w:val="single"/>
        </w:rPr>
        <w:t xml:space="preserve">                                        </w:t>
      </w:r>
    </w:p>
    <w:p w14:paraId="11CC4FA8"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w:t>
      </w:r>
      <w:r w:rsidRPr="0082106D">
        <w:rPr>
          <w:rFonts w:ascii="Times New Roman" w:hAnsi="Times New Roman" w:hint="eastAsia"/>
          <w:u w:val="single"/>
        </w:rPr>
        <w:t xml:space="preserve">                                                  </w:t>
      </w:r>
    </w:p>
    <w:p w14:paraId="66189E38"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法定住所：</w:t>
      </w:r>
      <w:r w:rsidRPr="0082106D">
        <w:rPr>
          <w:rFonts w:ascii="Times New Roman" w:hAnsi="Times New Roman" w:hint="eastAsia"/>
          <w:u w:val="single"/>
        </w:rPr>
        <w:t xml:space="preserve">                                                    </w:t>
      </w:r>
    </w:p>
    <w:p w14:paraId="597AC167" w14:textId="77777777" w:rsidR="00A0258D" w:rsidRPr="0082106D" w:rsidRDefault="00000000">
      <w:pPr>
        <w:pStyle w:val="----2"/>
        <w:ind w:firstLine="420"/>
        <w:rPr>
          <w:rFonts w:ascii="Times New Roman" w:hAnsi="Times New Roman"/>
        </w:rPr>
      </w:pPr>
      <w:r w:rsidRPr="0082106D">
        <w:rPr>
          <w:rFonts w:ascii="Times New Roman" w:hAnsi="Times New Roman" w:hint="eastAsia"/>
        </w:rPr>
        <w:t>成员二名称：</w:t>
      </w:r>
      <w:r w:rsidRPr="0082106D">
        <w:rPr>
          <w:rFonts w:ascii="Times New Roman" w:hAnsi="Times New Roman" w:hint="eastAsia"/>
          <w:u w:val="single"/>
        </w:rPr>
        <w:t xml:space="preserve">                                                  </w:t>
      </w:r>
    </w:p>
    <w:p w14:paraId="555A7E4F"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w:t>
      </w:r>
      <w:r w:rsidRPr="0082106D">
        <w:rPr>
          <w:rFonts w:ascii="Times New Roman" w:hAnsi="Times New Roman" w:hint="eastAsia"/>
          <w:u w:val="single"/>
        </w:rPr>
        <w:t xml:space="preserve">                                                  </w:t>
      </w:r>
    </w:p>
    <w:p w14:paraId="0BAC7A23"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法定住所：</w:t>
      </w:r>
      <w:r w:rsidRPr="0082106D">
        <w:rPr>
          <w:rFonts w:ascii="Times New Roman" w:hAnsi="Times New Roman" w:hint="eastAsia"/>
          <w:u w:val="single"/>
        </w:rPr>
        <w:t xml:space="preserve">                                                    </w:t>
      </w:r>
    </w:p>
    <w:p w14:paraId="72D6579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p>
    <w:p w14:paraId="23EB5BFB" w14:textId="77777777" w:rsidR="00A0258D" w:rsidRPr="0082106D" w:rsidRDefault="00000000">
      <w:pPr>
        <w:pStyle w:val="----2"/>
        <w:ind w:firstLine="420"/>
        <w:rPr>
          <w:rFonts w:ascii="Times New Roman" w:hAnsi="Times New Roman"/>
        </w:rPr>
      </w:pPr>
      <w:r w:rsidRPr="0082106D">
        <w:rPr>
          <w:rFonts w:ascii="Times New Roman" w:hAnsi="Times New Roman" w:hint="eastAsia"/>
        </w:rPr>
        <w:t>鉴于上述各成员单位经过友好协商并对彼此的信誉和能力充分评估，自愿组成</w:t>
      </w:r>
      <w:r w:rsidRPr="0082106D">
        <w:rPr>
          <w:rFonts w:ascii="Times New Roman" w:hAnsi="Times New Roman" w:hint="eastAsia"/>
          <w:u w:val="single"/>
        </w:rPr>
        <w:t xml:space="preserve">       </w:t>
      </w:r>
      <w:r w:rsidRPr="0082106D">
        <w:rPr>
          <w:rFonts w:ascii="Times New Roman" w:hAnsi="Times New Roman" w:hint="eastAsia"/>
        </w:rPr>
        <w:t>（联合体名称）联合体，共同参加</w:t>
      </w:r>
      <w:r w:rsidRPr="0082106D">
        <w:rPr>
          <w:rFonts w:ascii="Times New Roman" w:hAnsi="Times New Roman" w:hint="eastAsia"/>
          <w:u w:val="single"/>
        </w:rPr>
        <w:t xml:space="preserve">                  </w:t>
      </w:r>
      <w:r w:rsidRPr="0082106D">
        <w:rPr>
          <w:rFonts w:ascii="Times New Roman" w:hAnsi="Times New Roman" w:hint="eastAsia"/>
        </w:rPr>
        <w:t>（招标人名称）（以下简称招标人）</w:t>
      </w:r>
      <w:r w:rsidRPr="0082106D">
        <w:rPr>
          <w:rFonts w:ascii="Times New Roman" w:hAnsi="Times New Roman" w:hint="eastAsia"/>
          <w:u w:val="single"/>
        </w:rPr>
        <w:t xml:space="preserve">       </w:t>
      </w:r>
      <w:r w:rsidRPr="0082106D">
        <w:rPr>
          <w:rFonts w:ascii="Times New Roman" w:hAnsi="Times New Roman" w:hint="eastAsia"/>
        </w:rPr>
        <w:t>（招标项目名称）</w:t>
      </w:r>
      <w:r w:rsidRPr="0082106D">
        <w:rPr>
          <w:rFonts w:ascii="Times New Roman" w:hAnsi="Times New Roman" w:hint="eastAsia"/>
          <w:u w:val="single"/>
        </w:rPr>
        <w:t xml:space="preserve">     </w:t>
      </w:r>
      <w:r w:rsidRPr="0082106D">
        <w:rPr>
          <w:rFonts w:ascii="Times New Roman" w:hAnsi="Times New Roman" w:hint="eastAsia"/>
        </w:rPr>
        <w:t>标段（以下简称本工程）的施工投标并争取竞得本工程施工承包合同（以下简称合同）。现就联合体投标事宜订立如下协议：</w:t>
      </w:r>
    </w:p>
    <w:p w14:paraId="1734661B"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（某成员单位名称）为</w:t>
      </w:r>
      <w:r w:rsidRPr="0082106D">
        <w:rPr>
          <w:rFonts w:ascii="Times New Roman" w:hAnsi="Times New Roman" w:hint="eastAsia"/>
          <w:u w:val="single"/>
        </w:rPr>
        <w:t xml:space="preserve">              </w:t>
      </w:r>
      <w:r w:rsidRPr="0082106D">
        <w:rPr>
          <w:rFonts w:ascii="Times New Roman" w:hAnsi="Times New Roman" w:hint="eastAsia"/>
        </w:rPr>
        <w:t>（联合体名称）牵头人。</w:t>
      </w:r>
    </w:p>
    <w:p w14:paraId="503DDCF2"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w:t>
      </w:r>
      <w:r w:rsidRPr="0082106D">
        <w:rPr>
          <w:rFonts w:ascii="Times New Roman" w:hAnsi="Times New Roman" w:hint="eastAsia"/>
        </w:rPr>
        <w:t xml:space="preserve"> </w:t>
      </w:r>
      <w:r w:rsidRPr="0082106D">
        <w:rPr>
          <w:rFonts w:ascii="Times New Roman" w:hAnsi="Times New Roman" w:hint="eastAsia"/>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70520029" w14:textId="77777777" w:rsidR="00A0258D" w:rsidRPr="0082106D" w:rsidRDefault="00000000">
      <w:pPr>
        <w:pStyle w:val="----2"/>
        <w:ind w:firstLine="420"/>
        <w:rPr>
          <w:rFonts w:ascii="Times New Roman" w:hAnsi="Times New Roman"/>
        </w:rPr>
      </w:pPr>
      <w:r w:rsidRPr="0082106D">
        <w:rPr>
          <w:rFonts w:ascii="Times New Roman" w:hAnsi="Times New Roman" w:hint="eastAsia"/>
        </w:rPr>
        <w:t>3</w:t>
      </w:r>
      <w:r w:rsidRPr="0082106D">
        <w:rPr>
          <w:rFonts w:ascii="Times New Roman" w:hAnsi="Times New Roman" w:hint="eastAsia"/>
        </w:rPr>
        <w:t>．</w:t>
      </w:r>
      <w:r w:rsidRPr="0082106D">
        <w:rPr>
          <w:rFonts w:ascii="Times New Roman" w:hAnsi="Times New Roman" w:hint="eastAsia"/>
        </w:rPr>
        <w:t xml:space="preserve"> </w:t>
      </w:r>
      <w:r w:rsidRPr="0082106D">
        <w:rPr>
          <w:rFonts w:ascii="Times New Roman" w:hAnsi="Times New Roman" w:hint="eastAsia"/>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14DD1358" w14:textId="77777777" w:rsidR="00A0258D" w:rsidRPr="0082106D" w:rsidRDefault="00000000">
      <w:pPr>
        <w:pStyle w:val="----2"/>
        <w:ind w:firstLine="420"/>
        <w:rPr>
          <w:rFonts w:ascii="Times New Roman" w:hAnsi="Times New Roman"/>
        </w:rPr>
      </w:pPr>
      <w:r w:rsidRPr="0082106D">
        <w:rPr>
          <w:rFonts w:ascii="Times New Roman" w:hAnsi="Times New Roman" w:hint="eastAsia"/>
        </w:rPr>
        <w:t>4</w:t>
      </w:r>
      <w:r w:rsidRPr="0082106D">
        <w:rPr>
          <w:rFonts w:ascii="Times New Roman" w:hAnsi="Times New Roman" w:hint="eastAsia"/>
        </w:rPr>
        <w:t>．</w:t>
      </w:r>
      <w:r w:rsidRPr="0082106D">
        <w:rPr>
          <w:rFonts w:ascii="Times New Roman" w:hAnsi="Times New Roman" w:hint="eastAsia"/>
        </w:rPr>
        <w:t xml:space="preserve"> </w:t>
      </w:r>
      <w:r w:rsidRPr="0082106D">
        <w:rPr>
          <w:rFonts w:ascii="Times New Roman" w:hAnsi="Times New Roman" w:hint="eastAsia"/>
        </w:rPr>
        <w:t>联合体各成员单位内部的职责分工如下：</w:t>
      </w:r>
    </w:p>
    <w:p w14:paraId="003BC08F" w14:textId="77777777" w:rsidR="00A0258D" w:rsidRPr="0082106D" w:rsidRDefault="00000000">
      <w:pPr>
        <w:pStyle w:val="----2"/>
        <w:ind w:firstLine="420"/>
        <w:rPr>
          <w:rFonts w:ascii="Times New Roman" w:hAnsi="Times New Roman"/>
        </w:rPr>
      </w:pPr>
      <w:r w:rsidRPr="0082106D">
        <w:rPr>
          <w:rFonts w:ascii="Times New Roman" w:hAnsi="Times New Roman" w:hint="eastAsia"/>
        </w:rPr>
        <w:t>牵头人（成员一）名称：</w:t>
      </w:r>
      <w:r w:rsidRPr="0082106D">
        <w:rPr>
          <w:rFonts w:ascii="Times New Roman" w:hAnsi="Times New Roman" w:hint="eastAsia"/>
          <w:u w:val="single"/>
        </w:rPr>
        <w:t xml:space="preserve">         </w:t>
      </w:r>
      <w:r w:rsidRPr="0082106D">
        <w:rPr>
          <w:rFonts w:ascii="Times New Roman" w:hAnsi="Times New Roman" w:hint="eastAsia"/>
        </w:rPr>
        <w:t>，具有</w:t>
      </w:r>
      <w:r w:rsidRPr="0082106D">
        <w:rPr>
          <w:rFonts w:ascii="Times New Roman" w:hAnsi="Times New Roman" w:hint="eastAsia"/>
          <w:u w:val="single"/>
        </w:rPr>
        <w:t xml:space="preserve">            </w:t>
      </w:r>
      <w:r w:rsidRPr="0082106D">
        <w:rPr>
          <w:rFonts w:ascii="Times New Roman" w:hAnsi="Times New Roman" w:hint="eastAsia"/>
        </w:rPr>
        <w:t>资格，职责分工为</w:t>
      </w:r>
      <w:r w:rsidRPr="0082106D">
        <w:rPr>
          <w:rFonts w:ascii="Times New Roman" w:hAnsi="Times New Roman" w:hint="eastAsia"/>
          <w:u w:val="single"/>
        </w:rPr>
        <w:t xml:space="preserve">         </w:t>
      </w:r>
      <w:r w:rsidRPr="0082106D">
        <w:rPr>
          <w:rFonts w:ascii="Times New Roman" w:hAnsi="Times New Roman" w:hint="eastAsia"/>
        </w:rPr>
        <w:t>；工程份额约占合同总金额的</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w:t>
      </w:r>
    </w:p>
    <w:p w14:paraId="0F56DA29" w14:textId="77777777" w:rsidR="00A0258D" w:rsidRPr="0082106D" w:rsidRDefault="00000000">
      <w:pPr>
        <w:pStyle w:val="----2"/>
        <w:ind w:firstLine="420"/>
        <w:rPr>
          <w:rFonts w:ascii="Times New Roman" w:hAnsi="Times New Roman"/>
        </w:rPr>
      </w:pPr>
      <w:r w:rsidRPr="0082106D">
        <w:rPr>
          <w:rFonts w:ascii="Times New Roman" w:hAnsi="Times New Roman" w:hint="eastAsia"/>
        </w:rPr>
        <w:t>成员二名称：</w:t>
      </w:r>
      <w:r w:rsidRPr="0082106D">
        <w:rPr>
          <w:rFonts w:ascii="Times New Roman" w:hAnsi="Times New Roman" w:hint="eastAsia"/>
          <w:u w:val="single"/>
        </w:rPr>
        <w:t xml:space="preserve">            </w:t>
      </w:r>
      <w:r w:rsidRPr="0082106D">
        <w:rPr>
          <w:rFonts w:ascii="Times New Roman" w:hAnsi="Times New Roman" w:hint="eastAsia"/>
        </w:rPr>
        <w:t>，具有</w:t>
      </w:r>
      <w:r w:rsidRPr="0082106D">
        <w:rPr>
          <w:rFonts w:ascii="Times New Roman" w:hAnsi="Times New Roman" w:hint="eastAsia"/>
          <w:u w:val="single"/>
        </w:rPr>
        <w:t xml:space="preserve">            </w:t>
      </w:r>
      <w:r w:rsidRPr="0082106D">
        <w:rPr>
          <w:rFonts w:ascii="Times New Roman" w:hAnsi="Times New Roman" w:hint="eastAsia"/>
        </w:rPr>
        <w:t>资格，职责分工为</w:t>
      </w:r>
      <w:r w:rsidRPr="0082106D">
        <w:rPr>
          <w:rFonts w:ascii="Times New Roman" w:hAnsi="Times New Roman" w:hint="eastAsia"/>
          <w:u w:val="single"/>
        </w:rPr>
        <w:t xml:space="preserve">         </w:t>
      </w:r>
      <w:r w:rsidRPr="0082106D">
        <w:rPr>
          <w:rFonts w:ascii="Times New Roman" w:hAnsi="Times New Roman" w:hint="eastAsia"/>
        </w:rPr>
        <w:t>；工程份额约占合同总金额的</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w:t>
      </w:r>
    </w:p>
    <w:p w14:paraId="11FC10D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p>
    <w:p w14:paraId="0E1DF36F" w14:textId="77777777" w:rsidR="00A0258D" w:rsidRPr="0082106D" w:rsidRDefault="00000000">
      <w:pPr>
        <w:pStyle w:val="----2"/>
        <w:ind w:firstLine="420"/>
        <w:rPr>
          <w:rFonts w:ascii="Times New Roman" w:hAnsi="Times New Roman"/>
        </w:rPr>
      </w:pPr>
      <w:r w:rsidRPr="0082106D">
        <w:rPr>
          <w:rFonts w:ascii="Times New Roman" w:hAnsi="Times New Roman" w:hint="eastAsia"/>
        </w:rPr>
        <w:t>5</w:t>
      </w:r>
      <w:r w:rsidRPr="0082106D">
        <w:rPr>
          <w:rFonts w:ascii="Times New Roman" w:hAnsi="Times New Roman" w:hint="eastAsia"/>
        </w:rPr>
        <w:t>．</w:t>
      </w:r>
      <w:r w:rsidRPr="0082106D">
        <w:rPr>
          <w:rFonts w:ascii="Times New Roman" w:hAnsi="Times New Roman" w:hint="eastAsia"/>
        </w:rPr>
        <w:t xml:space="preserve"> </w:t>
      </w:r>
      <w:r w:rsidRPr="0082106D">
        <w:rPr>
          <w:rFonts w:ascii="Times New Roman" w:hAnsi="Times New Roman" w:hint="eastAsia"/>
        </w:rPr>
        <w:t>投标工作和联合体在中标后工程实施过程中的有关费用按各自承担的工作量分摊。</w:t>
      </w:r>
    </w:p>
    <w:p w14:paraId="2E109644" w14:textId="77777777" w:rsidR="00A0258D" w:rsidRPr="0082106D" w:rsidRDefault="00000000">
      <w:pPr>
        <w:pStyle w:val="----2"/>
        <w:ind w:firstLine="420"/>
        <w:rPr>
          <w:rFonts w:ascii="Times New Roman" w:hAnsi="Times New Roman"/>
        </w:rPr>
      </w:pPr>
      <w:r w:rsidRPr="0082106D">
        <w:rPr>
          <w:rFonts w:ascii="Times New Roman" w:hAnsi="Times New Roman" w:hint="eastAsia"/>
        </w:rPr>
        <w:t>6</w:t>
      </w:r>
      <w:r w:rsidRPr="0082106D">
        <w:rPr>
          <w:rFonts w:ascii="Times New Roman" w:hAnsi="Times New Roman" w:hint="eastAsia"/>
        </w:rPr>
        <w:t>．</w:t>
      </w:r>
      <w:r w:rsidRPr="0082106D">
        <w:rPr>
          <w:rFonts w:ascii="Times New Roman" w:hAnsi="Times New Roman" w:hint="eastAsia"/>
        </w:rPr>
        <w:t xml:space="preserve"> </w:t>
      </w:r>
      <w:r w:rsidRPr="0082106D">
        <w:rPr>
          <w:rFonts w:ascii="Times New Roman" w:hAnsi="Times New Roman" w:hint="eastAsia"/>
        </w:rPr>
        <w:t>联合体中标后，本联合体协议是合同的附件，对联合体各成员单位有合同约束力。</w:t>
      </w:r>
    </w:p>
    <w:p w14:paraId="4D61696D" w14:textId="77777777" w:rsidR="00A0258D" w:rsidRPr="0082106D" w:rsidRDefault="00000000">
      <w:pPr>
        <w:pStyle w:val="----2"/>
        <w:ind w:firstLine="420"/>
        <w:rPr>
          <w:rFonts w:ascii="Times New Roman" w:hAnsi="Times New Roman"/>
        </w:rPr>
      </w:pPr>
      <w:r w:rsidRPr="0082106D">
        <w:rPr>
          <w:rFonts w:ascii="Times New Roman" w:hAnsi="Times New Roman" w:hint="eastAsia"/>
        </w:rPr>
        <w:t>7</w:t>
      </w:r>
      <w:r w:rsidRPr="0082106D">
        <w:rPr>
          <w:rFonts w:ascii="Times New Roman" w:hAnsi="Times New Roman" w:hint="eastAsia"/>
        </w:rPr>
        <w:t>．</w:t>
      </w:r>
      <w:r w:rsidRPr="0082106D">
        <w:rPr>
          <w:rFonts w:ascii="Times New Roman" w:hAnsi="Times New Roman" w:hint="eastAsia"/>
        </w:rPr>
        <w:t xml:space="preserve"> </w:t>
      </w:r>
      <w:r w:rsidRPr="0082106D">
        <w:rPr>
          <w:rFonts w:ascii="Times New Roman" w:hAnsi="Times New Roman" w:hint="eastAsia"/>
        </w:rPr>
        <w:t>本协议书自签署之日起生效，联合体未中标或者合同履行完毕后自动失效。</w:t>
      </w:r>
    </w:p>
    <w:p w14:paraId="2D166BE4" w14:textId="77777777" w:rsidR="00A0258D" w:rsidRPr="0082106D" w:rsidRDefault="00000000">
      <w:pPr>
        <w:pStyle w:val="----2"/>
        <w:ind w:firstLine="420"/>
        <w:rPr>
          <w:rFonts w:ascii="Times New Roman" w:hAnsi="Times New Roman"/>
        </w:rPr>
      </w:pPr>
      <w:r w:rsidRPr="0082106D">
        <w:rPr>
          <w:rFonts w:ascii="Times New Roman" w:hAnsi="Times New Roman" w:hint="eastAsia"/>
        </w:rPr>
        <w:t>8</w:t>
      </w:r>
      <w:r w:rsidRPr="0082106D">
        <w:rPr>
          <w:rFonts w:ascii="Times New Roman" w:hAnsi="Times New Roman" w:hint="eastAsia"/>
        </w:rPr>
        <w:t>．</w:t>
      </w:r>
      <w:r w:rsidRPr="0082106D">
        <w:rPr>
          <w:rFonts w:ascii="Times New Roman" w:hAnsi="Times New Roman" w:hint="eastAsia"/>
        </w:rPr>
        <w:t xml:space="preserve"> </w:t>
      </w:r>
      <w:r w:rsidRPr="0082106D">
        <w:rPr>
          <w:rFonts w:ascii="Times New Roman" w:hAnsi="Times New Roman" w:hint="eastAsia"/>
        </w:rPr>
        <w:t>本协议书一式</w:t>
      </w:r>
      <w:r w:rsidRPr="0082106D">
        <w:rPr>
          <w:rFonts w:ascii="Times New Roman" w:hAnsi="Times New Roman" w:hint="eastAsia"/>
          <w:u w:val="single"/>
        </w:rPr>
        <w:t xml:space="preserve">            </w:t>
      </w:r>
      <w:r w:rsidRPr="0082106D">
        <w:rPr>
          <w:rFonts w:ascii="Times New Roman" w:hAnsi="Times New Roman" w:hint="eastAsia"/>
        </w:rPr>
        <w:t>份，联合体成员和招标人各执一份。</w:t>
      </w:r>
    </w:p>
    <w:p w14:paraId="5035D5E1" w14:textId="77777777" w:rsidR="00A0258D" w:rsidRPr="0082106D" w:rsidRDefault="00000000">
      <w:pPr>
        <w:pStyle w:val="----2"/>
        <w:ind w:firstLine="420"/>
        <w:rPr>
          <w:rFonts w:ascii="Times New Roman" w:hAnsi="Times New Roman"/>
        </w:rPr>
      </w:pPr>
      <w:r w:rsidRPr="0082106D">
        <w:rPr>
          <w:rFonts w:ascii="Times New Roman" w:hAnsi="Times New Roman" w:hint="eastAsia"/>
        </w:rPr>
        <w:t>牵头人（成员一）名称：</w:t>
      </w:r>
      <w:r w:rsidRPr="0082106D">
        <w:rPr>
          <w:rFonts w:ascii="Times New Roman" w:hAnsi="Times New Roman" w:hint="eastAsia"/>
          <w:u w:val="single"/>
        </w:rPr>
        <w:t xml:space="preserve">                         </w:t>
      </w:r>
      <w:r w:rsidRPr="0082106D">
        <w:rPr>
          <w:rFonts w:ascii="Times New Roman" w:hAnsi="Times New Roman" w:hint="eastAsia"/>
        </w:rPr>
        <w:t>（盖单位章）</w:t>
      </w:r>
    </w:p>
    <w:p w14:paraId="3C5B0097"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w:t>
      </w:r>
      <w:r w:rsidRPr="0082106D">
        <w:rPr>
          <w:rFonts w:ascii="Times New Roman" w:hAnsi="Times New Roman" w:hint="eastAsia"/>
          <w:u w:val="single"/>
        </w:rPr>
        <w:t xml:space="preserve">                                  </w:t>
      </w:r>
      <w:r w:rsidRPr="0082106D">
        <w:rPr>
          <w:rFonts w:ascii="Times New Roman" w:hAnsi="Times New Roman" w:hint="eastAsia"/>
        </w:rPr>
        <w:t>（签字或个人印鉴）</w:t>
      </w:r>
    </w:p>
    <w:p w14:paraId="0A327142" w14:textId="77777777" w:rsidR="00A0258D" w:rsidRPr="0082106D" w:rsidRDefault="00A0258D">
      <w:pPr>
        <w:rPr>
          <w:rFonts w:ascii="Times New Roman" w:hAnsi="Times New Roman"/>
        </w:rPr>
      </w:pPr>
    </w:p>
    <w:p w14:paraId="4C2FA0A1" w14:textId="77777777" w:rsidR="00A0258D" w:rsidRPr="0082106D" w:rsidRDefault="00000000">
      <w:pPr>
        <w:pStyle w:val="----2"/>
        <w:ind w:firstLine="420"/>
        <w:rPr>
          <w:rFonts w:ascii="Times New Roman" w:hAnsi="Times New Roman"/>
        </w:rPr>
      </w:pPr>
      <w:r w:rsidRPr="0082106D">
        <w:rPr>
          <w:rFonts w:ascii="Times New Roman" w:hAnsi="Times New Roman" w:hint="eastAsia"/>
        </w:rPr>
        <w:t>成员二名称：</w:t>
      </w:r>
      <w:r w:rsidRPr="0082106D">
        <w:rPr>
          <w:rFonts w:ascii="Times New Roman" w:hAnsi="Times New Roman" w:hint="eastAsia"/>
          <w:u w:val="single"/>
        </w:rPr>
        <w:t xml:space="preserve">                                    </w:t>
      </w:r>
      <w:r w:rsidRPr="0082106D">
        <w:rPr>
          <w:rFonts w:ascii="Times New Roman" w:hAnsi="Times New Roman" w:hint="eastAsia"/>
        </w:rPr>
        <w:t>（盖单位章）</w:t>
      </w:r>
    </w:p>
    <w:p w14:paraId="5A322E68" w14:textId="77777777" w:rsidR="00A0258D" w:rsidRPr="0082106D" w:rsidRDefault="00000000">
      <w:pPr>
        <w:pStyle w:val="----2"/>
        <w:ind w:firstLine="420"/>
        <w:rPr>
          <w:rFonts w:ascii="Times New Roman" w:hAnsi="Times New Roman"/>
        </w:rPr>
      </w:pPr>
      <w:r w:rsidRPr="0082106D">
        <w:rPr>
          <w:rFonts w:ascii="Times New Roman" w:hAnsi="Times New Roman" w:hint="eastAsia"/>
        </w:rPr>
        <w:lastRenderedPageBreak/>
        <w:t>法定代表人：</w:t>
      </w:r>
      <w:r w:rsidRPr="0082106D">
        <w:rPr>
          <w:rFonts w:ascii="Times New Roman" w:hAnsi="Times New Roman" w:hint="eastAsia"/>
          <w:u w:val="single"/>
        </w:rPr>
        <w:t xml:space="preserve">                                  </w:t>
      </w:r>
      <w:r w:rsidRPr="0082106D">
        <w:rPr>
          <w:rFonts w:ascii="Times New Roman" w:hAnsi="Times New Roman" w:hint="eastAsia"/>
        </w:rPr>
        <w:t>（签字或个人印鉴）</w:t>
      </w:r>
    </w:p>
    <w:p w14:paraId="522B378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p>
    <w:p w14:paraId="5EFE1786" w14:textId="77777777" w:rsidR="00A0258D" w:rsidRPr="0082106D" w:rsidRDefault="00A0258D">
      <w:pPr>
        <w:rPr>
          <w:rFonts w:ascii="Times New Roman" w:hAnsi="Times New Roman"/>
          <w:u w:val="single"/>
        </w:rPr>
      </w:pPr>
    </w:p>
    <w:p w14:paraId="54D95595" w14:textId="77777777" w:rsidR="00A0258D" w:rsidRPr="0082106D" w:rsidRDefault="00A0258D">
      <w:pPr>
        <w:rPr>
          <w:rFonts w:ascii="Times New Roman" w:hAnsi="Times New Roman"/>
        </w:rPr>
      </w:pPr>
    </w:p>
    <w:p w14:paraId="30B5102B" w14:textId="77777777" w:rsidR="00A0258D" w:rsidRPr="0082106D" w:rsidRDefault="00A0258D">
      <w:pPr>
        <w:rPr>
          <w:rFonts w:ascii="Times New Roman" w:hAnsi="Times New Roman"/>
        </w:rPr>
      </w:pPr>
    </w:p>
    <w:p w14:paraId="2D3A0FB3" w14:textId="77777777" w:rsidR="00A0258D" w:rsidRPr="0082106D" w:rsidRDefault="00A0258D">
      <w:pPr>
        <w:rPr>
          <w:rFonts w:ascii="Times New Roman" w:hAnsi="Times New Roman"/>
        </w:rPr>
      </w:pPr>
    </w:p>
    <w:p w14:paraId="277903D8" w14:textId="77777777" w:rsidR="00A0258D" w:rsidRPr="0082106D" w:rsidRDefault="00000000">
      <w:pPr>
        <w:pStyle w:val="----2"/>
        <w:ind w:firstLine="420"/>
        <w:jc w:val="right"/>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r w:rsidRPr="0082106D">
        <w:rPr>
          <w:rFonts w:ascii="Times New Roman" w:hAnsi="Times New Roman" w:hint="eastAsia"/>
        </w:rPr>
        <w:t xml:space="preserve"> </w:t>
      </w:r>
    </w:p>
    <w:p w14:paraId="689549B0" w14:textId="77777777" w:rsidR="00A0258D" w:rsidRPr="0082106D" w:rsidRDefault="00000000">
      <w:pPr>
        <w:jc w:val="center"/>
        <w:outlineLvl w:val="1"/>
        <w:rPr>
          <w:rStyle w:val="----Char"/>
          <w:rFonts w:ascii="Times New Roman" w:hAnsi="Times New Roman"/>
        </w:rPr>
      </w:pPr>
      <w:bookmarkStart w:id="1469" w:name="_Toc460660229"/>
      <w:bookmarkStart w:id="1470" w:name="_Toc460227114"/>
      <w:bookmarkStart w:id="1471" w:name="_Toc535241086"/>
      <w:bookmarkStart w:id="1472" w:name="_Toc535241229"/>
      <w:bookmarkStart w:id="1473" w:name="_Toc535241132"/>
      <w:r w:rsidRPr="0082106D">
        <w:rPr>
          <w:rFonts w:ascii="Times New Roman" w:hAnsi="Times New Roman" w:cs="宋体" w:hint="eastAsia"/>
        </w:rPr>
        <w:br w:type="page"/>
      </w:r>
      <w:bookmarkStart w:id="1474" w:name="_Toc11802"/>
      <w:r w:rsidRPr="0082106D">
        <w:rPr>
          <w:rStyle w:val="----Char"/>
          <w:rFonts w:ascii="Times New Roman" w:hAnsi="Times New Roman" w:hint="eastAsia"/>
        </w:rPr>
        <w:lastRenderedPageBreak/>
        <w:t>四、投标保证金</w:t>
      </w:r>
      <w:bookmarkEnd w:id="1469"/>
      <w:bookmarkEnd w:id="1470"/>
      <w:bookmarkEnd w:id="1474"/>
    </w:p>
    <w:p w14:paraId="4238C512" w14:textId="77777777" w:rsidR="00A0258D" w:rsidRPr="0082106D" w:rsidRDefault="00A0258D">
      <w:pPr>
        <w:rPr>
          <w:rFonts w:ascii="Times New Roman" w:hAnsi="Times New Roman" w:cs="宋体"/>
        </w:rPr>
      </w:pPr>
    </w:p>
    <w:p w14:paraId="16ED1F1B" w14:textId="77777777" w:rsidR="00A0258D" w:rsidRPr="0082106D" w:rsidRDefault="00000000">
      <w:pPr>
        <w:pStyle w:val="----2"/>
        <w:ind w:firstLine="420"/>
        <w:rPr>
          <w:rFonts w:ascii="Times New Roman" w:hAnsi="Times New Roman"/>
        </w:rPr>
      </w:pPr>
      <w:bookmarkStart w:id="1475" w:name="_Toc535241232"/>
      <w:bookmarkStart w:id="1476" w:name="_Toc535241135"/>
      <w:bookmarkStart w:id="1477" w:name="_Toc535241089"/>
      <w:r w:rsidRPr="0082106D">
        <w:rPr>
          <w:rFonts w:ascii="Times New Roman" w:hAnsi="Times New Roman" w:hint="eastAsia"/>
        </w:rPr>
        <w:t>1.</w:t>
      </w:r>
      <w:r w:rsidRPr="0082106D">
        <w:rPr>
          <w:rFonts w:ascii="Times New Roman" w:hAnsi="Times New Roman" w:hint="eastAsia"/>
        </w:rPr>
        <w:t>如采用现金（银行转账、银行电汇）的，以电子服务系统查询结果为准，投标人应在投标文件中提供基本存款账户证明扫描件（如基本存款账户开户许可证或基本存款账户信息）。</w:t>
      </w:r>
    </w:p>
    <w:p w14:paraId="21CF00F0"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如采用电子保函的，以电子服务系统查询结果为准，投标文件中无需提供相关证明材料。</w:t>
      </w:r>
    </w:p>
    <w:p w14:paraId="1D63BE86" w14:textId="77777777" w:rsidR="00A0258D" w:rsidRPr="0082106D" w:rsidRDefault="00000000">
      <w:pPr>
        <w:pStyle w:val="----2"/>
        <w:ind w:firstLine="420"/>
        <w:rPr>
          <w:rFonts w:ascii="Times New Roman" w:hAnsi="Times New Roman"/>
        </w:rPr>
      </w:pPr>
      <w:r w:rsidRPr="0082106D">
        <w:rPr>
          <w:rFonts w:ascii="Times New Roman" w:hAnsi="Times New Roman" w:hint="eastAsia"/>
        </w:rPr>
        <w:t>3.</w:t>
      </w:r>
      <w:r w:rsidRPr="0082106D">
        <w:rPr>
          <w:rFonts w:hint="eastAsia"/>
        </w:rPr>
        <w:t xml:space="preserve"> </w:t>
      </w:r>
      <w:r w:rsidRPr="0082106D">
        <w:rPr>
          <w:rFonts w:ascii="Times New Roman" w:hAnsi="Times New Roman" w:hint="eastAsia"/>
        </w:rPr>
        <w:t>如采用纸质银行保函，投标人应在此提供基本账户开户许可证（或投标企业基本账户开户银行的基本存款账户信息）复印件</w:t>
      </w:r>
      <w:r w:rsidRPr="0082106D">
        <w:rPr>
          <w:rFonts w:ascii="Times New Roman" w:hAnsi="Times New Roman" w:hint="eastAsia"/>
        </w:rPr>
        <w:t>(</w:t>
      </w:r>
      <w:r w:rsidRPr="0082106D">
        <w:rPr>
          <w:rFonts w:ascii="Times New Roman" w:hAnsi="Times New Roman" w:hint="eastAsia"/>
        </w:rPr>
        <w:t>影印件</w:t>
      </w:r>
      <w:r w:rsidRPr="0082106D">
        <w:rPr>
          <w:rFonts w:ascii="Times New Roman" w:hAnsi="Times New Roman" w:hint="eastAsia"/>
        </w:rPr>
        <w:t>)</w:t>
      </w:r>
      <w:r w:rsidRPr="0082106D">
        <w:rPr>
          <w:rFonts w:ascii="Times New Roman" w:hAnsi="Times New Roman" w:hint="eastAsia"/>
        </w:rPr>
        <w:t>，并按格式承诺真实有效。同时将纸质银行保函扫描件</w:t>
      </w:r>
      <w:r w:rsidRPr="0082106D">
        <w:rPr>
          <w:rFonts w:ascii="Times New Roman" w:hAnsi="Times New Roman" w:hint="eastAsia"/>
        </w:rPr>
        <w:t>(</w:t>
      </w:r>
      <w:r w:rsidRPr="0082106D">
        <w:rPr>
          <w:rFonts w:ascii="Times New Roman" w:hAnsi="Times New Roman" w:hint="eastAsia"/>
        </w:rPr>
        <w:t>或影印件</w:t>
      </w:r>
      <w:r w:rsidRPr="0082106D">
        <w:rPr>
          <w:rFonts w:ascii="Times New Roman" w:hAnsi="Times New Roman" w:hint="eastAsia"/>
        </w:rPr>
        <w:t>)</w:t>
      </w:r>
      <w:r w:rsidRPr="0082106D">
        <w:rPr>
          <w:rFonts w:ascii="Times New Roman" w:hAnsi="Times New Roman" w:hint="eastAsia"/>
        </w:rPr>
        <w:t>提供在投标文件中。纸质银行保函格式见“投标保函示范文本”。。</w:t>
      </w:r>
    </w:p>
    <w:p w14:paraId="1690CB29" w14:textId="77777777" w:rsidR="00A0258D" w:rsidRPr="0082106D" w:rsidRDefault="00000000">
      <w:pPr>
        <w:rPr>
          <w:rFonts w:ascii="Times New Roman" w:hAnsi="Times New Roman"/>
        </w:rPr>
      </w:pPr>
      <w:r w:rsidRPr="0082106D">
        <w:rPr>
          <w:rFonts w:ascii="Times New Roman" w:hAnsi="Times New Roman" w:hint="eastAsia"/>
        </w:rPr>
        <w:t xml:space="preserve"> </w:t>
      </w:r>
      <w:r w:rsidRPr="0082106D">
        <w:rPr>
          <w:rFonts w:ascii="Times New Roman" w:hAnsi="Times New Roman"/>
        </w:rPr>
        <w:t xml:space="preserve">   4.</w:t>
      </w:r>
      <w:r w:rsidRPr="0082106D">
        <w:rPr>
          <w:rFonts w:hint="eastAsia"/>
        </w:rPr>
        <w:t xml:space="preserve"> </w:t>
      </w:r>
      <w:r w:rsidRPr="0082106D">
        <w:rPr>
          <w:rFonts w:ascii="Times New Roman" w:hAnsi="Times New Roman" w:hint="eastAsia"/>
        </w:rPr>
        <w:t>如项目免缴投标保证金的，须</w:t>
      </w:r>
      <w:proofErr w:type="gramStart"/>
      <w:r w:rsidRPr="0082106D">
        <w:rPr>
          <w:rFonts w:ascii="Times New Roman" w:hAnsi="Times New Roman" w:hint="eastAsia"/>
        </w:rPr>
        <w:t>作出</w:t>
      </w:r>
      <w:proofErr w:type="gramEnd"/>
      <w:r w:rsidRPr="0082106D">
        <w:rPr>
          <w:rFonts w:ascii="Times New Roman" w:hAnsi="Times New Roman" w:hint="eastAsia"/>
        </w:rPr>
        <w:t>书面承诺，格式附后。</w:t>
      </w:r>
    </w:p>
    <w:p w14:paraId="4BCEAB60" w14:textId="77777777" w:rsidR="00A0258D" w:rsidRPr="0082106D" w:rsidRDefault="00000000">
      <w:pPr>
        <w:rPr>
          <w:rFonts w:ascii="Times New Roman" w:hAnsi="Times New Roman"/>
        </w:rPr>
      </w:pPr>
      <w:r w:rsidRPr="0082106D">
        <w:rPr>
          <w:rFonts w:ascii="Times New Roman" w:hAnsi="Times New Roman" w:hint="eastAsia"/>
        </w:rPr>
        <w:br w:type="page"/>
      </w:r>
    </w:p>
    <w:p w14:paraId="529166A7" w14:textId="77777777" w:rsidR="00A0258D" w:rsidRPr="0082106D" w:rsidRDefault="00000000">
      <w:pPr>
        <w:tabs>
          <w:tab w:val="left" w:pos="8422"/>
          <w:tab w:val="left" w:pos="9622"/>
        </w:tabs>
        <w:spacing w:line="320" w:lineRule="exact"/>
        <w:ind w:rightChars="50" w:right="120"/>
        <w:jc w:val="center"/>
        <w:rPr>
          <w:rFonts w:ascii="_x000B__x000C_" w:eastAsia="等线" w:hAnsi="_x000B__x000C_"/>
          <w:sz w:val="22"/>
        </w:rPr>
      </w:pPr>
      <w:r w:rsidRPr="0082106D">
        <w:rPr>
          <w:rFonts w:ascii="_x000B__x000C_" w:eastAsia="等线" w:hAnsi="_x000B__x000C_" w:hint="eastAsia"/>
          <w:sz w:val="22"/>
        </w:rPr>
        <w:lastRenderedPageBreak/>
        <w:t>投标保函示范文本</w:t>
      </w:r>
    </w:p>
    <w:p w14:paraId="2F1BFA46" w14:textId="77777777" w:rsidR="00A0258D" w:rsidRPr="0082106D" w:rsidRDefault="00000000">
      <w:pPr>
        <w:tabs>
          <w:tab w:val="left" w:pos="8422"/>
          <w:tab w:val="left" w:pos="9622"/>
        </w:tabs>
        <w:spacing w:line="320" w:lineRule="exact"/>
        <w:ind w:rightChars="50" w:right="120"/>
        <w:jc w:val="right"/>
        <w:rPr>
          <w:rFonts w:ascii="_x000B__x000C_" w:eastAsia="等线" w:hAnsi="_x000B__x000C_"/>
        </w:rPr>
      </w:pPr>
      <w:r w:rsidRPr="0082106D">
        <w:rPr>
          <w:rFonts w:ascii="_x000B__x000C_" w:eastAsia="等线" w:hAnsi="_x000B__x000C_" w:hint="eastAsia"/>
        </w:rPr>
        <w:t>编号：</w:t>
      </w:r>
      <w:r w:rsidRPr="0082106D">
        <w:rPr>
          <w:rFonts w:ascii="_x000B__x000C_" w:eastAsia="等线" w:hAnsi="_x000B__x000C_" w:hint="eastAsia"/>
        </w:rPr>
        <w:t xml:space="preserve">      </w:t>
      </w:r>
    </w:p>
    <w:p w14:paraId="5F5D0E98"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致：</w:t>
      </w:r>
      <w:r w:rsidRPr="0082106D">
        <w:rPr>
          <w:rFonts w:ascii="_x000B__x000C_" w:eastAsia="等线" w:hAnsi="_x000B__x000C_" w:hint="eastAsia"/>
          <w:u w:val="single"/>
        </w:rPr>
        <w:t>受益人（招标人）名称</w:t>
      </w:r>
    </w:p>
    <w:p w14:paraId="1005BBC8"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开立人获得通知，</w:t>
      </w:r>
      <w:r w:rsidRPr="0082106D">
        <w:rPr>
          <w:rFonts w:ascii="_x000B__x000C_" w:eastAsia="等线" w:hAnsi="_x000B__x000C_" w:hint="eastAsia"/>
          <w:u w:val="single"/>
        </w:rPr>
        <w:t xml:space="preserve">        </w:t>
      </w:r>
      <w:r w:rsidRPr="0082106D">
        <w:rPr>
          <w:rFonts w:ascii="_x000B__x000C_" w:eastAsia="等线" w:hAnsi="_x000B__x000C_" w:hint="eastAsia"/>
        </w:rPr>
        <w:t>（投标人）于</w:t>
      </w:r>
      <w:r w:rsidRPr="0082106D">
        <w:rPr>
          <w:rFonts w:ascii="_x000B__x000C_" w:eastAsia="等线" w:hAnsi="_x000B__x000C_" w:hint="eastAsia"/>
          <w:u w:val="single"/>
        </w:rPr>
        <w:t xml:space="preserve">     </w:t>
      </w:r>
      <w:r w:rsidRPr="0082106D">
        <w:rPr>
          <w:rFonts w:ascii="_x000B__x000C_" w:eastAsia="等线" w:hAnsi="_x000B__x000C_" w:hint="eastAsia"/>
        </w:rPr>
        <w:t>年</w:t>
      </w:r>
      <w:r w:rsidRPr="0082106D">
        <w:rPr>
          <w:rFonts w:ascii="_x000B__x000C_" w:eastAsia="等线" w:hAnsi="_x000B__x000C_" w:hint="eastAsia"/>
          <w:u w:val="single"/>
        </w:rPr>
        <w:t xml:space="preserve">     </w:t>
      </w:r>
      <w:r w:rsidRPr="0082106D">
        <w:rPr>
          <w:rFonts w:ascii="_x000B__x000C_" w:eastAsia="等线" w:hAnsi="_x000B__x000C_" w:hint="eastAsia"/>
        </w:rPr>
        <w:t>月</w:t>
      </w:r>
      <w:r w:rsidRPr="0082106D">
        <w:rPr>
          <w:rFonts w:ascii="_x000B__x000C_" w:eastAsia="等线" w:hAnsi="_x000B__x000C_" w:hint="eastAsia"/>
          <w:u w:val="single"/>
        </w:rPr>
        <w:t xml:space="preserve">     </w:t>
      </w:r>
      <w:r w:rsidRPr="0082106D">
        <w:rPr>
          <w:rFonts w:ascii="_x000B__x000C_" w:eastAsia="等线" w:hAnsi="_x000B__x000C_" w:hint="eastAsia"/>
        </w:rPr>
        <w:t>日参加编号为</w:t>
      </w:r>
      <w:r w:rsidRPr="0082106D">
        <w:rPr>
          <w:rFonts w:ascii="_x000B__x000C_" w:eastAsia="等线" w:hAnsi="_x000B__x000C_" w:hint="eastAsia"/>
          <w:u w:val="single"/>
        </w:rPr>
        <w:t xml:space="preserve">        </w:t>
      </w:r>
      <w:r w:rsidRPr="0082106D">
        <w:rPr>
          <w:rFonts w:ascii="_x000B__x000C_" w:eastAsia="等线" w:hAnsi="_x000B__x000C_" w:hint="eastAsia"/>
        </w:rPr>
        <w:t>（标段编号）的</w:t>
      </w:r>
      <w:r w:rsidRPr="0082106D">
        <w:rPr>
          <w:rFonts w:ascii="_x000B__x000C_" w:eastAsia="等线" w:hAnsi="_x000B__x000C_" w:hint="eastAsia"/>
          <w:u w:val="single"/>
        </w:rPr>
        <w:t xml:space="preserve">         </w:t>
      </w:r>
      <w:r w:rsidRPr="0082106D">
        <w:rPr>
          <w:rFonts w:ascii="_x000B__x000C_" w:eastAsia="等线" w:hAnsi="_x000B__x000C_" w:hint="eastAsia"/>
        </w:rPr>
        <w:t>（标段名称）投标（即“基础交易”）。</w:t>
      </w:r>
    </w:p>
    <w:p w14:paraId="4701A3F9"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一、开立人理解根据招标条件，投标人必须提交一份投标保函（以下简称“本保函”），以担保投标人诚信履行其在上述基础交易中承担的投标人义务。鉴此，应申请人要求，开立人在此同意向受益人出具此投标保函，本保函担保金额为人民币（大写）</w:t>
      </w:r>
      <w:r w:rsidRPr="0082106D">
        <w:rPr>
          <w:rFonts w:ascii="_x000B__x000C_" w:eastAsia="等线" w:hAnsi="_x000B__x000C_" w:hint="eastAsia"/>
          <w:u w:val="single"/>
        </w:rPr>
        <w:t xml:space="preserve">      </w:t>
      </w:r>
      <w:r w:rsidRPr="0082106D">
        <w:rPr>
          <w:rFonts w:ascii="_x000B__x000C_" w:eastAsia="等线" w:hAnsi="_x000B__x000C_" w:hint="eastAsia"/>
        </w:rPr>
        <w:t>元（</w:t>
      </w:r>
      <w:r w:rsidRPr="0082106D">
        <w:rPr>
          <w:rFonts w:ascii="_x000B__x000C_" w:eastAsia="等线" w:hAnsi="_x000B__x000C_" w:hint="eastAsia"/>
        </w:rPr>
        <w:t xml:space="preserve">¥ </w:t>
      </w:r>
      <w:r w:rsidRPr="0082106D">
        <w:rPr>
          <w:rFonts w:ascii="_x000B__x000C_" w:eastAsia="等线" w:hAnsi="_x000B__x000C_" w:hint="eastAsia"/>
          <w:u w:val="single"/>
        </w:rPr>
        <w:t xml:space="preserve">      </w:t>
      </w:r>
      <w:r w:rsidRPr="0082106D">
        <w:rPr>
          <w:rFonts w:ascii="_x000B__x000C_" w:eastAsia="等线" w:hAnsi="_x000B__x000C_" w:hint="eastAsia"/>
        </w:rPr>
        <w:t>）。</w:t>
      </w:r>
    </w:p>
    <w:p w14:paraId="24FC69C4"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二、开立人在投标人发生以下情形时承担保证担保责任：</w:t>
      </w:r>
      <w:r w:rsidRPr="0082106D">
        <w:rPr>
          <w:rFonts w:ascii="_x000B__x000C_" w:eastAsia="等线" w:hAnsi="_x000B__x000C_" w:hint="eastAsia"/>
        </w:rPr>
        <w:t xml:space="preserve"> </w:t>
      </w:r>
    </w:p>
    <w:p w14:paraId="027243AC"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w:t>
      </w:r>
      <w:r w:rsidRPr="0082106D">
        <w:rPr>
          <w:rFonts w:ascii="_x000B__x000C_" w:eastAsia="等线" w:hAnsi="_x000B__x000C_" w:hint="eastAsia"/>
        </w:rPr>
        <w:t>1</w:t>
      </w:r>
      <w:r w:rsidRPr="0082106D">
        <w:rPr>
          <w:rFonts w:ascii="_x000B__x000C_" w:eastAsia="等线" w:hAnsi="_x000B__x000C_" w:hint="eastAsia"/>
        </w:rPr>
        <w:t>）投标人在投标有效期内撤销投标文件；</w:t>
      </w:r>
    </w:p>
    <w:p w14:paraId="749ACB30"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w:t>
      </w:r>
      <w:r w:rsidRPr="0082106D">
        <w:rPr>
          <w:rFonts w:ascii="_x000B__x000C_" w:eastAsia="等线" w:hAnsi="_x000B__x000C_" w:hint="eastAsia"/>
        </w:rPr>
        <w:t>2</w:t>
      </w:r>
      <w:r w:rsidRPr="0082106D">
        <w:rPr>
          <w:rFonts w:ascii="_x000B__x000C_" w:eastAsia="等线" w:hAnsi="_x000B__x000C_" w:hint="eastAsia"/>
        </w:rPr>
        <w:t>）投标人在中标后无正当理由不与招标人订立合同；</w:t>
      </w:r>
    </w:p>
    <w:p w14:paraId="7171E8FF"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w:t>
      </w:r>
      <w:r w:rsidRPr="0082106D">
        <w:rPr>
          <w:rFonts w:ascii="_x000B__x000C_" w:eastAsia="等线" w:hAnsi="_x000B__x000C_" w:hint="eastAsia"/>
        </w:rPr>
        <w:t>3</w:t>
      </w:r>
      <w:r w:rsidRPr="0082106D">
        <w:rPr>
          <w:rFonts w:ascii="_x000B__x000C_" w:eastAsia="等线" w:hAnsi="_x000B__x000C_" w:hint="eastAsia"/>
        </w:rPr>
        <w:t>）投标人在签订合同时向招标人提出附加条件；</w:t>
      </w:r>
    </w:p>
    <w:p w14:paraId="3A047972"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w:t>
      </w:r>
      <w:r w:rsidRPr="0082106D">
        <w:rPr>
          <w:rFonts w:ascii="_x000B__x000C_" w:eastAsia="等线" w:hAnsi="_x000B__x000C_" w:hint="eastAsia"/>
        </w:rPr>
        <w:t>4</w:t>
      </w:r>
      <w:r w:rsidRPr="0082106D">
        <w:rPr>
          <w:rFonts w:ascii="_x000B__x000C_" w:eastAsia="等线" w:hAnsi="_x000B__x000C_" w:hint="eastAsia"/>
        </w:rPr>
        <w:t>）投标人不按照招标文件要求提交履约保证金；</w:t>
      </w:r>
    </w:p>
    <w:p w14:paraId="58B3D92A"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w:t>
      </w:r>
      <w:r w:rsidRPr="0082106D">
        <w:rPr>
          <w:rFonts w:ascii="_x000B__x000C_" w:eastAsia="等线" w:hAnsi="_x000B__x000C_" w:hint="eastAsia"/>
        </w:rPr>
        <w:t>5</w:t>
      </w:r>
      <w:r w:rsidRPr="0082106D">
        <w:rPr>
          <w:rFonts w:ascii="_x000B__x000C_" w:eastAsia="等线" w:hAnsi="_x000B__x000C_" w:hint="eastAsia"/>
        </w:rPr>
        <w:t>）发生招标文件明确规定可以不予退还投标保证金的其他情形。</w:t>
      </w:r>
    </w:p>
    <w:p w14:paraId="069EF66E"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三、本保函为不可撤销、不可转让的见索即付独立保函。本保函有效期自开立之日起至投标有效期届满之日止。</w:t>
      </w:r>
    </w:p>
    <w:p w14:paraId="1B608918"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四、开立人承诺，在收到受益人发来的书面付款通知后的七日内无条件支付，前述书面付款通知即为付款要求之单据，且应满足以下要求：</w:t>
      </w:r>
    </w:p>
    <w:p w14:paraId="61781ADC"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w:t>
      </w:r>
      <w:r w:rsidRPr="0082106D">
        <w:rPr>
          <w:rFonts w:ascii="_x000B__x000C_" w:eastAsia="等线" w:hAnsi="_x000B__x000C_" w:hint="eastAsia"/>
        </w:rPr>
        <w:t>1</w:t>
      </w:r>
      <w:r w:rsidRPr="0082106D">
        <w:rPr>
          <w:rFonts w:ascii="_x000B__x000C_" w:eastAsia="等线" w:hAnsi="_x000B__x000C_" w:hint="eastAsia"/>
        </w:rPr>
        <w:t>）付款通知到达的日期在本保函的有效期内；</w:t>
      </w:r>
    </w:p>
    <w:p w14:paraId="57AB4C27"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w:t>
      </w:r>
      <w:r w:rsidRPr="0082106D">
        <w:rPr>
          <w:rFonts w:ascii="_x000B__x000C_" w:eastAsia="等线" w:hAnsi="_x000B__x000C_" w:hint="eastAsia"/>
        </w:rPr>
        <w:t>2</w:t>
      </w:r>
      <w:r w:rsidRPr="0082106D">
        <w:rPr>
          <w:rFonts w:ascii="_x000B__x000C_" w:eastAsia="等线" w:hAnsi="_x000B__x000C_" w:hint="eastAsia"/>
        </w:rPr>
        <w:t>）载明要求支付的金额；</w:t>
      </w:r>
    </w:p>
    <w:p w14:paraId="61955307"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w:t>
      </w:r>
      <w:r w:rsidRPr="0082106D">
        <w:rPr>
          <w:rFonts w:ascii="_x000B__x000C_" w:eastAsia="等线" w:hAnsi="_x000B__x000C_" w:hint="eastAsia"/>
        </w:rPr>
        <w:t>3</w:t>
      </w:r>
      <w:r w:rsidRPr="0082106D">
        <w:rPr>
          <w:rFonts w:ascii="_x000B__x000C_" w:eastAsia="等线" w:hAnsi="_x000B__x000C_" w:hint="eastAsia"/>
        </w:rPr>
        <w:t>）载明申请人违反招投标文件规定的义务内容和具体条款；</w:t>
      </w:r>
    </w:p>
    <w:p w14:paraId="389F0BBC"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w:t>
      </w:r>
      <w:r w:rsidRPr="0082106D">
        <w:rPr>
          <w:rFonts w:ascii="_x000B__x000C_" w:eastAsia="等线" w:hAnsi="_x000B__x000C_" w:hint="eastAsia"/>
        </w:rPr>
        <w:t>4</w:t>
      </w:r>
      <w:r w:rsidRPr="0082106D">
        <w:rPr>
          <w:rFonts w:ascii="_x000B__x000C_" w:eastAsia="等线" w:hAnsi="_x000B__x000C_" w:hint="eastAsia"/>
        </w:rPr>
        <w:t>）声明不存在招标文件规定或我国法律规定免除申请人或我方支付责任的情形；</w:t>
      </w:r>
    </w:p>
    <w:p w14:paraId="4891FD1E"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w:t>
      </w:r>
      <w:r w:rsidRPr="0082106D">
        <w:rPr>
          <w:rFonts w:ascii="_x000B__x000C_" w:eastAsia="等线" w:hAnsi="_x000B__x000C_" w:hint="eastAsia"/>
        </w:rPr>
        <w:t>5</w:t>
      </w:r>
      <w:r w:rsidRPr="0082106D">
        <w:rPr>
          <w:rFonts w:ascii="_x000B__x000C_" w:eastAsia="等线" w:hAnsi="_x000B__x000C_" w:hint="eastAsia"/>
        </w:rPr>
        <w:t>）书面付款通知应在本保函有效期内到达的地址是：</w:t>
      </w:r>
      <w:r w:rsidRPr="0082106D">
        <w:rPr>
          <w:rFonts w:ascii="_x000B__x000C_" w:eastAsia="等线" w:hAnsi="_x000B__x000C_" w:hint="eastAsia"/>
        </w:rPr>
        <w:t xml:space="preserve">           </w:t>
      </w:r>
      <w:r w:rsidRPr="0082106D">
        <w:rPr>
          <w:rFonts w:ascii="_x000B__x000C_" w:eastAsia="等线" w:hAnsi="_x000B__x000C_" w:hint="eastAsia"/>
        </w:rPr>
        <w:t>。</w:t>
      </w:r>
    </w:p>
    <w:p w14:paraId="23A84F3A"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受益人发出的书面付款通知应由其法定代表人（负责人）或授权代理人签字并加盖公章。</w:t>
      </w:r>
    </w:p>
    <w:p w14:paraId="0AF42A0F"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五、本保函项下的权利不得转让，不得设定担保。受益人未经开立人书面同意转让本保函或其项下任何权利，对开立人不发生法律效力。</w:t>
      </w:r>
      <w:r w:rsidRPr="0082106D">
        <w:rPr>
          <w:rFonts w:ascii="_x000B__x000C_" w:eastAsia="等线" w:hAnsi="_x000B__x000C_" w:hint="eastAsia"/>
        </w:rPr>
        <w:t xml:space="preserve"> </w:t>
      </w:r>
    </w:p>
    <w:p w14:paraId="53FE2796"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六、本保函项下的基础交易不成立、不生效、无效、被撤销、被解除，不影响本保函的独立有效。</w:t>
      </w:r>
    </w:p>
    <w:p w14:paraId="584190CA"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七、本保函项下的义务和责任均在保函有效期到期后自动消灭。</w:t>
      </w:r>
      <w:r w:rsidRPr="0082106D">
        <w:rPr>
          <w:rFonts w:ascii="_x000B__x000C_" w:eastAsia="等线" w:hAnsi="_x000B__x000C_" w:hint="eastAsia"/>
        </w:rPr>
        <w:t xml:space="preserve"> </w:t>
      </w:r>
    </w:p>
    <w:p w14:paraId="665C736A"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八、本保函适用的法律为中华人民共和国法律，因本保函产生的纠纷案件，由受益人所在地人民法院管辖。</w:t>
      </w:r>
      <w:r w:rsidRPr="0082106D">
        <w:rPr>
          <w:rFonts w:ascii="_x000B__x000C_" w:eastAsia="等线" w:hAnsi="_x000B__x000C_" w:hint="eastAsia"/>
        </w:rPr>
        <w:t xml:space="preserve"> </w:t>
      </w:r>
    </w:p>
    <w:p w14:paraId="03C4A824"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九、本保函自我方法定代表人或授权代表签字并加盖公章之日起生效。</w:t>
      </w:r>
      <w:r w:rsidRPr="0082106D">
        <w:rPr>
          <w:rFonts w:ascii="_x000B__x000C_" w:eastAsia="等线" w:hAnsi="_x000B__x000C_" w:hint="eastAsia"/>
        </w:rPr>
        <w:t xml:space="preserve"> </w:t>
      </w:r>
    </w:p>
    <w:p w14:paraId="2A731F82" w14:textId="77777777" w:rsidR="00A0258D" w:rsidRPr="0082106D" w:rsidRDefault="00A0258D">
      <w:pPr>
        <w:tabs>
          <w:tab w:val="left" w:pos="8422"/>
          <w:tab w:val="left" w:pos="9622"/>
        </w:tabs>
        <w:spacing w:line="320" w:lineRule="exact"/>
        <w:ind w:rightChars="50" w:right="120"/>
        <w:jc w:val="left"/>
        <w:rPr>
          <w:rFonts w:ascii="_x000B__x000C_" w:eastAsia="等线" w:hAnsi="_x000B__x000C_"/>
        </w:rPr>
      </w:pPr>
    </w:p>
    <w:p w14:paraId="1D8C7B12"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开立人：</w:t>
      </w:r>
      <w:r w:rsidRPr="0082106D">
        <w:rPr>
          <w:rFonts w:ascii="_x000B__x000C_" w:eastAsia="等线" w:hAnsi="_x000B__x000C_" w:hint="eastAsia"/>
          <w:u w:val="single"/>
        </w:rPr>
        <w:t xml:space="preserve">                                </w:t>
      </w:r>
      <w:r w:rsidRPr="0082106D">
        <w:rPr>
          <w:rFonts w:ascii="_x000B__x000C_" w:eastAsia="等线" w:hAnsi="_x000B__x000C_" w:hint="eastAsia"/>
        </w:rPr>
        <w:t>（公章）</w:t>
      </w:r>
      <w:r w:rsidRPr="0082106D">
        <w:rPr>
          <w:rFonts w:ascii="_x000B__x000C_" w:eastAsia="等线" w:hAnsi="_x000B__x000C_" w:hint="eastAsia"/>
        </w:rPr>
        <w:t xml:space="preserve"> </w:t>
      </w:r>
    </w:p>
    <w:p w14:paraId="315A27E6"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法定代表人（或授权代表）：</w:t>
      </w:r>
      <w:r w:rsidRPr="0082106D">
        <w:rPr>
          <w:rFonts w:ascii="_x000B__x000C_" w:eastAsia="等线" w:hAnsi="_x000B__x000C_" w:hint="eastAsia"/>
          <w:u w:val="single"/>
        </w:rPr>
        <w:t xml:space="preserve">               </w:t>
      </w:r>
      <w:r w:rsidRPr="0082106D">
        <w:rPr>
          <w:rFonts w:ascii="_x000B__x000C_" w:eastAsia="等线" w:hAnsi="_x000B__x000C_" w:hint="eastAsia"/>
        </w:rPr>
        <w:t>（签字）</w:t>
      </w:r>
      <w:r w:rsidRPr="0082106D">
        <w:rPr>
          <w:rFonts w:ascii="_x000B__x000C_" w:eastAsia="等线" w:hAnsi="_x000B__x000C_" w:hint="eastAsia"/>
        </w:rPr>
        <w:t xml:space="preserve"> </w:t>
      </w:r>
    </w:p>
    <w:p w14:paraId="6AB96B88"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地</w:t>
      </w:r>
      <w:r w:rsidRPr="0082106D">
        <w:rPr>
          <w:rFonts w:ascii="_x000B__x000C_" w:eastAsia="等线" w:hAnsi="_x000B__x000C_" w:hint="eastAsia"/>
        </w:rPr>
        <w:t xml:space="preserve">    </w:t>
      </w:r>
      <w:r w:rsidRPr="0082106D">
        <w:rPr>
          <w:rFonts w:ascii="_x000B__x000C_" w:eastAsia="等线" w:hAnsi="_x000B__x000C_" w:hint="eastAsia"/>
        </w:rPr>
        <w:t>址：</w:t>
      </w:r>
      <w:r w:rsidRPr="0082106D">
        <w:rPr>
          <w:rFonts w:ascii="_x000B__x000C_" w:eastAsia="等线" w:hAnsi="_x000B__x000C_" w:hint="eastAsia"/>
          <w:u w:val="single"/>
        </w:rPr>
        <w:t xml:space="preserve">                                      </w:t>
      </w:r>
      <w:r w:rsidRPr="0082106D">
        <w:rPr>
          <w:rFonts w:ascii="_x000B__x000C_" w:eastAsia="等线" w:hAnsi="_x000B__x000C_" w:hint="eastAsia"/>
        </w:rPr>
        <w:t xml:space="preserve"> </w:t>
      </w:r>
    </w:p>
    <w:p w14:paraId="665F3D76"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邮政编码：</w:t>
      </w:r>
      <w:r w:rsidRPr="0082106D">
        <w:rPr>
          <w:rFonts w:ascii="_x000B__x000C_" w:eastAsia="等线" w:hAnsi="_x000B__x000C_" w:hint="eastAsia"/>
          <w:u w:val="single"/>
        </w:rPr>
        <w:t xml:space="preserve">                 </w:t>
      </w:r>
    </w:p>
    <w:p w14:paraId="6EC5B7C6"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电</w:t>
      </w:r>
      <w:r w:rsidRPr="0082106D">
        <w:rPr>
          <w:rFonts w:ascii="_x000B__x000C_" w:eastAsia="等线" w:hAnsi="_x000B__x000C_" w:hint="eastAsia"/>
        </w:rPr>
        <w:t xml:space="preserve">    </w:t>
      </w:r>
      <w:r w:rsidRPr="0082106D">
        <w:rPr>
          <w:rFonts w:ascii="_x000B__x000C_" w:eastAsia="等线" w:hAnsi="_x000B__x000C_" w:hint="eastAsia"/>
        </w:rPr>
        <w:t>话：</w:t>
      </w:r>
      <w:r w:rsidRPr="0082106D">
        <w:rPr>
          <w:rFonts w:ascii="_x000B__x000C_" w:eastAsia="等线" w:hAnsi="_x000B__x000C_" w:hint="eastAsia"/>
          <w:u w:val="single"/>
        </w:rPr>
        <w:t xml:space="preserve">                 </w:t>
      </w:r>
    </w:p>
    <w:p w14:paraId="322813F4"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传</w:t>
      </w:r>
      <w:r w:rsidRPr="0082106D">
        <w:rPr>
          <w:rFonts w:ascii="_x000B__x000C_" w:eastAsia="等线" w:hAnsi="_x000B__x000C_" w:hint="eastAsia"/>
        </w:rPr>
        <w:t xml:space="preserve">    </w:t>
      </w:r>
      <w:r w:rsidRPr="0082106D">
        <w:rPr>
          <w:rFonts w:ascii="_x000B__x000C_" w:eastAsia="等线" w:hAnsi="_x000B__x000C_" w:hint="eastAsia"/>
        </w:rPr>
        <w:t>真：</w:t>
      </w:r>
      <w:r w:rsidRPr="0082106D">
        <w:rPr>
          <w:rFonts w:ascii="_x000B__x000C_" w:eastAsia="等线" w:hAnsi="_x000B__x000C_" w:hint="eastAsia"/>
          <w:u w:val="single"/>
        </w:rPr>
        <w:t xml:space="preserve">                 </w:t>
      </w:r>
    </w:p>
    <w:p w14:paraId="46923635"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开立时间：</w:t>
      </w:r>
      <w:r w:rsidRPr="0082106D">
        <w:rPr>
          <w:rFonts w:ascii="_x000B__x000C_" w:eastAsia="等线" w:hAnsi="_x000B__x000C_" w:hint="eastAsia"/>
          <w:u w:val="single"/>
        </w:rPr>
        <w:t xml:space="preserve">      </w:t>
      </w:r>
      <w:r w:rsidRPr="0082106D">
        <w:rPr>
          <w:rFonts w:ascii="_x000B__x000C_" w:eastAsia="等线" w:hAnsi="_x000B__x000C_" w:hint="eastAsia"/>
        </w:rPr>
        <w:t>年</w:t>
      </w:r>
      <w:r w:rsidRPr="0082106D">
        <w:rPr>
          <w:rFonts w:ascii="_x000B__x000C_" w:eastAsia="等线" w:hAnsi="_x000B__x000C_" w:hint="eastAsia"/>
          <w:u w:val="single"/>
        </w:rPr>
        <w:t xml:space="preserve">      </w:t>
      </w:r>
      <w:r w:rsidRPr="0082106D">
        <w:rPr>
          <w:rFonts w:ascii="_x000B__x000C_" w:eastAsia="等线" w:hAnsi="_x000B__x000C_" w:hint="eastAsia"/>
        </w:rPr>
        <w:t>月</w:t>
      </w:r>
      <w:r w:rsidRPr="0082106D">
        <w:rPr>
          <w:rFonts w:ascii="_x000B__x000C_" w:eastAsia="等线" w:hAnsi="_x000B__x000C_" w:hint="eastAsia"/>
          <w:u w:val="single"/>
        </w:rPr>
        <w:t xml:space="preserve">   </w:t>
      </w:r>
      <w:r w:rsidRPr="0082106D">
        <w:rPr>
          <w:rFonts w:ascii="_x000B__x000C_" w:eastAsia="等线" w:hAnsi="_x000B__x000C_" w:hint="eastAsia"/>
        </w:rPr>
        <w:t>日</w:t>
      </w:r>
    </w:p>
    <w:p w14:paraId="72365C6D" w14:textId="77777777" w:rsidR="00A0258D" w:rsidRPr="0082106D" w:rsidRDefault="00A0258D">
      <w:pPr>
        <w:tabs>
          <w:tab w:val="left" w:pos="8422"/>
          <w:tab w:val="left" w:pos="9622"/>
        </w:tabs>
        <w:spacing w:line="320" w:lineRule="exact"/>
        <w:ind w:rightChars="50" w:right="120"/>
        <w:jc w:val="left"/>
        <w:rPr>
          <w:rFonts w:ascii="_x000B__x000C_" w:eastAsia="等线" w:hAnsi="_x000B__x000C_"/>
          <w:b/>
        </w:rPr>
      </w:pPr>
    </w:p>
    <w:p w14:paraId="2A84C540" w14:textId="77777777" w:rsidR="00A0258D" w:rsidRPr="0082106D" w:rsidRDefault="00000000">
      <w:pPr>
        <w:pStyle w:val="1f1"/>
        <w:spacing w:beforeAutospacing="0" w:afterAutospacing="0" w:line="600" w:lineRule="exact"/>
        <w:ind w:firstLine="420"/>
        <w:rPr>
          <w:b/>
          <w:bCs/>
        </w:rPr>
      </w:pPr>
      <w:r w:rsidRPr="0082106D">
        <w:rPr>
          <w:rFonts w:hint="eastAsia"/>
          <w:b/>
          <w:bCs/>
        </w:rPr>
        <w:lastRenderedPageBreak/>
        <w:t>后附：基本账户开户许可证（或基本账户开户银行的基本存款账户信息）复印件或扫描件</w:t>
      </w:r>
    </w:p>
    <w:p w14:paraId="428FE145" w14:textId="77777777" w:rsidR="00A0258D" w:rsidRPr="0082106D" w:rsidRDefault="00A0258D">
      <w:pPr>
        <w:tabs>
          <w:tab w:val="left" w:pos="8422"/>
          <w:tab w:val="left" w:pos="9622"/>
        </w:tabs>
        <w:spacing w:line="320" w:lineRule="exact"/>
        <w:ind w:rightChars="50" w:right="120"/>
        <w:jc w:val="left"/>
        <w:rPr>
          <w:rFonts w:ascii="_x000B__x000C_" w:eastAsia="等线" w:hAnsi="_x000B__x000C_"/>
        </w:rPr>
      </w:pPr>
    </w:p>
    <w:p w14:paraId="24C1F6AD" w14:textId="77777777" w:rsidR="00A0258D" w:rsidRPr="0082106D" w:rsidRDefault="00000000">
      <w:pPr>
        <w:spacing w:line="360" w:lineRule="auto"/>
        <w:ind w:firstLineChars="200" w:firstLine="480"/>
        <w:rPr>
          <w:rFonts w:ascii="宋体" w:hAnsi="宋体"/>
        </w:rPr>
      </w:pPr>
      <w:r w:rsidRPr="0082106D">
        <w:rPr>
          <w:rFonts w:ascii="宋体" w:hAnsi="宋体"/>
        </w:rPr>
        <w:t>注：允许投标人实际开具的</w:t>
      </w:r>
      <w:r w:rsidRPr="0082106D">
        <w:rPr>
          <w:rFonts w:ascii="宋体" w:hAnsi="宋体" w:hint="eastAsia"/>
        </w:rPr>
        <w:t>纸质</w:t>
      </w:r>
      <w:r w:rsidRPr="0082106D">
        <w:rPr>
          <w:rFonts w:ascii="宋体" w:hAnsi="宋体"/>
        </w:rPr>
        <w:t>银行保函格式与本文件提供的格式有所不同，但不得更改本文件提供的银行保函</w:t>
      </w:r>
      <w:r w:rsidRPr="0082106D">
        <w:rPr>
          <w:rFonts w:ascii="宋体" w:hAnsi="宋体" w:hint="eastAsia"/>
        </w:rPr>
        <w:t>格式</w:t>
      </w:r>
      <w:r w:rsidRPr="0082106D">
        <w:rPr>
          <w:rFonts w:ascii="宋体" w:hAnsi="宋体"/>
        </w:rPr>
        <w:t>的实质性内容。</w:t>
      </w:r>
    </w:p>
    <w:p w14:paraId="4020FFD3" w14:textId="77777777" w:rsidR="00A0258D" w:rsidRPr="0082106D" w:rsidRDefault="00000000">
      <w:pPr>
        <w:rPr>
          <w:rFonts w:ascii="Times New Roman" w:hAnsi="Times New Roman"/>
          <w:b/>
          <w:bCs/>
          <w:sz w:val="32"/>
          <w:szCs w:val="32"/>
        </w:rPr>
      </w:pPr>
      <w:r w:rsidRPr="0082106D">
        <w:rPr>
          <w:rFonts w:ascii="Times New Roman" w:hAnsi="Times New Roman" w:hint="eastAsia"/>
          <w:b/>
          <w:bCs/>
          <w:sz w:val="32"/>
          <w:szCs w:val="32"/>
        </w:rPr>
        <w:br w:type="page"/>
      </w:r>
    </w:p>
    <w:p w14:paraId="4D03053D" w14:textId="77777777" w:rsidR="00A0258D" w:rsidRPr="0082106D" w:rsidRDefault="00000000">
      <w:pPr>
        <w:tabs>
          <w:tab w:val="left" w:pos="8422"/>
          <w:tab w:val="left" w:pos="9622"/>
        </w:tabs>
        <w:spacing w:line="320" w:lineRule="exact"/>
        <w:ind w:rightChars="50" w:right="120"/>
        <w:rPr>
          <w:rFonts w:ascii="宋体" w:hAnsi="宋体" w:cs="宋体"/>
          <w:b/>
          <w:bCs/>
        </w:rPr>
      </w:pPr>
      <w:bookmarkStart w:id="1478" w:name="_Toc31560"/>
      <w:r w:rsidRPr="0082106D">
        <w:rPr>
          <w:rFonts w:ascii="宋体" w:hAnsi="宋体" w:cs="宋体" w:hint="eastAsia"/>
          <w:b/>
          <w:bCs/>
        </w:rPr>
        <w:lastRenderedPageBreak/>
        <w:t>投标人免缴投标保证金信用承诺书</w:t>
      </w:r>
    </w:p>
    <w:p w14:paraId="07ECC8DC" w14:textId="77777777" w:rsidR="00A0258D" w:rsidRPr="0082106D" w:rsidRDefault="00000000">
      <w:pPr>
        <w:pStyle w:val="HTML"/>
        <w:ind w:left="1380" w:hanging="420"/>
        <w:rPr>
          <w:color w:val="auto"/>
        </w:rPr>
      </w:pPr>
      <w:r w:rsidRPr="0082106D">
        <w:rPr>
          <w:color w:val="auto"/>
        </w:rPr>
        <w:t>          </w:t>
      </w:r>
      <w:r w:rsidRPr="0082106D">
        <w:rPr>
          <w:rFonts w:ascii="方正仿宋_GBK" w:eastAsia="方正仿宋_GBK" w:hAnsi="方正仿宋_GBK" w:cs="方正仿宋_GBK"/>
          <w:color w:val="auto"/>
          <w:sz w:val="31"/>
          <w:szCs w:val="31"/>
        </w:rPr>
        <w:t>（政府投资项目）</w:t>
      </w:r>
    </w:p>
    <w:p w14:paraId="21E24F47" w14:textId="77777777" w:rsidR="00A0258D" w:rsidRPr="0082106D" w:rsidRDefault="00000000">
      <w:pPr>
        <w:pStyle w:val="HTML"/>
        <w:spacing w:line="360" w:lineRule="auto"/>
        <w:rPr>
          <w:color w:val="auto"/>
        </w:rPr>
      </w:pPr>
      <w:r w:rsidRPr="0082106D">
        <w:rPr>
          <w:color w:val="auto"/>
        </w:rPr>
        <w:t>致：</w:t>
      </w:r>
      <w:r w:rsidRPr="0082106D">
        <w:rPr>
          <w:color w:val="auto"/>
          <w:u w:val="single"/>
        </w:rPr>
        <w:t>       (招标人名称)</w:t>
      </w:r>
    </w:p>
    <w:p w14:paraId="020828D8" w14:textId="77777777" w:rsidR="00A0258D" w:rsidRPr="0082106D" w:rsidRDefault="00000000">
      <w:pPr>
        <w:pStyle w:val="HTML"/>
        <w:spacing w:line="360" w:lineRule="auto"/>
        <w:ind w:firstLineChars="200" w:firstLine="480"/>
        <w:rPr>
          <w:color w:val="auto"/>
        </w:rPr>
      </w:pPr>
      <w:r w:rsidRPr="0082106D">
        <w:rPr>
          <w:color w:val="auto"/>
        </w:rPr>
        <w:t>按照招标文件的规定，我单位郑重承诺如下：</w:t>
      </w:r>
    </w:p>
    <w:p w14:paraId="0E1395FA" w14:textId="77777777" w:rsidR="00A0258D" w:rsidRPr="0082106D" w:rsidRDefault="00000000">
      <w:pPr>
        <w:widowControl/>
        <w:spacing w:line="360" w:lineRule="auto"/>
        <w:ind w:firstLineChars="200" w:firstLine="480"/>
        <w:rPr>
          <w:rFonts w:ascii="宋体" w:hAnsi="宋体" w:cs="宋体"/>
        </w:rPr>
      </w:pPr>
      <w:r w:rsidRPr="0082106D">
        <w:rPr>
          <w:rFonts w:ascii="宋体" w:hAnsi="宋体" w:cs="宋体" w:hint="eastAsia"/>
          <w:kern w:val="0"/>
          <w:lang w:bidi="ar"/>
        </w:rPr>
        <w:t>1.我单位自愿遵守招标文件要求，自愿通过提供承诺方</w:t>
      </w:r>
      <w:r w:rsidRPr="0082106D">
        <w:rPr>
          <w:rFonts w:ascii="宋体" w:hAnsi="宋体" w:cs="宋体" w:hint="eastAsia"/>
        </w:rPr>
        <w:t>式，享受全部免缴投标保证金优惠政策。</w:t>
      </w:r>
    </w:p>
    <w:p w14:paraId="206D5172" w14:textId="77777777" w:rsidR="00A0258D" w:rsidRPr="0082106D" w:rsidRDefault="00000000">
      <w:pPr>
        <w:pStyle w:val="HTML"/>
        <w:spacing w:line="360" w:lineRule="auto"/>
        <w:ind w:firstLineChars="200" w:firstLine="480"/>
        <w:rPr>
          <w:color w:val="auto"/>
        </w:rPr>
      </w:pPr>
      <w:r w:rsidRPr="0082106D">
        <w:rPr>
          <w:color w:val="auto"/>
        </w:rPr>
        <w:t>2.我单位将严格遵守《中华人民共和国招标投标法》等法律、法规和规章。如有提供虚假或伪造信用评价，或者出现投标截止后撤销投标文件、中标后无正当理由不与招标人订立合同、在签订合同时向招标人提出附加条件或其他法律法规规定的投标保证金不予退还的行为，我单位将于收到招标人书面通知7日内将招标文件约定或法律法规规定的投标保证金（</w:t>
      </w:r>
      <w:r w:rsidRPr="0082106D">
        <w:rPr>
          <w:color w:val="auto"/>
          <w:u w:val="single"/>
        </w:rPr>
        <w:t xml:space="preserve">   </w:t>
      </w:r>
      <w:r w:rsidRPr="0082106D">
        <w:rPr>
          <w:color w:val="auto"/>
        </w:rPr>
        <w:t>万元）足额缴纳至招标人指定账户，并接受相关行政监督部门处理，承担因此造成的一切法律后果。</w:t>
      </w:r>
    </w:p>
    <w:p w14:paraId="1CDA40AF" w14:textId="77777777" w:rsidR="00A0258D" w:rsidRPr="0082106D" w:rsidRDefault="00000000">
      <w:pPr>
        <w:pStyle w:val="HTML"/>
        <w:spacing w:line="360" w:lineRule="auto"/>
        <w:ind w:firstLineChars="200" w:firstLine="480"/>
        <w:rPr>
          <w:color w:val="auto"/>
        </w:rPr>
      </w:pPr>
      <w:r w:rsidRPr="0082106D">
        <w:rPr>
          <w:color w:val="auto"/>
        </w:rPr>
        <w:t>我单位对上述承诺的真实性负责。如有虚假，我单位愿意承担相应的法律责任</w:t>
      </w:r>
      <w:r w:rsidRPr="0082106D">
        <w:rPr>
          <w:rFonts w:eastAsia="宋体" w:cs="宋体" w:hint="eastAsia"/>
          <w:color w:val="auto"/>
        </w:rPr>
        <w:t>，</w:t>
      </w:r>
      <w:r w:rsidRPr="0082106D">
        <w:rPr>
          <w:color w:val="auto"/>
        </w:rPr>
        <w:t>并承担因此所造成的一切损失。</w:t>
      </w:r>
    </w:p>
    <w:p w14:paraId="7BF02AE0" w14:textId="77777777" w:rsidR="00A0258D" w:rsidRPr="0082106D" w:rsidRDefault="00000000">
      <w:pPr>
        <w:pStyle w:val="HTML"/>
        <w:spacing w:line="360" w:lineRule="auto"/>
        <w:ind w:left="960" w:firstLineChars="900" w:firstLine="2160"/>
        <w:rPr>
          <w:color w:val="auto"/>
          <w:u w:val="single"/>
        </w:rPr>
      </w:pPr>
      <w:r w:rsidRPr="0082106D">
        <w:rPr>
          <w:color w:val="auto"/>
        </w:rPr>
        <w:t>承诺单位（盖章）：</w:t>
      </w:r>
      <w:r w:rsidRPr="0082106D">
        <w:rPr>
          <w:color w:val="auto"/>
          <w:u w:val="single"/>
        </w:rPr>
        <w:t xml:space="preserve">                  </w:t>
      </w:r>
    </w:p>
    <w:p w14:paraId="47A9C125" w14:textId="77777777" w:rsidR="00A0258D" w:rsidRPr="0082106D" w:rsidRDefault="00000000">
      <w:pPr>
        <w:pStyle w:val="HTML"/>
        <w:spacing w:line="360" w:lineRule="auto"/>
        <w:ind w:left="960" w:firstLineChars="900" w:firstLine="2160"/>
        <w:rPr>
          <w:color w:val="auto"/>
          <w:u w:val="single"/>
        </w:rPr>
      </w:pPr>
      <w:r w:rsidRPr="0082106D">
        <w:rPr>
          <w:color w:val="auto"/>
          <w:lang w:bidi="ar"/>
        </w:rPr>
        <w:t>法定代表人或授权代表（签名或盖章）：</w:t>
      </w:r>
      <w:r w:rsidRPr="0082106D">
        <w:rPr>
          <w:color w:val="auto"/>
          <w:u w:val="single"/>
        </w:rPr>
        <w:t xml:space="preserve">                  </w:t>
      </w:r>
    </w:p>
    <w:p w14:paraId="56638653" w14:textId="77777777" w:rsidR="00A0258D" w:rsidRPr="0082106D" w:rsidRDefault="00000000">
      <w:pPr>
        <w:widowControl/>
        <w:spacing w:line="360" w:lineRule="auto"/>
        <w:ind w:firstLineChars="200" w:firstLine="480"/>
        <w:jc w:val="center"/>
        <w:rPr>
          <w:rFonts w:ascii="宋体" w:hAnsi="宋体" w:cs="宋体"/>
        </w:rPr>
      </w:pPr>
      <w:r w:rsidRPr="0082106D">
        <w:rPr>
          <w:rFonts w:ascii="宋体" w:hAnsi="宋体" w:cs="宋体" w:hint="eastAsia"/>
        </w:rPr>
        <w:t>日期：年 月  日</w:t>
      </w:r>
    </w:p>
    <w:p w14:paraId="43250ED8" w14:textId="77777777" w:rsidR="00A0258D" w:rsidRPr="0082106D" w:rsidRDefault="00A0258D">
      <w:pPr>
        <w:widowControl/>
        <w:spacing w:line="360" w:lineRule="auto"/>
        <w:ind w:firstLineChars="200" w:firstLine="480"/>
        <w:jc w:val="center"/>
        <w:rPr>
          <w:rFonts w:ascii="宋体" w:hAnsi="宋体" w:cs="宋体"/>
        </w:rPr>
      </w:pPr>
    </w:p>
    <w:p w14:paraId="7FB7557F" w14:textId="77777777" w:rsidR="00A0258D" w:rsidRPr="0082106D" w:rsidRDefault="00A0258D">
      <w:pPr>
        <w:widowControl/>
        <w:spacing w:line="360" w:lineRule="auto"/>
        <w:ind w:firstLineChars="200" w:firstLine="480"/>
        <w:jc w:val="center"/>
        <w:rPr>
          <w:rFonts w:ascii="宋体" w:hAnsi="宋体" w:cs="宋体"/>
        </w:rPr>
      </w:pPr>
    </w:p>
    <w:p w14:paraId="3757F1F5" w14:textId="77777777" w:rsidR="00A0258D" w:rsidRPr="0082106D" w:rsidRDefault="00A0258D">
      <w:pPr>
        <w:widowControl/>
        <w:spacing w:line="360" w:lineRule="auto"/>
        <w:ind w:firstLineChars="200" w:firstLine="480"/>
        <w:jc w:val="center"/>
        <w:rPr>
          <w:rFonts w:ascii="宋体" w:hAnsi="宋体" w:cs="宋体"/>
        </w:rPr>
      </w:pPr>
    </w:p>
    <w:p w14:paraId="43EA118E" w14:textId="77777777" w:rsidR="00A0258D" w:rsidRPr="0082106D" w:rsidRDefault="00A0258D">
      <w:pPr>
        <w:widowControl/>
        <w:spacing w:line="360" w:lineRule="auto"/>
        <w:ind w:firstLineChars="200" w:firstLine="480"/>
        <w:jc w:val="center"/>
        <w:rPr>
          <w:rFonts w:ascii="宋体" w:hAnsi="宋体" w:cs="宋体"/>
        </w:rPr>
      </w:pPr>
    </w:p>
    <w:p w14:paraId="05B04E5B" w14:textId="77777777" w:rsidR="00A0258D" w:rsidRPr="0082106D" w:rsidRDefault="00A0258D">
      <w:pPr>
        <w:widowControl/>
        <w:spacing w:line="360" w:lineRule="auto"/>
        <w:ind w:firstLineChars="200" w:firstLine="480"/>
        <w:jc w:val="center"/>
        <w:rPr>
          <w:rFonts w:ascii="宋体" w:hAnsi="宋体" w:cs="宋体"/>
        </w:rPr>
      </w:pPr>
    </w:p>
    <w:p w14:paraId="57BA9D66" w14:textId="77777777" w:rsidR="00A0258D" w:rsidRPr="0082106D" w:rsidRDefault="00A0258D">
      <w:pPr>
        <w:widowControl/>
        <w:spacing w:line="360" w:lineRule="auto"/>
        <w:ind w:firstLineChars="200" w:firstLine="480"/>
        <w:jc w:val="center"/>
        <w:rPr>
          <w:rFonts w:ascii="宋体" w:hAnsi="宋体" w:cs="宋体"/>
        </w:rPr>
      </w:pPr>
    </w:p>
    <w:p w14:paraId="2D352F91" w14:textId="77777777" w:rsidR="00A0258D" w:rsidRPr="0082106D" w:rsidRDefault="00A0258D">
      <w:pPr>
        <w:widowControl/>
        <w:spacing w:line="360" w:lineRule="auto"/>
        <w:ind w:firstLineChars="200" w:firstLine="480"/>
        <w:jc w:val="center"/>
        <w:rPr>
          <w:rFonts w:ascii="宋体" w:hAnsi="宋体" w:cs="宋体"/>
        </w:rPr>
      </w:pPr>
    </w:p>
    <w:p w14:paraId="6C6E9B86" w14:textId="77777777" w:rsidR="00A0258D" w:rsidRPr="0082106D" w:rsidRDefault="00A0258D">
      <w:pPr>
        <w:widowControl/>
        <w:spacing w:line="360" w:lineRule="auto"/>
        <w:ind w:firstLineChars="200" w:firstLine="480"/>
        <w:jc w:val="center"/>
        <w:rPr>
          <w:rFonts w:ascii="宋体" w:hAnsi="宋体" w:cs="宋体"/>
        </w:rPr>
      </w:pPr>
    </w:p>
    <w:p w14:paraId="6A515951" w14:textId="77777777" w:rsidR="00A0258D" w:rsidRPr="0082106D" w:rsidRDefault="00A0258D">
      <w:pPr>
        <w:widowControl/>
        <w:spacing w:line="360" w:lineRule="auto"/>
        <w:ind w:firstLineChars="200" w:firstLine="480"/>
        <w:jc w:val="center"/>
        <w:rPr>
          <w:rFonts w:ascii="宋体" w:hAnsi="宋体" w:cs="宋体"/>
        </w:rPr>
      </w:pPr>
    </w:p>
    <w:p w14:paraId="4DDC5928" w14:textId="77777777" w:rsidR="00A0258D" w:rsidRPr="0082106D" w:rsidRDefault="00A0258D">
      <w:pPr>
        <w:widowControl/>
        <w:spacing w:line="360" w:lineRule="auto"/>
        <w:ind w:firstLineChars="200" w:firstLine="480"/>
        <w:jc w:val="center"/>
        <w:rPr>
          <w:rFonts w:ascii="宋体" w:hAnsi="宋体" w:cs="宋体"/>
        </w:rPr>
      </w:pPr>
    </w:p>
    <w:p w14:paraId="1955407B" w14:textId="77777777" w:rsidR="00A0258D" w:rsidRPr="0082106D" w:rsidRDefault="00A0258D">
      <w:pPr>
        <w:widowControl/>
        <w:spacing w:line="360" w:lineRule="auto"/>
        <w:ind w:firstLineChars="200" w:firstLine="480"/>
        <w:jc w:val="center"/>
        <w:rPr>
          <w:rFonts w:ascii="宋体" w:hAnsi="宋体" w:cs="宋体"/>
        </w:rPr>
      </w:pPr>
    </w:p>
    <w:p w14:paraId="76976634" w14:textId="77777777" w:rsidR="00A0258D" w:rsidRPr="0082106D" w:rsidRDefault="00A0258D">
      <w:pPr>
        <w:widowControl/>
        <w:spacing w:line="360" w:lineRule="auto"/>
        <w:ind w:firstLineChars="200" w:firstLine="480"/>
        <w:jc w:val="center"/>
        <w:rPr>
          <w:rFonts w:ascii="宋体" w:hAnsi="宋体" w:cs="宋体"/>
        </w:rPr>
      </w:pPr>
    </w:p>
    <w:p w14:paraId="2938C996" w14:textId="77777777" w:rsidR="00A0258D" w:rsidRPr="0082106D" w:rsidRDefault="00A0258D">
      <w:pPr>
        <w:widowControl/>
        <w:spacing w:line="360" w:lineRule="auto"/>
        <w:ind w:firstLineChars="200" w:firstLine="480"/>
        <w:jc w:val="center"/>
        <w:rPr>
          <w:rFonts w:ascii="宋体" w:hAnsi="宋体" w:cs="宋体"/>
        </w:rPr>
      </w:pPr>
    </w:p>
    <w:p w14:paraId="029A3A2A" w14:textId="77777777" w:rsidR="00A0258D" w:rsidRPr="0082106D" w:rsidRDefault="00000000">
      <w:pPr>
        <w:tabs>
          <w:tab w:val="left" w:pos="8422"/>
          <w:tab w:val="left" w:pos="9622"/>
        </w:tabs>
        <w:spacing w:line="320" w:lineRule="exact"/>
        <w:ind w:rightChars="50" w:right="120"/>
        <w:jc w:val="center"/>
        <w:outlineLvl w:val="1"/>
        <w:rPr>
          <w:rStyle w:val="----Char"/>
          <w:rFonts w:ascii="Times New Roman" w:hAnsi="Times New Roman"/>
        </w:rPr>
      </w:pPr>
      <w:r w:rsidRPr="0082106D">
        <w:rPr>
          <w:rStyle w:val="----Char"/>
          <w:rFonts w:ascii="Times New Roman" w:hAnsi="Times New Roman" w:hint="eastAsia"/>
        </w:rPr>
        <w:lastRenderedPageBreak/>
        <w:t>五、项目管理机构</w:t>
      </w:r>
      <w:bookmarkEnd w:id="1478"/>
    </w:p>
    <w:bookmarkEnd w:id="1475"/>
    <w:bookmarkEnd w:id="1476"/>
    <w:bookmarkEnd w:id="1477"/>
    <w:p w14:paraId="71B61959"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t>（一）项目管理机构组织机构图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1"/>
      </w:tblGrid>
      <w:tr w:rsidR="0082106D" w:rsidRPr="0082106D" w14:paraId="657CEEF6" w14:textId="77777777">
        <w:trPr>
          <w:trHeight w:val="2225"/>
          <w:jc w:val="center"/>
        </w:trPr>
        <w:tc>
          <w:tcPr>
            <w:tcW w:w="8331" w:type="dxa"/>
          </w:tcPr>
          <w:p w14:paraId="71F75F19" w14:textId="77777777" w:rsidR="00A0258D" w:rsidRPr="0082106D" w:rsidRDefault="00000000">
            <w:pPr>
              <w:pStyle w:val="----0"/>
              <w:rPr>
                <w:rFonts w:ascii="Times New Roman" w:hAnsi="Times New Roman"/>
              </w:rPr>
            </w:pPr>
            <w:r w:rsidRPr="0082106D">
              <w:rPr>
                <w:rFonts w:ascii="Times New Roman" w:hAnsi="Times New Roman" w:hint="eastAsia"/>
              </w:rPr>
              <w:t>拟为承包本标段工程设立的组织机构以框图方式表示。</w:t>
            </w:r>
          </w:p>
          <w:p w14:paraId="3A0824EA" w14:textId="77777777" w:rsidR="00A0258D" w:rsidRPr="0082106D" w:rsidRDefault="00A0258D">
            <w:pPr>
              <w:pStyle w:val="----0"/>
              <w:rPr>
                <w:rFonts w:ascii="Times New Roman" w:hAnsi="Times New Roman"/>
              </w:rPr>
            </w:pPr>
          </w:p>
        </w:tc>
      </w:tr>
      <w:tr w:rsidR="00A0258D" w:rsidRPr="0082106D" w14:paraId="5BB6296E" w14:textId="77777777">
        <w:trPr>
          <w:trHeight w:val="1675"/>
          <w:jc w:val="center"/>
        </w:trPr>
        <w:tc>
          <w:tcPr>
            <w:tcW w:w="8331" w:type="dxa"/>
          </w:tcPr>
          <w:p w14:paraId="04E837ED" w14:textId="77777777" w:rsidR="00A0258D" w:rsidRPr="0082106D" w:rsidRDefault="00000000">
            <w:pPr>
              <w:pStyle w:val="----0"/>
              <w:rPr>
                <w:rFonts w:ascii="Times New Roman" w:hAnsi="Times New Roman"/>
              </w:rPr>
            </w:pPr>
            <w:r w:rsidRPr="0082106D">
              <w:rPr>
                <w:rFonts w:ascii="Times New Roman" w:hAnsi="Times New Roman" w:hint="eastAsia"/>
              </w:rPr>
              <w:t>说明</w:t>
            </w:r>
          </w:p>
        </w:tc>
      </w:tr>
    </w:tbl>
    <w:p w14:paraId="766052D9" w14:textId="77777777" w:rsidR="00A0258D" w:rsidRPr="0082106D" w:rsidRDefault="00A0258D">
      <w:pPr>
        <w:autoSpaceDE w:val="0"/>
        <w:autoSpaceDN w:val="0"/>
        <w:snapToGrid w:val="0"/>
        <w:spacing w:line="360" w:lineRule="auto"/>
        <w:jc w:val="center"/>
        <w:rPr>
          <w:rFonts w:ascii="Times New Roman" w:hAnsi="Times New Roman" w:cs="宋体"/>
          <w:bCs/>
          <w:kern w:val="0"/>
        </w:rPr>
      </w:pPr>
    </w:p>
    <w:p w14:paraId="685752A1"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t>（二）项目管理机构人员组成表</w:t>
      </w:r>
    </w:p>
    <w:tbl>
      <w:tblPr>
        <w:tblW w:w="8232" w:type="dxa"/>
        <w:jc w:val="center"/>
        <w:tblLayout w:type="fixed"/>
        <w:tblCellMar>
          <w:left w:w="0" w:type="dxa"/>
          <w:right w:w="0" w:type="dxa"/>
        </w:tblCellMar>
        <w:tblLook w:val="04A0" w:firstRow="1" w:lastRow="0" w:firstColumn="1" w:lastColumn="0" w:noHBand="0" w:noVBand="1"/>
      </w:tblPr>
      <w:tblGrid>
        <w:gridCol w:w="647"/>
        <w:gridCol w:w="721"/>
        <w:gridCol w:w="719"/>
        <w:gridCol w:w="1081"/>
        <w:gridCol w:w="719"/>
        <w:gridCol w:w="721"/>
        <w:gridCol w:w="719"/>
        <w:gridCol w:w="1913"/>
        <w:gridCol w:w="992"/>
      </w:tblGrid>
      <w:tr w:rsidR="0082106D" w:rsidRPr="0082106D" w14:paraId="6B20FAEC" w14:textId="77777777">
        <w:trPr>
          <w:cantSplit/>
          <w:trHeight w:hRule="exact" w:val="450"/>
          <w:jc w:val="center"/>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14:paraId="7909D7CE" w14:textId="77777777" w:rsidR="00A0258D" w:rsidRPr="0082106D" w:rsidRDefault="00000000">
            <w:pPr>
              <w:pStyle w:val="-----20"/>
              <w:rPr>
                <w:rFonts w:ascii="Times New Roman" w:hAnsi="Times New Roman"/>
              </w:rPr>
            </w:pPr>
            <w:r w:rsidRPr="0082106D">
              <w:rPr>
                <w:rFonts w:ascii="Times New Roman" w:hAnsi="Times New Roman" w:hint="eastAsia"/>
              </w:rPr>
              <w:t>职务</w:t>
            </w:r>
          </w:p>
        </w:tc>
        <w:tc>
          <w:tcPr>
            <w:tcW w:w="721" w:type="dxa"/>
            <w:vMerge w:val="restart"/>
            <w:tcBorders>
              <w:top w:val="single" w:sz="4" w:space="0" w:color="000000"/>
              <w:left w:val="single" w:sz="4" w:space="0" w:color="000000"/>
              <w:bottom w:val="single" w:sz="4" w:space="0" w:color="000000"/>
              <w:right w:val="single" w:sz="4" w:space="0" w:color="000000"/>
            </w:tcBorders>
            <w:vAlign w:val="center"/>
          </w:tcPr>
          <w:p w14:paraId="09A8FA91" w14:textId="77777777" w:rsidR="00A0258D" w:rsidRPr="0082106D" w:rsidRDefault="00000000">
            <w:pPr>
              <w:pStyle w:val="-----20"/>
              <w:rPr>
                <w:rFonts w:ascii="Times New Roman" w:hAnsi="Times New Roman"/>
              </w:rPr>
            </w:pPr>
            <w:r w:rsidRPr="0082106D">
              <w:rPr>
                <w:rFonts w:ascii="Times New Roman" w:hAnsi="Times New Roman" w:hint="eastAsia"/>
              </w:rPr>
              <w:t>姓名</w:t>
            </w:r>
          </w:p>
        </w:tc>
        <w:tc>
          <w:tcPr>
            <w:tcW w:w="719" w:type="dxa"/>
            <w:vMerge w:val="restart"/>
            <w:tcBorders>
              <w:top w:val="single" w:sz="4" w:space="0" w:color="000000"/>
              <w:left w:val="single" w:sz="4" w:space="0" w:color="000000"/>
              <w:bottom w:val="single" w:sz="4" w:space="0" w:color="000000"/>
              <w:right w:val="single" w:sz="4" w:space="0" w:color="000000"/>
            </w:tcBorders>
            <w:vAlign w:val="center"/>
          </w:tcPr>
          <w:p w14:paraId="32A1428D" w14:textId="77777777" w:rsidR="00A0258D" w:rsidRPr="0082106D" w:rsidRDefault="00000000">
            <w:pPr>
              <w:pStyle w:val="-----20"/>
              <w:rPr>
                <w:rFonts w:ascii="Times New Roman" w:hAnsi="Times New Roman"/>
              </w:rPr>
            </w:pPr>
            <w:r w:rsidRPr="0082106D">
              <w:rPr>
                <w:rFonts w:ascii="Times New Roman" w:hAnsi="Times New Roman" w:hint="eastAsia"/>
              </w:rPr>
              <w:t>职称</w:t>
            </w:r>
          </w:p>
        </w:tc>
        <w:tc>
          <w:tcPr>
            <w:tcW w:w="5153" w:type="dxa"/>
            <w:gridSpan w:val="5"/>
            <w:tcBorders>
              <w:top w:val="single" w:sz="4" w:space="0" w:color="000000"/>
              <w:left w:val="single" w:sz="4" w:space="0" w:color="000000"/>
              <w:bottom w:val="single" w:sz="4" w:space="0" w:color="000000"/>
              <w:right w:val="single" w:sz="4" w:space="0" w:color="000000"/>
            </w:tcBorders>
            <w:vAlign w:val="center"/>
          </w:tcPr>
          <w:p w14:paraId="6F82E5B3" w14:textId="77777777" w:rsidR="00A0258D" w:rsidRPr="0082106D" w:rsidRDefault="00000000">
            <w:pPr>
              <w:pStyle w:val="-----20"/>
              <w:rPr>
                <w:rFonts w:ascii="Times New Roman" w:hAnsi="Times New Roman"/>
              </w:rPr>
            </w:pPr>
            <w:r w:rsidRPr="0082106D">
              <w:rPr>
                <w:rFonts w:ascii="Times New Roman" w:hAnsi="Times New Roman" w:hint="eastAsia"/>
              </w:rPr>
              <w:t>执业或职业资格证明</w:t>
            </w:r>
          </w:p>
        </w:tc>
        <w:tc>
          <w:tcPr>
            <w:tcW w:w="992" w:type="dxa"/>
            <w:tcBorders>
              <w:top w:val="single" w:sz="4" w:space="0" w:color="000000"/>
              <w:left w:val="single" w:sz="4" w:space="0" w:color="000000"/>
              <w:bottom w:val="single" w:sz="4" w:space="0" w:color="000000"/>
              <w:right w:val="single" w:sz="4" w:space="0" w:color="000000"/>
            </w:tcBorders>
            <w:vAlign w:val="center"/>
          </w:tcPr>
          <w:p w14:paraId="0BB2F300"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570CF504" w14:textId="77777777">
        <w:trPr>
          <w:cantSplit/>
          <w:trHeight w:hRule="exact" w:val="648"/>
          <w:jc w:val="center"/>
        </w:trPr>
        <w:tc>
          <w:tcPr>
            <w:tcW w:w="647" w:type="dxa"/>
            <w:vMerge/>
            <w:tcBorders>
              <w:top w:val="single" w:sz="4" w:space="0" w:color="000000"/>
              <w:left w:val="single" w:sz="4" w:space="0" w:color="000000"/>
              <w:bottom w:val="single" w:sz="4" w:space="0" w:color="000000"/>
              <w:right w:val="single" w:sz="4" w:space="0" w:color="000000"/>
            </w:tcBorders>
            <w:vAlign w:val="center"/>
          </w:tcPr>
          <w:p w14:paraId="6B472B37" w14:textId="77777777" w:rsidR="00A0258D" w:rsidRPr="0082106D" w:rsidRDefault="00A0258D">
            <w:pPr>
              <w:pStyle w:val="-----20"/>
              <w:rPr>
                <w:rFonts w:ascii="Times New Roman" w:hAnsi="Times New Roman"/>
              </w:rPr>
            </w:pPr>
          </w:p>
        </w:tc>
        <w:tc>
          <w:tcPr>
            <w:tcW w:w="721" w:type="dxa"/>
            <w:vMerge/>
            <w:tcBorders>
              <w:top w:val="single" w:sz="4" w:space="0" w:color="000000"/>
              <w:left w:val="single" w:sz="4" w:space="0" w:color="000000"/>
              <w:bottom w:val="single" w:sz="4" w:space="0" w:color="000000"/>
              <w:right w:val="single" w:sz="4" w:space="0" w:color="000000"/>
            </w:tcBorders>
            <w:vAlign w:val="center"/>
          </w:tcPr>
          <w:p w14:paraId="2451C402" w14:textId="77777777" w:rsidR="00A0258D" w:rsidRPr="0082106D" w:rsidRDefault="00A0258D">
            <w:pPr>
              <w:pStyle w:val="-----20"/>
              <w:rPr>
                <w:rFonts w:ascii="Times New Roman" w:hAnsi="Times New Roman"/>
              </w:rPr>
            </w:pPr>
          </w:p>
        </w:tc>
        <w:tc>
          <w:tcPr>
            <w:tcW w:w="719" w:type="dxa"/>
            <w:vMerge/>
            <w:tcBorders>
              <w:top w:val="single" w:sz="4" w:space="0" w:color="000000"/>
              <w:left w:val="single" w:sz="4" w:space="0" w:color="000000"/>
              <w:bottom w:val="single" w:sz="4" w:space="0" w:color="000000"/>
              <w:right w:val="single" w:sz="4" w:space="0" w:color="000000"/>
            </w:tcBorders>
            <w:vAlign w:val="center"/>
          </w:tcPr>
          <w:p w14:paraId="6FD95146" w14:textId="77777777" w:rsidR="00A0258D" w:rsidRPr="0082106D" w:rsidRDefault="00A0258D">
            <w:pPr>
              <w:pStyle w:val="-----20"/>
              <w:rPr>
                <w:rFonts w:ascii="Times New Roman" w:hAnsi="Times New Roman"/>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F0FCE61" w14:textId="77777777" w:rsidR="00A0258D" w:rsidRPr="0082106D" w:rsidRDefault="00000000">
            <w:pPr>
              <w:pStyle w:val="-----20"/>
              <w:rPr>
                <w:rFonts w:ascii="Times New Roman" w:hAnsi="Times New Roman"/>
              </w:rPr>
            </w:pPr>
            <w:r w:rsidRPr="0082106D">
              <w:rPr>
                <w:rFonts w:ascii="Times New Roman" w:hAnsi="Times New Roman" w:hint="eastAsia"/>
              </w:rPr>
              <w:t>证书名称</w:t>
            </w:r>
          </w:p>
        </w:tc>
        <w:tc>
          <w:tcPr>
            <w:tcW w:w="719" w:type="dxa"/>
            <w:tcBorders>
              <w:top w:val="single" w:sz="4" w:space="0" w:color="000000"/>
              <w:left w:val="single" w:sz="4" w:space="0" w:color="000000"/>
              <w:bottom w:val="single" w:sz="4" w:space="0" w:color="000000"/>
              <w:right w:val="single" w:sz="4" w:space="0" w:color="000000"/>
            </w:tcBorders>
            <w:vAlign w:val="center"/>
          </w:tcPr>
          <w:p w14:paraId="1C6D6B6E" w14:textId="77777777" w:rsidR="00A0258D" w:rsidRPr="0082106D" w:rsidRDefault="00000000">
            <w:pPr>
              <w:pStyle w:val="-----20"/>
              <w:rPr>
                <w:rFonts w:ascii="Times New Roman" w:hAnsi="Times New Roman"/>
              </w:rPr>
            </w:pPr>
            <w:r w:rsidRPr="0082106D">
              <w:rPr>
                <w:rFonts w:ascii="Times New Roman" w:hAnsi="Times New Roman" w:hint="eastAsia"/>
              </w:rPr>
              <w:t>级别</w:t>
            </w:r>
          </w:p>
        </w:tc>
        <w:tc>
          <w:tcPr>
            <w:tcW w:w="721" w:type="dxa"/>
            <w:tcBorders>
              <w:top w:val="single" w:sz="4" w:space="0" w:color="000000"/>
              <w:left w:val="single" w:sz="4" w:space="0" w:color="000000"/>
              <w:bottom w:val="single" w:sz="4" w:space="0" w:color="000000"/>
              <w:right w:val="single" w:sz="4" w:space="0" w:color="000000"/>
            </w:tcBorders>
            <w:vAlign w:val="center"/>
          </w:tcPr>
          <w:p w14:paraId="2CBF2F1B" w14:textId="77777777" w:rsidR="00A0258D" w:rsidRPr="0082106D" w:rsidRDefault="00000000">
            <w:pPr>
              <w:pStyle w:val="-----20"/>
              <w:rPr>
                <w:rFonts w:ascii="Times New Roman" w:hAnsi="Times New Roman"/>
              </w:rPr>
            </w:pPr>
            <w:r w:rsidRPr="0082106D">
              <w:rPr>
                <w:rFonts w:ascii="Times New Roman" w:hAnsi="Times New Roman" w:hint="eastAsia"/>
              </w:rPr>
              <w:t>证号</w:t>
            </w:r>
          </w:p>
        </w:tc>
        <w:tc>
          <w:tcPr>
            <w:tcW w:w="719" w:type="dxa"/>
            <w:tcBorders>
              <w:top w:val="single" w:sz="4" w:space="0" w:color="000000"/>
              <w:left w:val="single" w:sz="4" w:space="0" w:color="000000"/>
              <w:bottom w:val="single" w:sz="4" w:space="0" w:color="000000"/>
              <w:right w:val="single" w:sz="4" w:space="0" w:color="000000"/>
            </w:tcBorders>
            <w:vAlign w:val="center"/>
          </w:tcPr>
          <w:p w14:paraId="3D7EF7F9" w14:textId="77777777" w:rsidR="00A0258D" w:rsidRPr="0082106D" w:rsidRDefault="00000000">
            <w:pPr>
              <w:pStyle w:val="-----20"/>
              <w:rPr>
                <w:rFonts w:ascii="Times New Roman" w:hAnsi="Times New Roman"/>
              </w:rPr>
            </w:pPr>
            <w:r w:rsidRPr="0082106D">
              <w:rPr>
                <w:rFonts w:ascii="Times New Roman" w:hAnsi="Times New Roman" w:hint="eastAsia"/>
              </w:rPr>
              <w:t>专业</w:t>
            </w:r>
          </w:p>
        </w:tc>
        <w:tc>
          <w:tcPr>
            <w:tcW w:w="1913" w:type="dxa"/>
            <w:tcBorders>
              <w:top w:val="single" w:sz="4" w:space="0" w:color="000000"/>
              <w:left w:val="single" w:sz="4" w:space="0" w:color="000000"/>
              <w:bottom w:val="single" w:sz="4" w:space="0" w:color="000000"/>
              <w:right w:val="single" w:sz="4" w:space="0" w:color="000000"/>
            </w:tcBorders>
            <w:vAlign w:val="center"/>
          </w:tcPr>
          <w:p w14:paraId="4AFBEB24" w14:textId="77777777" w:rsidR="00A0258D" w:rsidRPr="0082106D" w:rsidRDefault="00000000">
            <w:pPr>
              <w:pStyle w:val="-----20"/>
              <w:rPr>
                <w:rFonts w:ascii="Times New Roman" w:hAnsi="Times New Roman"/>
              </w:rPr>
            </w:pPr>
            <w:r w:rsidRPr="0082106D">
              <w:rPr>
                <w:rFonts w:ascii="Times New Roman" w:hAnsi="Times New Roman" w:hint="eastAsia"/>
              </w:rPr>
              <w:t>养老保险</w:t>
            </w:r>
          </w:p>
        </w:tc>
        <w:tc>
          <w:tcPr>
            <w:tcW w:w="992" w:type="dxa"/>
            <w:tcBorders>
              <w:top w:val="single" w:sz="4" w:space="0" w:color="000000"/>
              <w:left w:val="single" w:sz="4" w:space="0" w:color="000000"/>
              <w:bottom w:val="single" w:sz="4" w:space="0" w:color="000000"/>
              <w:right w:val="single" w:sz="4" w:space="0" w:color="000000"/>
            </w:tcBorders>
          </w:tcPr>
          <w:p w14:paraId="3D789C32" w14:textId="77777777" w:rsidR="00A0258D" w:rsidRPr="0082106D" w:rsidRDefault="00A0258D">
            <w:pPr>
              <w:pStyle w:val="-----20"/>
              <w:rPr>
                <w:rFonts w:ascii="Times New Roman" w:hAnsi="Times New Roman"/>
              </w:rPr>
            </w:pPr>
          </w:p>
        </w:tc>
      </w:tr>
      <w:tr w:rsidR="0082106D" w:rsidRPr="0082106D" w14:paraId="20898618"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272085E7"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21" w:type="dxa"/>
            <w:tcBorders>
              <w:top w:val="single" w:sz="4" w:space="0" w:color="000000"/>
              <w:left w:val="single" w:sz="4" w:space="0" w:color="000000"/>
              <w:bottom w:val="single" w:sz="4" w:space="0" w:color="000000"/>
              <w:right w:val="single" w:sz="4" w:space="0" w:color="000000"/>
            </w:tcBorders>
          </w:tcPr>
          <w:p w14:paraId="25BDB487"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79C36F10"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1081" w:type="dxa"/>
            <w:tcBorders>
              <w:top w:val="single" w:sz="4" w:space="0" w:color="000000"/>
              <w:left w:val="single" w:sz="4" w:space="0" w:color="000000"/>
              <w:bottom w:val="single" w:sz="4" w:space="0" w:color="000000"/>
              <w:right w:val="single" w:sz="4" w:space="0" w:color="000000"/>
            </w:tcBorders>
          </w:tcPr>
          <w:p w14:paraId="5988B8B7"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6D2320B7"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21" w:type="dxa"/>
            <w:tcBorders>
              <w:top w:val="single" w:sz="4" w:space="0" w:color="000000"/>
              <w:left w:val="single" w:sz="4" w:space="0" w:color="000000"/>
              <w:bottom w:val="single" w:sz="4" w:space="0" w:color="000000"/>
              <w:right w:val="single" w:sz="4" w:space="0" w:color="000000"/>
            </w:tcBorders>
          </w:tcPr>
          <w:p w14:paraId="77AAFD52"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75C521E8"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1913" w:type="dxa"/>
            <w:tcBorders>
              <w:top w:val="single" w:sz="4" w:space="0" w:color="000000"/>
              <w:left w:val="single" w:sz="4" w:space="0" w:color="000000"/>
              <w:bottom w:val="single" w:sz="4" w:space="0" w:color="000000"/>
              <w:right w:val="single" w:sz="4" w:space="0" w:color="000000"/>
            </w:tcBorders>
          </w:tcPr>
          <w:p w14:paraId="26B2A982"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992" w:type="dxa"/>
            <w:tcBorders>
              <w:top w:val="single" w:sz="4" w:space="0" w:color="000000"/>
              <w:left w:val="single" w:sz="4" w:space="0" w:color="000000"/>
              <w:bottom w:val="single" w:sz="4" w:space="0" w:color="000000"/>
              <w:right w:val="single" w:sz="4" w:space="0" w:color="000000"/>
            </w:tcBorders>
          </w:tcPr>
          <w:p w14:paraId="2F1DAD2E" w14:textId="77777777" w:rsidR="00A0258D" w:rsidRPr="0082106D" w:rsidRDefault="00A0258D">
            <w:pPr>
              <w:autoSpaceDE w:val="0"/>
              <w:autoSpaceDN w:val="0"/>
              <w:snapToGrid w:val="0"/>
              <w:spacing w:line="360" w:lineRule="auto"/>
              <w:jc w:val="left"/>
              <w:rPr>
                <w:rFonts w:ascii="Times New Roman" w:hAnsi="Times New Roman" w:cs="宋体"/>
                <w:kern w:val="0"/>
              </w:rPr>
            </w:pPr>
          </w:p>
        </w:tc>
      </w:tr>
      <w:tr w:rsidR="0082106D" w:rsidRPr="0082106D" w14:paraId="3657329D"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56EA0C07"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21" w:type="dxa"/>
            <w:tcBorders>
              <w:top w:val="single" w:sz="4" w:space="0" w:color="000000"/>
              <w:left w:val="single" w:sz="4" w:space="0" w:color="000000"/>
              <w:bottom w:val="single" w:sz="4" w:space="0" w:color="000000"/>
              <w:right w:val="single" w:sz="4" w:space="0" w:color="000000"/>
            </w:tcBorders>
          </w:tcPr>
          <w:p w14:paraId="6BDC430E"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7C055A1B"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1081" w:type="dxa"/>
            <w:tcBorders>
              <w:top w:val="single" w:sz="4" w:space="0" w:color="000000"/>
              <w:left w:val="single" w:sz="4" w:space="0" w:color="000000"/>
              <w:bottom w:val="single" w:sz="4" w:space="0" w:color="000000"/>
              <w:right w:val="single" w:sz="4" w:space="0" w:color="000000"/>
            </w:tcBorders>
          </w:tcPr>
          <w:p w14:paraId="745EBEE8"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71CEC948"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21" w:type="dxa"/>
            <w:tcBorders>
              <w:top w:val="single" w:sz="4" w:space="0" w:color="000000"/>
              <w:left w:val="single" w:sz="4" w:space="0" w:color="000000"/>
              <w:bottom w:val="single" w:sz="4" w:space="0" w:color="000000"/>
              <w:right w:val="single" w:sz="4" w:space="0" w:color="000000"/>
            </w:tcBorders>
          </w:tcPr>
          <w:p w14:paraId="250CCADD"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76CF55ED"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1913" w:type="dxa"/>
            <w:tcBorders>
              <w:top w:val="single" w:sz="4" w:space="0" w:color="000000"/>
              <w:left w:val="single" w:sz="4" w:space="0" w:color="000000"/>
              <w:bottom w:val="single" w:sz="4" w:space="0" w:color="000000"/>
              <w:right w:val="single" w:sz="4" w:space="0" w:color="000000"/>
            </w:tcBorders>
          </w:tcPr>
          <w:p w14:paraId="0B20568B"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992" w:type="dxa"/>
            <w:tcBorders>
              <w:top w:val="single" w:sz="4" w:space="0" w:color="000000"/>
              <w:left w:val="single" w:sz="4" w:space="0" w:color="000000"/>
              <w:bottom w:val="single" w:sz="4" w:space="0" w:color="000000"/>
              <w:right w:val="single" w:sz="4" w:space="0" w:color="000000"/>
            </w:tcBorders>
          </w:tcPr>
          <w:p w14:paraId="72A4C645" w14:textId="77777777" w:rsidR="00A0258D" w:rsidRPr="0082106D" w:rsidRDefault="00A0258D">
            <w:pPr>
              <w:autoSpaceDE w:val="0"/>
              <w:autoSpaceDN w:val="0"/>
              <w:snapToGrid w:val="0"/>
              <w:spacing w:line="360" w:lineRule="auto"/>
              <w:jc w:val="left"/>
              <w:rPr>
                <w:rFonts w:ascii="Times New Roman" w:hAnsi="Times New Roman" w:cs="宋体"/>
                <w:kern w:val="0"/>
              </w:rPr>
            </w:pPr>
          </w:p>
        </w:tc>
      </w:tr>
      <w:tr w:rsidR="0082106D" w:rsidRPr="0082106D" w14:paraId="21DA6135"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4A3D7A17"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21" w:type="dxa"/>
            <w:tcBorders>
              <w:top w:val="single" w:sz="4" w:space="0" w:color="000000"/>
              <w:left w:val="single" w:sz="4" w:space="0" w:color="000000"/>
              <w:bottom w:val="single" w:sz="4" w:space="0" w:color="000000"/>
              <w:right w:val="single" w:sz="4" w:space="0" w:color="000000"/>
            </w:tcBorders>
          </w:tcPr>
          <w:p w14:paraId="3381A204"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0F314F3E"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1081" w:type="dxa"/>
            <w:tcBorders>
              <w:top w:val="single" w:sz="4" w:space="0" w:color="000000"/>
              <w:left w:val="single" w:sz="4" w:space="0" w:color="000000"/>
              <w:bottom w:val="single" w:sz="4" w:space="0" w:color="000000"/>
              <w:right w:val="single" w:sz="4" w:space="0" w:color="000000"/>
            </w:tcBorders>
          </w:tcPr>
          <w:p w14:paraId="71B9C48E"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7EB65CEA"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21" w:type="dxa"/>
            <w:tcBorders>
              <w:top w:val="single" w:sz="4" w:space="0" w:color="000000"/>
              <w:left w:val="single" w:sz="4" w:space="0" w:color="000000"/>
              <w:bottom w:val="single" w:sz="4" w:space="0" w:color="000000"/>
              <w:right w:val="single" w:sz="4" w:space="0" w:color="000000"/>
            </w:tcBorders>
          </w:tcPr>
          <w:p w14:paraId="35177B6A"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60E65577"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1913" w:type="dxa"/>
            <w:tcBorders>
              <w:top w:val="single" w:sz="4" w:space="0" w:color="000000"/>
              <w:left w:val="single" w:sz="4" w:space="0" w:color="000000"/>
              <w:bottom w:val="single" w:sz="4" w:space="0" w:color="000000"/>
              <w:right w:val="single" w:sz="4" w:space="0" w:color="000000"/>
            </w:tcBorders>
          </w:tcPr>
          <w:p w14:paraId="7F69ACC3"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992" w:type="dxa"/>
            <w:tcBorders>
              <w:top w:val="single" w:sz="4" w:space="0" w:color="000000"/>
              <w:left w:val="single" w:sz="4" w:space="0" w:color="000000"/>
              <w:bottom w:val="single" w:sz="4" w:space="0" w:color="000000"/>
              <w:right w:val="single" w:sz="4" w:space="0" w:color="000000"/>
            </w:tcBorders>
          </w:tcPr>
          <w:p w14:paraId="1415C2AF" w14:textId="77777777" w:rsidR="00A0258D" w:rsidRPr="0082106D" w:rsidRDefault="00A0258D">
            <w:pPr>
              <w:autoSpaceDE w:val="0"/>
              <w:autoSpaceDN w:val="0"/>
              <w:snapToGrid w:val="0"/>
              <w:spacing w:line="360" w:lineRule="auto"/>
              <w:jc w:val="left"/>
              <w:rPr>
                <w:rFonts w:ascii="Times New Roman" w:hAnsi="Times New Roman" w:cs="宋体"/>
                <w:kern w:val="0"/>
              </w:rPr>
            </w:pPr>
          </w:p>
        </w:tc>
      </w:tr>
      <w:tr w:rsidR="0082106D" w:rsidRPr="0082106D" w14:paraId="181BC7B1"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51CFF97B"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21" w:type="dxa"/>
            <w:tcBorders>
              <w:top w:val="single" w:sz="4" w:space="0" w:color="000000"/>
              <w:left w:val="single" w:sz="4" w:space="0" w:color="000000"/>
              <w:bottom w:val="single" w:sz="4" w:space="0" w:color="000000"/>
              <w:right w:val="single" w:sz="4" w:space="0" w:color="000000"/>
            </w:tcBorders>
          </w:tcPr>
          <w:p w14:paraId="32A2CB9C"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2A69F70A"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1081" w:type="dxa"/>
            <w:tcBorders>
              <w:top w:val="single" w:sz="4" w:space="0" w:color="000000"/>
              <w:left w:val="single" w:sz="4" w:space="0" w:color="000000"/>
              <w:bottom w:val="single" w:sz="4" w:space="0" w:color="000000"/>
              <w:right w:val="single" w:sz="4" w:space="0" w:color="000000"/>
            </w:tcBorders>
          </w:tcPr>
          <w:p w14:paraId="3E370C88"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60E88556"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21" w:type="dxa"/>
            <w:tcBorders>
              <w:top w:val="single" w:sz="4" w:space="0" w:color="000000"/>
              <w:left w:val="single" w:sz="4" w:space="0" w:color="000000"/>
              <w:bottom w:val="single" w:sz="4" w:space="0" w:color="000000"/>
              <w:right w:val="single" w:sz="4" w:space="0" w:color="000000"/>
            </w:tcBorders>
          </w:tcPr>
          <w:p w14:paraId="53501C77"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4360F478"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1913" w:type="dxa"/>
            <w:tcBorders>
              <w:top w:val="single" w:sz="4" w:space="0" w:color="000000"/>
              <w:left w:val="single" w:sz="4" w:space="0" w:color="000000"/>
              <w:bottom w:val="single" w:sz="4" w:space="0" w:color="000000"/>
              <w:right w:val="single" w:sz="4" w:space="0" w:color="000000"/>
            </w:tcBorders>
          </w:tcPr>
          <w:p w14:paraId="798F875E"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992" w:type="dxa"/>
            <w:tcBorders>
              <w:top w:val="single" w:sz="4" w:space="0" w:color="000000"/>
              <w:left w:val="single" w:sz="4" w:space="0" w:color="000000"/>
              <w:bottom w:val="single" w:sz="4" w:space="0" w:color="000000"/>
              <w:right w:val="single" w:sz="4" w:space="0" w:color="000000"/>
            </w:tcBorders>
          </w:tcPr>
          <w:p w14:paraId="124910F2" w14:textId="77777777" w:rsidR="00A0258D" w:rsidRPr="0082106D" w:rsidRDefault="00A0258D">
            <w:pPr>
              <w:autoSpaceDE w:val="0"/>
              <w:autoSpaceDN w:val="0"/>
              <w:snapToGrid w:val="0"/>
              <w:spacing w:line="360" w:lineRule="auto"/>
              <w:jc w:val="left"/>
              <w:rPr>
                <w:rFonts w:ascii="Times New Roman" w:hAnsi="Times New Roman" w:cs="宋体"/>
                <w:kern w:val="0"/>
              </w:rPr>
            </w:pPr>
          </w:p>
        </w:tc>
      </w:tr>
    </w:tbl>
    <w:p w14:paraId="7CC8987B" w14:textId="77777777" w:rsidR="00A0258D" w:rsidRPr="0082106D" w:rsidRDefault="00000000">
      <w:pPr>
        <w:pStyle w:val="----2"/>
        <w:ind w:firstLine="420"/>
        <w:rPr>
          <w:rFonts w:ascii="Times New Roman" w:hAnsi="Times New Roman"/>
        </w:rPr>
      </w:pPr>
      <w:bookmarkStart w:id="1479" w:name="_Toc460660226"/>
      <w:bookmarkStart w:id="1480" w:name="_Toc421917004"/>
      <w:bookmarkStart w:id="1481" w:name="_Toc390411624"/>
      <w:bookmarkStart w:id="1482" w:name="_Toc460227111"/>
      <w:r w:rsidRPr="0082106D">
        <w:rPr>
          <w:rFonts w:ascii="Times New Roman" w:hAnsi="Times New Roman" w:hint="eastAsia"/>
        </w:rPr>
        <w:t>注：按招标文件要求提供的人员资格、</w:t>
      </w:r>
      <w:proofErr w:type="gramStart"/>
      <w:r w:rsidRPr="0082106D">
        <w:rPr>
          <w:rFonts w:ascii="Times New Roman" w:hAnsi="Times New Roman" w:hint="eastAsia"/>
        </w:rPr>
        <w:t>社保证明</w:t>
      </w:r>
      <w:proofErr w:type="gramEnd"/>
      <w:r w:rsidRPr="0082106D">
        <w:rPr>
          <w:rFonts w:ascii="Times New Roman" w:hAnsi="Times New Roman" w:hint="eastAsia"/>
        </w:rPr>
        <w:t>材料均需放在本章节下。</w:t>
      </w:r>
    </w:p>
    <w:p w14:paraId="368E95F4" w14:textId="77777777" w:rsidR="00A0258D" w:rsidRPr="0082106D" w:rsidRDefault="00000000">
      <w:pPr>
        <w:pStyle w:val="2"/>
        <w:jc w:val="center"/>
        <w:rPr>
          <w:rStyle w:val="----Char"/>
          <w:rFonts w:ascii="Times New Roman" w:hAnsi="Times New Roman"/>
        </w:rPr>
      </w:pPr>
      <w:r w:rsidRPr="0082106D">
        <w:rPr>
          <w:rStyle w:val="----2Char"/>
          <w:rFonts w:ascii="Times New Roman" w:hAnsi="Times New Roman" w:hint="eastAsia"/>
        </w:rPr>
        <w:br w:type="page"/>
      </w:r>
      <w:bookmarkStart w:id="1483" w:name="_Toc21387"/>
      <w:bookmarkEnd w:id="1479"/>
      <w:bookmarkEnd w:id="1480"/>
      <w:bookmarkEnd w:id="1481"/>
      <w:bookmarkEnd w:id="1482"/>
      <w:r w:rsidRPr="0082106D">
        <w:rPr>
          <w:rStyle w:val="----Char"/>
          <w:rFonts w:ascii="Times New Roman" w:hAnsi="Times New Roman" w:hint="eastAsia"/>
        </w:rPr>
        <w:lastRenderedPageBreak/>
        <w:t>六、拟分包项目情况表</w:t>
      </w:r>
      <w:bookmarkEnd w:id="1483"/>
    </w:p>
    <w:tbl>
      <w:tblPr>
        <w:tblW w:w="8525" w:type="dxa"/>
        <w:jc w:val="center"/>
        <w:tblLayout w:type="fixed"/>
        <w:tblCellMar>
          <w:top w:w="28" w:type="dxa"/>
          <w:bottom w:w="28" w:type="dxa"/>
        </w:tblCellMar>
        <w:tblLook w:val="04A0" w:firstRow="1" w:lastRow="0" w:firstColumn="1" w:lastColumn="0" w:noHBand="0" w:noVBand="1"/>
      </w:tblPr>
      <w:tblGrid>
        <w:gridCol w:w="2138"/>
        <w:gridCol w:w="2265"/>
        <w:gridCol w:w="1984"/>
        <w:gridCol w:w="2138"/>
      </w:tblGrid>
      <w:tr w:rsidR="0082106D" w:rsidRPr="0082106D" w14:paraId="4F9EEFAB" w14:textId="77777777">
        <w:trPr>
          <w:trHeight w:hRule="exact" w:val="539"/>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1B8171" w14:textId="77777777" w:rsidR="00A0258D" w:rsidRPr="0082106D" w:rsidRDefault="00000000">
            <w:pPr>
              <w:pStyle w:val="-----20"/>
              <w:rPr>
                <w:rFonts w:ascii="Times New Roman" w:hAnsi="Times New Roman"/>
              </w:rPr>
            </w:pPr>
            <w:r w:rsidRPr="0082106D">
              <w:rPr>
                <w:rFonts w:ascii="Times New Roman" w:hAnsi="Times New Roman" w:hint="eastAsia"/>
              </w:rPr>
              <w:t>拟分包的工程项目</w:t>
            </w: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4190B0" w14:textId="77777777" w:rsidR="00A0258D" w:rsidRPr="0082106D" w:rsidRDefault="00000000">
            <w:pPr>
              <w:pStyle w:val="-----20"/>
              <w:rPr>
                <w:rFonts w:ascii="Times New Roman" w:hAnsi="Times New Roman"/>
              </w:rPr>
            </w:pPr>
            <w:r w:rsidRPr="0082106D">
              <w:rPr>
                <w:rFonts w:ascii="Times New Roman" w:hAnsi="Times New Roman" w:hint="eastAsia"/>
              </w:rPr>
              <w:t>主要工程内容</w:t>
            </w: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58721A" w14:textId="77777777" w:rsidR="00A0258D" w:rsidRPr="0082106D" w:rsidRDefault="00000000">
            <w:pPr>
              <w:pStyle w:val="-----20"/>
              <w:rPr>
                <w:rFonts w:ascii="Times New Roman" w:hAnsi="Times New Roman"/>
              </w:rPr>
            </w:pPr>
            <w:r w:rsidRPr="0082106D">
              <w:rPr>
                <w:rFonts w:ascii="Times New Roman" w:hAnsi="Times New Roman" w:hint="eastAsia"/>
              </w:rPr>
              <w:t>预计造价（万元）</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1E11D5"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357CAA77" w14:textId="77777777">
        <w:trPr>
          <w:trHeight w:hRule="exact" w:val="539"/>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5D646A"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E2028F"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890FCC" w14:textId="77777777" w:rsidR="00A0258D" w:rsidRPr="0082106D" w:rsidRDefault="00A0258D">
            <w:pPr>
              <w:ind w:leftChars="50" w:left="120" w:rightChars="50" w:right="120"/>
              <w:jc w:val="center"/>
              <w:rPr>
                <w:rFonts w:ascii="Times New Roman" w:hAnsi="Times New Roman" w:cs="宋体"/>
                <w:snapToGrid w:val="0"/>
                <w:kern w:val="0"/>
              </w:rPr>
            </w:pPr>
          </w:p>
        </w:tc>
        <w:tc>
          <w:tcPr>
            <w:tcW w:w="2138"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62FFBDF" w14:textId="77777777" w:rsidR="00A0258D" w:rsidRPr="0082106D" w:rsidRDefault="00000000">
            <w:pPr>
              <w:pStyle w:val="----0"/>
              <w:rPr>
                <w:rFonts w:ascii="Times New Roman" w:hAnsi="Times New Roman"/>
              </w:rPr>
            </w:pPr>
            <w:r w:rsidRPr="0082106D">
              <w:rPr>
                <w:rFonts w:ascii="Times New Roman" w:hAnsi="Times New Roman" w:hint="eastAsia"/>
              </w:rPr>
              <w:t>注：若无分包计划，则投标人应在本表填写“无”或“</w:t>
            </w:r>
            <w:r w:rsidRPr="0082106D">
              <w:rPr>
                <w:rFonts w:ascii="Times New Roman" w:hAnsi="Times New Roman" w:hint="eastAsia"/>
              </w:rPr>
              <w:t>/</w:t>
            </w:r>
            <w:r w:rsidRPr="0082106D">
              <w:rPr>
                <w:rFonts w:ascii="Times New Roman" w:hAnsi="Times New Roman" w:hint="eastAsia"/>
              </w:rPr>
              <w:t>”</w:t>
            </w:r>
          </w:p>
          <w:p w14:paraId="09DE7008" w14:textId="77777777" w:rsidR="00A0258D" w:rsidRPr="0082106D" w:rsidRDefault="00A0258D">
            <w:pPr>
              <w:ind w:leftChars="50" w:left="120" w:rightChars="50" w:right="120"/>
              <w:jc w:val="center"/>
              <w:rPr>
                <w:rFonts w:ascii="Times New Roman" w:hAnsi="Times New Roman" w:cs="宋体"/>
                <w:snapToGrid w:val="0"/>
                <w:kern w:val="0"/>
              </w:rPr>
            </w:pPr>
          </w:p>
        </w:tc>
      </w:tr>
      <w:tr w:rsidR="0082106D" w:rsidRPr="0082106D" w14:paraId="43CD30A8" w14:textId="77777777">
        <w:trPr>
          <w:trHeight w:hRule="exact" w:val="683"/>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A45C9E"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81D484"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5C2B1DB"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2DF99A"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716D2CAD" w14:textId="77777777">
        <w:trPr>
          <w:trHeight w:hRule="exact" w:val="553"/>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1D08136"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6F9C8D7"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79A99E0"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0E01F0"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05CE012C" w14:textId="77777777">
        <w:trPr>
          <w:trHeight w:hRule="exact" w:val="539"/>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457D68C"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8CE6957"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ABF616"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D0C8EC6"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18A78E9A" w14:textId="77777777">
        <w:trPr>
          <w:trHeight w:hRule="exact" w:val="720"/>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B0FB426"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7EF45D"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5717678"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CDA9589"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3979EB9C" w14:textId="77777777">
        <w:trPr>
          <w:trHeight w:hRule="exact" w:val="552"/>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F1657B9"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3053BC"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093322"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FB5F0B"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4504B820" w14:textId="77777777">
        <w:trPr>
          <w:trHeight w:hRule="exact" w:val="552"/>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508582"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1E8ACB"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BF5AED"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0FED04"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7141CEB4" w14:textId="77777777">
        <w:trPr>
          <w:trHeight w:hRule="exact" w:val="553"/>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187F43"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3D70CCD"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C12D7AE"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9E92BCB"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01230B9A" w14:textId="77777777">
        <w:trPr>
          <w:trHeight w:hRule="exact" w:val="552"/>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4A3C5EE"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9ECFCBA"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3A82711"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4EF7331"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31F1FD6F" w14:textId="77777777">
        <w:trPr>
          <w:trHeight w:hRule="exact" w:val="552"/>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880BC88"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CD7FFB"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B38592"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517ED28"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7D7F21C2" w14:textId="77777777">
        <w:trPr>
          <w:trHeight w:hRule="exact" w:val="553"/>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B94665D"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727CBDB"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C49B1A"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D7F08BE"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60108225" w14:textId="77777777">
        <w:trPr>
          <w:trHeight w:hRule="exact" w:val="552"/>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3F0D49"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ED5C19"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EF2F5DC"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CEDD68"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31A27701" w14:textId="77777777">
        <w:trPr>
          <w:trHeight w:hRule="exact" w:val="552"/>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45DBB73"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ED2E34"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8124B73"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0E523FD"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2D73876F" w14:textId="77777777">
        <w:trPr>
          <w:trHeight w:hRule="exact" w:val="553"/>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0BC2FE3"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E85FF18"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597F736"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F3B4FF"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6CC48147" w14:textId="77777777">
        <w:trPr>
          <w:trHeight w:hRule="exact" w:val="552"/>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41F7D46"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715B901"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7671548"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A854A7"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3EA9FD00" w14:textId="77777777">
        <w:trPr>
          <w:trHeight w:hRule="exact" w:val="553"/>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A06F50" w14:textId="77777777" w:rsidR="00A0258D" w:rsidRPr="0082106D" w:rsidRDefault="00A0258D">
            <w:pPr>
              <w:pStyle w:val="----1"/>
              <w:rPr>
                <w:rFonts w:ascii="Times New Roman" w:hAnsi="Times New Roman"/>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DB26E8" w14:textId="77777777" w:rsidR="00A0258D" w:rsidRPr="0082106D" w:rsidRDefault="00A0258D">
            <w:pPr>
              <w:pStyle w:val="----1"/>
              <w:rPr>
                <w:rFonts w:ascii="Times New Roman" w:hAnsi="Times New Roman"/>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7059C4"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530729E"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A0258D" w:rsidRPr="0082106D" w14:paraId="37E5E16F" w14:textId="77777777">
        <w:trPr>
          <w:trHeight w:hRule="exact" w:val="567"/>
          <w:jc w:val="center"/>
        </w:trPr>
        <w:tc>
          <w:tcPr>
            <w:tcW w:w="4403"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5BCE88" w14:textId="77777777" w:rsidR="00A0258D" w:rsidRPr="0082106D" w:rsidRDefault="00000000">
            <w:pPr>
              <w:pStyle w:val="----1"/>
              <w:rPr>
                <w:rFonts w:ascii="Times New Roman" w:hAnsi="Times New Roman"/>
              </w:rPr>
            </w:pPr>
            <w:r w:rsidRPr="0082106D">
              <w:rPr>
                <w:rFonts w:ascii="Times New Roman" w:hAnsi="Times New Roman" w:hint="eastAsia"/>
              </w:rPr>
              <w:t>拟分包工程造价合计（万元）</w:t>
            </w: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0EEF9A"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0AC9A1"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bl>
    <w:p w14:paraId="09061ECB" w14:textId="77777777" w:rsidR="00A0258D" w:rsidRPr="0082106D" w:rsidRDefault="00A0258D">
      <w:pPr>
        <w:tabs>
          <w:tab w:val="left" w:pos="2580"/>
          <w:tab w:val="left" w:pos="5940"/>
        </w:tabs>
        <w:autoSpaceDE w:val="0"/>
        <w:autoSpaceDN w:val="0"/>
        <w:snapToGrid w:val="0"/>
        <w:jc w:val="left"/>
        <w:rPr>
          <w:rFonts w:ascii="Times New Roman" w:hAnsi="Times New Roman" w:cs="宋体"/>
          <w:b/>
          <w:bCs/>
          <w:sz w:val="28"/>
          <w:szCs w:val="22"/>
        </w:rPr>
      </w:pPr>
    </w:p>
    <w:p w14:paraId="4AD7FF74" w14:textId="77777777" w:rsidR="00A0258D" w:rsidRPr="0082106D" w:rsidRDefault="00000000">
      <w:pPr>
        <w:pStyle w:val="2"/>
        <w:spacing w:before="0" w:after="0"/>
        <w:jc w:val="center"/>
        <w:rPr>
          <w:rStyle w:val="----Char"/>
          <w:rFonts w:ascii="Times New Roman" w:hAnsi="Times New Roman"/>
        </w:rPr>
      </w:pPr>
      <w:r w:rsidRPr="0082106D">
        <w:rPr>
          <w:rFonts w:ascii="Times New Roman" w:hAnsi="Times New Roman" w:cs="宋体" w:hint="eastAsia"/>
          <w:bCs w:val="0"/>
          <w:sz w:val="28"/>
          <w:szCs w:val="22"/>
        </w:rPr>
        <w:br w:type="page"/>
      </w:r>
      <w:bookmarkStart w:id="1484" w:name="_Toc2155"/>
      <w:r w:rsidRPr="0082106D">
        <w:rPr>
          <w:rStyle w:val="----Char"/>
          <w:rFonts w:ascii="Times New Roman" w:hAnsi="Times New Roman" w:hint="eastAsia"/>
        </w:rPr>
        <w:lastRenderedPageBreak/>
        <w:t>七、资格审查资料</w:t>
      </w:r>
      <w:bookmarkEnd w:id="1484"/>
    </w:p>
    <w:p w14:paraId="5B6FD756"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t>（一）投标人基本情况表</w:t>
      </w:r>
      <w:bookmarkEnd w:id="1467"/>
      <w:bookmarkEnd w:id="1468"/>
      <w:bookmarkEnd w:id="1471"/>
      <w:bookmarkEnd w:id="1472"/>
      <w:bookmarkEnd w:id="1473"/>
    </w:p>
    <w:tbl>
      <w:tblPr>
        <w:tblW w:w="0" w:type="auto"/>
        <w:tblLayout w:type="fixed"/>
        <w:tblCellMar>
          <w:left w:w="0" w:type="dxa"/>
          <w:right w:w="0" w:type="dxa"/>
        </w:tblCellMar>
        <w:tblLook w:val="04A0" w:firstRow="1" w:lastRow="0" w:firstColumn="1" w:lastColumn="0" w:noHBand="0" w:noVBand="1"/>
      </w:tblPr>
      <w:tblGrid>
        <w:gridCol w:w="1728"/>
        <w:gridCol w:w="898"/>
        <w:gridCol w:w="951"/>
        <w:gridCol w:w="840"/>
        <w:gridCol w:w="420"/>
        <w:gridCol w:w="96"/>
        <w:gridCol w:w="1293"/>
        <w:gridCol w:w="491"/>
        <w:gridCol w:w="859"/>
        <w:gridCol w:w="992"/>
      </w:tblGrid>
      <w:tr w:rsidR="0082106D" w:rsidRPr="0082106D" w14:paraId="4209B9E5"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6CA4E20B" w14:textId="77777777" w:rsidR="00A0258D" w:rsidRPr="0082106D" w:rsidRDefault="00000000">
            <w:pPr>
              <w:pStyle w:val="----1"/>
              <w:rPr>
                <w:rFonts w:ascii="Times New Roman" w:hAnsi="Times New Roman"/>
              </w:rPr>
            </w:pPr>
            <w:bookmarkStart w:id="1485" w:name="_Toc421917003"/>
            <w:bookmarkStart w:id="1486" w:name="_Toc390411623"/>
            <w:r w:rsidRPr="0082106D">
              <w:rPr>
                <w:rFonts w:ascii="Times New Roman" w:hAnsi="Times New Roman" w:hint="eastAsia"/>
              </w:rPr>
              <w:t>投标人名称</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14:paraId="0C80BE1B" w14:textId="77777777" w:rsidR="00A0258D" w:rsidRPr="0082106D" w:rsidRDefault="00A0258D">
            <w:pPr>
              <w:pStyle w:val="----1"/>
              <w:rPr>
                <w:rFonts w:ascii="Times New Roman" w:hAnsi="Times New Roman"/>
              </w:rPr>
            </w:pPr>
          </w:p>
        </w:tc>
      </w:tr>
      <w:tr w:rsidR="0082106D" w:rsidRPr="0082106D" w14:paraId="512F7BCF"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0A2D66DA" w14:textId="77777777" w:rsidR="00A0258D" w:rsidRPr="0082106D" w:rsidRDefault="00000000">
            <w:pPr>
              <w:pStyle w:val="----1"/>
              <w:rPr>
                <w:rFonts w:ascii="Times New Roman" w:hAnsi="Times New Roman"/>
              </w:rPr>
            </w:pPr>
            <w:r w:rsidRPr="0082106D">
              <w:rPr>
                <w:rFonts w:ascii="Times New Roman" w:hAnsi="Times New Roman" w:hint="eastAsia"/>
              </w:rPr>
              <w:t>注册地址</w:t>
            </w:r>
          </w:p>
        </w:tc>
        <w:tc>
          <w:tcPr>
            <w:tcW w:w="3205" w:type="dxa"/>
            <w:gridSpan w:val="5"/>
            <w:tcBorders>
              <w:top w:val="single" w:sz="4" w:space="0" w:color="000000"/>
              <w:left w:val="single" w:sz="4" w:space="0" w:color="000000"/>
              <w:bottom w:val="single" w:sz="4" w:space="0" w:color="000000"/>
              <w:right w:val="single" w:sz="4" w:space="0" w:color="000000"/>
            </w:tcBorders>
            <w:vAlign w:val="center"/>
          </w:tcPr>
          <w:p w14:paraId="0ACF78D0" w14:textId="77777777" w:rsidR="00A0258D" w:rsidRPr="0082106D" w:rsidRDefault="00A0258D">
            <w:pPr>
              <w:pStyle w:val="----1"/>
              <w:rPr>
                <w:rFonts w:ascii="Times New Roman" w:hAnsi="Times New Roman"/>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545A7F34" w14:textId="77777777" w:rsidR="00A0258D" w:rsidRPr="0082106D" w:rsidRDefault="00000000">
            <w:pPr>
              <w:pStyle w:val="----1"/>
              <w:rPr>
                <w:rFonts w:ascii="Times New Roman" w:hAnsi="Times New Roman"/>
              </w:rPr>
            </w:pPr>
            <w:r w:rsidRPr="0082106D">
              <w:rPr>
                <w:rFonts w:ascii="Times New Roman" w:hAnsi="Times New Roman" w:hint="eastAsia"/>
              </w:rPr>
              <w:t>邮政编码</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14:paraId="2ECEDE36" w14:textId="77777777" w:rsidR="00A0258D" w:rsidRPr="0082106D" w:rsidRDefault="00A0258D">
            <w:pPr>
              <w:pStyle w:val="----1"/>
              <w:rPr>
                <w:rFonts w:ascii="Times New Roman" w:hAnsi="Times New Roman"/>
              </w:rPr>
            </w:pPr>
          </w:p>
        </w:tc>
      </w:tr>
      <w:tr w:rsidR="0082106D" w:rsidRPr="0082106D" w14:paraId="4767E9AD" w14:textId="77777777">
        <w:trPr>
          <w:trHeight w:val="567"/>
        </w:trPr>
        <w:tc>
          <w:tcPr>
            <w:tcW w:w="1728" w:type="dxa"/>
            <w:vMerge w:val="restart"/>
            <w:tcBorders>
              <w:top w:val="single" w:sz="4" w:space="0" w:color="000000"/>
              <w:left w:val="single" w:sz="4" w:space="0" w:color="000000"/>
              <w:bottom w:val="single" w:sz="4" w:space="0" w:color="000000"/>
              <w:right w:val="single" w:sz="4" w:space="0" w:color="000000"/>
            </w:tcBorders>
            <w:vAlign w:val="center"/>
          </w:tcPr>
          <w:p w14:paraId="25AD84E6" w14:textId="77777777" w:rsidR="00A0258D" w:rsidRPr="0082106D" w:rsidRDefault="00000000">
            <w:pPr>
              <w:pStyle w:val="----1"/>
              <w:rPr>
                <w:rFonts w:ascii="Times New Roman" w:hAnsi="Times New Roman"/>
              </w:rPr>
            </w:pPr>
            <w:r w:rsidRPr="0082106D">
              <w:rPr>
                <w:rFonts w:ascii="Times New Roman" w:hAnsi="Times New Roman" w:hint="eastAsia"/>
              </w:rPr>
              <w:t>联系方式</w:t>
            </w:r>
          </w:p>
        </w:tc>
        <w:tc>
          <w:tcPr>
            <w:tcW w:w="898" w:type="dxa"/>
            <w:tcBorders>
              <w:top w:val="single" w:sz="4" w:space="0" w:color="000000"/>
              <w:left w:val="single" w:sz="4" w:space="0" w:color="000000"/>
              <w:bottom w:val="single" w:sz="4" w:space="0" w:color="000000"/>
              <w:right w:val="single" w:sz="4" w:space="0" w:color="000000"/>
            </w:tcBorders>
            <w:vAlign w:val="center"/>
          </w:tcPr>
          <w:p w14:paraId="0CD03716" w14:textId="77777777" w:rsidR="00A0258D" w:rsidRPr="0082106D" w:rsidRDefault="00000000">
            <w:pPr>
              <w:pStyle w:val="----1"/>
              <w:rPr>
                <w:rFonts w:ascii="Times New Roman" w:hAnsi="Times New Roman"/>
              </w:rPr>
            </w:pPr>
            <w:r w:rsidRPr="0082106D">
              <w:rPr>
                <w:rFonts w:ascii="Times New Roman" w:hAnsi="Times New Roman" w:hint="eastAsia"/>
              </w:rPr>
              <w:t>联系人</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14:paraId="2ADDFE11" w14:textId="77777777" w:rsidR="00A0258D" w:rsidRPr="0082106D" w:rsidRDefault="00A0258D">
            <w:pPr>
              <w:pStyle w:val="----1"/>
              <w:rPr>
                <w:rFonts w:ascii="Times New Roman" w:hAnsi="Times New Roman"/>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2168990F" w14:textId="77777777" w:rsidR="00A0258D" w:rsidRPr="0082106D" w:rsidRDefault="00000000">
            <w:pPr>
              <w:pStyle w:val="----1"/>
              <w:rPr>
                <w:rFonts w:ascii="Times New Roman" w:hAnsi="Times New Roman"/>
              </w:rPr>
            </w:pPr>
            <w:r w:rsidRPr="0082106D">
              <w:rPr>
                <w:rFonts w:ascii="Times New Roman" w:hAnsi="Times New Roman" w:hint="eastAsia"/>
              </w:rPr>
              <w:t>电</w:t>
            </w:r>
            <w:r w:rsidRPr="0082106D">
              <w:rPr>
                <w:rFonts w:ascii="Times New Roman" w:hAnsi="Times New Roman" w:hint="eastAsia"/>
              </w:rPr>
              <w:t xml:space="preserve">    </w:t>
            </w:r>
            <w:r w:rsidRPr="0082106D">
              <w:rPr>
                <w:rFonts w:ascii="Times New Roman" w:hAnsi="Times New Roman" w:hint="eastAsia"/>
              </w:rPr>
              <w:t>话</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14:paraId="44C4A7D8" w14:textId="77777777" w:rsidR="00A0258D" w:rsidRPr="0082106D" w:rsidRDefault="00A0258D">
            <w:pPr>
              <w:pStyle w:val="----1"/>
              <w:rPr>
                <w:rFonts w:ascii="Times New Roman" w:hAnsi="Times New Roman"/>
              </w:rPr>
            </w:pPr>
          </w:p>
        </w:tc>
      </w:tr>
      <w:tr w:rsidR="0082106D" w:rsidRPr="0082106D" w14:paraId="7E2FD87E" w14:textId="77777777">
        <w:trPr>
          <w:trHeight w:val="567"/>
        </w:trPr>
        <w:tc>
          <w:tcPr>
            <w:tcW w:w="1728" w:type="dxa"/>
            <w:vMerge/>
            <w:tcBorders>
              <w:top w:val="single" w:sz="4" w:space="0" w:color="000000"/>
              <w:left w:val="single" w:sz="4" w:space="0" w:color="000000"/>
              <w:bottom w:val="single" w:sz="4" w:space="0" w:color="000000"/>
              <w:right w:val="single" w:sz="4" w:space="0" w:color="000000"/>
            </w:tcBorders>
            <w:vAlign w:val="center"/>
          </w:tcPr>
          <w:p w14:paraId="787C7460" w14:textId="77777777" w:rsidR="00A0258D" w:rsidRPr="0082106D" w:rsidRDefault="00A0258D">
            <w:pPr>
              <w:pStyle w:val="----1"/>
              <w:rPr>
                <w:rFonts w:ascii="Times New Roman" w:hAnsi="Times New Roman"/>
              </w:rPr>
            </w:pPr>
          </w:p>
        </w:tc>
        <w:tc>
          <w:tcPr>
            <w:tcW w:w="898" w:type="dxa"/>
            <w:tcBorders>
              <w:top w:val="single" w:sz="4" w:space="0" w:color="000000"/>
              <w:left w:val="single" w:sz="4" w:space="0" w:color="000000"/>
              <w:bottom w:val="single" w:sz="4" w:space="0" w:color="000000"/>
              <w:right w:val="single" w:sz="4" w:space="0" w:color="000000"/>
            </w:tcBorders>
            <w:vAlign w:val="center"/>
          </w:tcPr>
          <w:p w14:paraId="5989819B" w14:textId="77777777" w:rsidR="00A0258D" w:rsidRPr="0082106D" w:rsidRDefault="00000000">
            <w:pPr>
              <w:pStyle w:val="----1"/>
              <w:rPr>
                <w:rFonts w:ascii="Times New Roman" w:hAnsi="Times New Roman"/>
              </w:rPr>
            </w:pPr>
            <w:r w:rsidRPr="0082106D">
              <w:rPr>
                <w:rFonts w:ascii="Times New Roman" w:hAnsi="Times New Roman" w:hint="eastAsia"/>
              </w:rPr>
              <w:t>传</w:t>
            </w:r>
            <w:r w:rsidRPr="0082106D">
              <w:rPr>
                <w:rFonts w:ascii="Times New Roman" w:hAnsi="Times New Roman" w:hint="eastAsia"/>
              </w:rPr>
              <w:t xml:space="preserve">  </w:t>
            </w:r>
            <w:r w:rsidRPr="0082106D">
              <w:rPr>
                <w:rFonts w:ascii="Times New Roman" w:hAnsi="Times New Roman" w:hint="eastAsia"/>
              </w:rPr>
              <w:t>真</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14:paraId="0B3E0588" w14:textId="77777777" w:rsidR="00A0258D" w:rsidRPr="0082106D" w:rsidRDefault="00A0258D">
            <w:pPr>
              <w:pStyle w:val="----1"/>
              <w:rPr>
                <w:rFonts w:ascii="Times New Roman" w:hAnsi="Times New Roman"/>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6566ED4C" w14:textId="77777777" w:rsidR="00A0258D" w:rsidRPr="0082106D" w:rsidRDefault="00000000">
            <w:pPr>
              <w:pStyle w:val="----1"/>
              <w:rPr>
                <w:rFonts w:ascii="Times New Roman" w:hAnsi="Times New Roman"/>
              </w:rPr>
            </w:pPr>
            <w:r w:rsidRPr="0082106D">
              <w:rPr>
                <w:rFonts w:ascii="Times New Roman" w:hAnsi="Times New Roman" w:hint="eastAsia"/>
              </w:rPr>
              <w:t>电子邮件</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14:paraId="38AA73F9" w14:textId="77777777" w:rsidR="00A0258D" w:rsidRPr="0082106D" w:rsidRDefault="00A0258D">
            <w:pPr>
              <w:pStyle w:val="----1"/>
              <w:rPr>
                <w:rFonts w:ascii="Times New Roman" w:hAnsi="Times New Roman"/>
              </w:rPr>
            </w:pPr>
          </w:p>
        </w:tc>
      </w:tr>
      <w:tr w:rsidR="0082106D" w:rsidRPr="0082106D" w14:paraId="5379967F"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0C914D17" w14:textId="77777777" w:rsidR="00A0258D" w:rsidRPr="0082106D" w:rsidRDefault="00000000">
            <w:pPr>
              <w:pStyle w:val="----1"/>
              <w:rPr>
                <w:rFonts w:ascii="Times New Roman" w:hAnsi="Times New Roman"/>
              </w:rPr>
            </w:pPr>
            <w:r w:rsidRPr="0082106D">
              <w:rPr>
                <w:rFonts w:ascii="Times New Roman" w:hAnsi="Times New Roman" w:hint="eastAsia"/>
              </w:rPr>
              <w:t>法定代表人</w:t>
            </w:r>
          </w:p>
        </w:tc>
        <w:tc>
          <w:tcPr>
            <w:tcW w:w="898" w:type="dxa"/>
            <w:tcBorders>
              <w:top w:val="single" w:sz="4" w:space="0" w:color="000000"/>
              <w:left w:val="single" w:sz="4" w:space="0" w:color="000000"/>
              <w:bottom w:val="single" w:sz="4" w:space="0" w:color="000000"/>
              <w:right w:val="single" w:sz="4" w:space="0" w:color="000000"/>
            </w:tcBorders>
            <w:vAlign w:val="center"/>
          </w:tcPr>
          <w:p w14:paraId="3D4733D0" w14:textId="77777777" w:rsidR="00A0258D" w:rsidRPr="0082106D" w:rsidRDefault="00000000">
            <w:pPr>
              <w:pStyle w:val="----1"/>
              <w:rPr>
                <w:rFonts w:ascii="Times New Roman" w:hAnsi="Times New Roman"/>
              </w:rPr>
            </w:pPr>
            <w:r w:rsidRPr="0082106D">
              <w:rPr>
                <w:rFonts w:ascii="Times New Roman" w:hAnsi="Times New Roman" w:hint="eastAsia"/>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14:paraId="6F9B7ED6" w14:textId="77777777" w:rsidR="00A0258D" w:rsidRPr="0082106D" w:rsidRDefault="00A0258D">
            <w:pPr>
              <w:pStyle w:val="----1"/>
              <w:rPr>
                <w:rFonts w:ascii="Times New Roman" w:hAnsi="Times New Roman"/>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3B5DD480" w14:textId="77777777" w:rsidR="00A0258D" w:rsidRPr="0082106D" w:rsidRDefault="00000000">
            <w:pPr>
              <w:pStyle w:val="----1"/>
              <w:rPr>
                <w:rFonts w:ascii="Times New Roman" w:hAnsi="Times New Roman"/>
              </w:rPr>
            </w:pPr>
            <w:r w:rsidRPr="0082106D">
              <w:rPr>
                <w:rFonts w:ascii="Times New Roman" w:hAnsi="Times New Roman" w:hint="eastAsia"/>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14:paraId="19ADF69D" w14:textId="77777777" w:rsidR="00A0258D" w:rsidRPr="0082106D" w:rsidRDefault="00A0258D">
            <w:pPr>
              <w:pStyle w:val="----1"/>
              <w:rPr>
                <w:rFonts w:ascii="Times New Roman" w:hAnsi="Times New Roman"/>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41DA9CC8" w14:textId="77777777" w:rsidR="00A0258D" w:rsidRPr="0082106D" w:rsidRDefault="00000000">
            <w:pPr>
              <w:pStyle w:val="----1"/>
              <w:rPr>
                <w:rFonts w:ascii="Times New Roman" w:hAnsi="Times New Roman"/>
              </w:rPr>
            </w:pPr>
            <w:r w:rsidRPr="0082106D">
              <w:rPr>
                <w:rFonts w:ascii="Times New Roman" w:hAnsi="Times New Roman" w:hint="eastAsia"/>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14:paraId="7ABD83E3" w14:textId="77777777" w:rsidR="00A0258D" w:rsidRPr="0082106D" w:rsidRDefault="00A0258D">
            <w:pPr>
              <w:pStyle w:val="----1"/>
              <w:rPr>
                <w:rFonts w:ascii="Times New Roman" w:hAnsi="Times New Roman"/>
              </w:rPr>
            </w:pPr>
          </w:p>
        </w:tc>
      </w:tr>
      <w:tr w:rsidR="0082106D" w:rsidRPr="0082106D" w14:paraId="78D3B9F1"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7A8F69DD" w14:textId="77777777" w:rsidR="00A0258D" w:rsidRPr="0082106D" w:rsidRDefault="00000000">
            <w:pPr>
              <w:pStyle w:val="----1"/>
              <w:rPr>
                <w:rFonts w:ascii="Times New Roman" w:hAnsi="Times New Roman"/>
              </w:rPr>
            </w:pPr>
            <w:r w:rsidRPr="0082106D">
              <w:rPr>
                <w:rFonts w:ascii="Times New Roman" w:hAnsi="Times New Roman" w:hint="eastAsia"/>
              </w:rPr>
              <w:t>技术负责人</w:t>
            </w:r>
          </w:p>
        </w:tc>
        <w:tc>
          <w:tcPr>
            <w:tcW w:w="898" w:type="dxa"/>
            <w:tcBorders>
              <w:top w:val="single" w:sz="4" w:space="0" w:color="000000"/>
              <w:left w:val="single" w:sz="4" w:space="0" w:color="000000"/>
              <w:bottom w:val="single" w:sz="4" w:space="0" w:color="000000"/>
              <w:right w:val="single" w:sz="4" w:space="0" w:color="000000"/>
            </w:tcBorders>
            <w:vAlign w:val="center"/>
          </w:tcPr>
          <w:p w14:paraId="6ADD3A6B" w14:textId="77777777" w:rsidR="00A0258D" w:rsidRPr="0082106D" w:rsidRDefault="00000000">
            <w:pPr>
              <w:pStyle w:val="----1"/>
              <w:rPr>
                <w:rFonts w:ascii="Times New Roman" w:hAnsi="Times New Roman"/>
              </w:rPr>
            </w:pPr>
            <w:r w:rsidRPr="0082106D">
              <w:rPr>
                <w:rFonts w:ascii="Times New Roman" w:hAnsi="Times New Roman" w:hint="eastAsia"/>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14:paraId="441713E1" w14:textId="77777777" w:rsidR="00A0258D" w:rsidRPr="0082106D" w:rsidRDefault="00A0258D">
            <w:pPr>
              <w:pStyle w:val="----1"/>
              <w:rPr>
                <w:rFonts w:ascii="Times New Roman" w:hAnsi="Times New Roman"/>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44628610" w14:textId="77777777" w:rsidR="00A0258D" w:rsidRPr="0082106D" w:rsidRDefault="00000000">
            <w:pPr>
              <w:pStyle w:val="----1"/>
              <w:rPr>
                <w:rFonts w:ascii="Times New Roman" w:hAnsi="Times New Roman"/>
              </w:rPr>
            </w:pPr>
            <w:r w:rsidRPr="0082106D">
              <w:rPr>
                <w:rFonts w:ascii="Times New Roman" w:hAnsi="Times New Roman" w:hint="eastAsia"/>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14:paraId="12BE0029" w14:textId="77777777" w:rsidR="00A0258D" w:rsidRPr="0082106D" w:rsidRDefault="00A0258D">
            <w:pPr>
              <w:pStyle w:val="----1"/>
              <w:rPr>
                <w:rFonts w:ascii="Times New Roman" w:hAnsi="Times New Roman"/>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1E18F166" w14:textId="77777777" w:rsidR="00A0258D" w:rsidRPr="0082106D" w:rsidRDefault="00000000">
            <w:pPr>
              <w:pStyle w:val="----1"/>
              <w:rPr>
                <w:rFonts w:ascii="Times New Roman" w:hAnsi="Times New Roman"/>
              </w:rPr>
            </w:pPr>
            <w:r w:rsidRPr="0082106D">
              <w:rPr>
                <w:rFonts w:ascii="Times New Roman" w:hAnsi="Times New Roman" w:hint="eastAsia"/>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14:paraId="3DF19AFD" w14:textId="77777777" w:rsidR="00A0258D" w:rsidRPr="0082106D" w:rsidRDefault="00A0258D">
            <w:pPr>
              <w:pStyle w:val="----1"/>
              <w:rPr>
                <w:rFonts w:ascii="Times New Roman" w:hAnsi="Times New Roman"/>
              </w:rPr>
            </w:pPr>
          </w:p>
        </w:tc>
      </w:tr>
      <w:tr w:rsidR="0082106D" w:rsidRPr="0082106D" w14:paraId="5B0AC0D6"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6D91512D" w14:textId="77777777" w:rsidR="00A0258D" w:rsidRPr="0082106D" w:rsidRDefault="00000000">
            <w:pPr>
              <w:pStyle w:val="----1"/>
              <w:rPr>
                <w:rFonts w:ascii="Times New Roman" w:hAnsi="Times New Roman"/>
              </w:rPr>
            </w:pPr>
            <w:r w:rsidRPr="0082106D">
              <w:rPr>
                <w:rFonts w:ascii="Times New Roman" w:hAnsi="Times New Roman" w:hint="eastAsia"/>
              </w:rPr>
              <w:t>成立时间</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7AE42AA6" w14:textId="77777777" w:rsidR="00A0258D" w:rsidRPr="0082106D" w:rsidRDefault="00A0258D">
            <w:pPr>
              <w:pStyle w:val="----1"/>
              <w:rPr>
                <w:rFonts w:ascii="Times New Roman" w:hAnsi="Times New Roman"/>
              </w:rPr>
            </w:pPr>
          </w:p>
        </w:tc>
        <w:tc>
          <w:tcPr>
            <w:tcW w:w="4991" w:type="dxa"/>
            <w:gridSpan w:val="7"/>
            <w:tcBorders>
              <w:top w:val="single" w:sz="4" w:space="0" w:color="000000"/>
              <w:left w:val="single" w:sz="4" w:space="0" w:color="000000"/>
              <w:bottom w:val="single" w:sz="4" w:space="0" w:color="000000"/>
              <w:right w:val="single" w:sz="4" w:space="0" w:color="000000"/>
            </w:tcBorders>
            <w:vAlign w:val="center"/>
          </w:tcPr>
          <w:p w14:paraId="1E451386" w14:textId="77777777" w:rsidR="00A0258D" w:rsidRPr="0082106D" w:rsidRDefault="00000000">
            <w:pPr>
              <w:pStyle w:val="----1"/>
              <w:rPr>
                <w:rFonts w:ascii="Times New Roman" w:hAnsi="Times New Roman"/>
              </w:rPr>
            </w:pPr>
            <w:r w:rsidRPr="0082106D">
              <w:rPr>
                <w:rFonts w:ascii="Times New Roman" w:hAnsi="Times New Roman" w:hint="eastAsia"/>
              </w:rPr>
              <w:t>员工总人数：</w:t>
            </w:r>
          </w:p>
        </w:tc>
      </w:tr>
      <w:tr w:rsidR="0082106D" w:rsidRPr="0082106D" w14:paraId="4C514D9D"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4694C4AF" w14:textId="77777777" w:rsidR="00A0258D" w:rsidRPr="0082106D" w:rsidRDefault="00000000">
            <w:pPr>
              <w:pStyle w:val="----1"/>
              <w:rPr>
                <w:rFonts w:ascii="Times New Roman" w:hAnsi="Times New Roman"/>
              </w:rPr>
            </w:pPr>
            <w:r w:rsidRPr="0082106D">
              <w:rPr>
                <w:rFonts w:ascii="Times New Roman" w:hAnsi="Times New Roman" w:hint="eastAsia"/>
              </w:rPr>
              <w:t>企业资质等级</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544A397A" w14:textId="77777777" w:rsidR="00A0258D" w:rsidRPr="0082106D" w:rsidRDefault="00A0258D">
            <w:pPr>
              <w:pStyle w:val="----1"/>
              <w:rPr>
                <w:rFonts w:ascii="Times New Roman" w:hAnsi="Times New Roman"/>
              </w:rPr>
            </w:pP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14:paraId="3E8BD73C" w14:textId="77777777" w:rsidR="00A0258D" w:rsidRPr="0082106D" w:rsidRDefault="00000000">
            <w:pPr>
              <w:pStyle w:val="----1"/>
              <w:rPr>
                <w:rFonts w:ascii="Times New Roman" w:hAnsi="Times New Roman"/>
              </w:rPr>
            </w:pPr>
            <w:r w:rsidRPr="0082106D">
              <w:rPr>
                <w:rFonts w:ascii="Times New Roman" w:hAnsi="Times New Roman" w:hint="eastAsia"/>
              </w:rPr>
              <w:t>其中</w:t>
            </w: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14:paraId="15CCF171" w14:textId="77777777" w:rsidR="00A0258D" w:rsidRPr="0082106D" w:rsidRDefault="00000000">
            <w:pPr>
              <w:pStyle w:val="----1"/>
              <w:rPr>
                <w:rFonts w:ascii="Times New Roman" w:hAnsi="Times New Roman"/>
              </w:rPr>
            </w:pPr>
            <w:r w:rsidRPr="0082106D">
              <w:rPr>
                <w:rFonts w:ascii="Times New Roman" w:hAnsi="Times New Roman" w:hint="eastAsia"/>
              </w:rPr>
              <w:t>项目经理</w:t>
            </w:r>
          </w:p>
          <w:p w14:paraId="72572AF4" w14:textId="77777777" w:rsidR="00A0258D" w:rsidRPr="0082106D" w:rsidRDefault="00000000">
            <w:pPr>
              <w:pStyle w:val="----1"/>
              <w:rPr>
                <w:rFonts w:ascii="Times New Roman" w:hAnsi="Times New Roman"/>
              </w:rPr>
            </w:pPr>
            <w:r w:rsidRPr="0082106D">
              <w:rPr>
                <w:rFonts w:ascii="Times New Roman" w:hAnsi="Times New Roman" w:hint="eastAsia"/>
              </w:rPr>
              <w:t>（或注册建造师）</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14:paraId="1517C79B" w14:textId="77777777" w:rsidR="00A0258D" w:rsidRPr="0082106D" w:rsidRDefault="00A0258D">
            <w:pPr>
              <w:pStyle w:val="----1"/>
              <w:rPr>
                <w:rFonts w:ascii="Times New Roman" w:hAnsi="Times New Roman"/>
              </w:rPr>
            </w:pPr>
          </w:p>
        </w:tc>
      </w:tr>
      <w:tr w:rsidR="0082106D" w:rsidRPr="0082106D" w14:paraId="72DA8ED0"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661B64BD" w14:textId="77777777" w:rsidR="00A0258D" w:rsidRPr="0082106D" w:rsidRDefault="00000000">
            <w:pPr>
              <w:pStyle w:val="----1"/>
              <w:rPr>
                <w:rFonts w:ascii="Times New Roman" w:hAnsi="Times New Roman"/>
              </w:rPr>
            </w:pPr>
            <w:r w:rsidRPr="0082106D">
              <w:rPr>
                <w:rFonts w:ascii="Times New Roman" w:hAnsi="Times New Roman" w:hint="eastAsia"/>
              </w:rPr>
              <w:t>统一社会信用代码</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43F4854B" w14:textId="77777777" w:rsidR="00A0258D" w:rsidRPr="0082106D" w:rsidRDefault="00A0258D">
            <w:pPr>
              <w:pStyle w:val="----1"/>
              <w:rPr>
                <w:rFonts w:ascii="Times New Roman" w:hAnsi="Times New Roman"/>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16AA77E6" w14:textId="77777777" w:rsidR="00A0258D" w:rsidRPr="0082106D" w:rsidRDefault="00A0258D">
            <w:pPr>
              <w:pStyle w:val="----1"/>
              <w:rPr>
                <w:rFonts w:ascii="Times New Roman" w:hAnsi="Times New Roman"/>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14:paraId="24C66A61" w14:textId="77777777" w:rsidR="00A0258D" w:rsidRPr="0082106D" w:rsidRDefault="00000000">
            <w:pPr>
              <w:pStyle w:val="----1"/>
              <w:rPr>
                <w:rFonts w:ascii="Times New Roman" w:hAnsi="Times New Roman"/>
              </w:rPr>
            </w:pPr>
            <w:r w:rsidRPr="0082106D">
              <w:rPr>
                <w:rFonts w:ascii="Times New Roman" w:hAnsi="Times New Roman" w:hint="eastAsia"/>
              </w:rPr>
              <w:t>高级职称人员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14:paraId="6AEBCB13" w14:textId="77777777" w:rsidR="00A0258D" w:rsidRPr="0082106D" w:rsidRDefault="00A0258D">
            <w:pPr>
              <w:pStyle w:val="----1"/>
              <w:rPr>
                <w:rFonts w:ascii="Times New Roman" w:hAnsi="Times New Roman"/>
              </w:rPr>
            </w:pPr>
          </w:p>
        </w:tc>
      </w:tr>
      <w:tr w:rsidR="0082106D" w:rsidRPr="0082106D" w14:paraId="164FADCA"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45A5A597" w14:textId="77777777" w:rsidR="00A0258D" w:rsidRPr="0082106D" w:rsidRDefault="00000000">
            <w:pPr>
              <w:pStyle w:val="----1"/>
              <w:rPr>
                <w:rFonts w:ascii="Times New Roman" w:hAnsi="Times New Roman"/>
              </w:rPr>
            </w:pPr>
            <w:r w:rsidRPr="0082106D">
              <w:rPr>
                <w:rFonts w:ascii="Times New Roman" w:hAnsi="Times New Roman" w:hint="eastAsia"/>
              </w:rPr>
              <w:t>注册资本</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7ECE7E93" w14:textId="77777777" w:rsidR="00A0258D" w:rsidRPr="0082106D" w:rsidRDefault="00A0258D">
            <w:pPr>
              <w:pStyle w:val="----1"/>
              <w:rPr>
                <w:rFonts w:ascii="Times New Roman" w:hAnsi="Times New Roman"/>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52DABCBF" w14:textId="77777777" w:rsidR="00A0258D" w:rsidRPr="0082106D" w:rsidRDefault="00A0258D">
            <w:pPr>
              <w:pStyle w:val="----1"/>
              <w:rPr>
                <w:rFonts w:ascii="Times New Roman" w:hAnsi="Times New Roman"/>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14:paraId="2C87C23B" w14:textId="77777777" w:rsidR="00A0258D" w:rsidRPr="0082106D" w:rsidRDefault="00000000">
            <w:pPr>
              <w:pStyle w:val="----1"/>
              <w:rPr>
                <w:rFonts w:ascii="Times New Roman" w:hAnsi="Times New Roman"/>
              </w:rPr>
            </w:pPr>
            <w:r w:rsidRPr="0082106D">
              <w:rPr>
                <w:rFonts w:ascii="Times New Roman" w:hAnsi="Times New Roman" w:hint="eastAsia"/>
              </w:rPr>
              <w:t>中级职称人员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14:paraId="6F3318EA" w14:textId="77777777" w:rsidR="00A0258D" w:rsidRPr="0082106D" w:rsidRDefault="00A0258D">
            <w:pPr>
              <w:pStyle w:val="----1"/>
              <w:rPr>
                <w:rFonts w:ascii="Times New Roman" w:hAnsi="Times New Roman"/>
              </w:rPr>
            </w:pPr>
          </w:p>
        </w:tc>
      </w:tr>
      <w:tr w:rsidR="0082106D" w:rsidRPr="0082106D" w14:paraId="0EE318E6"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09CADDB3" w14:textId="77777777" w:rsidR="00A0258D" w:rsidRPr="0082106D" w:rsidRDefault="00000000">
            <w:pPr>
              <w:pStyle w:val="----1"/>
              <w:rPr>
                <w:rFonts w:ascii="Times New Roman" w:hAnsi="Times New Roman"/>
              </w:rPr>
            </w:pPr>
            <w:r w:rsidRPr="0082106D">
              <w:rPr>
                <w:rFonts w:ascii="Times New Roman" w:hAnsi="Times New Roman" w:hint="eastAsia"/>
              </w:rPr>
              <w:t>基本账户开户银行</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46A7E229" w14:textId="77777777" w:rsidR="00A0258D" w:rsidRPr="0082106D" w:rsidRDefault="00A0258D">
            <w:pPr>
              <w:pStyle w:val="----1"/>
              <w:rPr>
                <w:rFonts w:ascii="Times New Roman" w:hAnsi="Times New Roman"/>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319C1956" w14:textId="77777777" w:rsidR="00A0258D" w:rsidRPr="0082106D" w:rsidRDefault="00A0258D">
            <w:pPr>
              <w:pStyle w:val="----1"/>
              <w:rPr>
                <w:rFonts w:ascii="Times New Roman" w:hAnsi="Times New Roman"/>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14:paraId="4C84B4EF" w14:textId="77777777" w:rsidR="00A0258D" w:rsidRPr="0082106D" w:rsidRDefault="00000000">
            <w:pPr>
              <w:pStyle w:val="----1"/>
              <w:rPr>
                <w:rFonts w:ascii="Times New Roman" w:hAnsi="Times New Roman"/>
              </w:rPr>
            </w:pPr>
            <w:r w:rsidRPr="0082106D">
              <w:rPr>
                <w:rFonts w:ascii="Times New Roman" w:hAnsi="Times New Roman" w:hint="eastAsia"/>
              </w:rPr>
              <w:t>初级职称人员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14:paraId="1A1E139C" w14:textId="77777777" w:rsidR="00A0258D" w:rsidRPr="0082106D" w:rsidRDefault="00A0258D">
            <w:pPr>
              <w:pStyle w:val="----1"/>
              <w:rPr>
                <w:rFonts w:ascii="Times New Roman" w:hAnsi="Times New Roman"/>
              </w:rPr>
            </w:pPr>
          </w:p>
        </w:tc>
      </w:tr>
      <w:tr w:rsidR="0082106D" w:rsidRPr="0082106D" w14:paraId="2DF86C47"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393EDF23" w14:textId="77777777" w:rsidR="00A0258D" w:rsidRPr="0082106D" w:rsidRDefault="00000000">
            <w:pPr>
              <w:pStyle w:val="----1"/>
              <w:rPr>
                <w:rFonts w:ascii="Times New Roman" w:hAnsi="Times New Roman"/>
              </w:rPr>
            </w:pPr>
            <w:r w:rsidRPr="0082106D">
              <w:rPr>
                <w:rFonts w:ascii="Times New Roman" w:hAnsi="Times New Roman" w:hint="eastAsia"/>
              </w:rPr>
              <w:t>基本账户银行账号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3C03024E" w14:textId="77777777" w:rsidR="00A0258D" w:rsidRPr="0082106D" w:rsidRDefault="00A0258D">
            <w:pPr>
              <w:pStyle w:val="----1"/>
              <w:rPr>
                <w:rFonts w:ascii="Times New Roman" w:hAnsi="Times New Roman"/>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5A7C33D7" w14:textId="77777777" w:rsidR="00A0258D" w:rsidRPr="0082106D" w:rsidRDefault="00A0258D">
            <w:pPr>
              <w:pStyle w:val="----1"/>
              <w:rPr>
                <w:rFonts w:ascii="Times New Roman" w:hAnsi="Times New Roman"/>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14:paraId="69DDA036" w14:textId="77777777" w:rsidR="00A0258D" w:rsidRPr="0082106D" w:rsidRDefault="00000000">
            <w:pPr>
              <w:pStyle w:val="----1"/>
              <w:rPr>
                <w:rFonts w:ascii="Times New Roman" w:hAnsi="Times New Roman"/>
              </w:rPr>
            </w:pPr>
            <w:r w:rsidRPr="0082106D">
              <w:rPr>
                <w:rFonts w:ascii="Times New Roman" w:hAnsi="Times New Roman" w:hint="eastAsia"/>
              </w:rPr>
              <w:t>技</w:t>
            </w:r>
            <w:r w:rsidRPr="0082106D">
              <w:rPr>
                <w:rFonts w:ascii="Times New Roman" w:hAnsi="Times New Roman" w:hint="eastAsia"/>
              </w:rPr>
              <w:t xml:space="preserve">        </w:t>
            </w:r>
            <w:r w:rsidRPr="0082106D">
              <w:rPr>
                <w:rFonts w:ascii="Times New Roman" w:hAnsi="Times New Roman" w:hint="eastAsia"/>
              </w:rPr>
              <w:t>工</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14:paraId="7658210A" w14:textId="77777777" w:rsidR="00A0258D" w:rsidRPr="0082106D" w:rsidRDefault="00A0258D">
            <w:pPr>
              <w:pStyle w:val="----1"/>
              <w:rPr>
                <w:rFonts w:ascii="Times New Roman" w:hAnsi="Times New Roman"/>
              </w:rPr>
            </w:pPr>
          </w:p>
        </w:tc>
      </w:tr>
      <w:tr w:rsidR="0082106D" w:rsidRPr="0082106D" w14:paraId="4D9C72C0" w14:textId="77777777">
        <w:trPr>
          <w:trHeight w:val="1277"/>
        </w:trPr>
        <w:tc>
          <w:tcPr>
            <w:tcW w:w="1728" w:type="dxa"/>
            <w:tcBorders>
              <w:top w:val="single" w:sz="4" w:space="0" w:color="000000"/>
              <w:left w:val="single" w:sz="4" w:space="0" w:color="000000"/>
              <w:bottom w:val="single" w:sz="4" w:space="0" w:color="auto"/>
              <w:right w:val="single" w:sz="4" w:space="0" w:color="000000"/>
            </w:tcBorders>
            <w:vAlign w:val="center"/>
          </w:tcPr>
          <w:p w14:paraId="2E5EAC25" w14:textId="77777777" w:rsidR="00A0258D" w:rsidRPr="0082106D" w:rsidRDefault="00000000">
            <w:pPr>
              <w:pStyle w:val="----1"/>
              <w:rPr>
                <w:rFonts w:ascii="Times New Roman" w:hAnsi="Times New Roman"/>
              </w:rPr>
            </w:pPr>
            <w:r w:rsidRPr="0082106D">
              <w:rPr>
                <w:rFonts w:ascii="Times New Roman" w:hAnsi="Times New Roman" w:hint="eastAsia"/>
              </w:rPr>
              <w:t>经营范围</w:t>
            </w:r>
          </w:p>
        </w:tc>
        <w:tc>
          <w:tcPr>
            <w:tcW w:w="6840" w:type="dxa"/>
            <w:gridSpan w:val="9"/>
            <w:tcBorders>
              <w:top w:val="single" w:sz="4" w:space="0" w:color="000000"/>
              <w:left w:val="single" w:sz="4" w:space="0" w:color="000000"/>
              <w:bottom w:val="single" w:sz="4" w:space="0" w:color="auto"/>
              <w:right w:val="single" w:sz="4" w:space="0" w:color="000000"/>
            </w:tcBorders>
            <w:vAlign w:val="center"/>
          </w:tcPr>
          <w:p w14:paraId="00FEE4CE" w14:textId="77777777" w:rsidR="00A0258D" w:rsidRPr="0082106D" w:rsidRDefault="00A0258D">
            <w:pPr>
              <w:pStyle w:val="----0"/>
              <w:rPr>
                <w:rFonts w:ascii="Times New Roman" w:hAnsi="Times New Roman"/>
              </w:rPr>
            </w:pPr>
          </w:p>
        </w:tc>
      </w:tr>
      <w:tr w:rsidR="0082106D" w:rsidRPr="0082106D" w14:paraId="649F5FE3" w14:textId="77777777">
        <w:trPr>
          <w:trHeight w:val="2121"/>
        </w:trPr>
        <w:tc>
          <w:tcPr>
            <w:tcW w:w="1728" w:type="dxa"/>
            <w:tcBorders>
              <w:top w:val="single" w:sz="4" w:space="0" w:color="000000"/>
              <w:left w:val="single" w:sz="4" w:space="0" w:color="000000"/>
              <w:bottom w:val="single" w:sz="4" w:space="0" w:color="auto"/>
              <w:right w:val="single" w:sz="4" w:space="0" w:color="000000"/>
            </w:tcBorders>
            <w:vAlign w:val="center"/>
          </w:tcPr>
          <w:p w14:paraId="05EB0745" w14:textId="77777777" w:rsidR="00A0258D" w:rsidRPr="0082106D" w:rsidRDefault="00000000">
            <w:pPr>
              <w:pStyle w:val="----1"/>
              <w:rPr>
                <w:rFonts w:ascii="Times New Roman" w:hAnsi="Times New Roman"/>
              </w:rPr>
            </w:pPr>
            <w:r w:rsidRPr="0082106D">
              <w:rPr>
                <w:rFonts w:ascii="Times New Roman" w:hAnsi="Times New Roman" w:hint="eastAsia"/>
              </w:rPr>
              <w:t>投标人关联</w:t>
            </w:r>
          </w:p>
          <w:p w14:paraId="2482A701" w14:textId="77777777" w:rsidR="00A0258D" w:rsidRPr="0082106D" w:rsidRDefault="00000000">
            <w:pPr>
              <w:pStyle w:val="----1"/>
              <w:rPr>
                <w:rFonts w:ascii="Times New Roman" w:hAnsi="Times New Roman"/>
              </w:rPr>
            </w:pPr>
            <w:r w:rsidRPr="0082106D">
              <w:rPr>
                <w:rFonts w:ascii="Times New Roman" w:hAnsi="Times New Roman" w:hint="eastAsia"/>
              </w:rPr>
              <w:t>企业情况</w:t>
            </w:r>
          </w:p>
        </w:tc>
        <w:tc>
          <w:tcPr>
            <w:tcW w:w="6840" w:type="dxa"/>
            <w:gridSpan w:val="9"/>
            <w:tcBorders>
              <w:top w:val="single" w:sz="4" w:space="0" w:color="000000"/>
              <w:left w:val="single" w:sz="4" w:space="0" w:color="000000"/>
              <w:bottom w:val="single" w:sz="4" w:space="0" w:color="auto"/>
              <w:right w:val="single" w:sz="4" w:space="0" w:color="000000"/>
            </w:tcBorders>
            <w:vAlign w:val="center"/>
          </w:tcPr>
          <w:p w14:paraId="434D8909" w14:textId="77777777" w:rsidR="00A0258D" w:rsidRPr="0082106D" w:rsidRDefault="00000000">
            <w:pPr>
              <w:pStyle w:val="----0"/>
              <w:rPr>
                <w:rFonts w:ascii="Times New Roman" w:hAnsi="Times New Roman"/>
              </w:rPr>
            </w:pPr>
            <w:r w:rsidRPr="0082106D">
              <w:rPr>
                <w:rFonts w:ascii="Times New Roman" w:hAnsi="Times New Roman" w:hint="eastAsia"/>
              </w:rPr>
              <w:t>投标人应提供关联企业情况，包括：</w:t>
            </w:r>
          </w:p>
          <w:p w14:paraId="108EF68A"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）投标人的所有股东名称及相应股权（出资额）比例；如投标人为上市公司，投标人应提供股权占公司股份总数</w:t>
            </w:r>
            <w:r w:rsidRPr="0082106D">
              <w:rPr>
                <w:rFonts w:ascii="Times New Roman" w:hAnsi="Times New Roman" w:hint="eastAsia"/>
              </w:rPr>
              <w:t>__%</w:t>
            </w:r>
            <w:r w:rsidRPr="0082106D">
              <w:rPr>
                <w:rFonts w:ascii="Times New Roman" w:hAnsi="Times New Roman" w:hint="eastAsia"/>
              </w:rPr>
              <w:t>以上的所有股东名称及相应股权比例；</w:t>
            </w:r>
          </w:p>
          <w:p w14:paraId="5794BE8F"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）投标人投资（控股）或管理的下属企业名称、持有股权（出资额）比例；</w:t>
            </w:r>
          </w:p>
          <w:p w14:paraId="005F5729"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）与投标人单位负责人（即法定代表人）为同一人的其他单位名称。</w:t>
            </w:r>
          </w:p>
        </w:tc>
      </w:tr>
      <w:tr w:rsidR="0082106D" w:rsidRPr="0082106D" w14:paraId="136026E9" w14:textId="77777777">
        <w:trPr>
          <w:trHeight w:val="692"/>
        </w:trPr>
        <w:tc>
          <w:tcPr>
            <w:tcW w:w="1728" w:type="dxa"/>
            <w:tcBorders>
              <w:top w:val="single" w:sz="4" w:space="0" w:color="auto"/>
              <w:left w:val="single" w:sz="4" w:space="0" w:color="auto"/>
              <w:bottom w:val="single" w:sz="4" w:space="0" w:color="auto"/>
              <w:right w:val="single" w:sz="4" w:space="0" w:color="auto"/>
            </w:tcBorders>
            <w:vAlign w:val="center"/>
          </w:tcPr>
          <w:p w14:paraId="512E76CF" w14:textId="77777777" w:rsidR="00A0258D" w:rsidRPr="0082106D" w:rsidRDefault="00000000">
            <w:pPr>
              <w:pStyle w:val="----1"/>
              <w:rPr>
                <w:rFonts w:ascii="Times New Roman" w:hAnsi="Times New Roman"/>
              </w:rPr>
            </w:pPr>
            <w:r w:rsidRPr="0082106D">
              <w:rPr>
                <w:rFonts w:ascii="Times New Roman" w:hAnsi="Times New Roman" w:hint="eastAsia"/>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7E90C846" w14:textId="77777777" w:rsidR="00A0258D" w:rsidRPr="0082106D" w:rsidRDefault="00A0258D">
            <w:pPr>
              <w:pStyle w:val="----0"/>
              <w:rPr>
                <w:rFonts w:ascii="Times New Roman" w:hAnsi="Times New Roman"/>
              </w:rPr>
            </w:pPr>
          </w:p>
        </w:tc>
      </w:tr>
    </w:tbl>
    <w:bookmarkEnd w:id="1485"/>
    <w:bookmarkEnd w:id="1486"/>
    <w:p w14:paraId="6AC16753" w14:textId="77777777" w:rsidR="00A0258D" w:rsidRPr="0082106D" w:rsidRDefault="00000000">
      <w:pPr>
        <w:pStyle w:val="----2"/>
        <w:ind w:firstLine="420"/>
        <w:rPr>
          <w:rFonts w:ascii="Times New Roman" w:hAnsi="Times New Roman"/>
        </w:rPr>
      </w:pPr>
      <w:r w:rsidRPr="0082106D">
        <w:rPr>
          <w:rFonts w:ascii="Times New Roman" w:hAnsi="Times New Roman" w:hint="eastAsia"/>
        </w:rPr>
        <w:t>注：投标人应根据招标文件第二章“投标人须知”前附表附录</w:t>
      </w:r>
      <w:r w:rsidRPr="0082106D">
        <w:rPr>
          <w:rFonts w:ascii="Times New Roman" w:hAnsi="Times New Roman" w:hint="eastAsia"/>
        </w:rPr>
        <w:t>1</w:t>
      </w:r>
      <w:r w:rsidRPr="0082106D">
        <w:rPr>
          <w:rFonts w:ascii="Times New Roman" w:hAnsi="Times New Roman" w:hint="eastAsia"/>
        </w:rPr>
        <w:t>的要求在本表后附资质证书</w:t>
      </w:r>
      <w:r w:rsidRPr="0082106D">
        <w:rPr>
          <w:rFonts w:ascii="Times New Roman" w:hAnsi="Times New Roman" w:hint="eastAsia"/>
        </w:rPr>
        <w:lastRenderedPageBreak/>
        <w:t>副本、安全生产许可证、营业执照副本等材料。接受联合体的，联合体成员分别填写。有关证明材料必须放在本章节。</w:t>
      </w:r>
    </w:p>
    <w:p w14:paraId="18A5BB37" w14:textId="77777777" w:rsidR="00A0258D" w:rsidRPr="0082106D" w:rsidRDefault="00000000">
      <w:pPr>
        <w:pStyle w:val="-----200"/>
        <w:numPr>
          <w:ilvl w:val="0"/>
          <w:numId w:val="13"/>
        </w:numPr>
        <w:rPr>
          <w:rFonts w:ascii="Times New Roman" w:hAnsi="Times New Roman"/>
          <w:color w:val="auto"/>
        </w:rPr>
      </w:pPr>
      <w:r w:rsidRPr="0082106D">
        <w:rPr>
          <w:rFonts w:ascii="Times New Roman" w:eastAsia="宋体" w:hAnsi="Times New Roman" w:cs="宋体" w:hint="eastAsia"/>
          <w:color w:val="auto"/>
          <w:szCs w:val="22"/>
        </w:rPr>
        <w:br w:type="page"/>
      </w:r>
      <w:bookmarkStart w:id="1487" w:name="_Toc535241087"/>
      <w:bookmarkStart w:id="1488" w:name="_Toc535241133"/>
      <w:bookmarkStart w:id="1489" w:name="_Toc535241230"/>
      <w:r w:rsidRPr="0082106D">
        <w:rPr>
          <w:rFonts w:ascii="Times New Roman" w:hAnsi="Times New Roman" w:hint="eastAsia"/>
          <w:color w:val="auto"/>
        </w:rPr>
        <w:lastRenderedPageBreak/>
        <w:t>近年财务状况</w:t>
      </w:r>
    </w:p>
    <w:p w14:paraId="290BDB37"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t>（格式自拟）</w:t>
      </w:r>
    </w:p>
    <w:p w14:paraId="46E5833A" w14:textId="77777777" w:rsidR="00A0258D" w:rsidRPr="0082106D" w:rsidRDefault="00A0258D">
      <w:pPr>
        <w:rPr>
          <w:rFonts w:ascii="Times New Roman" w:hAnsi="Times New Roman" w:cs="宋体"/>
        </w:rPr>
      </w:pPr>
    </w:p>
    <w:bookmarkEnd w:id="1487"/>
    <w:bookmarkEnd w:id="1488"/>
    <w:bookmarkEnd w:id="1489"/>
    <w:p w14:paraId="6DE83563" w14:textId="77777777" w:rsidR="00A0258D" w:rsidRPr="0082106D" w:rsidRDefault="00000000">
      <w:pPr>
        <w:rPr>
          <w:rFonts w:ascii="Times New Roman" w:hAnsi="Times New Roman" w:cs="宋体"/>
          <w:bCs/>
          <w:szCs w:val="24"/>
        </w:rPr>
      </w:pPr>
      <w:r w:rsidRPr="0082106D">
        <w:rPr>
          <w:rFonts w:ascii="Times New Roman" w:hAnsi="Times New Roman" w:cs="宋体" w:hint="eastAsia"/>
          <w:bCs/>
          <w:szCs w:val="24"/>
        </w:rPr>
        <w:br w:type="page"/>
      </w:r>
    </w:p>
    <w:p w14:paraId="005517B2"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lastRenderedPageBreak/>
        <w:t>（三）投标人业绩基本情况表（资格审查）</w:t>
      </w:r>
    </w:p>
    <w:p w14:paraId="5B7ABD89" w14:textId="77777777" w:rsidR="00A0258D" w:rsidRPr="0082106D" w:rsidRDefault="00A0258D">
      <w:pPr>
        <w:jc w:val="center"/>
        <w:rPr>
          <w:rFonts w:ascii="Times New Roman" w:hAnsi="Times New Roman" w:cs="宋体"/>
          <w:bCs/>
          <w:szCs w:val="24"/>
        </w:rPr>
      </w:pP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0"/>
        <w:gridCol w:w="6207"/>
        <w:gridCol w:w="1218"/>
      </w:tblGrid>
      <w:tr w:rsidR="0082106D" w:rsidRPr="0082106D" w14:paraId="103CE9E8"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0EC6219E" w14:textId="77777777" w:rsidR="00A0258D" w:rsidRPr="0082106D" w:rsidRDefault="00000000">
            <w:pPr>
              <w:pStyle w:val="-----20"/>
              <w:rPr>
                <w:rFonts w:ascii="Times New Roman" w:hAnsi="Times New Roman"/>
              </w:rPr>
            </w:pPr>
            <w:r w:rsidRPr="0082106D">
              <w:rPr>
                <w:rFonts w:ascii="Times New Roman" w:hAnsi="Times New Roman" w:hint="eastAsia"/>
              </w:rPr>
              <w:t>业绩序号</w:t>
            </w:r>
          </w:p>
        </w:tc>
        <w:tc>
          <w:tcPr>
            <w:tcW w:w="3468" w:type="pct"/>
            <w:tcBorders>
              <w:top w:val="single" w:sz="4" w:space="0" w:color="000000"/>
              <w:left w:val="single" w:sz="4" w:space="0" w:color="000000"/>
              <w:bottom w:val="single" w:sz="4" w:space="0" w:color="000000"/>
              <w:right w:val="single" w:sz="4" w:space="0" w:color="000000"/>
            </w:tcBorders>
            <w:vAlign w:val="center"/>
          </w:tcPr>
          <w:p w14:paraId="62045B06" w14:textId="77777777" w:rsidR="00A0258D" w:rsidRPr="0082106D" w:rsidRDefault="00000000">
            <w:pPr>
              <w:pStyle w:val="-----20"/>
              <w:rPr>
                <w:rFonts w:ascii="Times New Roman" w:hAnsi="Times New Roman"/>
              </w:rPr>
            </w:pPr>
            <w:r w:rsidRPr="0082106D">
              <w:rPr>
                <w:rFonts w:ascii="Times New Roman" w:hAnsi="Times New Roman" w:hint="eastAsia"/>
              </w:rPr>
              <w:t>项目名称（合同名称）</w:t>
            </w:r>
          </w:p>
        </w:tc>
        <w:tc>
          <w:tcPr>
            <w:tcW w:w="681" w:type="pct"/>
            <w:tcBorders>
              <w:top w:val="single" w:sz="4" w:space="0" w:color="000000"/>
              <w:left w:val="single" w:sz="4" w:space="0" w:color="000000"/>
              <w:bottom w:val="single" w:sz="4" w:space="0" w:color="000000"/>
              <w:right w:val="single" w:sz="4" w:space="0" w:color="000000"/>
            </w:tcBorders>
            <w:vAlign w:val="center"/>
          </w:tcPr>
          <w:p w14:paraId="5C24F0F6"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4AD1AD40"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0BE62946" w14:textId="77777777" w:rsidR="00A0258D" w:rsidRPr="0082106D" w:rsidRDefault="00000000">
            <w:pPr>
              <w:pStyle w:val="----1"/>
              <w:rPr>
                <w:rFonts w:ascii="Times New Roman" w:hAnsi="Times New Roman"/>
              </w:rPr>
            </w:pPr>
            <w:r w:rsidRPr="0082106D">
              <w:rPr>
                <w:rFonts w:ascii="Times New Roman" w:hAnsi="Times New Roman" w:hint="eastAsia"/>
              </w:rPr>
              <w:t>1</w:t>
            </w:r>
          </w:p>
        </w:tc>
        <w:tc>
          <w:tcPr>
            <w:tcW w:w="3468" w:type="pct"/>
            <w:tcBorders>
              <w:top w:val="single" w:sz="4" w:space="0" w:color="000000"/>
              <w:left w:val="single" w:sz="4" w:space="0" w:color="000000"/>
              <w:bottom w:val="single" w:sz="4" w:space="0" w:color="000000"/>
              <w:right w:val="single" w:sz="4" w:space="0" w:color="000000"/>
            </w:tcBorders>
            <w:vAlign w:val="center"/>
          </w:tcPr>
          <w:p w14:paraId="17CA1A8E" w14:textId="77777777" w:rsidR="00A0258D" w:rsidRPr="0082106D" w:rsidRDefault="00A0258D">
            <w:pPr>
              <w:jc w:val="center"/>
              <w:rPr>
                <w:rFonts w:ascii="Times New Roman" w:hAnsi="Times New Roman" w:cs="宋体"/>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3F696EEF" w14:textId="77777777" w:rsidR="00A0258D" w:rsidRPr="0082106D" w:rsidRDefault="00A0258D">
            <w:pPr>
              <w:jc w:val="center"/>
              <w:rPr>
                <w:rFonts w:ascii="Times New Roman" w:hAnsi="Times New Roman" w:cs="宋体"/>
              </w:rPr>
            </w:pPr>
          </w:p>
        </w:tc>
      </w:tr>
      <w:tr w:rsidR="0082106D" w:rsidRPr="0082106D" w14:paraId="40EA357A"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68F055B3" w14:textId="77777777" w:rsidR="00A0258D" w:rsidRPr="0082106D" w:rsidRDefault="00000000">
            <w:pPr>
              <w:pStyle w:val="----1"/>
              <w:rPr>
                <w:rFonts w:ascii="Times New Roman" w:hAnsi="Times New Roman"/>
              </w:rPr>
            </w:pPr>
            <w:r w:rsidRPr="0082106D">
              <w:rPr>
                <w:rFonts w:ascii="Times New Roman" w:hAnsi="Times New Roman" w:hint="eastAsia"/>
              </w:rPr>
              <w:t>2</w:t>
            </w:r>
          </w:p>
        </w:tc>
        <w:tc>
          <w:tcPr>
            <w:tcW w:w="3468" w:type="pct"/>
            <w:tcBorders>
              <w:top w:val="single" w:sz="4" w:space="0" w:color="000000"/>
              <w:left w:val="single" w:sz="4" w:space="0" w:color="000000"/>
              <w:bottom w:val="single" w:sz="4" w:space="0" w:color="000000"/>
              <w:right w:val="single" w:sz="4" w:space="0" w:color="000000"/>
            </w:tcBorders>
            <w:vAlign w:val="center"/>
          </w:tcPr>
          <w:p w14:paraId="6714B1FB" w14:textId="77777777" w:rsidR="00A0258D" w:rsidRPr="0082106D" w:rsidRDefault="00A0258D">
            <w:pPr>
              <w:jc w:val="center"/>
              <w:rPr>
                <w:rFonts w:ascii="Times New Roman" w:hAnsi="Times New Roman" w:cs="宋体"/>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1FFCD0FD" w14:textId="77777777" w:rsidR="00A0258D" w:rsidRPr="0082106D" w:rsidRDefault="00A0258D">
            <w:pPr>
              <w:jc w:val="center"/>
              <w:rPr>
                <w:rFonts w:ascii="Times New Roman" w:hAnsi="Times New Roman" w:cs="宋体"/>
              </w:rPr>
            </w:pPr>
          </w:p>
        </w:tc>
      </w:tr>
      <w:tr w:rsidR="0082106D" w:rsidRPr="0082106D" w14:paraId="4983ED3F"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741272AB" w14:textId="77777777" w:rsidR="00A0258D" w:rsidRPr="0082106D" w:rsidRDefault="00000000">
            <w:pPr>
              <w:pStyle w:val="----1"/>
              <w:rPr>
                <w:rFonts w:ascii="Times New Roman" w:hAnsi="Times New Roman"/>
              </w:rPr>
            </w:pPr>
            <w:r w:rsidRPr="0082106D">
              <w:rPr>
                <w:rFonts w:ascii="Times New Roman" w:hAnsi="Times New Roman" w:hint="eastAsia"/>
              </w:rPr>
              <w:t>……</w:t>
            </w:r>
          </w:p>
        </w:tc>
        <w:tc>
          <w:tcPr>
            <w:tcW w:w="3468" w:type="pct"/>
            <w:tcBorders>
              <w:top w:val="single" w:sz="4" w:space="0" w:color="000000"/>
              <w:left w:val="single" w:sz="4" w:space="0" w:color="000000"/>
              <w:bottom w:val="single" w:sz="4" w:space="0" w:color="000000"/>
              <w:right w:val="single" w:sz="4" w:space="0" w:color="000000"/>
            </w:tcBorders>
            <w:vAlign w:val="center"/>
          </w:tcPr>
          <w:p w14:paraId="02C5F2CD" w14:textId="77777777" w:rsidR="00A0258D" w:rsidRPr="0082106D" w:rsidRDefault="00A0258D">
            <w:pPr>
              <w:jc w:val="center"/>
              <w:rPr>
                <w:rFonts w:ascii="Times New Roman" w:hAnsi="Times New Roman" w:cs="宋体"/>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7F004C81" w14:textId="77777777" w:rsidR="00A0258D" w:rsidRPr="0082106D" w:rsidRDefault="00A0258D">
            <w:pPr>
              <w:jc w:val="center"/>
              <w:rPr>
                <w:rFonts w:ascii="Times New Roman" w:hAnsi="Times New Roman" w:cs="宋体"/>
              </w:rPr>
            </w:pPr>
          </w:p>
        </w:tc>
      </w:tr>
    </w:tbl>
    <w:p w14:paraId="65316885" w14:textId="77777777" w:rsidR="00A0258D" w:rsidRPr="0082106D" w:rsidRDefault="00000000">
      <w:pPr>
        <w:pStyle w:val="----2"/>
        <w:ind w:firstLine="420"/>
        <w:rPr>
          <w:rFonts w:ascii="Times New Roman" w:hAnsi="Times New Roman"/>
        </w:rPr>
      </w:pPr>
      <w:r w:rsidRPr="0082106D">
        <w:rPr>
          <w:rFonts w:ascii="Times New Roman" w:hAnsi="Times New Roman" w:hint="eastAsia"/>
        </w:rPr>
        <w:t>注：</w:t>
      </w:r>
    </w:p>
    <w:p w14:paraId="33839FF7"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投标人应将用于资格审查的投标人业绩在上表中列明，按</w:t>
      </w:r>
      <w:proofErr w:type="gramStart"/>
      <w:r w:rsidRPr="0082106D">
        <w:rPr>
          <w:rFonts w:ascii="Times New Roman" w:hAnsi="Times New Roman" w:hint="eastAsia"/>
        </w:rPr>
        <w:t>照列</w:t>
      </w:r>
      <w:proofErr w:type="gramEnd"/>
      <w:r w:rsidRPr="0082106D">
        <w:rPr>
          <w:rFonts w:ascii="Times New Roman" w:hAnsi="Times New Roman" w:hint="eastAsia"/>
        </w:rPr>
        <w:t>明</w:t>
      </w:r>
      <w:r w:rsidRPr="0082106D">
        <w:rPr>
          <w:rFonts w:ascii="Times New Roman" w:hAnsi="Times New Roman"/>
        </w:rPr>
        <w:t>的</w:t>
      </w:r>
      <w:r w:rsidRPr="0082106D">
        <w:rPr>
          <w:rFonts w:ascii="Times New Roman" w:hAnsi="Times New Roman" w:hint="eastAsia"/>
        </w:rPr>
        <w:t>业绩序号先后</w:t>
      </w:r>
      <w:r w:rsidRPr="0082106D">
        <w:rPr>
          <w:rFonts w:ascii="Times New Roman" w:hAnsi="Times New Roman"/>
        </w:rPr>
        <w:t>顺序</w:t>
      </w:r>
      <w:r w:rsidRPr="0082106D">
        <w:rPr>
          <w:rFonts w:ascii="Times New Roman" w:hAnsi="Times New Roman" w:hint="eastAsia"/>
        </w:rPr>
        <w:t>依次填写“投标人近年完成的类似项目情况</w:t>
      </w:r>
      <w:r w:rsidRPr="0082106D">
        <w:rPr>
          <w:rFonts w:ascii="Times New Roman" w:hAnsi="Times New Roman"/>
        </w:rPr>
        <w:t>表</w:t>
      </w:r>
      <w:r w:rsidRPr="0082106D">
        <w:rPr>
          <w:rFonts w:ascii="Times New Roman" w:hAnsi="Times New Roman" w:hint="eastAsia"/>
        </w:rPr>
        <w:t>（资格</w:t>
      </w:r>
      <w:r w:rsidRPr="0082106D">
        <w:rPr>
          <w:rFonts w:ascii="Times New Roman" w:hAnsi="Times New Roman"/>
        </w:rPr>
        <w:t>审查</w:t>
      </w:r>
      <w:r w:rsidRPr="0082106D">
        <w:rPr>
          <w:rFonts w:ascii="Times New Roman" w:hAnsi="Times New Roman" w:hint="eastAsia"/>
        </w:rPr>
        <w:t>）”，并附相应业绩证明材料。</w:t>
      </w:r>
    </w:p>
    <w:p w14:paraId="5B9CA4EA"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评标</w:t>
      </w:r>
      <w:r w:rsidRPr="0082106D">
        <w:rPr>
          <w:rFonts w:ascii="Times New Roman" w:hAnsi="Times New Roman"/>
        </w:rPr>
        <w:t>委员会应当按照上表</w:t>
      </w:r>
      <w:r w:rsidRPr="0082106D">
        <w:rPr>
          <w:rFonts w:ascii="Times New Roman" w:hAnsi="Times New Roman" w:hint="eastAsia"/>
        </w:rPr>
        <w:t>列明</w:t>
      </w:r>
      <w:r w:rsidRPr="0082106D">
        <w:rPr>
          <w:rFonts w:ascii="Times New Roman" w:hAnsi="Times New Roman"/>
        </w:rPr>
        <w:t>的</w:t>
      </w:r>
      <w:r w:rsidRPr="0082106D">
        <w:rPr>
          <w:rFonts w:ascii="Times New Roman" w:hAnsi="Times New Roman" w:hint="eastAsia"/>
        </w:rPr>
        <w:t>业绩序号先后</w:t>
      </w:r>
      <w:r w:rsidRPr="0082106D">
        <w:rPr>
          <w:rFonts w:ascii="Times New Roman" w:hAnsi="Times New Roman"/>
        </w:rPr>
        <w:t>顺序</w:t>
      </w:r>
      <w:r w:rsidRPr="0082106D">
        <w:rPr>
          <w:rFonts w:ascii="Times New Roman" w:hAnsi="Times New Roman" w:hint="eastAsia"/>
        </w:rPr>
        <w:t>依次</w:t>
      </w:r>
      <w:r w:rsidRPr="0082106D">
        <w:rPr>
          <w:rFonts w:ascii="Times New Roman" w:hAnsi="Times New Roman"/>
        </w:rPr>
        <w:t>进行评审，</w:t>
      </w:r>
      <w:r w:rsidRPr="0082106D">
        <w:rPr>
          <w:rFonts w:ascii="Times New Roman" w:hAnsi="Times New Roman" w:hint="eastAsia"/>
        </w:rPr>
        <w:t>且仅评审“附录</w:t>
      </w:r>
      <w:r w:rsidRPr="0082106D">
        <w:rPr>
          <w:rFonts w:ascii="Times New Roman" w:hAnsi="Times New Roman" w:hint="eastAsia"/>
        </w:rPr>
        <w:t xml:space="preserve">3  </w:t>
      </w:r>
      <w:r w:rsidRPr="0082106D">
        <w:rPr>
          <w:rFonts w:ascii="Times New Roman" w:hAnsi="Times New Roman" w:hint="eastAsia"/>
        </w:rPr>
        <w:t>资格审查条件（业绩最低要求）”规定数量的业绩，超出规定数量部分或未在上表列明的业绩均不作为资格审查投标人业绩予以评审。</w:t>
      </w:r>
    </w:p>
    <w:p w14:paraId="236F8B36" w14:textId="77777777" w:rsidR="00A0258D" w:rsidRPr="0082106D" w:rsidRDefault="00A0258D">
      <w:pPr>
        <w:spacing w:line="360" w:lineRule="auto"/>
        <w:ind w:firstLineChars="1500" w:firstLine="3600"/>
        <w:rPr>
          <w:rFonts w:ascii="Times New Roman" w:hAnsi="Times New Roman"/>
        </w:rPr>
      </w:pPr>
    </w:p>
    <w:p w14:paraId="093C672B" w14:textId="77777777" w:rsidR="00A0258D" w:rsidRPr="0082106D" w:rsidRDefault="00A0258D">
      <w:pPr>
        <w:spacing w:line="360" w:lineRule="auto"/>
        <w:ind w:firstLineChars="1500" w:firstLine="3600"/>
        <w:rPr>
          <w:rFonts w:ascii="Times New Roman" w:hAnsi="Times New Roman"/>
        </w:rPr>
      </w:pPr>
    </w:p>
    <w:p w14:paraId="6D4E9A36" w14:textId="77777777" w:rsidR="00A0258D" w:rsidRPr="0082106D" w:rsidRDefault="00A0258D">
      <w:pPr>
        <w:spacing w:line="360" w:lineRule="auto"/>
        <w:ind w:firstLineChars="1500" w:firstLine="3600"/>
        <w:rPr>
          <w:rFonts w:ascii="Times New Roman" w:hAnsi="Times New Roman"/>
        </w:rPr>
      </w:pPr>
    </w:p>
    <w:p w14:paraId="7B7EEF4B" w14:textId="77777777" w:rsidR="00A0258D" w:rsidRPr="0082106D" w:rsidRDefault="00000000">
      <w:pPr>
        <w:pStyle w:val="----2"/>
        <w:ind w:firstLine="420"/>
        <w:jc w:val="right"/>
        <w:rPr>
          <w:rFonts w:ascii="Times New Roman" w:hAnsi="Times New Roman"/>
        </w:rPr>
      </w:pPr>
      <w:r w:rsidRPr="0082106D">
        <w:rPr>
          <w:rFonts w:ascii="Times New Roman" w:hAnsi="Times New Roman" w:hint="eastAsia"/>
        </w:rPr>
        <w:t>投标人：</w:t>
      </w:r>
      <w:r w:rsidRPr="0082106D">
        <w:rPr>
          <w:rFonts w:ascii="Times New Roman" w:hAnsi="Times New Roman" w:hint="eastAsia"/>
          <w:u w:val="single"/>
        </w:rPr>
        <w:t xml:space="preserve">                  </w:t>
      </w:r>
      <w:r w:rsidRPr="0082106D">
        <w:rPr>
          <w:rFonts w:ascii="Times New Roman" w:hAnsi="Times New Roman" w:hint="eastAsia"/>
        </w:rPr>
        <w:t>（盖单位章）</w:t>
      </w:r>
    </w:p>
    <w:p w14:paraId="4FAEFCD1" w14:textId="77777777" w:rsidR="00A0258D" w:rsidRPr="0082106D" w:rsidRDefault="00000000">
      <w:pPr>
        <w:pStyle w:val="----2"/>
        <w:ind w:firstLine="420"/>
        <w:jc w:val="center"/>
        <w:rPr>
          <w:rFonts w:ascii="Times New Roman" w:hAnsi="Times New Roman"/>
        </w:rPr>
      </w:pPr>
      <w:r w:rsidRPr="0082106D">
        <w:rPr>
          <w:rFonts w:ascii="Times New Roman" w:hAnsi="Times New Roman" w:hint="eastAsia"/>
        </w:rPr>
        <w:t xml:space="preserve">                                   </w:t>
      </w:r>
      <w:r w:rsidRPr="0082106D">
        <w:rPr>
          <w:rFonts w:ascii="Times New Roman" w:hAnsi="Times New Roman" w:hint="eastAsia"/>
        </w:rPr>
        <w:t>日期：</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0725BF69" w14:textId="77777777" w:rsidR="00A0258D" w:rsidRPr="0082106D" w:rsidRDefault="00A0258D">
      <w:pPr>
        <w:rPr>
          <w:rFonts w:ascii="Times New Roman" w:hAnsi="Times New Roman"/>
        </w:rPr>
      </w:pPr>
    </w:p>
    <w:p w14:paraId="4E2CDEAF" w14:textId="77777777" w:rsidR="00A0258D" w:rsidRPr="0082106D" w:rsidRDefault="00000000">
      <w:pPr>
        <w:rPr>
          <w:rStyle w:val="-----20Char0"/>
          <w:rFonts w:ascii="Times New Roman" w:hAnsi="Times New Roman"/>
          <w:color w:val="auto"/>
        </w:rPr>
      </w:pPr>
      <w:r w:rsidRPr="0082106D">
        <w:rPr>
          <w:rFonts w:ascii="Times New Roman" w:hAnsi="Times New Roman" w:cs="宋体" w:hint="eastAsia"/>
          <w:bCs/>
        </w:rPr>
        <w:br w:type="page"/>
      </w:r>
      <w:r w:rsidRPr="0082106D">
        <w:rPr>
          <w:rStyle w:val="-----20Char0"/>
          <w:rFonts w:ascii="Times New Roman" w:hAnsi="Times New Roman" w:hint="eastAsia"/>
          <w:color w:val="auto"/>
        </w:rPr>
        <w:lastRenderedPageBreak/>
        <w:t>（三）投标人近年完成的类似项目情况表</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6260"/>
      </w:tblGrid>
      <w:tr w:rsidR="0082106D" w:rsidRPr="0082106D" w14:paraId="01A5015B" w14:textId="77777777">
        <w:trPr>
          <w:trHeight w:val="382"/>
          <w:jc w:val="center"/>
        </w:trPr>
        <w:tc>
          <w:tcPr>
            <w:tcW w:w="2125" w:type="dxa"/>
            <w:tcBorders>
              <w:top w:val="single" w:sz="4" w:space="0" w:color="auto"/>
              <w:left w:val="single" w:sz="4" w:space="0" w:color="auto"/>
              <w:bottom w:val="single" w:sz="4" w:space="0" w:color="auto"/>
              <w:right w:val="single" w:sz="4" w:space="0" w:color="auto"/>
            </w:tcBorders>
            <w:vAlign w:val="center"/>
          </w:tcPr>
          <w:p w14:paraId="2A67BA9D" w14:textId="77777777" w:rsidR="00A0258D" w:rsidRPr="0082106D" w:rsidRDefault="00000000">
            <w:pPr>
              <w:pStyle w:val="----1"/>
              <w:rPr>
                <w:rFonts w:ascii="Times New Roman" w:hAnsi="Times New Roman"/>
              </w:rPr>
            </w:pPr>
            <w:r w:rsidRPr="0082106D">
              <w:rPr>
                <w:rFonts w:ascii="Times New Roman" w:hAnsi="Times New Roman" w:hint="eastAsia"/>
              </w:rPr>
              <w:t>业绩编号</w:t>
            </w:r>
          </w:p>
        </w:tc>
        <w:tc>
          <w:tcPr>
            <w:tcW w:w="6260" w:type="dxa"/>
            <w:tcBorders>
              <w:top w:val="single" w:sz="4" w:space="0" w:color="auto"/>
              <w:left w:val="single" w:sz="4" w:space="0" w:color="auto"/>
              <w:bottom w:val="single" w:sz="4" w:space="0" w:color="auto"/>
              <w:right w:val="single" w:sz="4" w:space="0" w:color="auto"/>
            </w:tcBorders>
            <w:vAlign w:val="center"/>
          </w:tcPr>
          <w:p w14:paraId="686EE71C"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41FCAE24" w14:textId="77777777">
        <w:trPr>
          <w:trHeight w:val="425"/>
          <w:jc w:val="center"/>
        </w:trPr>
        <w:tc>
          <w:tcPr>
            <w:tcW w:w="2125" w:type="dxa"/>
            <w:tcBorders>
              <w:top w:val="single" w:sz="4" w:space="0" w:color="auto"/>
              <w:left w:val="single" w:sz="4" w:space="0" w:color="auto"/>
              <w:bottom w:val="single" w:sz="4" w:space="0" w:color="auto"/>
              <w:right w:val="single" w:sz="4" w:space="0" w:color="auto"/>
            </w:tcBorders>
            <w:vAlign w:val="center"/>
          </w:tcPr>
          <w:p w14:paraId="3231ADEA" w14:textId="77777777" w:rsidR="00A0258D" w:rsidRPr="0082106D" w:rsidRDefault="00000000">
            <w:pPr>
              <w:pStyle w:val="----1"/>
              <w:rPr>
                <w:rFonts w:ascii="Times New Roman" w:hAnsi="Times New Roman"/>
              </w:rPr>
            </w:pPr>
            <w:r w:rsidRPr="0082106D">
              <w:rPr>
                <w:rFonts w:ascii="Times New Roman" w:hAnsi="Times New Roman" w:hint="eastAsia"/>
              </w:rPr>
              <w:t>项目名称</w:t>
            </w:r>
          </w:p>
        </w:tc>
        <w:tc>
          <w:tcPr>
            <w:tcW w:w="6260" w:type="dxa"/>
            <w:tcBorders>
              <w:top w:val="single" w:sz="4" w:space="0" w:color="auto"/>
              <w:left w:val="single" w:sz="4" w:space="0" w:color="auto"/>
              <w:bottom w:val="single" w:sz="4" w:space="0" w:color="auto"/>
              <w:right w:val="single" w:sz="4" w:space="0" w:color="auto"/>
            </w:tcBorders>
            <w:vAlign w:val="center"/>
          </w:tcPr>
          <w:p w14:paraId="36E9CA25"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27F0F08"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5B1822F" w14:textId="77777777" w:rsidR="00A0258D" w:rsidRPr="0082106D" w:rsidRDefault="00000000">
            <w:pPr>
              <w:pStyle w:val="----1"/>
              <w:rPr>
                <w:rFonts w:ascii="Times New Roman" w:hAnsi="Times New Roman"/>
              </w:rPr>
            </w:pPr>
            <w:r w:rsidRPr="0082106D">
              <w:rPr>
                <w:rFonts w:ascii="Times New Roman" w:hAnsi="Times New Roman" w:hint="eastAsia"/>
              </w:rPr>
              <w:t>项目所在地</w:t>
            </w:r>
          </w:p>
        </w:tc>
        <w:tc>
          <w:tcPr>
            <w:tcW w:w="6260" w:type="dxa"/>
            <w:tcBorders>
              <w:top w:val="single" w:sz="4" w:space="0" w:color="auto"/>
              <w:left w:val="single" w:sz="4" w:space="0" w:color="auto"/>
              <w:bottom w:val="single" w:sz="4" w:space="0" w:color="auto"/>
              <w:right w:val="single" w:sz="4" w:space="0" w:color="auto"/>
            </w:tcBorders>
            <w:vAlign w:val="center"/>
          </w:tcPr>
          <w:p w14:paraId="55DBF627"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5F2E8DF"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0F709015" w14:textId="77777777" w:rsidR="00A0258D" w:rsidRPr="0082106D" w:rsidRDefault="00000000">
            <w:pPr>
              <w:pStyle w:val="----1"/>
              <w:rPr>
                <w:rFonts w:ascii="Times New Roman" w:hAnsi="Times New Roman"/>
              </w:rPr>
            </w:pPr>
            <w:r w:rsidRPr="0082106D">
              <w:rPr>
                <w:rFonts w:ascii="Times New Roman" w:hAnsi="Times New Roman" w:hint="eastAsia"/>
              </w:rPr>
              <w:t>发包人名称</w:t>
            </w:r>
          </w:p>
        </w:tc>
        <w:tc>
          <w:tcPr>
            <w:tcW w:w="6260" w:type="dxa"/>
            <w:tcBorders>
              <w:top w:val="single" w:sz="4" w:space="0" w:color="auto"/>
              <w:left w:val="single" w:sz="4" w:space="0" w:color="auto"/>
              <w:bottom w:val="single" w:sz="4" w:space="0" w:color="auto"/>
              <w:right w:val="single" w:sz="4" w:space="0" w:color="auto"/>
            </w:tcBorders>
            <w:vAlign w:val="center"/>
          </w:tcPr>
          <w:p w14:paraId="6C5437F0"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46DD2DAD"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02DCA86E" w14:textId="77777777" w:rsidR="00A0258D" w:rsidRPr="0082106D" w:rsidRDefault="00000000">
            <w:pPr>
              <w:pStyle w:val="----1"/>
              <w:rPr>
                <w:rFonts w:ascii="Times New Roman" w:hAnsi="Times New Roman"/>
              </w:rPr>
            </w:pPr>
            <w:r w:rsidRPr="0082106D">
              <w:rPr>
                <w:rFonts w:ascii="Times New Roman" w:hAnsi="Times New Roman" w:hint="eastAsia"/>
              </w:rPr>
              <w:t>发包人地址</w:t>
            </w:r>
          </w:p>
        </w:tc>
        <w:tc>
          <w:tcPr>
            <w:tcW w:w="6260" w:type="dxa"/>
            <w:tcBorders>
              <w:top w:val="single" w:sz="4" w:space="0" w:color="auto"/>
              <w:left w:val="single" w:sz="4" w:space="0" w:color="auto"/>
              <w:bottom w:val="single" w:sz="4" w:space="0" w:color="auto"/>
              <w:right w:val="single" w:sz="4" w:space="0" w:color="auto"/>
            </w:tcBorders>
            <w:vAlign w:val="center"/>
          </w:tcPr>
          <w:p w14:paraId="66362959"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9387432"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E2E175F" w14:textId="77777777" w:rsidR="00A0258D" w:rsidRPr="0082106D" w:rsidRDefault="00000000">
            <w:pPr>
              <w:pStyle w:val="----1"/>
              <w:rPr>
                <w:rFonts w:ascii="Times New Roman" w:hAnsi="Times New Roman"/>
              </w:rPr>
            </w:pPr>
            <w:r w:rsidRPr="0082106D">
              <w:rPr>
                <w:rFonts w:ascii="Times New Roman" w:hAnsi="Times New Roman" w:hint="eastAsia"/>
              </w:rPr>
              <w:t>发包人电话</w:t>
            </w:r>
          </w:p>
        </w:tc>
        <w:tc>
          <w:tcPr>
            <w:tcW w:w="6260" w:type="dxa"/>
            <w:tcBorders>
              <w:top w:val="single" w:sz="4" w:space="0" w:color="auto"/>
              <w:left w:val="single" w:sz="4" w:space="0" w:color="auto"/>
              <w:bottom w:val="single" w:sz="4" w:space="0" w:color="auto"/>
              <w:right w:val="single" w:sz="4" w:space="0" w:color="auto"/>
            </w:tcBorders>
            <w:vAlign w:val="center"/>
          </w:tcPr>
          <w:p w14:paraId="394362F7"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529D8854"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35CE9388" w14:textId="77777777" w:rsidR="00A0258D" w:rsidRPr="0082106D" w:rsidRDefault="00000000">
            <w:pPr>
              <w:pStyle w:val="----1"/>
              <w:rPr>
                <w:rFonts w:ascii="Times New Roman" w:hAnsi="Times New Roman"/>
              </w:rPr>
            </w:pPr>
            <w:r w:rsidRPr="0082106D">
              <w:rPr>
                <w:rFonts w:ascii="Times New Roman" w:hAnsi="Times New Roman" w:hint="eastAsia"/>
              </w:rPr>
              <w:t>合同价格</w:t>
            </w:r>
          </w:p>
        </w:tc>
        <w:tc>
          <w:tcPr>
            <w:tcW w:w="6260" w:type="dxa"/>
            <w:tcBorders>
              <w:top w:val="single" w:sz="4" w:space="0" w:color="auto"/>
              <w:left w:val="single" w:sz="4" w:space="0" w:color="auto"/>
              <w:bottom w:val="single" w:sz="4" w:space="0" w:color="auto"/>
              <w:right w:val="single" w:sz="4" w:space="0" w:color="auto"/>
            </w:tcBorders>
            <w:vAlign w:val="center"/>
          </w:tcPr>
          <w:p w14:paraId="50FE9B6D"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27B18E8E"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0083CF4B" w14:textId="77777777" w:rsidR="00A0258D" w:rsidRPr="0082106D" w:rsidRDefault="00000000">
            <w:pPr>
              <w:pStyle w:val="----1"/>
              <w:rPr>
                <w:rFonts w:ascii="Times New Roman" w:hAnsi="Times New Roman"/>
              </w:rPr>
            </w:pPr>
            <w:r w:rsidRPr="0082106D">
              <w:rPr>
                <w:rFonts w:ascii="Times New Roman" w:hAnsi="Times New Roman" w:hint="eastAsia"/>
              </w:rPr>
              <w:t>开工日期</w:t>
            </w:r>
          </w:p>
        </w:tc>
        <w:tc>
          <w:tcPr>
            <w:tcW w:w="6260" w:type="dxa"/>
            <w:tcBorders>
              <w:top w:val="single" w:sz="4" w:space="0" w:color="auto"/>
              <w:left w:val="single" w:sz="4" w:space="0" w:color="auto"/>
              <w:bottom w:val="single" w:sz="4" w:space="0" w:color="auto"/>
              <w:right w:val="single" w:sz="4" w:space="0" w:color="auto"/>
            </w:tcBorders>
            <w:vAlign w:val="center"/>
          </w:tcPr>
          <w:p w14:paraId="5BB41C61"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02E7BED9"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61B6B04E" w14:textId="77777777" w:rsidR="00A0258D" w:rsidRPr="0082106D" w:rsidRDefault="00000000">
            <w:pPr>
              <w:pStyle w:val="----1"/>
              <w:rPr>
                <w:rFonts w:ascii="Times New Roman" w:hAnsi="Times New Roman"/>
              </w:rPr>
            </w:pPr>
            <w:r w:rsidRPr="0082106D">
              <w:rPr>
                <w:rFonts w:ascii="Times New Roman" w:hAnsi="Times New Roman" w:hint="eastAsia"/>
              </w:rPr>
              <w:t>竣工日期</w:t>
            </w:r>
          </w:p>
        </w:tc>
        <w:tc>
          <w:tcPr>
            <w:tcW w:w="6260" w:type="dxa"/>
            <w:tcBorders>
              <w:top w:val="single" w:sz="4" w:space="0" w:color="auto"/>
              <w:left w:val="single" w:sz="4" w:space="0" w:color="auto"/>
              <w:bottom w:val="single" w:sz="4" w:space="0" w:color="auto"/>
              <w:right w:val="single" w:sz="4" w:space="0" w:color="auto"/>
            </w:tcBorders>
            <w:vAlign w:val="center"/>
          </w:tcPr>
          <w:p w14:paraId="38968E8E"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D5B13CD"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0F913578" w14:textId="77777777" w:rsidR="00A0258D" w:rsidRPr="0082106D" w:rsidRDefault="00000000">
            <w:pPr>
              <w:pStyle w:val="----1"/>
              <w:rPr>
                <w:rFonts w:ascii="Times New Roman" w:hAnsi="Times New Roman"/>
              </w:rPr>
            </w:pPr>
            <w:r w:rsidRPr="0082106D">
              <w:rPr>
                <w:rFonts w:ascii="Times New Roman" w:hAnsi="Times New Roman" w:hint="eastAsia"/>
              </w:rPr>
              <w:t>承担的工作</w:t>
            </w:r>
          </w:p>
        </w:tc>
        <w:tc>
          <w:tcPr>
            <w:tcW w:w="6260" w:type="dxa"/>
            <w:tcBorders>
              <w:top w:val="single" w:sz="4" w:space="0" w:color="auto"/>
              <w:left w:val="single" w:sz="4" w:space="0" w:color="auto"/>
              <w:bottom w:val="single" w:sz="4" w:space="0" w:color="auto"/>
              <w:right w:val="single" w:sz="4" w:space="0" w:color="auto"/>
            </w:tcBorders>
            <w:vAlign w:val="center"/>
          </w:tcPr>
          <w:p w14:paraId="50BCFDA2"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EAADF4C"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A13AB84" w14:textId="77777777" w:rsidR="00A0258D" w:rsidRPr="0082106D" w:rsidRDefault="00000000">
            <w:pPr>
              <w:pStyle w:val="----1"/>
              <w:rPr>
                <w:rFonts w:ascii="Times New Roman" w:hAnsi="Times New Roman"/>
              </w:rPr>
            </w:pPr>
            <w:r w:rsidRPr="0082106D">
              <w:rPr>
                <w:rFonts w:ascii="Times New Roman" w:hAnsi="Times New Roman" w:hint="eastAsia"/>
              </w:rPr>
              <w:t>工程质量</w:t>
            </w:r>
          </w:p>
        </w:tc>
        <w:tc>
          <w:tcPr>
            <w:tcW w:w="6260" w:type="dxa"/>
            <w:tcBorders>
              <w:top w:val="single" w:sz="4" w:space="0" w:color="auto"/>
              <w:left w:val="single" w:sz="4" w:space="0" w:color="auto"/>
              <w:bottom w:val="single" w:sz="4" w:space="0" w:color="auto"/>
              <w:right w:val="single" w:sz="4" w:space="0" w:color="auto"/>
            </w:tcBorders>
            <w:vAlign w:val="center"/>
          </w:tcPr>
          <w:p w14:paraId="4FA7AD29"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37D6757E"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C456BE9" w14:textId="77777777" w:rsidR="00A0258D" w:rsidRPr="0082106D" w:rsidRDefault="00000000">
            <w:pPr>
              <w:pStyle w:val="----1"/>
              <w:rPr>
                <w:rFonts w:ascii="Times New Roman" w:hAnsi="Times New Roman"/>
              </w:rPr>
            </w:pPr>
            <w:r w:rsidRPr="0082106D">
              <w:rPr>
                <w:rFonts w:ascii="Times New Roman" w:hAnsi="Times New Roman" w:hint="eastAsia"/>
              </w:rPr>
              <w:t>项目经理</w:t>
            </w:r>
          </w:p>
          <w:p w14:paraId="7E498283" w14:textId="77777777" w:rsidR="00A0258D" w:rsidRPr="0082106D" w:rsidRDefault="00000000">
            <w:pPr>
              <w:pStyle w:val="----1"/>
              <w:rPr>
                <w:rFonts w:ascii="Times New Roman" w:hAnsi="Times New Roman"/>
              </w:rPr>
            </w:pPr>
            <w:r w:rsidRPr="0082106D">
              <w:rPr>
                <w:rFonts w:ascii="Times New Roman" w:hAnsi="Times New Roman" w:hint="eastAsia"/>
              </w:rPr>
              <w:t>（或注册建造师）</w:t>
            </w:r>
          </w:p>
        </w:tc>
        <w:tc>
          <w:tcPr>
            <w:tcW w:w="6260" w:type="dxa"/>
            <w:tcBorders>
              <w:top w:val="single" w:sz="4" w:space="0" w:color="auto"/>
              <w:left w:val="single" w:sz="4" w:space="0" w:color="auto"/>
              <w:bottom w:val="single" w:sz="4" w:space="0" w:color="auto"/>
              <w:right w:val="single" w:sz="4" w:space="0" w:color="auto"/>
            </w:tcBorders>
            <w:vAlign w:val="center"/>
          </w:tcPr>
          <w:p w14:paraId="6520D69F"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0CB50060"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3966338C" w14:textId="77777777" w:rsidR="00A0258D" w:rsidRPr="0082106D" w:rsidRDefault="00000000">
            <w:pPr>
              <w:pStyle w:val="----1"/>
              <w:rPr>
                <w:rFonts w:ascii="Times New Roman" w:hAnsi="Times New Roman"/>
              </w:rPr>
            </w:pPr>
            <w:r w:rsidRPr="0082106D">
              <w:rPr>
                <w:rFonts w:ascii="Times New Roman" w:hAnsi="Times New Roman" w:hint="eastAsia"/>
              </w:rPr>
              <w:t>技术负责人</w:t>
            </w:r>
          </w:p>
        </w:tc>
        <w:tc>
          <w:tcPr>
            <w:tcW w:w="6260" w:type="dxa"/>
            <w:tcBorders>
              <w:top w:val="single" w:sz="4" w:space="0" w:color="auto"/>
              <w:left w:val="single" w:sz="4" w:space="0" w:color="auto"/>
              <w:bottom w:val="single" w:sz="4" w:space="0" w:color="auto"/>
              <w:right w:val="single" w:sz="4" w:space="0" w:color="auto"/>
            </w:tcBorders>
            <w:vAlign w:val="center"/>
          </w:tcPr>
          <w:p w14:paraId="20D4545C"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CE5BEAC"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6DC2A22" w14:textId="77777777" w:rsidR="00A0258D" w:rsidRPr="0082106D" w:rsidRDefault="00000000">
            <w:pPr>
              <w:pStyle w:val="----1"/>
              <w:rPr>
                <w:rFonts w:ascii="Times New Roman" w:hAnsi="Times New Roman"/>
              </w:rPr>
            </w:pPr>
            <w:r w:rsidRPr="0082106D">
              <w:rPr>
                <w:rFonts w:ascii="Times New Roman" w:hAnsi="Times New Roman" w:hint="eastAsia"/>
              </w:rPr>
              <w:t>监理单位及联系电话</w:t>
            </w:r>
          </w:p>
        </w:tc>
        <w:tc>
          <w:tcPr>
            <w:tcW w:w="6260" w:type="dxa"/>
            <w:tcBorders>
              <w:top w:val="single" w:sz="4" w:space="0" w:color="auto"/>
              <w:left w:val="single" w:sz="4" w:space="0" w:color="auto"/>
              <w:bottom w:val="single" w:sz="4" w:space="0" w:color="auto"/>
              <w:right w:val="single" w:sz="4" w:space="0" w:color="auto"/>
            </w:tcBorders>
            <w:vAlign w:val="center"/>
          </w:tcPr>
          <w:p w14:paraId="17492A3A"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5C27BDA0"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4D0B0E3" w14:textId="77777777" w:rsidR="00A0258D" w:rsidRPr="0082106D" w:rsidRDefault="00000000">
            <w:pPr>
              <w:pStyle w:val="----1"/>
              <w:rPr>
                <w:rFonts w:ascii="Times New Roman" w:hAnsi="Times New Roman"/>
              </w:rPr>
            </w:pPr>
            <w:r w:rsidRPr="0082106D">
              <w:rPr>
                <w:rFonts w:ascii="Times New Roman" w:hAnsi="Times New Roman" w:hint="eastAsia"/>
              </w:rPr>
              <w:t>总监理工程师及电话</w:t>
            </w:r>
          </w:p>
        </w:tc>
        <w:tc>
          <w:tcPr>
            <w:tcW w:w="6260" w:type="dxa"/>
            <w:tcBorders>
              <w:top w:val="single" w:sz="4" w:space="0" w:color="auto"/>
              <w:left w:val="single" w:sz="4" w:space="0" w:color="auto"/>
              <w:bottom w:val="single" w:sz="4" w:space="0" w:color="auto"/>
              <w:right w:val="single" w:sz="4" w:space="0" w:color="auto"/>
            </w:tcBorders>
            <w:vAlign w:val="center"/>
          </w:tcPr>
          <w:p w14:paraId="151EDD98"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4C67BDA7"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7BA27FCF" w14:textId="77777777" w:rsidR="00A0258D" w:rsidRPr="0082106D" w:rsidRDefault="00000000">
            <w:pPr>
              <w:pStyle w:val="----1"/>
              <w:rPr>
                <w:rFonts w:ascii="Times New Roman" w:hAnsi="Times New Roman"/>
              </w:rPr>
            </w:pPr>
            <w:r w:rsidRPr="0082106D">
              <w:rPr>
                <w:rFonts w:ascii="Times New Roman" w:hAnsi="Times New Roman" w:hint="eastAsia"/>
              </w:rPr>
              <w:t>项目描述</w:t>
            </w:r>
          </w:p>
        </w:tc>
        <w:tc>
          <w:tcPr>
            <w:tcW w:w="6260" w:type="dxa"/>
            <w:tcBorders>
              <w:top w:val="single" w:sz="4" w:space="0" w:color="auto"/>
              <w:left w:val="single" w:sz="4" w:space="0" w:color="auto"/>
              <w:bottom w:val="single" w:sz="4" w:space="0" w:color="auto"/>
              <w:right w:val="single" w:sz="4" w:space="0" w:color="auto"/>
            </w:tcBorders>
            <w:vAlign w:val="center"/>
          </w:tcPr>
          <w:p w14:paraId="240E1C7D"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0C9EF81F" w14:textId="77777777">
        <w:trPr>
          <w:trHeight w:val="432"/>
          <w:jc w:val="center"/>
        </w:trPr>
        <w:tc>
          <w:tcPr>
            <w:tcW w:w="2125" w:type="dxa"/>
            <w:tcBorders>
              <w:top w:val="single" w:sz="4" w:space="0" w:color="auto"/>
              <w:left w:val="single" w:sz="4" w:space="0" w:color="auto"/>
              <w:bottom w:val="single" w:sz="4" w:space="0" w:color="auto"/>
              <w:right w:val="single" w:sz="4" w:space="0" w:color="auto"/>
            </w:tcBorders>
            <w:vAlign w:val="center"/>
          </w:tcPr>
          <w:p w14:paraId="42E38C21" w14:textId="77777777" w:rsidR="00A0258D" w:rsidRPr="0082106D" w:rsidRDefault="00000000">
            <w:pPr>
              <w:pStyle w:val="----1"/>
              <w:rPr>
                <w:rFonts w:ascii="Times New Roman" w:hAnsi="Times New Roman"/>
              </w:rPr>
            </w:pPr>
            <w:r w:rsidRPr="0082106D">
              <w:rPr>
                <w:rFonts w:ascii="Times New Roman" w:hAnsi="Times New Roman" w:hint="eastAsia"/>
              </w:rPr>
              <w:t>备注</w:t>
            </w:r>
          </w:p>
        </w:tc>
        <w:tc>
          <w:tcPr>
            <w:tcW w:w="6260" w:type="dxa"/>
            <w:tcBorders>
              <w:top w:val="single" w:sz="4" w:space="0" w:color="auto"/>
              <w:left w:val="single" w:sz="4" w:space="0" w:color="auto"/>
              <w:bottom w:val="single" w:sz="4" w:space="0" w:color="auto"/>
              <w:right w:val="single" w:sz="4" w:space="0" w:color="auto"/>
            </w:tcBorders>
            <w:vAlign w:val="center"/>
          </w:tcPr>
          <w:p w14:paraId="2E83AD60" w14:textId="77777777" w:rsidR="00A0258D" w:rsidRPr="0082106D" w:rsidRDefault="00000000">
            <w:pPr>
              <w:autoSpaceDE w:val="0"/>
              <w:autoSpaceDN w:val="0"/>
              <w:spacing w:line="300" w:lineRule="exact"/>
              <w:ind w:left="360"/>
              <w:jc w:val="center"/>
              <w:rPr>
                <w:rFonts w:ascii="Times New Roman" w:hAnsi="Times New Roman" w:cs="宋体"/>
                <w:kern w:val="0"/>
              </w:rPr>
            </w:pPr>
            <w:r w:rsidRPr="0082106D">
              <w:rPr>
                <w:rFonts w:ascii="Times New Roman" w:hAnsi="Times New Roman" w:cs="宋体" w:hint="eastAsia"/>
                <w:szCs w:val="22"/>
              </w:rPr>
              <w:t>资格审查用业绩</w:t>
            </w:r>
          </w:p>
        </w:tc>
      </w:tr>
    </w:tbl>
    <w:p w14:paraId="49A1723C" w14:textId="77777777" w:rsidR="00A0258D" w:rsidRPr="0082106D" w:rsidRDefault="00000000">
      <w:pPr>
        <w:pStyle w:val="----2"/>
        <w:ind w:firstLine="420"/>
        <w:rPr>
          <w:rFonts w:ascii="Times New Roman" w:hAnsi="Times New Roman"/>
        </w:rPr>
      </w:pPr>
      <w:r w:rsidRPr="0082106D">
        <w:rPr>
          <w:rFonts w:ascii="Times New Roman" w:hAnsi="Times New Roman" w:hint="eastAsia"/>
        </w:rPr>
        <w:t>注：投标人应根据招标文件第二章“投标人须知”前附表附录</w:t>
      </w:r>
      <w:r w:rsidRPr="0082106D">
        <w:rPr>
          <w:rFonts w:ascii="Times New Roman" w:hAnsi="Times New Roman" w:hint="eastAsia"/>
        </w:rPr>
        <w:t>3</w:t>
      </w:r>
      <w:r w:rsidRPr="0082106D">
        <w:rPr>
          <w:rFonts w:ascii="Times New Roman" w:hAnsi="Times New Roman" w:hint="eastAsia"/>
        </w:rPr>
        <w:t>的要求在本表后附相关证明材料。</w:t>
      </w:r>
    </w:p>
    <w:p w14:paraId="51A851BF" w14:textId="77777777" w:rsidR="00A0258D" w:rsidRPr="0082106D" w:rsidRDefault="00000000">
      <w:pPr>
        <w:rPr>
          <w:rFonts w:ascii="Times New Roman" w:hAnsi="Times New Roman" w:cs="宋体"/>
          <w:bCs/>
          <w:szCs w:val="24"/>
        </w:rPr>
      </w:pPr>
      <w:r w:rsidRPr="0082106D">
        <w:rPr>
          <w:rFonts w:ascii="Times New Roman" w:hAnsi="Times New Roman" w:cs="宋体" w:hint="eastAsia"/>
          <w:bCs/>
          <w:szCs w:val="24"/>
        </w:rPr>
        <w:br w:type="page"/>
      </w:r>
    </w:p>
    <w:p w14:paraId="4154E015"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lastRenderedPageBreak/>
        <w:t>（四）项目经理业绩基本情况表（资格审查）</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0"/>
        <w:gridCol w:w="6207"/>
        <w:gridCol w:w="1218"/>
      </w:tblGrid>
      <w:tr w:rsidR="0082106D" w:rsidRPr="0082106D" w14:paraId="54037DA9"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70255B58" w14:textId="77777777" w:rsidR="00A0258D" w:rsidRPr="0082106D" w:rsidRDefault="00000000">
            <w:pPr>
              <w:pStyle w:val="-----20"/>
              <w:rPr>
                <w:rFonts w:ascii="Times New Roman" w:hAnsi="Times New Roman"/>
              </w:rPr>
            </w:pPr>
            <w:r w:rsidRPr="0082106D">
              <w:rPr>
                <w:rFonts w:ascii="Times New Roman" w:hAnsi="Times New Roman" w:hint="eastAsia"/>
              </w:rPr>
              <w:t>业绩序号</w:t>
            </w:r>
          </w:p>
        </w:tc>
        <w:tc>
          <w:tcPr>
            <w:tcW w:w="3468" w:type="pct"/>
            <w:tcBorders>
              <w:top w:val="single" w:sz="4" w:space="0" w:color="000000"/>
              <w:left w:val="single" w:sz="4" w:space="0" w:color="000000"/>
              <w:bottom w:val="single" w:sz="4" w:space="0" w:color="000000"/>
              <w:right w:val="single" w:sz="4" w:space="0" w:color="000000"/>
            </w:tcBorders>
            <w:vAlign w:val="center"/>
          </w:tcPr>
          <w:p w14:paraId="642E3760" w14:textId="77777777" w:rsidR="00A0258D" w:rsidRPr="0082106D" w:rsidRDefault="00000000">
            <w:pPr>
              <w:pStyle w:val="-----20"/>
              <w:rPr>
                <w:rFonts w:ascii="Times New Roman" w:hAnsi="Times New Roman"/>
              </w:rPr>
            </w:pPr>
            <w:r w:rsidRPr="0082106D">
              <w:rPr>
                <w:rFonts w:ascii="Times New Roman" w:hAnsi="Times New Roman" w:hint="eastAsia"/>
              </w:rPr>
              <w:t>项目名称（合同名称）</w:t>
            </w:r>
          </w:p>
        </w:tc>
        <w:tc>
          <w:tcPr>
            <w:tcW w:w="681" w:type="pct"/>
            <w:tcBorders>
              <w:top w:val="single" w:sz="4" w:space="0" w:color="000000"/>
              <w:left w:val="single" w:sz="4" w:space="0" w:color="000000"/>
              <w:bottom w:val="single" w:sz="4" w:space="0" w:color="000000"/>
              <w:right w:val="single" w:sz="4" w:space="0" w:color="000000"/>
            </w:tcBorders>
            <w:vAlign w:val="center"/>
          </w:tcPr>
          <w:p w14:paraId="5C0F5A2E"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317F2676"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24F8AC44" w14:textId="77777777" w:rsidR="00A0258D" w:rsidRPr="0082106D" w:rsidRDefault="00000000">
            <w:pPr>
              <w:pStyle w:val="----1"/>
              <w:rPr>
                <w:rFonts w:ascii="Times New Roman" w:hAnsi="Times New Roman"/>
              </w:rPr>
            </w:pPr>
            <w:r w:rsidRPr="0082106D">
              <w:rPr>
                <w:rFonts w:ascii="Times New Roman" w:hAnsi="Times New Roman" w:hint="eastAsia"/>
              </w:rPr>
              <w:t>1</w:t>
            </w:r>
          </w:p>
        </w:tc>
        <w:tc>
          <w:tcPr>
            <w:tcW w:w="3468" w:type="pct"/>
            <w:tcBorders>
              <w:top w:val="single" w:sz="4" w:space="0" w:color="000000"/>
              <w:left w:val="single" w:sz="4" w:space="0" w:color="000000"/>
              <w:bottom w:val="single" w:sz="4" w:space="0" w:color="000000"/>
              <w:right w:val="single" w:sz="4" w:space="0" w:color="000000"/>
            </w:tcBorders>
            <w:vAlign w:val="center"/>
          </w:tcPr>
          <w:p w14:paraId="72F56772" w14:textId="77777777" w:rsidR="00A0258D" w:rsidRPr="0082106D" w:rsidRDefault="00A0258D">
            <w:pPr>
              <w:pStyle w:val="----1"/>
              <w:rPr>
                <w:rFonts w:ascii="Times New Roman" w:hAnsi="Times New Roman"/>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4B8E69D6" w14:textId="77777777" w:rsidR="00A0258D" w:rsidRPr="0082106D" w:rsidRDefault="00A0258D">
            <w:pPr>
              <w:pStyle w:val="----1"/>
              <w:rPr>
                <w:rFonts w:ascii="Times New Roman" w:hAnsi="Times New Roman"/>
              </w:rPr>
            </w:pPr>
          </w:p>
        </w:tc>
      </w:tr>
      <w:tr w:rsidR="0082106D" w:rsidRPr="0082106D" w14:paraId="0D5552F7"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75F35009" w14:textId="77777777" w:rsidR="00A0258D" w:rsidRPr="0082106D" w:rsidRDefault="00000000">
            <w:pPr>
              <w:pStyle w:val="----1"/>
              <w:rPr>
                <w:rFonts w:ascii="Times New Roman" w:hAnsi="Times New Roman"/>
              </w:rPr>
            </w:pPr>
            <w:r w:rsidRPr="0082106D">
              <w:rPr>
                <w:rFonts w:ascii="Times New Roman" w:hAnsi="Times New Roman" w:hint="eastAsia"/>
              </w:rPr>
              <w:t>2</w:t>
            </w:r>
          </w:p>
        </w:tc>
        <w:tc>
          <w:tcPr>
            <w:tcW w:w="3468" w:type="pct"/>
            <w:tcBorders>
              <w:top w:val="single" w:sz="4" w:space="0" w:color="000000"/>
              <w:left w:val="single" w:sz="4" w:space="0" w:color="000000"/>
              <w:bottom w:val="single" w:sz="4" w:space="0" w:color="000000"/>
              <w:right w:val="single" w:sz="4" w:space="0" w:color="000000"/>
            </w:tcBorders>
            <w:vAlign w:val="center"/>
          </w:tcPr>
          <w:p w14:paraId="12525AF0" w14:textId="77777777" w:rsidR="00A0258D" w:rsidRPr="0082106D" w:rsidRDefault="00A0258D">
            <w:pPr>
              <w:pStyle w:val="----1"/>
              <w:rPr>
                <w:rFonts w:ascii="Times New Roman" w:hAnsi="Times New Roman"/>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7C7771CA" w14:textId="77777777" w:rsidR="00A0258D" w:rsidRPr="0082106D" w:rsidRDefault="00A0258D">
            <w:pPr>
              <w:pStyle w:val="----1"/>
              <w:rPr>
                <w:rFonts w:ascii="Times New Roman" w:hAnsi="Times New Roman"/>
              </w:rPr>
            </w:pPr>
          </w:p>
        </w:tc>
      </w:tr>
      <w:tr w:rsidR="0082106D" w:rsidRPr="0082106D" w14:paraId="261B4A15"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1D5C7585" w14:textId="77777777" w:rsidR="00A0258D" w:rsidRPr="0082106D" w:rsidRDefault="00000000">
            <w:pPr>
              <w:pStyle w:val="----1"/>
              <w:rPr>
                <w:rFonts w:ascii="Times New Roman" w:hAnsi="Times New Roman"/>
              </w:rPr>
            </w:pPr>
            <w:r w:rsidRPr="0082106D">
              <w:rPr>
                <w:rFonts w:ascii="Times New Roman" w:hAnsi="Times New Roman" w:hint="eastAsia"/>
              </w:rPr>
              <w:t>……</w:t>
            </w:r>
          </w:p>
        </w:tc>
        <w:tc>
          <w:tcPr>
            <w:tcW w:w="3468" w:type="pct"/>
            <w:tcBorders>
              <w:top w:val="single" w:sz="4" w:space="0" w:color="000000"/>
              <w:left w:val="single" w:sz="4" w:space="0" w:color="000000"/>
              <w:bottom w:val="single" w:sz="4" w:space="0" w:color="000000"/>
              <w:right w:val="single" w:sz="4" w:space="0" w:color="000000"/>
            </w:tcBorders>
            <w:vAlign w:val="center"/>
          </w:tcPr>
          <w:p w14:paraId="7F153419" w14:textId="77777777" w:rsidR="00A0258D" w:rsidRPr="0082106D" w:rsidRDefault="00A0258D">
            <w:pPr>
              <w:pStyle w:val="----1"/>
              <w:rPr>
                <w:rFonts w:ascii="Times New Roman" w:hAnsi="Times New Roman"/>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6B7C998B" w14:textId="77777777" w:rsidR="00A0258D" w:rsidRPr="0082106D" w:rsidRDefault="00A0258D">
            <w:pPr>
              <w:pStyle w:val="----1"/>
              <w:rPr>
                <w:rFonts w:ascii="Times New Roman" w:hAnsi="Times New Roman"/>
              </w:rPr>
            </w:pPr>
          </w:p>
        </w:tc>
      </w:tr>
    </w:tbl>
    <w:p w14:paraId="7FF5C059" w14:textId="77777777" w:rsidR="00A0258D" w:rsidRPr="0082106D" w:rsidRDefault="00000000">
      <w:pPr>
        <w:pStyle w:val="----2"/>
        <w:ind w:firstLine="420"/>
        <w:rPr>
          <w:rFonts w:ascii="Times New Roman" w:hAnsi="Times New Roman"/>
        </w:rPr>
      </w:pPr>
      <w:r w:rsidRPr="0082106D">
        <w:rPr>
          <w:rFonts w:ascii="Times New Roman" w:hAnsi="Times New Roman" w:hint="eastAsia"/>
        </w:rPr>
        <w:t>注：</w:t>
      </w:r>
    </w:p>
    <w:p w14:paraId="11E1036E"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投标人应将用于资格审查的项目经理业绩在上表中列明，按</w:t>
      </w:r>
      <w:proofErr w:type="gramStart"/>
      <w:r w:rsidRPr="0082106D">
        <w:rPr>
          <w:rFonts w:ascii="Times New Roman" w:hAnsi="Times New Roman" w:hint="eastAsia"/>
        </w:rPr>
        <w:t>照列</w:t>
      </w:r>
      <w:proofErr w:type="gramEnd"/>
      <w:r w:rsidRPr="0082106D">
        <w:rPr>
          <w:rFonts w:ascii="Times New Roman" w:hAnsi="Times New Roman" w:hint="eastAsia"/>
        </w:rPr>
        <w:t>明的业绩序号先后顺序依次填写“项目经理近年完成的类似项目情况表（资格审查）”，并附相应业绩证明材料。</w:t>
      </w:r>
    </w:p>
    <w:p w14:paraId="004D586C"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评标委员会应当按照上表列明的业绩序号先后顺序依次进行评审，且仅评审“附录</w:t>
      </w:r>
      <w:r w:rsidRPr="0082106D">
        <w:rPr>
          <w:rFonts w:ascii="Times New Roman" w:hAnsi="Times New Roman" w:hint="eastAsia"/>
        </w:rPr>
        <w:t xml:space="preserve">5  </w:t>
      </w:r>
      <w:r w:rsidRPr="0082106D">
        <w:rPr>
          <w:rFonts w:ascii="Times New Roman" w:hAnsi="Times New Roman" w:hint="eastAsia"/>
        </w:rPr>
        <w:t>资格审查条件（项目经理最低要求）”规定数量的业绩，超出规定数量部分或未在上表列明的业绩均不作为资格审查项目经理业绩予以评审。</w:t>
      </w:r>
    </w:p>
    <w:p w14:paraId="3245E953" w14:textId="77777777" w:rsidR="00A0258D" w:rsidRPr="0082106D" w:rsidRDefault="00000000">
      <w:pPr>
        <w:spacing w:line="360" w:lineRule="auto"/>
        <w:ind w:leftChars="2000" w:left="4800" w:rightChars="50" w:right="120"/>
        <w:jc w:val="left"/>
        <w:rPr>
          <w:rFonts w:ascii="Times New Roman" w:hAnsi="Times New Roman" w:cs="宋体"/>
          <w:sz w:val="21"/>
        </w:rPr>
      </w:pPr>
      <w:r w:rsidRPr="0082106D">
        <w:rPr>
          <w:rFonts w:ascii="Times New Roman" w:hAnsi="Times New Roman" w:cs="宋体" w:hint="eastAsia"/>
          <w:sz w:val="21"/>
        </w:rPr>
        <w:t xml:space="preserve"> </w:t>
      </w:r>
    </w:p>
    <w:p w14:paraId="3F14D093" w14:textId="77777777" w:rsidR="00A0258D" w:rsidRPr="0082106D" w:rsidRDefault="00A0258D">
      <w:pPr>
        <w:spacing w:line="360" w:lineRule="auto"/>
        <w:ind w:firstLineChars="1500" w:firstLine="3150"/>
        <w:rPr>
          <w:rFonts w:ascii="Times New Roman" w:hAnsi="Times New Roman" w:cs="宋体"/>
          <w:sz w:val="21"/>
        </w:rPr>
      </w:pPr>
    </w:p>
    <w:p w14:paraId="1C925AD7" w14:textId="77777777" w:rsidR="00A0258D" w:rsidRPr="0082106D" w:rsidRDefault="00A0258D">
      <w:pPr>
        <w:rPr>
          <w:rFonts w:ascii="Times New Roman" w:hAnsi="Times New Roman"/>
        </w:rPr>
      </w:pPr>
    </w:p>
    <w:p w14:paraId="35B3AFDD" w14:textId="77777777" w:rsidR="00A0258D" w:rsidRPr="0082106D" w:rsidRDefault="00000000">
      <w:pPr>
        <w:pStyle w:val="----2"/>
        <w:ind w:firstLine="420"/>
        <w:jc w:val="right"/>
        <w:rPr>
          <w:rFonts w:ascii="Times New Roman" w:hAnsi="Times New Roman"/>
        </w:rPr>
      </w:pPr>
      <w:r w:rsidRPr="0082106D">
        <w:rPr>
          <w:rFonts w:ascii="Times New Roman" w:hAnsi="Times New Roman" w:hint="eastAsia"/>
        </w:rPr>
        <w:t>投标人：</w:t>
      </w:r>
      <w:r w:rsidRPr="0082106D">
        <w:rPr>
          <w:rFonts w:ascii="Times New Roman" w:hAnsi="Times New Roman" w:hint="eastAsia"/>
          <w:u w:val="single"/>
        </w:rPr>
        <w:t xml:space="preserve">               </w:t>
      </w:r>
      <w:r w:rsidRPr="0082106D">
        <w:rPr>
          <w:rFonts w:ascii="Times New Roman" w:hAnsi="Times New Roman" w:hint="eastAsia"/>
        </w:rPr>
        <w:t>（盖单位章）</w:t>
      </w:r>
    </w:p>
    <w:p w14:paraId="496E8F3F" w14:textId="77777777" w:rsidR="00A0258D" w:rsidRPr="0082106D" w:rsidRDefault="00000000">
      <w:pPr>
        <w:pStyle w:val="----2"/>
        <w:ind w:firstLine="420"/>
        <w:jc w:val="center"/>
        <w:rPr>
          <w:rFonts w:ascii="Times New Roman" w:hAnsi="Times New Roman"/>
        </w:rPr>
      </w:pPr>
      <w:r w:rsidRPr="0082106D">
        <w:rPr>
          <w:rFonts w:ascii="Times New Roman" w:hAnsi="Times New Roman" w:hint="eastAsia"/>
        </w:rPr>
        <w:t xml:space="preserve">                                     </w:t>
      </w:r>
      <w:r w:rsidRPr="0082106D">
        <w:rPr>
          <w:rFonts w:ascii="Times New Roman" w:hAnsi="Times New Roman" w:hint="eastAsia"/>
        </w:rPr>
        <w:t>日期：</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317A352F" w14:textId="77777777" w:rsidR="00A0258D" w:rsidRPr="0082106D" w:rsidRDefault="00A0258D">
      <w:pPr>
        <w:rPr>
          <w:rFonts w:ascii="Times New Roman" w:hAnsi="Times New Roman"/>
        </w:rPr>
      </w:pPr>
    </w:p>
    <w:p w14:paraId="385728FC" w14:textId="77777777" w:rsidR="00A0258D" w:rsidRPr="0082106D" w:rsidRDefault="00000000">
      <w:pPr>
        <w:keepNext/>
        <w:keepLines/>
        <w:spacing w:before="120" w:after="120" w:line="360" w:lineRule="auto"/>
        <w:jc w:val="center"/>
        <w:rPr>
          <w:rStyle w:val="-----20Char0"/>
          <w:rFonts w:ascii="Times New Roman" w:hAnsi="Times New Roman"/>
          <w:color w:val="auto"/>
        </w:rPr>
      </w:pPr>
      <w:r w:rsidRPr="0082106D">
        <w:rPr>
          <w:rFonts w:ascii="Times New Roman" w:hAnsi="Times New Roman" w:cs="宋体" w:hint="eastAsia"/>
          <w:bCs/>
        </w:rPr>
        <w:br w:type="page"/>
      </w:r>
      <w:r w:rsidRPr="0082106D">
        <w:rPr>
          <w:rStyle w:val="-----20Char0"/>
          <w:rFonts w:ascii="Times New Roman" w:hAnsi="Times New Roman" w:hint="eastAsia"/>
          <w:color w:val="auto"/>
        </w:rPr>
        <w:lastRenderedPageBreak/>
        <w:t>（四）项目经理近年完成的类似项目情况表</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6260"/>
      </w:tblGrid>
      <w:tr w:rsidR="0082106D" w:rsidRPr="0082106D" w14:paraId="4496A17C"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02CC2E62" w14:textId="77777777" w:rsidR="00A0258D" w:rsidRPr="0082106D" w:rsidRDefault="00000000">
            <w:pPr>
              <w:pStyle w:val="----1"/>
              <w:rPr>
                <w:rFonts w:ascii="Times New Roman" w:hAnsi="Times New Roman"/>
              </w:rPr>
            </w:pPr>
            <w:r w:rsidRPr="0082106D">
              <w:rPr>
                <w:rFonts w:ascii="Times New Roman" w:hAnsi="Times New Roman" w:hint="eastAsia"/>
              </w:rPr>
              <w:t>业绩编号</w:t>
            </w:r>
          </w:p>
        </w:tc>
        <w:tc>
          <w:tcPr>
            <w:tcW w:w="6260" w:type="dxa"/>
            <w:tcBorders>
              <w:top w:val="single" w:sz="4" w:space="0" w:color="auto"/>
              <w:left w:val="single" w:sz="4" w:space="0" w:color="auto"/>
              <w:bottom w:val="single" w:sz="4" w:space="0" w:color="auto"/>
              <w:right w:val="single" w:sz="4" w:space="0" w:color="auto"/>
            </w:tcBorders>
            <w:vAlign w:val="center"/>
          </w:tcPr>
          <w:p w14:paraId="6E1C091D"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1A799EDE"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61BDFDDE" w14:textId="77777777" w:rsidR="00A0258D" w:rsidRPr="0082106D" w:rsidRDefault="00000000">
            <w:pPr>
              <w:pStyle w:val="----1"/>
              <w:rPr>
                <w:rFonts w:ascii="Times New Roman" w:hAnsi="Times New Roman"/>
              </w:rPr>
            </w:pPr>
            <w:r w:rsidRPr="0082106D">
              <w:rPr>
                <w:rFonts w:ascii="Times New Roman" w:hAnsi="Times New Roman" w:hint="eastAsia"/>
              </w:rPr>
              <w:t>项目名称</w:t>
            </w:r>
          </w:p>
        </w:tc>
        <w:tc>
          <w:tcPr>
            <w:tcW w:w="6260" w:type="dxa"/>
            <w:tcBorders>
              <w:top w:val="single" w:sz="4" w:space="0" w:color="auto"/>
              <w:left w:val="single" w:sz="4" w:space="0" w:color="auto"/>
              <w:bottom w:val="single" w:sz="4" w:space="0" w:color="auto"/>
              <w:right w:val="single" w:sz="4" w:space="0" w:color="auto"/>
            </w:tcBorders>
            <w:vAlign w:val="center"/>
          </w:tcPr>
          <w:p w14:paraId="50C11619"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2A92C3B4"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6D05FB3" w14:textId="77777777" w:rsidR="00A0258D" w:rsidRPr="0082106D" w:rsidRDefault="00000000">
            <w:pPr>
              <w:pStyle w:val="----1"/>
              <w:rPr>
                <w:rFonts w:ascii="Times New Roman" w:hAnsi="Times New Roman"/>
              </w:rPr>
            </w:pPr>
            <w:r w:rsidRPr="0082106D">
              <w:rPr>
                <w:rFonts w:ascii="Times New Roman" w:hAnsi="Times New Roman" w:hint="eastAsia"/>
              </w:rPr>
              <w:t>项目所在地</w:t>
            </w:r>
          </w:p>
        </w:tc>
        <w:tc>
          <w:tcPr>
            <w:tcW w:w="6260" w:type="dxa"/>
            <w:tcBorders>
              <w:top w:val="single" w:sz="4" w:space="0" w:color="auto"/>
              <w:left w:val="single" w:sz="4" w:space="0" w:color="auto"/>
              <w:bottom w:val="single" w:sz="4" w:space="0" w:color="auto"/>
              <w:right w:val="single" w:sz="4" w:space="0" w:color="auto"/>
            </w:tcBorders>
            <w:vAlign w:val="center"/>
          </w:tcPr>
          <w:p w14:paraId="42F42095"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B8615A9"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5B6AA67B" w14:textId="77777777" w:rsidR="00A0258D" w:rsidRPr="0082106D" w:rsidRDefault="00000000">
            <w:pPr>
              <w:pStyle w:val="----1"/>
              <w:rPr>
                <w:rFonts w:ascii="Times New Roman" w:hAnsi="Times New Roman"/>
              </w:rPr>
            </w:pPr>
            <w:r w:rsidRPr="0082106D">
              <w:rPr>
                <w:rFonts w:ascii="Times New Roman" w:hAnsi="Times New Roman" w:hint="eastAsia"/>
              </w:rPr>
              <w:t>发包人名称</w:t>
            </w:r>
          </w:p>
        </w:tc>
        <w:tc>
          <w:tcPr>
            <w:tcW w:w="6260" w:type="dxa"/>
            <w:tcBorders>
              <w:top w:val="single" w:sz="4" w:space="0" w:color="auto"/>
              <w:left w:val="single" w:sz="4" w:space="0" w:color="auto"/>
              <w:bottom w:val="single" w:sz="4" w:space="0" w:color="auto"/>
              <w:right w:val="single" w:sz="4" w:space="0" w:color="auto"/>
            </w:tcBorders>
            <w:vAlign w:val="center"/>
          </w:tcPr>
          <w:p w14:paraId="2581B193"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5F45900B"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61F9FC9D" w14:textId="77777777" w:rsidR="00A0258D" w:rsidRPr="0082106D" w:rsidRDefault="00000000">
            <w:pPr>
              <w:pStyle w:val="----1"/>
              <w:rPr>
                <w:rFonts w:ascii="Times New Roman" w:hAnsi="Times New Roman"/>
              </w:rPr>
            </w:pPr>
            <w:r w:rsidRPr="0082106D">
              <w:rPr>
                <w:rFonts w:ascii="Times New Roman" w:hAnsi="Times New Roman" w:hint="eastAsia"/>
              </w:rPr>
              <w:t>发包人地址</w:t>
            </w:r>
          </w:p>
        </w:tc>
        <w:tc>
          <w:tcPr>
            <w:tcW w:w="6260" w:type="dxa"/>
            <w:tcBorders>
              <w:top w:val="single" w:sz="4" w:space="0" w:color="auto"/>
              <w:left w:val="single" w:sz="4" w:space="0" w:color="auto"/>
              <w:bottom w:val="single" w:sz="4" w:space="0" w:color="auto"/>
              <w:right w:val="single" w:sz="4" w:space="0" w:color="auto"/>
            </w:tcBorders>
            <w:vAlign w:val="center"/>
          </w:tcPr>
          <w:p w14:paraId="4E5CF591"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0A616861"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0AB3E412" w14:textId="77777777" w:rsidR="00A0258D" w:rsidRPr="0082106D" w:rsidRDefault="00000000">
            <w:pPr>
              <w:pStyle w:val="----1"/>
              <w:rPr>
                <w:rFonts w:ascii="Times New Roman" w:hAnsi="Times New Roman"/>
              </w:rPr>
            </w:pPr>
            <w:r w:rsidRPr="0082106D">
              <w:rPr>
                <w:rFonts w:ascii="Times New Roman" w:hAnsi="Times New Roman" w:hint="eastAsia"/>
              </w:rPr>
              <w:t>发包人电话</w:t>
            </w:r>
          </w:p>
        </w:tc>
        <w:tc>
          <w:tcPr>
            <w:tcW w:w="6260" w:type="dxa"/>
            <w:tcBorders>
              <w:top w:val="single" w:sz="4" w:space="0" w:color="auto"/>
              <w:left w:val="single" w:sz="4" w:space="0" w:color="auto"/>
              <w:bottom w:val="single" w:sz="4" w:space="0" w:color="auto"/>
              <w:right w:val="single" w:sz="4" w:space="0" w:color="auto"/>
            </w:tcBorders>
            <w:vAlign w:val="center"/>
          </w:tcPr>
          <w:p w14:paraId="3241337F"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47C316DC"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55EE1187" w14:textId="77777777" w:rsidR="00A0258D" w:rsidRPr="0082106D" w:rsidRDefault="00000000">
            <w:pPr>
              <w:pStyle w:val="----1"/>
              <w:rPr>
                <w:rFonts w:ascii="Times New Roman" w:hAnsi="Times New Roman"/>
              </w:rPr>
            </w:pPr>
            <w:r w:rsidRPr="0082106D">
              <w:rPr>
                <w:rFonts w:ascii="Times New Roman" w:hAnsi="Times New Roman" w:hint="eastAsia"/>
              </w:rPr>
              <w:t>合同价格</w:t>
            </w:r>
          </w:p>
        </w:tc>
        <w:tc>
          <w:tcPr>
            <w:tcW w:w="6260" w:type="dxa"/>
            <w:tcBorders>
              <w:top w:val="single" w:sz="4" w:space="0" w:color="auto"/>
              <w:left w:val="single" w:sz="4" w:space="0" w:color="auto"/>
              <w:bottom w:val="single" w:sz="4" w:space="0" w:color="auto"/>
              <w:right w:val="single" w:sz="4" w:space="0" w:color="auto"/>
            </w:tcBorders>
            <w:vAlign w:val="center"/>
          </w:tcPr>
          <w:p w14:paraId="29233C0A"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3DDD676D"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250DDD9" w14:textId="77777777" w:rsidR="00A0258D" w:rsidRPr="0082106D" w:rsidRDefault="00000000">
            <w:pPr>
              <w:pStyle w:val="----1"/>
              <w:rPr>
                <w:rFonts w:ascii="Times New Roman" w:hAnsi="Times New Roman"/>
              </w:rPr>
            </w:pPr>
            <w:r w:rsidRPr="0082106D">
              <w:rPr>
                <w:rFonts w:ascii="Times New Roman" w:hAnsi="Times New Roman" w:hint="eastAsia"/>
              </w:rPr>
              <w:t>开工日期</w:t>
            </w:r>
          </w:p>
        </w:tc>
        <w:tc>
          <w:tcPr>
            <w:tcW w:w="6260" w:type="dxa"/>
            <w:tcBorders>
              <w:top w:val="single" w:sz="4" w:space="0" w:color="auto"/>
              <w:left w:val="single" w:sz="4" w:space="0" w:color="auto"/>
              <w:bottom w:val="single" w:sz="4" w:space="0" w:color="auto"/>
              <w:right w:val="single" w:sz="4" w:space="0" w:color="auto"/>
            </w:tcBorders>
            <w:vAlign w:val="center"/>
          </w:tcPr>
          <w:p w14:paraId="135BA534"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5F62A304"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71D58887" w14:textId="77777777" w:rsidR="00A0258D" w:rsidRPr="0082106D" w:rsidRDefault="00000000">
            <w:pPr>
              <w:pStyle w:val="----1"/>
              <w:rPr>
                <w:rFonts w:ascii="Times New Roman" w:hAnsi="Times New Roman"/>
              </w:rPr>
            </w:pPr>
            <w:r w:rsidRPr="0082106D">
              <w:rPr>
                <w:rFonts w:ascii="Times New Roman" w:hAnsi="Times New Roman" w:hint="eastAsia"/>
              </w:rPr>
              <w:t>竣工日期</w:t>
            </w:r>
          </w:p>
        </w:tc>
        <w:tc>
          <w:tcPr>
            <w:tcW w:w="6260" w:type="dxa"/>
            <w:tcBorders>
              <w:top w:val="single" w:sz="4" w:space="0" w:color="auto"/>
              <w:left w:val="single" w:sz="4" w:space="0" w:color="auto"/>
              <w:bottom w:val="single" w:sz="4" w:space="0" w:color="auto"/>
              <w:right w:val="single" w:sz="4" w:space="0" w:color="auto"/>
            </w:tcBorders>
            <w:vAlign w:val="center"/>
          </w:tcPr>
          <w:p w14:paraId="27E38B45"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17A0841"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6614BF32" w14:textId="77777777" w:rsidR="00A0258D" w:rsidRPr="0082106D" w:rsidRDefault="00000000">
            <w:pPr>
              <w:pStyle w:val="----1"/>
              <w:rPr>
                <w:rFonts w:ascii="Times New Roman" w:hAnsi="Times New Roman"/>
              </w:rPr>
            </w:pPr>
            <w:r w:rsidRPr="0082106D">
              <w:rPr>
                <w:rFonts w:ascii="Times New Roman" w:hAnsi="Times New Roman" w:hint="eastAsia"/>
              </w:rPr>
              <w:t>承担的工作</w:t>
            </w:r>
          </w:p>
        </w:tc>
        <w:tc>
          <w:tcPr>
            <w:tcW w:w="6260" w:type="dxa"/>
            <w:tcBorders>
              <w:top w:val="single" w:sz="4" w:space="0" w:color="auto"/>
              <w:left w:val="single" w:sz="4" w:space="0" w:color="auto"/>
              <w:bottom w:val="single" w:sz="4" w:space="0" w:color="auto"/>
              <w:right w:val="single" w:sz="4" w:space="0" w:color="auto"/>
            </w:tcBorders>
            <w:vAlign w:val="center"/>
          </w:tcPr>
          <w:p w14:paraId="44F7CCD6"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3CFC7B48"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719B8FA2" w14:textId="77777777" w:rsidR="00A0258D" w:rsidRPr="0082106D" w:rsidRDefault="00000000">
            <w:pPr>
              <w:pStyle w:val="----1"/>
              <w:rPr>
                <w:rFonts w:ascii="Times New Roman" w:hAnsi="Times New Roman"/>
              </w:rPr>
            </w:pPr>
            <w:r w:rsidRPr="0082106D">
              <w:rPr>
                <w:rFonts w:ascii="Times New Roman" w:hAnsi="Times New Roman" w:hint="eastAsia"/>
              </w:rPr>
              <w:t>工程质量</w:t>
            </w:r>
          </w:p>
        </w:tc>
        <w:tc>
          <w:tcPr>
            <w:tcW w:w="6260" w:type="dxa"/>
            <w:tcBorders>
              <w:top w:val="single" w:sz="4" w:space="0" w:color="auto"/>
              <w:left w:val="single" w:sz="4" w:space="0" w:color="auto"/>
              <w:bottom w:val="single" w:sz="4" w:space="0" w:color="auto"/>
              <w:right w:val="single" w:sz="4" w:space="0" w:color="auto"/>
            </w:tcBorders>
            <w:vAlign w:val="center"/>
          </w:tcPr>
          <w:p w14:paraId="77E23AF3"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EAA466A"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3D124E80" w14:textId="77777777" w:rsidR="00A0258D" w:rsidRPr="0082106D" w:rsidRDefault="00000000">
            <w:pPr>
              <w:pStyle w:val="----1"/>
              <w:rPr>
                <w:rFonts w:ascii="Times New Roman" w:hAnsi="Times New Roman"/>
              </w:rPr>
            </w:pPr>
            <w:r w:rsidRPr="0082106D">
              <w:rPr>
                <w:rFonts w:ascii="Times New Roman" w:hAnsi="Times New Roman" w:hint="eastAsia"/>
              </w:rPr>
              <w:t>项目经理</w:t>
            </w:r>
          </w:p>
          <w:p w14:paraId="025A5A12" w14:textId="77777777" w:rsidR="00A0258D" w:rsidRPr="0082106D" w:rsidRDefault="00000000">
            <w:pPr>
              <w:pStyle w:val="----1"/>
              <w:rPr>
                <w:rFonts w:ascii="Times New Roman" w:hAnsi="Times New Roman"/>
              </w:rPr>
            </w:pPr>
            <w:r w:rsidRPr="0082106D">
              <w:rPr>
                <w:rFonts w:ascii="Times New Roman" w:hAnsi="Times New Roman" w:hint="eastAsia"/>
              </w:rPr>
              <w:t>（或注册建造师）</w:t>
            </w:r>
          </w:p>
        </w:tc>
        <w:tc>
          <w:tcPr>
            <w:tcW w:w="6260" w:type="dxa"/>
            <w:tcBorders>
              <w:top w:val="single" w:sz="4" w:space="0" w:color="auto"/>
              <w:left w:val="single" w:sz="4" w:space="0" w:color="auto"/>
              <w:bottom w:val="single" w:sz="4" w:space="0" w:color="auto"/>
              <w:right w:val="single" w:sz="4" w:space="0" w:color="auto"/>
            </w:tcBorders>
            <w:vAlign w:val="center"/>
          </w:tcPr>
          <w:p w14:paraId="5F3E28A6"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3E21060E"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55C46BF" w14:textId="77777777" w:rsidR="00A0258D" w:rsidRPr="0082106D" w:rsidRDefault="00000000">
            <w:pPr>
              <w:pStyle w:val="----1"/>
              <w:rPr>
                <w:rFonts w:ascii="Times New Roman" w:hAnsi="Times New Roman"/>
              </w:rPr>
            </w:pPr>
            <w:r w:rsidRPr="0082106D">
              <w:rPr>
                <w:rFonts w:ascii="Times New Roman" w:hAnsi="Times New Roman" w:hint="eastAsia"/>
              </w:rPr>
              <w:t>技术负责人</w:t>
            </w:r>
          </w:p>
        </w:tc>
        <w:tc>
          <w:tcPr>
            <w:tcW w:w="6260" w:type="dxa"/>
            <w:tcBorders>
              <w:top w:val="single" w:sz="4" w:space="0" w:color="auto"/>
              <w:left w:val="single" w:sz="4" w:space="0" w:color="auto"/>
              <w:bottom w:val="single" w:sz="4" w:space="0" w:color="auto"/>
              <w:right w:val="single" w:sz="4" w:space="0" w:color="auto"/>
            </w:tcBorders>
            <w:vAlign w:val="center"/>
          </w:tcPr>
          <w:p w14:paraId="1012D924"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0ED41AD"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3F227F9" w14:textId="77777777" w:rsidR="00A0258D" w:rsidRPr="0082106D" w:rsidRDefault="00000000">
            <w:pPr>
              <w:pStyle w:val="----1"/>
              <w:rPr>
                <w:rFonts w:ascii="Times New Roman" w:hAnsi="Times New Roman"/>
              </w:rPr>
            </w:pPr>
            <w:r w:rsidRPr="0082106D">
              <w:rPr>
                <w:rFonts w:ascii="Times New Roman" w:hAnsi="Times New Roman" w:hint="eastAsia"/>
              </w:rPr>
              <w:t>监理单位及联系电话</w:t>
            </w:r>
          </w:p>
        </w:tc>
        <w:tc>
          <w:tcPr>
            <w:tcW w:w="6260" w:type="dxa"/>
            <w:tcBorders>
              <w:top w:val="single" w:sz="4" w:space="0" w:color="auto"/>
              <w:left w:val="single" w:sz="4" w:space="0" w:color="auto"/>
              <w:bottom w:val="single" w:sz="4" w:space="0" w:color="auto"/>
              <w:right w:val="single" w:sz="4" w:space="0" w:color="auto"/>
            </w:tcBorders>
            <w:vAlign w:val="center"/>
          </w:tcPr>
          <w:p w14:paraId="4BF4299D"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485ACD5D"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58FD7B4A" w14:textId="77777777" w:rsidR="00A0258D" w:rsidRPr="0082106D" w:rsidRDefault="00000000">
            <w:pPr>
              <w:pStyle w:val="----1"/>
              <w:rPr>
                <w:rFonts w:ascii="Times New Roman" w:hAnsi="Times New Roman"/>
              </w:rPr>
            </w:pPr>
            <w:r w:rsidRPr="0082106D">
              <w:rPr>
                <w:rFonts w:ascii="Times New Roman" w:hAnsi="Times New Roman" w:hint="eastAsia"/>
              </w:rPr>
              <w:t>总监理工程师及电话</w:t>
            </w:r>
          </w:p>
        </w:tc>
        <w:tc>
          <w:tcPr>
            <w:tcW w:w="6260" w:type="dxa"/>
            <w:tcBorders>
              <w:top w:val="single" w:sz="4" w:space="0" w:color="auto"/>
              <w:left w:val="single" w:sz="4" w:space="0" w:color="auto"/>
              <w:bottom w:val="single" w:sz="4" w:space="0" w:color="auto"/>
              <w:right w:val="single" w:sz="4" w:space="0" w:color="auto"/>
            </w:tcBorders>
            <w:vAlign w:val="center"/>
          </w:tcPr>
          <w:p w14:paraId="0F6FA006"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9DC8135"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5E8531B0" w14:textId="77777777" w:rsidR="00A0258D" w:rsidRPr="0082106D" w:rsidRDefault="00000000">
            <w:pPr>
              <w:pStyle w:val="----1"/>
              <w:rPr>
                <w:rFonts w:ascii="Times New Roman" w:hAnsi="Times New Roman"/>
              </w:rPr>
            </w:pPr>
            <w:r w:rsidRPr="0082106D">
              <w:rPr>
                <w:rFonts w:ascii="Times New Roman" w:hAnsi="Times New Roman" w:hint="eastAsia"/>
              </w:rPr>
              <w:t>项目描述</w:t>
            </w:r>
          </w:p>
        </w:tc>
        <w:tc>
          <w:tcPr>
            <w:tcW w:w="6260" w:type="dxa"/>
            <w:tcBorders>
              <w:top w:val="single" w:sz="4" w:space="0" w:color="auto"/>
              <w:left w:val="single" w:sz="4" w:space="0" w:color="auto"/>
              <w:bottom w:val="single" w:sz="4" w:space="0" w:color="auto"/>
              <w:right w:val="single" w:sz="4" w:space="0" w:color="auto"/>
            </w:tcBorders>
            <w:vAlign w:val="center"/>
          </w:tcPr>
          <w:p w14:paraId="36D02306"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3A211246"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B55BAE6" w14:textId="77777777" w:rsidR="00A0258D" w:rsidRPr="0082106D" w:rsidRDefault="00000000">
            <w:pPr>
              <w:pStyle w:val="----1"/>
              <w:rPr>
                <w:rFonts w:ascii="Times New Roman" w:hAnsi="Times New Roman"/>
              </w:rPr>
            </w:pPr>
            <w:r w:rsidRPr="0082106D">
              <w:rPr>
                <w:rFonts w:ascii="Times New Roman" w:hAnsi="Times New Roman" w:hint="eastAsia"/>
              </w:rPr>
              <w:t>备注</w:t>
            </w:r>
          </w:p>
        </w:tc>
        <w:tc>
          <w:tcPr>
            <w:tcW w:w="6260" w:type="dxa"/>
            <w:tcBorders>
              <w:top w:val="single" w:sz="4" w:space="0" w:color="auto"/>
              <w:left w:val="single" w:sz="4" w:space="0" w:color="auto"/>
              <w:bottom w:val="single" w:sz="4" w:space="0" w:color="auto"/>
              <w:right w:val="single" w:sz="4" w:space="0" w:color="auto"/>
            </w:tcBorders>
            <w:vAlign w:val="center"/>
          </w:tcPr>
          <w:p w14:paraId="32EFF1EE" w14:textId="77777777" w:rsidR="00A0258D" w:rsidRPr="0082106D" w:rsidRDefault="00000000">
            <w:pPr>
              <w:pStyle w:val="----1"/>
              <w:rPr>
                <w:rFonts w:ascii="Times New Roman" w:hAnsi="Times New Roman" w:cs="宋体"/>
                <w:kern w:val="0"/>
              </w:rPr>
            </w:pPr>
            <w:r w:rsidRPr="0082106D">
              <w:rPr>
                <w:rFonts w:ascii="Times New Roman" w:hAnsi="Times New Roman" w:hint="eastAsia"/>
              </w:rPr>
              <w:t>资格审查用业绩</w:t>
            </w:r>
          </w:p>
        </w:tc>
      </w:tr>
    </w:tbl>
    <w:p w14:paraId="21C6E6F7" w14:textId="77777777" w:rsidR="00A0258D" w:rsidRPr="0082106D" w:rsidRDefault="00000000">
      <w:pPr>
        <w:pStyle w:val="----2"/>
        <w:ind w:firstLine="420"/>
        <w:rPr>
          <w:rFonts w:ascii="Times New Roman" w:hAnsi="Times New Roman"/>
        </w:rPr>
      </w:pPr>
      <w:r w:rsidRPr="0082106D">
        <w:rPr>
          <w:rFonts w:ascii="Times New Roman" w:hAnsi="Times New Roman" w:hint="eastAsia"/>
        </w:rPr>
        <w:t>注：投标人应根据招标文件第二章“投标人须知”前附表附录</w:t>
      </w:r>
      <w:r w:rsidRPr="0082106D">
        <w:rPr>
          <w:rFonts w:ascii="Times New Roman" w:hAnsi="Times New Roman" w:hint="eastAsia"/>
        </w:rPr>
        <w:t>5</w:t>
      </w:r>
      <w:r w:rsidRPr="0082106D">
        <w:rPr>
          <w:rFonts w:ascii="Times New Roman" w:hAnsi="Times New Roman" w:hint="eastAsia"/>
        </w:rPr>
        <w:t>的要求在本表后附相关证明材料。</w:t>
      </w:r>
    </w:p>
    <w:p w14:paraId="66975BE8" w14:textId="77777777" w:rsidR="00A0258D" w:rsidRPr="0082106D" w:rsidRDefault="00000000">
      <w:pPr>
        <w:rPr>
          <w:rFonts w:ascii="Times New Roman" w:hAnsi="Times New Roman" w:cs="宋体"/>
        </w:rPr>
      </w:pPr>
      <w:r w:rsidRPr="0082106D">
        <w:rPr>
          <w:rFonts w:ascii="Times New Roman" w:hAnsi="Times New Roman" w:cs="宋体" w:hint="eastAsia"/>
        </w:rPr>
        <w:br w:type="page"/>
      </w:r>
    </w:p>
    <w:p w14:paraId="57ADCCBD"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lastRenderedPageBreak/>
        <w:t>（五）投标人信誉情况</w:t>
      </w:r>
    </w:p>
    <w:p w14:paraId="4194595C" w14:textId="77777777" w:rsidR="00A0258D" w:rsidRPr="0082106D" w:rsidRDefault="00000000">
      <w:pPr>
        <w:pStyle w:val="----2"/>
        <w:ind w:firstLine="420"/>
        <w:rPr>
          <w:rFonts w:ascii="Times New Roman" w:hAnsi="Times New Roman"/>
        </w:rPr>
      </w:pPr>
      <w:r w:rsidRPr="0082106D">
        <w:rPr>
          <w:rFonts w:ascii="Times New Roman" w:hAnsi="Times New Roman" w:hint="eastAsia"/>
        </w:rPr>
        <w:t>投标人无需提供相应资料，在投标函中提供承诺即可。</w:t>
      </w:r>
      <w:proofErr w:type="gramStart"/>
      <w:r w:rsidRPr="0082106D">
        <w:rPr>
          <w:rFonts w:ascii="Times New Roman" w:hAnsi="Times New Roman" w:hint="eastAsia"/>
        </w:rPr>
        <w:t>如承诺</w:t>
      </w:r>
      <w:proofErr w:type="gramEnd"/>
      <w:r w:rsidRPr="0082106D">
        <w:rPr>
          <w:rFonts w:ascii="Times New Roman" w:hAnsi="Times New Roman" w:hint="eastAsia"/>
        </w:rPr>
        <w:t>与实际不符，则视为投标人弄虚作假骗取中标，将被取消投标或中标资格并移交招标投标监督管理部门处理，给招标人造成损失的，依法承担赔偿责任。</w:t>
      </w:r>
    </w:p>
    <w:p w14:paraId="7334EB12" w14:textId="77777777" w:rsidR="00A0258D" w:rsidRPr="0082106D" w:rsidRDefault="00000000">
      <w:pPr>
        <w:jc w:val="center"/>
        <w:rPr>
          <w:rStyle w:val="-----20Char0"/>
          <w:rFonts w:ascii="Times New Roman" w:hAnsi="Times New Roman"/>
          <w:color w:val="auto"/>
        </w:rPr>
      </w:pPr>
      <w:bookmarkStart w:id="1490" w:name="_Toc460660227"/>
      <w:bookmarkStart w:id="1491" w:name="_Toc421917005"/>
      <w:bookmarkStart w:id="1492" w:name="_Toc390411625"/>
      <w:bookmarkStart w:id="1493" w:name="_Toc460227112"/>
      <w:r w:rsidRPr="0082106D">
        <w:rPr>
          <w:rStyle w:val="----2Char"/>
          <w:rFonts w:ascii="Times New Roman" w:hAnsi="Times New Roman" w:hint="eastAsia"/>
          <w:bCs w:val="0"/>
        </w:rPr>
        <w:br w:type="page"/>
      </w:r>
      <w:r w:rsidRPr="0082106D">
        <w:rPr>
          <w:rStyle w:val="-----20Char0"/>
          <w:rFonts w:ascii="Times New Roman" w:hAnsi="Times New Roman" w:hint="eastAsia"/>
          <w:color w:val="auto"/>
        </w:rPr>
        <w:lastRenderedPageBreak/>
        <w:t>（六）拟委任的项目经理（项目技术负责人）简历</w:t>
      </w:r>
      <w:bookmarkEnd w:id="1490"/>
      <w:bookmarkEnd w:id="1491"/>
      <w:bookmarkEnd w:id="1492"/>
      <w:bookmarkEnd w:id="149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20"/>
        <w:gridCol w:w="1398"/>
        <w:gridCol w:w="628"/>
        <w:gridCol w:w="426"/>
        <w:gridCol w:w="204"/>
        <w:gridCol w:w="1437"/>
        <w:gridCol w:w="1237"/>
        <w:gridCol w:w="381"/>
        <w:gridCol w:w="1962"/>
      </w:tblGrid>
      <w:tr w:rsidR="0082106D" w:rsidRPr="0082106D" w14:paraId="66B14523" w14:textId="77777777">
        <w:trPr>
          <w:trHeight w:val="567"/>
          <w:jc w:val="center"/>
        </w:trPr>
        <w:tc>
          <w:tcPr>
            <w:tcW w:w="702" w:type="pct"/>
            <w:vAlign w:val="center"/>
          </w:tcPr>
          <w:p w14:paraId="502B0AC6" w14:textId="77777777" w:rsidR="00A0258D" w:rsidRPr="0082106D" w:rsidRDefault="00000000">
            <w:pPr>
              <w:pStyle w:val="-----20"/>
              <w:rPr>
                <w:rFonts w:ascii="Times New Roman" w:hAnsi="Times New Roman"/>
              </w:rPr>
            </w:pPr>
            <w:r w:rsidRPr="0082106D">
              <w:rPr>
                <w:rFonts w:ascii="Times New Roman" w:hAnsi="Times New Roman" w:hint="eastAsia"/>
              </w:rPr>
              <w:t>姓</w:t>
            </w:r>
            <w:r w:rsidRPr="0082106D">
              <w:rPr>
                <w:rFonts w:ascii="Times New Roman" w:hAnsi="Times New Roman" w:hint="eastAsia"/>
              </w:rPr>
              <w:t xml:space="preserve">  </w:t>
            </w:r>
            <w:r w:rsidRPr="0082106D">
              <w:rPr>
                <w:rFonts w:ascii="Times New Roman" w:hAnsi="Times New Roman" w:hint="eastAsia"/>
              </w:rPr>
              <w:t>名</w:t>
            </w:r>
          </w:p>
        </w:tc>
        <w:tc>
          <w:tcPr>
            <w:tcW w:w="792" w:type="pct"/>
            <w:gridSpan w:val="2"/>
            <w:vAlign w:val="center"/>
          </w:tcPr>
          <w:p w14:paraId="1E4923E0" w14:textId="77777777" w:rsidR="00A0258D" w:rsidRPr="0082106D" w:rsidRDefault="00A0258D">
            <w:pPr>
              <w:pStyle w:val="-----20"/>
              <w:rPr>
                <w:rFonts w:ascii="Times New Roman" w:hAnsi="Times New Roman"/>
              </w:rPr>
            </w:pPr>
          </w:p>
        </w:tc>
        <w:tc>
          <w:tcPr>
            <w:tcW w:w="703" w:type="pct"/>
            <w:gridSpan w:val="3"/>
            <w:vAlign w:val="center"/>
          </w:tcPr>
          <w:p w14:paraId="76F208F6" w14:textId="77777777" w:rsidR="00A0258D" w:rsidRPr="0082106D" w:rsidRDefault="00000000">
            <w:pPr>
              <w:pStyle w:val="-----20"/>
              <w:rPr>
                <w:rFonts w:ascii="Times New Roman" w:hAnsi="Times New Roman"/>
              </w:rPr>
            </w:pPr>
            <w:r w:rsidRPr="0082106D">
              <w:rPr>
                <w:rFonts w:ascii="Times New Roman" w:hAnsi="Times New Roman" w:hint="eastAsia"/>
              </w:rPr>
              <w:t>年</w:t>
            </w:r>
            <w:r w:rsidRPr="0082106D">
              <w:rPr>
                <w:rFonts w:ascii="Times New Roman" w:hAnsi="Times New Roman" w:hint="eastAsia"/>
              </w:rPr>
              <w:t xml:space="preserve"> </w:t>
            </w:r>
            <w:r w:rsidRPr="0082106D">
              <w:rPr>
                <w:rFonts w:ascii="Times New Roman" w:hAnsi="Times New Roman" w:hint="eastAsia"/>
              </w:rPr>
              <w:t>龄</w:t>
            </w:r>
          </w:p>
        </w:tc>
        <w:tc>
          <w:tcPr>
            <w:tcW w:w="803" w:type="pct"/>
            <w:vAlign w:val="center"/>
          </w:tcPr>
          <w:p w14:paraId="3E4EB53C" w14:textId="77777777" w:rsidR="00A0258D" w:rsidRPr="0082106D" w:rsidRDefault="00A0258D">
            <w:pPr>
              <w:pStyle w:val="-----20"/>
              <w:rPr>
                <w:rFonts w:ascii="Times New Roman" w:hAnsi="Times New Roman"/>
              </w:rPr>
            </w:pPr>
          </w:p>
        </w:tc>
        <w:tc>
          <w:tcPr>
            <w:tcW w:w="904" w:type="pct"/>
            <w:gridSpan w:val="2"/>
            <w:vAlign w:val="center"/>
          </w:tcPr>
          <w:p w14:paraId="6C8B9FFA" w14:textId="77777777" w:rsidR="00A0258D" w:rsidRPr="0082106D" w:rsidRDefault="00000000">
            <w:pPr>
              <w:pStyle w:val="-----20"/>
              <w:rPr>
                <w:rFonts w:ascii="Times New Roman" w:hAnsi="Times New Roman"/>
              </w:rPr>
            </w:pPr>
            <w:r w:rsidRPr="0082106D">
              <w:rPr>
                <w:rFonts w:ascii="Times New Roman" w:hAnsi="Times New Roman" w:hint="eastAsia"/>
              </w:rPr>
              <w:t>学</w:t>
            </w:r>
            <w:r w:rsidRPr="0082106D">
              <w:rPr>
                <w:rFonts w:ascii="Times New Roman" w:hAnsi="Times New Roman" w:hint="eastAsia"/>
              </w:rPr>
              <w:t xml:space="preserve"> </w:t>
            </w:r>
            <w:r w:rsidRPr="0082106D">
              <w:rPr>
                <w:rFonts w:ascii="Times New Roman" w:hAnsi="Times New Roman" w:hint="eastAsia"/>
              </w:rPr>
              <w:t>历</w:t>
            </w:r>
          </w:p>
        </w:tc>
        <w:tc>
          <w:tcPr>
            <w:tcW w:w="1096" w:type="pct"/>
            <w:vAlign w:val="center"/>
          </w:tcPr>
          <w:p w14:paraId="43852A36" w14:textId="77777777" w:rsidR="00A0258D" w:rsidRPr="0082106D" w:rsidRDefault="00A0258D">
            <w:pPr>
              <w:pStyle w:val="-----20"/>
              <w:rPr>
                <w:rFonts w:ascii="Times New Roman" w:hAnsi="Times New Roman"/>
              </w:rPr>
            </w:pPr>
          </w:p>
        </w:tc>
      </w:tr>
      <w:tr w:rsidR="0082106D" w:rsidRPr="0082106D" w14:paraId="46EF1EFE" w14:textId="77777777">
        <w:trPr>
          <w:trHeight w:val="567"/>
          <w:jc w:val="center"/>
        </w:trPr>
        <w:tc>
          <w:tcPr>
            <w:tcW w:w="702" w:type="pct"/>
            <w:vAlign w:val="center"/>
          </w:tcPr>
          <w:p w14:paraId="39B642A8" w14:textId="77777777" w:rsidR="00A0258D" w:rsidRPr="0082106D" w:rsidRDefault="00000000">
            <w:pPr>
              <w:pStyle w:val="-----20"/>
              <w:rPr>
                <w:rFonts w:ascii="Times New Roman" w:hAnsi="Times New Roman"/>
              </w:rPr>
            </w:pPr>
            <w:r w:rsidRPr="0082106D">
              <w:rPr>
                <w:rFonts w:ascii="Times New Roman" w:hAnsi="Times New Roman" w:hint="eastAsia"/>
              </w:rPr>
              <w:t>职</w:t>
            </w:r>
            <w:r w:rsidRPr="0082106D">
              <w:rPr>
                <w:rFonts w:ascii="Times New Roman" w:hAnsi="Times New Roman" w:hint="eastAsia"/>
              </w:rPr>
              <w:t xml:space="preserve">  </w:t>
            </w:r>
            <w:r w:rsidRPr="0082106D">
              <w:rPr>
                <w:rFonts w:ascii="Times New Roman" w:hAnsi="Times New Roman" w:hint="eastAsia"/>
              </w:rPr>
              <w:t>称</w:t>
            </w:r>
          </w:p>
        </w:tc>
        <w:tc>
          <w:tcPr>
            <w:tcW w:w="792" w:type="pct"/>
            <w:gridSpan w:val="2"/>
            <w:vAlign w:val="center"/>
          </w:tcPr>
          <w:p w14:paraId="2027F2F0" w14:textId="77777777" w:rsidR="00A0258D" w:rsidRPr="0082106D" w:rsidRDefault="00A0258D">
            <w:pPr>
              <w:pStyle w:val="-----20"/>
              <w:rPr>
                <w:rFonts w:ascii="Times New Roman" w:hAnsi="Times New Roman"/>
              </w:rPr>
            </w:pPr>
          </w:p>
        </w:tc>
        <w:tc>
          <w:tcPr>
            <w:tcW w:w="703" w:type="pct"/>
            <w:gridSpan w:val="3"/>
            <w:vAlign w:val="center"/>
          </w:tcPr>
          <w:p w14:paraId="379F94BD" w14:textId="77777777" w:rsidR="00A0258D" w:rsidRPr="0082106D" w:rsidRDefault="00000000">
            <w:pPr>
              <w:pStyle w:val="-----20"/>
              <w:rPr>
                <w:rFonts w:ascii="Times New Roman" w:hAnsi="Times New Roman"/>
              </w:rPr>
            </w:pPr>
            <w:r w:rsidRPr="0082106D">
              <w:rPr>
                <w:rFonts w:ascii="Times New Roman" w:hAnsi="Times New Roman" w:hint="eastAsia"/>
              </w:rPr>
              <w:t>单位</w:t>
            </w:r>
          </w:p>
          <w:p w14:paraId="0019EF4E" w14:textId="77777777" w:rsidR="00A0258D" w:rsidRPr="0082106D" w:rsidRDefault="00000000">
            <w:pPr>
              <w:pStyle w:val="-----20"/>
              <w:rPr>
                <w:rFonts w:ascii="Times New Roman" w:hAnsi="Times New Roman"/>
              </w:rPr>
            </w:pPr>
            <w:r w:rsidRPr="0082106D">
              <w:rPr>
                <w:rFonts w:ascii="Times New Roman" w:hAnsi="Times New Roman" w:hint="eastAsia"/>
              </w:rPr>
              <w:t>职务</w:t>
            </w:r>
          </w:p>
        </w:tc>
        <w:tc>
          <w:tcPr>
            <w:tcW w:w="803" w:type="pct"/>
            <w:vAlign w:val="center"/>
          </w:tcPr>
          <w:p w14:paraId="7DFE323D" w14:textId="77777777" w:rsidR="00A0258D" w:rsidRPr="0082106D" w:rsidRDefault="00A0258D">
            <w:pPr>
              <w:pStyle w:val="-----20"/>
              <w:rPr>
                <w:rFonts w:ascii="Times New Roman" w:hAnsi="Times New Roman"/>
              </w:rPr>
            </w:pPr>
          </w:p>
        </w:tc>
        <w:tc>
          <w:tcPr>
            <w:tcW w:w="904" w:type="pct"/>
            <w:gridSpan w:val="2"/>
            <w:vAlign w:val="center"/>
          </w:tcPr>
          <w:p w14:paraId="1BDA4321" w14:textId="77777777" w:rsidR="00A0258D" w:rsidRPr="0082106D" w:rsidRDefault="00000000">
            <w:pPr>
              <w:pStyle w:val="-----20"/>
              <w:rPr>
                <w:rFonts w:ascii="Times New Roman" w:hAnsi="Times New Roman"/>
              </w:rPr>
            </w:pPr>
            <w:r w:rsidRPr="0082106D">
              <w:rPr>
                <w:rFonts w:ascii="Times New Roman" w:hAnsi="Times New Roman" w:hint="eastAsia"/>
              </w:rPr>
              <w:t>拟在本标段</w:t>
            </w:r>
          </w:p>
          <w:p w14:paraId="1F4DF892" w14:textId="77777777" w:rsidR="00A0258D" w:rsidRPr="0082106D" w:rsidRDefault="00000000">
            <w:pPr>
              <w:pStyle w:val="-----20"/>
              <w:rPr>
                <w:rFonts w:ascii="Times New Roman" w:hAnsi="Times New Roman"/>
              </w:rPr>
            </w:pPr>
            <w:r w:rsidRPr="0082106D">
              <w:rPr>
                <w:rFonts w:ascii="Times New Roman" w:hAnsi="Times New Roman" w:hint="eastAsia"/>
              </w:rPr>
              <w:t>工程担任职务</w:t>
            </w:r>
          </w:p>
        </w:tc>
        <w:tc>
          <w:tcPr>
            <w:tcW w:w="1096" w:type="pct"/>
            <w:vAlign w:val="center"/>
          </w:tcPr>
          <w:p w14:paraId="0D45B9A1" w14:textId="77777777" w:rsidR="00A0258D" w:rsidRPr="0082106D" w:rsidRDefault="00A0258D">
            <w:pPr>
              <w:pStyle w:val="-----20"/>
              <w:rPr>
                <w:rFonts w:ascii="Times New Roman" w:hAnsi="Times New Roman"/>
              </w:rPr>
            </w:pPr>
          </w:p>
        </w:tc>
      </w:tr>
      <w:tr w:rsidR="0082106D" w:rsidRPr="0082106D" w14:paraId="39127C0A" w14:textId="77777777">
        <w:trPr>
          <w:trHeight w:val="567"/>
          <w:jc w:val="center"/>
        </w:trPr>
        <w:tc>
          <w:tcPr>
            <w:tcW w:w="702" w:type="pct"/>
            <w:vAlign w:val="center"/>
          </w:tcPr>
          <w:p w14:paraId="5E84D761" w14:textId="77777777" w:rsidR="00A0258D" w:rsidRPr="0082106D" w:rsidRDefault="00000000">
            <w:pPr>
              <w:pStyle w:val="-----20"/>
              <w:rPr>
                <w:rFonts w:ascii="Times New Roman" w:hAnsi="Times New Roman"/>
              </w:rPr>
            </w:pPr>
            <w:r w:rsidRPr="0082106D">
              <w:rPr>
                <w:rFonts w:ascii="Times New Roman" w:hAnsi="Times New Roman" w:hint="eastAsia"/>
              </w:rPr>
              <w:t>毕业学校</w:t>
            </w:r>
          </w:p>
        </w:tc>
        <w:tc>
          <w:tcPr>
            <w:tcW w:w="4298" w:type="pct"/>
            <w:gridSpan w:val="9"/>
            <w:vAlign w:val="center"/>
          </w:tcPr>
          <w:p w14:paraId="29478DAA" w14:textId="77777777" w:rsidR="00A0258D" w:rsidRPr="0082106D" w:rsidRDefault="00000000">
            <w:pPr>
              <w:pStyle w:val="----0"/>
              <w:rPr>
                <w:rFonts w:ascii="Times New Roman" w:hAnsi="Times New Roman" w:cs="宋体"/>
              </w:rPr>
            </w:pP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proofErr w:type="gramStart"/>
            <w:r w:rsidRPr="0082106D">
              <w:rPr>
                <w:rFonts w:ascii="Times New Roman" w:hAnsi="Times New Roman" w:hint="eastAsia"/>
              </w:rPr>
              <w:t>月毕业</w:t>
            </w:r>
            <w:proofErr w:type="gramEnd"/>
            <w:r w:rsidRPr="0082106D">
              <w:rPr>
                <w:rFonts w:ascii="Times New Roman" w:hAnsi="Times New Roman" w:hint="eastAsia"/>
              </w:rPr>
              <w:t>于</w:t>
            </w:r>
            <w:r w:rsidRPr="0082106D">
              <w:rPr>
                <w:rFonts w:ascii="Times New Roman" w:hAnsi="Times New Roman" w:hint="eastAsia"/>
                <w:u w:val="single"/>
              </w:rPr>
              <w:t xml:space="preserve">            </w:t>
            </w:r>
            <w:r w:rsidRPr="0082106D">
              <w:rPr>
                <w:rFonts w:ascii="Times New Roman" w:hAnsi="Times New Roman" w:hint="eastAsia"/>
              </w:rPr>
              <w:t>学校</w:t>
            </w:r>
            <w:r w:rsidRPr="0082106D">
              <w:rPr>
                <w:rFonts w:ascii="Times New Roman" w:hAnsi="Times New Roman" w:hint="eastAsia"/>
                <w:u w:val="single"/>
              </w:rPr>
              <w:t xml:space="preserve">        </w:t>
            </w:r>
            <w:r w:rsidRPr="0082106D">
              <w:rPr>
                <w:rFonts w:ascii="Times New Roman" w:hAnsi="Times New Roman" w:hint="eastAsia"/>
              </w:rPr>
              <w:t>专业，学制</w:t>
            </w:r>
            <w:r w:rsidRPr="0082106D">
              <w:rPr>
                <w:rFonts w:ascii="Times New Roman" w:hAnsi="Times New Roman" w:hint="eastAsia"/>
                <w:u w:val="single"/>
              </w:rPr>
              <w:t xml:space="preserve">   </w:t>
            </w:r>
            <w:r w:rsidRPr="0082106D">
              <w:rPr>
                <w:rFonts w:ascii="Times New Roman" w:hAnsi="Times New Roman" w:hint="eastAsia"/>
              </w:rPr>
              <w:t>年</w:t>
            </w:r>
          </w:p>
        </w:tc>
      </w:tr>
      <w:tr w:rsidR="0082106D" w:rsidRPr="0082106D" w14:paraId="078F7C2C" w14:textId="77777777">
        <w:trPr>
          <w:trHeight w:val="567"/>
          <w:jc w:val="center"/>
        </w:trPr>
        <w:tc>
          <w:tcPr>
            <w:tcW w:w="5000" w:type="pct"/>
            <w:gridSpan w:val="10"/>
            <w:vAlign w:val="center"/>
          </w:tcPr>
          <w:p w14:paraId="152D57D6" w14:textId="77777777" w:rsidR="00A0258D" w:rsidRPr="0082106D" w:rsidRDefault="00000000">
            <w:pPr>
              <w:pStyle w:val="-----20"/>
              <w:rPr>
                <w:rFonts w:ascii="Times New Roman" w:hAnsi="Times New Roman" w:cs="宋体"/>
              </w:rPr>
            </w:pPr>
            <w:r w:rsidRPr="0082106D">
              <w:rPr>
                <w:rFonts w:ascii="Times New Roman" w:hAnsi="Times New Roman" w:hint="eastAsia"/>
              </w:rPr>
              <w:t>经</w:t>
            </w:r>
            <w:r w:rsidRPr="0082106D">
              <w:rPr>
                <w:rFonts w:ascii="Times New Roman" w:hAnsi="Times New Roman" w:hint="eastAsia"/>
              </w:rPr>
              <w:t xml:space="preserve">    </w:t>
            </w:r>
            <w:r w:rsidRPr="0082106D">
              <w:rPr>
                <w:rFonts w:ascii="Times New Roman" w:hAnsi="Times New Roman" w:hint="eastAsia"/>
              </w:rPr>
              <w:t>历</w:t>
            </w:r>
          </w:p>
        </w:tc>
      </w:tr>
      <w:tr w:rsidR="0082106D" w:rsidRPr="0082106D" w14:paraId="5954E753" w14:textId="77777777">
        <w:trPr>
          <w:trHeight w:val="567"/>
          <w:jc w:val="center"/>
        </w:trPr>
        <w:tc>
          <w:tcPr>
            <w:tcW w:w="713" w:type="pct"/>
            <w:gridSpan w:val="2"/>
            <w:vAlign w:val="center"/>
          </w:tcPr>
          <w:p w14:paraId="269B45C7" w14:textId="77777777" w:rsidR="00A0258D" w:rsidRPr="0082106D" w:rsidRDefault="00000000">
            <w:pPr>
              <w:pStyle w:val="-----20"/>
              <w:rPr>
                <w:rFonts w:ascii="Times New Roman" w:hAnsi="Times New Roman"/>
              </w:rPr>
            </w:pPr>
            <w:r w:rsidRPr="0082106D">
              <w:rPr>
                <w:rFonts w:ascii="Times New Roman" w:hAnsi="Times New Roman" w:hint="eastAsia"/>
              </w:rPr>
              <w:t>时间</w:t>
            </w:r>
          </w:p>
        </w:tc>
        <w:tc>
          <w:tcPr>
            <w:tcW w:w="1370" w:type="pct"/>
            <w:gridSpan w:val="3"/>
            <w:vAlign w:val="center"/>
          </w:tcPr>
          <w:p w14:paraId="2DD0BA10" w14:textId="77777777" w:rsidR="00A0258D" w:rsidRPr="0082106D" w:rsidRDefault="00000000">
            <w:pPr>
              <w:pStyle w:val="-----20"/>
              <w:rPr>
                <w:rFonts w:ascii="Times New Roman" w:hAnsi="Times New Roman"/>
              </w:rPr>
            </w:pPr>
            <w:r w:rsidRPr="0082106D">
              <w:rPr>
                <w:rFonts w:ascii="Times New Roman" w:hAnsi="Times New Roman" w:hint="eastAsia"/>
              </w:rPr>
              <w:t>参加过的工程项目名称</w:t>
            </w:r>
          </w:p>
        </w:tc>
        <w:tc>
          <w:tcPr>
            <w:tcW w:w="917" w:type="pct"/>
            <w:gridSpan w:val="2"/>
            <w:vAlign w:val="center"/>
          </w:tcPr>
          <w:p w14:paraId="3B7EB854" w14:textId="77777777" w:rsidR="00A0258D" w:rsidRPr="0082106D" w:rsidRDefault="00000000">
            <w:pPr>
              <w:pStyle w:val="-----20"/>
              <w:rPr>
                <w:rFonts w:ascii="Times New Roman" w:hAnsi="Times New Roman"/>
              </w:rPr>
            </w:pPr>
            <w:r w:rsidRPr="0082106D">
              <w:rPr>
                <w:rFonts w:ascii="Times New Roman" w:hAnsi="Times New Roman" w:hint="eastAsia"/>
              </w:rPr>
              <w:t>签约合同价金额（万元）</w:t>
            </w:r>
          </w:p>
        </w:tc>
        <w:tc>
          <w:tcPr>
            <w:tcW w:w="691" w:type="pct"/>
            <w:vAlign w:val="center"/>
          </w:tcPr>
          <w:p w14:paraId="0772310E" w14:textId="77777777" w:rsidR="00A0258D" w:rsidRPr="0082106D" w:rsidRDefault="00000000">
            <w:pPr>
              <w:pStyle w:val="-----20"/>
              <w:rPr>
                <w:rFonts w:ascii="Times New Roman" w:hAnsi="Times New Roman"/>
              </w:rPr>
            </w:pPr>
            <w:r w:rsidRPr="0082106D">
              <w:rPr>
                <w:rFonts w:ascii="Times New Roman" w:hAnsi="Times New Roman" w:hint="eastAsia"/>
              </w:rPr>
              <w:t>担任职务</w:t>
            </w:r>
          </w:p>
        </w:tc>
        <w:tc>
          <w:tcPr>
            <w:tcW w:w="1309" w:type="pct"/>
            <w:gridSpan w:val="2"/>
            <w:vAlign w:val="center"/>
          </w:tcPr>
          <w:p w14:paraId="42D0A4F3" w14:textId="77777777" w:rsidR="00A0258D" w:rsidRPr="0082106D" w:rsidRDefault="00000000">
            <w:pPr>
              <w:pStyle w:val="-----20"/>
              <w:rPr>
                <w:rFonts w:ascii="Times New Roman" w:hAnsi="Times New Roman"/>
              </w:rPr>
            </w:pPr>
            <w:r w:rsidRPr="0082106D">
              <w:rPr>
                <w:rFonts w:ascii="Times New Roman" w:hAnsi="Times New Roman" w:hint="eastAsia"/>
              </w:rPr>
              <w:t>发包人及联系电话</w:t>
            </w:r>
          </w:p>
        </w:tc>
      </w:tr>
      <w:tr w:rsidR="0082106D" w:rsidRPr="0082106D" w14:paraId="1DBEE288" w14:textId="77777777">
        <w:trPr>
          <w:trHeight w:val="567"/>
          <w:jc w:val="center"/>
        </w:trPr>
        <w:tc>
          <w:tcPr>
            <w:tcW w:w="713" w:type="pct"/>
            <w:gridSpan w:val="2"/>
          </w:tcPr>
          <w:p w14:paraId="293B4E52" w14:textId="77777777" w:rsidR="00A0258D" w:rsidRPr="0082106D" w:rsidRDefault="00A0258D">
            <w:pPr>
              <w:rPr>
                <w:rFonts w:ascii="Times New Roman" w:hAnsi="Times New Roman" w:cs="宋体"/>
              </w:rPr>
            </w:pPr>
          </w:p>
        </w:tc>
        <w:tc>
          <w:tcPr>
            <w:tcW w:w="1370" w:type="pct"/>
            <w:gridSpan w:val="3"/>
          </w:tcPr>
          <w:p w14:paraId="63385A3B" w14:textId="77777777" w:rsidR="00A0258D" w:rsidRPr="0082106D" w:rsidRDefault="00A0258D">
            <w:pPr>
              <w:rPr>
                <w:rFonts w:ascii="Times New Roman" w:hAnsi="Times New Roman" w:cs="宋体"/>
              </w:rPr>
            </w:pPr>
          </w:p>
        </w:tc>
        <w:tc>
          <w:tcPr>
            <w:tcW w:w="917" w:type="pct"/>
            <w:gridSpan w:val="2"/>
          </w:tcPr>
          <w:p w14:paraId="03EA7D5A" w14:textId="77777777" w:rsidR="00A0258D" w:rsidRPr="0082106D" w:rsidRDefault="00A0258D">
            <w:pPr>
              <w:rPr>
                <w:rFonts w:ascii="Times New Roman" w:hAnsi="Times New Roman" w:cs="宋体"/>
              </w:rPr>
            </w:pPr>
          </w:p>
        </w:tc>
        <w:tc>
          <w:tcPr>
            <w:tcW w:w="691" w:type="pct"/>
          </w:tcPr>
          <w:p w14:paraId="55D79918" w14:textId="77777777" w:rsidR="00A0258D" w:rsidRPr="0082106D" w:rsidRDefault="00A0258D">
            <w:pPr>
              <w:rPr>
                <w:rFonts w:ascii="Times New Roman" w:hAnsi="Times New Roman" w:cs="宋体"/>
              </w:rPr>
            </w:pPr>
          </w:p>
        </w:tc>
        <w:tc>
          <w:tcPr>
            <w:tcW w:w="1309" w:type="pct"/>
            <w:gridSpan w:val="2"/>
          </w:tcPr>
          <w:p w14:paraId="4B191EC9" w14:textId="77777777" w:rsidR="00A0258D" w:rsidRPr="0082106D" w:rsidRDefault="00A0258D">
            <w:pPr>
              <w:rPr>
                <w:rFonts w:ascii="Times New Roman" w:hAnsi="Times New Roman" w:cs="宋体"/>
              </w:rPr>
            </w:pPr>
          </w:p>
        </w:tc>
      </w:tr>
      <w:tr w:rsidR="0082106D" w:rsidRPr="0082106D" w14:paraId="4FCE534C" w14:textId="77777777">
        <w:trPr>
          <w:trHeight w:val="567"/>
          <w:jc w:val="center"/>
        </w:trPr>
        <w:tc>
          <w:tcPr>
            <w:tcW w:w="713" w:type="pct"/>
            <w:gridSpan w:val="2"/>
          </w:tcPr>
          <w:p w14:paraId="3F054942" w14:textId="77777777" w:rsidR="00A0258D" w:rsidRPr="0082106D" w:rsidRDefault="00A0258D">
            <w:pPr>
              <w:rPr>
                <w:rFonts w:ascii="Times New Roman" w:hAnsi="Times New Roman" w:cs="宋体"/>
              </w:rPr>
            </w:pPr>
          </w:p>
        </w:tc>
        <w:tc>
          <w:tcPr>
            <w:tcW w:w="1370" w:type="pct"/>
            <w:gridSpan w:val="3"/>
          </w:tcPr>
          <w:p w14:paraId="48D83840" w14:textId="77777777" w:rsidR="00A0258D" w:rsidRPr="0082106D" w:rsidRDefault="00A0258D">
            <w:pPr>
              <w:pStyle w:val="TOC1"/>
              <w:rPr>
                <w:rFonts w:cs="宋体"/>
              </w:rPr>
            </w:pPr>
          </w:p>
        </w:tc>
        <w:tc>
          <w:tcPr>
            <w:tcW w:w="917" w:type="pct"/>
            <w:gridSpan w:val="2"/>
          </w:tcPr>
          <w:p w14:paraId="29F2CFD6" w14:textId="77777777" w:rsidR="00A0258D" w:rsidRPr="0082106D" w:rsidRDefault="00A0258D">
            <w:pPr>
              <w:pStyle w:val="TOC1"/>
              <w:rPr>
                <w:rFonts w:cs="宋体"/>
              </w:rPr>
            </w:pPr>
          </w:p>
        </w:tc>
        <w:tc>
          <w:tcPr>
            <w:tcW w:w="691" w:type="pct"/>
          </w:tcPr>
          <w:p w14:paraId="631BFD63" w14:textId="77777777" w:rsidR="00A0258D" w:rsidRPr="0082106D" w:rsidRDefault="00A0258D">
            <w:pPr>
              <w:pStyle w:val="TOC1"/>
              <w:rPr>
                <w:rFonts w:cs="宋体"/>
              </w:rPr>
            </w:pPr>
          </w:p>
        </w:tc>
        <w:tc>
          <w:tcPr>
            <w:tcW w:w="1309" w:type="pct"/>
            <w:gridSpan w:val="2"/>
          </w:tcPr>
          <w:p w14:paraId="43D4A518" w14:textId="77777777" w:rsidR="00A0258D" w:rsidRPr="0082106D" w:rsidRDefault="00A0258D">
            <w:pPr>
              <w:rPr>
                <w:rFonts w:ascii="Times New Roman" w:hAnsi="Times New Roman" w:cs="宋体"/>
              </w:rPr>
            </w:pPr>
          </w:p>
        </w:tc>
      </w:tr>
      <w:tr w:rsidR="0082106D" w:rsidRPr="0082106D" w14:paraId="6ED97995" w14:textId="77777777">
        <w:trPr>
          <w:trHeight w:val="567"/>
          <w:jc w:val="center"/>
        </w:trPr>
        <w:tc>
          <w:tcPr>
            <w:tcW w:w="713" w:type="pct"/>
            <w:gridSpan w:val="2"/>
          </w:tcPr>
          <w:p w14:paraId="395E72AF" w14:textId="77777777" w:rsidR="00A0258D" w:rsidRPr="0082106D" w:rsidRDefault="00A0258D">
            <w:pPr>
              <w:rPr>
                <w:rFonts w:ascii="Times New Roman" w:hAnsi="Times New Roman" w:cs="宋体"/>
              </w:rPr>
            </w:pPr>
          </w:p>
        </w:tc>
        <w:tc>
          <w:tcPr>
            <w:tcW w:w="1370" w:type="pct"/>
            <w:gridSpan w:val="3"/>
          </w:tcPr>
          <w:p w14:paraId="776288E0" w14:textId="77777777" w:rsidR="00A0258D" w:rsidRPr="0082106D" w:rsidRDefault="00A0258D">
            <w:pPr>
              <w:rPr>
                <w:rFonts w:ascii="Times New Roman" w:hAnsi="Times New Roman" w:cs="宋体"/>
              </w:rPr>
            </w:pPr>
          </w:p>
        </w:tc>
        <w:tc>
          <w:tcPr>
            <w:tcW w:w="917" w:type="pct"/>
            <w:gridSpan w:val="2"/>
          </w:tcPr>
          <w:p w14:paraId="1A29E965" w14:textId="77777777" w:rsidR="00A0258D" w:rsidRPr="0082106D" w:rsidRDefault="00A0258D">
            <w:pPr>
              <w:rPr>
                <w:rFonts w:ascii="Times New Roman" w:hAnsi="Times New Roman" w:cs="宋体"/>
              </w:rPr>
            </w:pPr>
          </w:p>
        </w:tc>
        <w:tc>
          <w:tcPr>
            <w:tcW w:w="691" w:type="pct"/>
          </w:tcPr>
          <w:p w14:paraId="54EB9072" w14:textId="77777777" w:rsidR="00A0258D" w:rsidRPr="0082106D" w:rsidRDefault="00A0258D">
            <w:pPr>
              <w:rPr>
                <w:rFonts w:ascii="Times New Roman" w:hAnsi="Times New Roman" w:cs="宋体"/>
              </w:rPr>
            </w:pPr>
          </w:p>
        </w:tc>
        <w:tc>
          <w:tcPr>
            <w:tcW w:w="1309" w:type="pct"/>
            <w:gridSpan w:val="2"/>
          </w:tcPr>
          <w:p w14:paraId="6C114D90" w14:textId="77777777" w:rsidR="00A0258D" w:rsidRPr="0082106D" w:rsidRDefault="00A0258D">
            <w:pPr>
              <w:rPr>
                <w:rFonts w:ascii="Times New Roman" w:hAnsi="Times New Roman" w:cs="宋体"/>
              </w:rPr>
            </w:pPr>
          </w:p>
        </w:tc>
      </w:tr>
      <w:tr w:rsidR="0082106D" w:rsidRPr="0082106D" w14:paraId="63188B53" w14:textId="77777777">
        <w:trPr>
          <w:trHeight w:val="567"/>
          <w:jc w:val="center"/>
        </w:trPr>
        <w:tc>
          <w:tcPr>
            <w:tcW w:w="713" w:type="pct"/>
            <w:gridSpan w:val="2"/>
            <w:vAlign w:val="center"/>
          </w:tcPr>
          <w:p w14:paraId="281A351A" w14:textId="77777777" w:rsidR="00A0258D" w:rsidRPr="0082106D" w:rsidRDefault="00A0258D">
            <w:pPr>
              <w:rPr>
                <w:rFonts w:ascii="Times New Roman" w:hAnsi="Times New Roman" w:cs="宋体"/>
              </w:rPr>
            </w:pPr>
          </w:p>
        </w:tc>
        <w:tc>
          <w:tcPr>
            <w:tcW w:w="1370" w:type="pct"/>
            <w:gridSpan w:val="3"/>
            <w:vAlign w:val="center"/>
          </w:tcPr>
          <w:p w14:paraId="1073F68C" w14:textId="77777777" w:rsidR="00A0258D" w:rsidRPr="0082106D" w:rsidRDefault="00A0258D">
            <w:pPr>
              <w:rPr>
                <w:rFonts w:ascii="Times New Roman" w:hAnsi="Times New Roman" w:cs="宋体"/>
              </w:rPr>
            </w:pPr>
          </w:p>
        </w:tc>
        <w:tc>
          <w:tcPr>
            <w:tcW w:w="917" w:type="pct"/>
            <w:gridSpan w:val="2"/>
            <w:vAlign w:val="center"/>
          </w:tcPr>
          <w:p w14:paraId="4BC61301" w14:textId="77777777" w:rsidR="00A0258D" w:rsidRPr="0082106D" w:rsidRDefault="00A0258D">
            <w:pPr>
              <w:rPr>
                <w:rFonts w:ascii="Times New Roman" w:hAnsi="Times New Roman" w:cs="宋体"/>
              </w:rPr>
            </w:pPr>
          </w:p>
        </w:tc>
        <w:tc>
          <w:tcPr>
            <w:tcW w:w="691" w:type="pct"/>
            <w:vAlign w:val="center"/>
          </w:tcPr>
          <w:p w14:paraId="08D3E568" w14:textId="77777777" w:rsidR="00A0258D" w:rsidRPr="0082106D" w:rsidRDefault="00A0258D">
            <w:pPr>
              <w:rPr>
                <w:rFonts w:ascii="Times New Roman" w:hAnsi="Times New Roman" w:cs="宋体"/>
              </w:rPr>
            </w:pPr>
          </w:p>
        </w:tc>
        <w:tc>
          <w:tcPr>
            <w:tcW w:w="1309" w:type="pct"/>
            <w:gridSpan w:val="2"/>
            <w:vAlign w:val="center"/>
          </w:tcPr>
          <w:p w14:paraId="44148AAB" w14:textId="77777777" w:rsidR="00A0258D" w:rsidRPr="0082106D" w:rsidRDefault="00A0258D">
            <w:pPr>
              <w:rPr>
                <w:rFonts w:ascii="Times New Roman" w:hAnsi="Times New Roman" w:cs="宋体"/>
              </w:rPr>
            </w:pPr>
          </w:p>
        </w:tc>
      </w:tr>
      <w:tr w:rsidR="0082106D" w:rsidRPr="0082106D" w14:paraId="2AC180FB" w14:textId="77777777">
        <w:trPr>
          <w:trHeight w:val="567"/>
          <w:jc w:val="center"/>
        </w:trPr>
        <w:tc>
          <w:tcPr>
            <w:tcW w:w="713" w:type="pct"/>
            <w:gridSpan w:val="2"/>
            <w:vAlign w:val="center"/>
          </w:tcPr>
          <w:p w14:paraId="3FA5DAC0" w14:textId="77777777" w:rsidR="00A0258D" w:rsidRPr="0082106D" w:rsidRDefault="00A0258D">
            <w:pPr>
              <w:rPr>
                <w:rFonts w:ascii="Times New Roman" w:hAnsi="Times New Roman" w:cs="宋体"/>
              </w:rPr>
            </w:pPr>
          </w:p>
        </w:tc>
        <w:tc>
          <w:tcPr>
            <w:tcW w:w="1370" w:type="pct"/>
            <w:gridSpan w:val="3"/>
            <w:vAlign w:val="center"/>
          </w:tcPr>
          <w:p w14:paraId="58C5CB4B" w14:textId="77777777" w:rsidR="00A0258D" w:rsidRPr="0082106D" w:rsidRDefault="00A0258D">
            <w:pPr>
              <w:rPr>
                <w:rFonts w:ascii="Times New Roman" w:hAnsi="Times New Roman" w:cs="宋体"/>
              </w:rPr>
            </w:pPr>
          </w:p>
        </w:tc>
        <w:tc>
          <w:tcPr>
            <w:tcW w:w="917" w:type="pct"/>
            <w:gridSpan w:val="2"/>
            <w:vAlign w:val="center"/>
          </w:tcPr>
          <w:p w14:paraId="3714EA64" w14:textId="77777777" w:rsidR="00A0258D" w:rsidRPr="0082106D" w:rsidRDefault="00A0258D">
            <w:pPr>
              <w:rPr>
                <w:rFonts w:ascii="Times New Roman" w:hAnsi="Times New Roman" w:cs="宋体"/>
              </w:rPr>
            </w:pPr>
          </w:p>
        </w:tc>
        <w:tc>
          <w:tcPr>
            <w:tcW w:w="691" w:type="pct"/>
            <w:vAlign w:val="center"/>
          </w:tcPr>
          <w:p w14:paraId="3870D89E" w14:textId="77777777" w:rsidR="00A0258D" w:rsidRPr="0082106D" w:rsidRDefault="00A0258D">
            <w:pPr>
              <w:rPr>
                <w:rFonts w:ascii="Times New Roman" w:hAnsi="Times New Roman" w:cs="宋体"/>
              </w:rPr>
            </w:pPr>
          </w:p>
        </w:tc>
        <w:tc>
          <w:tcPr>
            <w:tcW w:w="1309" w:type="pct"/>
            <w:gridSpan w:val="2"/>
            <w:vAlign w:val="center"/>
          </w:tcPr>
          <w:p w14:paraId="5C32FA84" w14:textId="77777777" w:rsidR="00A0258D" w:rsidRPr="0082106D" w:rsidRDefault="00A0258D">
            <w:pPr>
              <w:rPr>
                <w:rFonts w:ascii="Times New Roman" w:hAnsi="Times New Roman" w:cs="宋体"/>
              </w:rPr>
            </w:pPr>
          </w:p>
        </w:tc>
      </w:tr>
      <w:tr w:rsidR="0082106D" w:rsidRPr="0082106D" w14:paraId="11876242" w14:textId="77777777">
        <w:trPr>
          <w:trHeight w:val="567"/>
          <w:jc w:val="center"/>
        </w:trPr>
        <w:tc>
          <w:tcPr>
            <w:tcW w:w="713" w:type="pct"/>
            <w:gridSpan w:val="2"/>
            <w:vAlign w:val="center"/>
          </w:tcPr>
          <w:p w14:paraId="5C7DEDA8" w14:textId="77777777" w:rsidR="00A0258D" w:rsidRPr="0082106D" w:rsidRDefault="00A0258D">
            <w:pPr>
              <w:rPr>
                <w:rFonts w:ascii="Times New Roman" w:hAnsi="Times New Roman" w:cs="宋体"/>
              </w:rPr>
            </w:pPr>
          </w:p>
        </w:tc>
        <w:tc>
          <w:tcPr>
            <w:tcW w:w="1370" w:type="pct"/>
            <w:gridSpan w:val="3"/>
            <w:vAlign w:val="center"/>
          </w:tcPr>
          <w:p w14:paraId="66132304" w14:textId="77777777" w:rsidR="00A0258D" w:rsidRPr="0082106D" w:rsidRDefault="00A0258D">
            <w:pPr>
              <w:rPr>
                <w:rFonts w:ascii="Times New Roman" w:hAnsi="Times New Roman" w:cs="宋体"/>
              </w:rPr>
            </w:pPr>
          </w:p>
        </w:tc>
        <w:tc>
          <w:tcPr>
            <w:tcW w:w="917" w:type="pct"/>
            <w:gridSpan w:val="2"/>
            <w:vAlign w:val="center"/>
          </w:tcPr>
          <w:p w14:paraId="07333A41" w14:textId="77777777" w:rsidR="00A0258D" w:rsidRPr="0082106D" w:rsidRDefault="00A0258D">
            <w:pPr>
              <w:rPr>
                <w:rFonts w:ascii="Times New Roman" w:hAnsi="Times New Roman" w:cs="宋体"/>
              </w:rPr>
            </w:pPr>
          </w:p>
        </w:tc>
        <w:tc>
          <w:tcPr>
            <w:tcW w:w="691" w:type="pct"/>
            <w:vAlign w:val="center"/>
          </w:tcPr>
          <w:p w14:paraId="534E955F" w14:textId="77777777" w:rsidR="00A0258D" w:rsidRPr="0082106D" w:rsidRDefault="00A0258D">
            <w:pPr>
              <w:rPr>
                <w:rFonts w:ascii="Times New Roman" w:hAnsi="Times New Roman" w:cs="宋体"/>
              </w:rPr>
            </w:pPr>
          </w:p>
        </w:tc>
        <w:tc>
          <w:tcPr>
            <w:tcW w:w="1309" w:type="pct"/>
            <w:gridSpan w:val="2"/>
            <w:vAlign w:val="center"/>
          </w:tcPr>
          <w:p w14:paraId="08C53B7A" w14:textId="77777777" w:rsidR="00A0258D" w:rsidRPr="0082106D" w:rsidRDefault="00A0258D">
            <w:pPr>
              <w:rPr>
                <w:rFonts w:ascii="Times New Roman" w:hAnsi="Times New Roman" w:cs="宋体"/>
              </w:rPr>
            </w:pPr>
          </w:p>
        </w:tc>
      </w:tr>
      <w:tr w:rsidR="0082106D" w:rsidRPr="0082106D" w14:paraId="2590A490" w14:textId="77777777">
        <w:trPr>
          <w:trHeight w:val="567"/>
          <w:jc w:val="center"/>
        </w:trPr>
        <w:tc>
          <w:tcPr>
            <w:tcW w:w="713" w:type="pct"/>
            <w:gridSpan w:val="2"/>
            <w:vAlign w:val="center"/>
          </w:tcPr>
          <w:p w14:paraId="11D13487" w14:textId="77777777" w:rsidR="00A0258D" w:rsidRPr="0082106D" w:rsidRDefault="00A0258D">
            <w:pPr>
              <w:rPr>
                <w:rFonts w:ascii="Times New Roman" w:hAnsi="Times New Roman" w:cs="宋体"/>
              </w:rPr>
            </w:pPr>
          </w:p>
        </w:tc>
        <w:tc>
          <w:tcPr>
            <w:tcW w:w="1370" w:type="pct"/>
            <w:gridSpan w:val="3"/>
            <w:vAlign w:val="center"/>
          </w:tcPr>
          <w:p w14:paraId="21D8DB83" w14:textId="77777777" w:rsidR="00A0258D" w:rsidRPr="0082106D" w:rsidRDefault="00A0258D">
            <w:pPr>
              <w:rPr>
                <w:rFonts w:ascii="Times New Roman" w:hAnsi="Times New Roman" w:cs="宋体"/>
              </w:rPr>
            </w:pPr>
          </w:p>
        </w:tc>
        <w:tc>
          <w:tcPr>
            <w:tcW w:w="917" w:type="pct"/>
            <w:gridSpan w:val="2"/>
            <w:tcBorders>
              <w:right w:val="single" w:sz="8" w:space="0" w:color="auto"/>
            </w:tcBorders>
            <w:vAlign w:val="center"/>
          </w:tcPr>
          <w:p w14:paraId="1769FA79" w14:textId="77777777" w:rsidR="00A0258D" w:rsidRPr="0082106D" w:rsidRDefault="00A0258D">
            <w:pPr>
              <w:rPr>
                <w:rFonts w:ascii="Times New Roman" w:hAnsi="Times New Roman" w:cs="宋体"/>
              </w:rPr>
            </w:pPr>
          </w:p>
        </w:tc>
        <w:tc>
          <w:tcPr>
            <w:tcW w:w="691" w:type="pct"/>
            <w:tcBorders>
              <w:left w:val="single" w:sz="8" w:space="0" w:color="auto"/>
            </w:tcBorders>
            <w:vAlign w:val="center"/>
          </w:tcPr>
          <w:p w14:paraId="57BAAB2E" w14:textId="77777777" w:rsidR="00A0258D" w:rsidRPr="0082106D" w:rsidRDefault="00A0258D">
            <w:pPr>
              <w:rPr>
                <w:rFonts w:ascii="Times New Roman" w:hAnsi="Times New Roman" w:cs="宋体"/>
              </w:rPr>
            </w:pPr>
          </w:p>
        </w:tc>
        <w:tc>
          <w:tcPr>
            <w:tcW w:w="1309" w:type="pct"/>
            <w:gridSpan w:val="2"/>
            <w:vAlign w:val="center"/>
          </w:tcPr>
          <w:p w14:paraId="2F45D888" w14:textId="77777777" w:rsidR="00A0258D" w:rsidRPr="0082106D" w:rsidRDefault="00A0258D">
            <w:pPr>
              <w:rPr>
                <w:rFonts w:ascii="Times New Roman" w:hAnsi="Times New Roman" w:cs="宋体"/>
              </w:rPr>
            </w:pPr>
          </w:p>
        </w:tc>
      </w:tr>
      <w:tr w:rsidR="0082106D" w:rsidRPr="0082106D" w14:paraId="48898C17" w14:textId="77777777">
        <w:trPr>
          <w:trHeight w:val="567"/>
          <w:jc w:val="center"/>
        </w:trPr>
        <w:tc>
          <w:tcPr>
            <w:tcW w:w="713" w:type="pct"/>
            <w:gridSpan w:val="2"/>
            <w:vAlign w:val="center"/>
          </w:tcPr>
          <w:p w14:paraId="3905E2E8" w14:textId="77777777" w:rsidR="00A0258D" w:rsidRPr="0082106D" w:rsidRDefault="00000000">
            <w:pPr>
              <w:pStyle w:val="----1"/>
              <w:rPr>
                <w:rFonts w:ascii="Times New Roman" w:hAnsi="Times New Roman"/>
              </w:rPr>
            </w:pPr>
            <w:r w:rsidRPr="0082106D">
              <w:rPr>
                <w:rFonts w:ascii="Times New Roman" w:hAnsi="Times New Roman" w:hint="eastAsia"/>
              </w:rPr>
              <w:t>获奖情况</w:t>
            </w:r>
          </w:p>
        </w:tc>
        <w:tc>
          <w:tcPr>
            <w:tcW w:w="4287" w:type="pct"/>
            <w:gridSpan w:val="8"/>
            <w:vAlign w:val="center"/>
          </w:tcPr>
          <w:p w14:paraId="31DEB9C5" w14:textId="77777777" w:rsidR="00A0258D" w:rsidRPr="0082106D" w:rsidRDefault="00A0258D">
            <w:pPr>
              <w:pStyle w:val="----1"/>
              <w:rPr>
                <w:rFonts w:ascii="Times New Roman" w:hAnsi="Times New Roman"/>
              </w:rPr>
            </w:pPr>
          </w:p>
        </w:tc>
      </w:tr>
      <w:tr w:rsidR="0082106D" w:rsidRPr="0082106D" w14:paraId="549EEDA5" w14:textId="77777777">
        <w:trPr>
          <w:trHeight w:val="1013"/>
          <w:jc w:val="center"/>
        </w:trPr>
        <w:tc>
          <w:tcPr>
            <w:tcW w:w="1845" w:type="pct"/>
            <w:gridSpan w:val="4"/>
            <w:vAlign w:val="center"/>
          </w:tcPr>
          <w:p w14:paraId="5FD019CF" w14:textId="77777777" w:rsidR="00A0258D" w:rsidRPr="0082106D" w:rsidRDefault="00000000">
            <w:pPr>
              <w:pStyle w:val="----1"/>
              <w:rPr>
                <w:rFonts w:ascii="Times New Roman" w:hAnsi="Times New Roman"/>
              </w:rPr>
            </w:pPr>
            <w:r w:rsidRPr="0082106D">
              <w:rPr>
                <w:rFonts w:ascii="Times New Roman" w:hAnsi="Times New Roman" w:hint="eastAsia"/>
              </w:rPr>
              <w:t>说明在岗情况</w:t>
            </w:r>
          </w:p>
        </w:tc>
        <w:tc>
          <w:tcPr>
            <w:tcW w:w="3155" w:type="pct"/>
            <w:gridSpan w:val="6"/>
            <w:vAlign w:val="center"/>
          </w:tcPr>
          <w:p w14:paraId="4D7AF0AA" w14:textId="77777777" w:rsidR="00A0258D" w:rsidRPr="0082106D" w:rsidRDefault="00000000">
            <w:pPr>
              <w:pStyle w:val="----0"/>
              <w:rPr>
                <w:rFonts w:ascii="Times New Roman" w:hAnsi="Times New Roman"/>
              </w:rPr>
            </w:pPr>
            <w:r w:rsidRPr="0082106D">
              <w:rPr>
                <w:rFonts w:ascii="Times New Roman" w:hAnsi="Times New Roman" w:hint="eastAsia"/>
              </w:rPr>
              <w:t>□目前未在其他项目上任职，现从事工作为：</w:t>
            </w:r>
            <w:r w:rsidRPr="0082106D">
              <w:rPr>
                <w:rFonts w:ascii="Times New Roman" w:hAnsi="Times New Roman" w:hint="eastAsia"/>
              </w:rPr>
              <w:t>______</w:t>
            </w:r>
          </w:p>
          <w:p w14:paraId="006F9B21" w14:textId="77777777" w:rsidR="00A0258D" w:rsidRPr="0082106D" w:rsidRDefault="00000000">
            <w:pPr>
              <w:pStyle w:val="----0"/>
              <w:rPr>
                <w:rFonts w:ascii="Times New Roman" w:hAnsi="Times New Roman" w:cs="宋体"/>
                <w:snapToGrid w:val="0"/>
                <w:kern w:val="0"/>
              </w:rPr>
            </w:pPr>
            <w:r w:rsidRPr="0082106D">
              <w:rPr>
                <w:rFonts w:ascii="Times New Roman" w:hAnsi="Times New Roman" w:hint="eastAsia"/>
              </w:rPr>
              <w:t>□目前虽在其他项目上任职，但本项目中标后能够撤离，目前任职项目：</w:t>
            </w:r>
            <w:r w:rsidRPr="0082106D">
              <w:rPr>
                <w:rFonts w:ascii="Times New Roman" w:hAnsi="Times New Roman" w:hint="eastAsia"/>
              </w:rPr>
              <w:t>______</w:t>
            </w:r>
            <w:r w:rsidRPr="0082106D">
              <w:rPr>
                <w:rFonts w:ascii="Times New Roman" w:hAnsi="Times New Roman" w:hint="eastAsia"/>
              </w:rPr>
              <w:t>，担任职位：</w:t>
            </w:r>
            <w:r w:rsidRPr="0082106D">
              <w:rPr>
                <w:rFonts w:ascii="Times New Roman" w:hAnsi="Times New Roman" w:hint="eastAsia"/>
              </w:rPr>
              <w:t>_____</w:t>
            </w:r>
            <w:r w:rsidRPr="0082106D">
              <w:rPr>
                <w:rFonts w:ascii="Times New Roman" w:hAnsi="Times New Roman" w:hint="eastAsia"/>
              </w:rPr>
              <w:t>。</w:t>
            </w:r>
          </w:p>
        </w:tc>
      </w:tr>
    </w:tbl>
    <w:p w14:paraId="700FB6A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本表应填写项目经理和项目技术负责人相关情况。</w:t>
      </w:r>
    </w:p>
    <w:p w14:paraId="25DFC0B9"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 </w:t>
      </w:r>
      <w:r w:rsidRPr="0082106D">
        <w:rPr>
          <w:rFonts w:ascii="Times New Roman" w:hAnsi="Times New Roman" w:hint="eastAsia"/>
        </w:rPr>
        <w:t>投标人应根据招标文件第二章“投标人须知”前附表附录</w:t>
      </w:r>
      <w:r w:rsidRPr="0082106D">
        <w:rPr>
          <w:rFonts w:ascii="Times New Roman" w:hAnsi="Times New Roman" w:hint="eastAsia"/>
        </w:rPr>
        <w:t>5</w:t>
      </w:r>
      <w:r w:rsidRPr="0082106D">
        <w:rPr>
          <w:rFonts w:ascii="Times New Roman" w:hAnsi="Times New Roman" w:hint="eastAsia"/>
        </w:rPr>
        <w:t>、附录</w:t>
      </w:r>
      <w:r w:rsidRPr="0082106D">
        <w:rPr>
          <w:rFonts w:ascii="Times New Roman" w:hAnsi="Times New Roman" w:hint="eastAsia"/>
        </w:rPr>
        <w:t>6</w:t>
      </w:r>
      <w:r w:rsidRPr="0082106D">
        <w:rPr>
          <w:rFonts w:ascii="Times New Roman" w:hAnsi="Times New Roman" w:hint="eastAsia"/>
        </w:rPr>
        <w:t>的要求在本表后附相关证明材料，对于前附表附录</w:t>
      </w:r>
      <w:r w:rsidRPr="0082106D">
        <w:rPr>
          <w:rFonts w:ascii="Times New Roman" w:hAnsi="Times New Roman" w:hint="eastAsia"/>
        </w:rPr>
        <w:t>5</w:t>
      </w:r>
      <w:r w:rsidRPr="0082106D">
        <w:rPr>
          <w:rFonts w:ascii="Times New Roman" w:hAnsi="Times New Roman" w:hint="eastAsia"/>
        </w:rPr>
        <w:t>中的相关证明材料如投标文件已经提交</w:t>
      </w:r>
      <w:r w:rsidRPr="0082106D">
        <w:rPr>
          <w:rFonts w:ascii="Times New Roman" w:hAnsi="Times New Roman" w:hint="eastAsia"/>
        </w:rPr>
        <w:t xml:space="preserve"> </w:t>
      </w:r>
      <w:r w:rsidRPr="0082106D">
        <w:rPr>
          <w:rFonts w:ascii="Times New Roman" w:hAnsi="Times New Roman" w:hint="eastAsia"/>
        </w:rPr>
        <w:t>，可不重复提交。</w:t>
      </w:r>
    </w:p>
    <w:p w14:paraId="13F143C4" w14:textId="77777777" w:rsidR="00A0258D" w:rsidRPr="0082106D" w:rsidRDefault="00000000">
      <w:pPr>
        <w:jc w:val="center"/>
        <w:rPr>
          <w:rStyle w:val="-----20Char0"/>
          <w:rFonts w:ascii="Times New Roman" w:hAnsi="Times New Roman"/>
          <w:color w:val="auto"/>
        </w:rPr>
      </w:pPr>
      <w:r w:rsidRPr="0082106D">
        <w:rPr>
          <w:rFonts w:ascii="Times New Roman" w:hAnsi="Times New Roman" w:cs="宋体" w:hint="eastAsia"/>
          <w:b/>
        </w:rPr>
        <w:br w:type="page"/>
      </w:r>
      <w:bookmarkStart w:id="1494" w:name="_Toc460660228"/>
      <w:bookmarkStart w:id="1495" w:name="_Toc390411626"/>
      <w:bookmarkStart w:id="1496" w:name="_Toc460227113"/>
      <w:bookmarkStart w:id="1497" w:name="_Toc421917006"/>
      <w:r w:rsidRPr="0082106D">
        <w:rPr>
          <w:rStyle w:val="-----20Char0"/>
          <w:rFonts w:ascii="Times New Roman" w:hAnsi="Times New Roman" w:hint="eastAsia"/>
          <w:color w:val="auto"/>
        </w:rPr>
        <w:lastRenderedPageBreak/>
        <w:t>（七）项目经理承诺</w:t>
      </w:r>
      <w:bookmarkEnd w:id="1494"/>
      <w:bookmarkEnd w:id="1495"/>
      <w:bookmarkEnd w:id="1496"/>
      <w:bookmarkEnd w:id="1497"/>
    </w:p>
    <w:p w14:paraId="29C15F6A" w14:textId="77777777" w:rsidR="00A0258D" w:rsidRPr="0082106D" w:rsidRDefault="00000000">
      <w:pPr>
        <w:pStyle w:val="----2"/>
        <w:ind w:firstLine="420"/>
        <w:rPr>
          <w:rFonts w:ascii="Times New Roman" w:hAnsi="Times New Roman"/>
        </w:rPr>
      </w:pPr>
      <w:r w:rsidRPr="0082106D">
        <w:rPr>
          <w:rFonts w:ascii="Times New Roman" w:hAnsi="Times New Roman" w:hint="eastAsia"/>
        </w:rPr>
        <w:t>致：</w:t>
      </w:r>
      <w:r w:rsidRPr="0082106D">
        <w:rPr>
          <w:rFonts w:ascii="Times New Roman" w:hAnsi="Times New Roman" w:hint="eastAsia"/>
        </w:rPr>
        <w:t>______________(</w:t>
      </w:r>
      <w:r w:rsidRPr="0082106D">
        <w:rPr>
          <w:rFonts w:ascii="Times New Roman" w:hAnsi="Times New Roman" w:hint="eastAsia"/>
        </w:rPr>
        <w:t>招标人名称</w:t>
      </w:r>
      <w:r w:rsidRPr="0082106D">
        <w:rPr>
          <w:rFonts w:ascii="Times New Roman" w:hAnsi="Times New Roman" w:hint="eastAsia"/>
        </w:rPr>
        <w:t>)</w:t>
      </w:r>
    </w:p>
    <w:p w14:paraId="7A763B99" w14:textId="77777777" w:rsidR="00A0258D" w:rsidRPr="0082106D" w:rsidRDefault="00000000">
      <w:pPr>
        <w:pStyle w:val="----2"/>
        <w:ind w:firstLine="420"/>
        <w:rPr>
          <w:rFonts w:ascii="Times New Roman" w:hAnsi="Times New Roman"/>
        </w:rPr>
      </w:pPr>
      <w:r w:rsidRPr="0082106D">
        <w:rPr>
          <w:rFonts w:ascii="Times New Roman" w:hAnsi="Times New Roman" w:hint="eastAsia"/>
        </w:rPr>
        <w:t>本人作为拟委任的项目经理，现郑重承诺如下：</w:t>
      </w:r>
    </w:p>
    <w:p w14:paraId="24D95179" w14:textId="77777777" w:rsidR="00A0258D" w:rsidRPr="0082106D" w:rsidRDefault="00000000">
      <w:pPr>
        <w:pStyle w:val="----2"/>
        <w:ind w:firstLine="420"/>
        <w:rPr>
          <w:rFonts w:ascii="Times New Roman" w:hAnsi="Times New Roman"/>
        </w:rPr>
      </w:pPr>
      <w:r w:rsidRPr="0082106D">
        <w:rPr>
          <w:rFonts w:ascii="Times New Roman" w:hAnsi="Times New Roman" w:hint="eastAsia"/>
        </w:rPr>
        <w:t>一、投标文件中提供的项目经理业绩已经本人核实，工程实施过程</w:t>
      </w:r>
      <w:proofErr w:type="gramStart"/>
      <w:r w:rsidRPr="0082106D">
        <w:rPr>
          <w:rFonts w:ascii="Times New Roman" w:hAnsi="Times New Roman" w:hint="eastAsia"/>
        </w:rPr>
        <w:t>中项目</w:t>
      </w:r>
      <w:proofErr w:type="gramEnd"/>
      <w:r w:rsidRPr="0082106D">
        <w:rPr>
          <w:rFonts w:ascii="Times New Roman" w:hAnsi="Times New Roman" w:hint="eastAsia"/>
        </w:rPr>
        <w:t>经理确为本人，合同（或竣工相关资料证明）履约过程中涉及的本人签字均为该工程实施时段所签，真实无误，不存在虚假和挂靠现象，也不存在为投标而造假的行为。</w:t>
      </w:r>
    </w:p>
    <w:p w14:paraId="40175038" w14:textId="77777777" w:rsidR="00A0258D" w:rsidRPr="0082106D" w:rsidRDefault="00000000">
      <w:pPr>
        <w:pStyle w:val="----2"/>
        <w:ind w:firstLine="420"/>
        <w:rPr>
          <w:rFonts w:ascii="Times New Roman" w:hAnsi="Times New Roman"/>
        </w:rPr>
      </w:pPr>
      <w:r w:rsidRPr="0082106D">
        <w:rPr>
          <w:rFonts w:ascii="Times New Roman" w:hAnsi="Times New Roman" w:hint="eastAsia"/>
        </w:rPr>
        <w:t>二、目前无在岗项目或虽在其他项目上担任项目经理岗位，但承诺在本项目中标后合同签订前能够从其他项目变更至本项目并全面履约。</w:t>
      </w:r>
    </w:p>
    <w:p w14:paraId="596D5633" w14:textId="77777777" w:rsidR="00A0258D" w:rsidRPr="0082106D" w:rsidRDefault="00000000">
      <w:pPr>
        <w:pStyle w:val="----2"/>
        <w:ind w:firstLine="420"/>
        <w:rPr>
          <w:rFonts w:ascii="Times New Roman" w:hAnsi="Times New Roman"/>
        </w:rPr>
      </w:pPr>
      <w:r w:rsidRPr="0082106D">
        <w:rPr>
          <w:rFonts w:ascii="Times New Roman" w:hAnsi="Times New Roman" w:hint="eastAsia"/>
        </w:rPr>
        <w:t>三、以上承诺如果发现虚假现象，本人愿意承担相应法律责任，并随时无条件配合贵方调查取证。</w:t>
      </w:r>
    </w:p>
    <w:p w14:paraId="5290C4E8" w14:textId="5BBB21CA" w:rsidR="00A0258D" w:rsidRPr="0082106D" w:rsidRDefault="00000000">
      <w:pPr>
        <w:pStyle w:val="----2"/>
        <w:ind w:firstLine="420"/>
        <w:rPr>
          <w:rFonts w:ascii="Times New Roman" w:hAnsi="Times New Roman"/>
        </w:rPr>
      </w:pPr>
      <w:r w:rsidRPr="0082106D">
        <w:rPr>
          <w:rFonts w:ascii="Times New Roman" w:hAnsi="Times New Roman" w:hint="eastAsia"/>
        </w:rPr>
        <w:t>四、</w:t>
      </w:r>
      <w:r w:rsidRPr="0082106D">
        <w:rPr>
          <w:rFonts w:ascii="Times New Roman" w:hAnsi="Times New Roman" w:hint="eastAsia"/>
          <w:u w:val="single"/>
        </w:rPr>
        <w:t xml:space="preserve">                                   </w:t>
      </w:r>
    </w:p>
    <w:p w14:paraId="16DEE514" w14:textId="77777777" w:rsidR="00A0258D" w:rsidRPr="0082106D" w:rsidRDefault="00A0258D">
      <w:pPr>
        <w:rPr>
          <w:rFonts w:ascii="Times New Roman" w:hAnsi="Times New Roman"/>
        </w:rPr>
      </w:pPr>
    </w:p>
    <w:p w14:paraId="00070038" w14:textId="77777777" w:rsidR="00A0258D" w:rsidRPr="0082106D" w:rsidRDefault="00A0258D">
      <w:pPr>
        <w:rPr>
          <w:rFonts w:ascii="Times New Roman" w:hAnsi="Times New Roman"/>
        </w:rPr>
      </w:pPr>
    </w:p>
    <w:p w14:paraId="27A0108E" w14:textId="77777777" w:rsidR="00A0258D" w:rsidRPr="0082106D" w:rsidRDefault="00000000">
      <w:pPr>
        <w:pStyle w:val="----2"/>
        <w:ind w:firstLineChars="2400" w:firstLine="5040"/>
        <w:rPr>
          <w:rFonts w:ascii="Times New Roman" w:hAnsi="Times New Roman"/>
        </w:rPr>
      </w:pPr>
      <w:r w:rsidRPr="0082106D">
        <w:rPr>
          <w:rFonts w:ascii="Times New Roman" w:hAnsi="Times New Roman" w:hint="eastAsia"/>
        </w:rPr>
        <w:t>项目经理：</w:t>
      </w:r>
      <w:r w:rsidRPr="0082106D">
        <w:rPr>
          <w:rFonts w:ascii="Times New Roman" w:hAnsi="Times New Roman" w:hint="eastAsia"/>
          <w:u w:val="single"/>
        </w:rPr>
        <w:t xml:space="preserve">                   </w:t>
      </w:r>
      <w:r w:rsidRPr="0082106D">
        <w:rPr>
          <w:rFonts w:ascii="Times New Roman" w:hAnsi="Times New Roman" w:hint="eastAsia"/>
        </w:rPr>
        <w:t>（签字）</w:t>
      </w:r>
    </w:p>
    <w:p w14:paraId="42A7D182" w14:textId="77777777" w:rsidR="00A0258D" w:rsidRPr="0082106D" w:rsidRDefault="00000000">
      <w:pPr>
        <w:pStyle w:val="----2"/>
        <w:ind w:firstLineChars="2400" w:firstLine="5040"/>
        <w:rPr>
          <w:rFonts w:ascii="Times New Roman" w:hAnsi="Times New Roman"/>
        </w:rPr>
      </w:pPr>
      <w:r w:rsidRPr="0082106D">
        <w:rPr>
          <w:rFonts w:ascii="Times New Roman" w:hAnsi="Times New Roman" w:hint="eastAsia"/>
        </w:rPr>
        <w:t>身份证号：</w:t>
      </w:r>
      <w:r w:rsidRPr="0082106D">
        <w:rPr>
          <w:rFonts w:ascii="Times New Roman" w:hAnsi="Times New Roman" w:hint="eastAsia"/>
          <w:u w:val="single"/>
        </w:rPr>
        <w:t xml:space="preserve">                       </w:t>
      </w:r>
    </w:p>
    <w:p w14:paraId="3B1D3900" w14:textId="77777777" w:rsidR="00A0258D" w:rsidRPr="0082106D" w:rsidRDefault="00000000">
      <w:pPr>
        <w:pStyle w:val="----2"/>
        <w:ind w:firstLineChars="2400" w:firstLine="5040"/>
        <w:rPr>
          <w:rFonts w:ascii="Times New Roman" w:hAnsi="Times New Roman"/>
        </w:rPr>
      </w:pPr>
      <w:r w:rsidRPr="0082106D">
        <w:rPr>
          <w:rFonts w:ascii="Times New Roman" w:hAnsi="Times New Roman" w:hint="eastAsia"/>
        </w:rPr>
        <w:t>日期：</w:t>
      </w:r>
      <w:r w:rsidRPr="0082106D">
        <w:rPr>
          <w:rFonts w:ascii="Times New Roman" w:hAnsi="Times New Roman" w:hint="eastAsia"/>
        </w:rPr>
        <w:t>_____</w:t>
      </w:r>
      <w:r w:rsidRPr="0082106D">
        <w:rPr>
          <w:rFonts w:ascii="Times New Roman" w:hAnsi="Times New Roman" w:hint="eastAsia"/>
        </w:rPr>
        <w:t>年</w:t>
      </w:r>
      <w:r w:rsidRPr="0082106D">
        <w:rPr>
          <w:rFonts w:ascii="Times New Roman" w:hAnsi="Times New Roman" w:hint="eastAsia"/>
        </w:rPr>
        <w:t>____</w:t>
      </w:r>
      <w:r w:rsidRPr="0082106D">
        <w:rPr>
          <w:rFonts w:ascii="Times New Roman" w:hAnsi="Times New Roman" w:hint="eastAsia"/>
        </w:rPr>
        <w:t>月</w:t>
      </w:r>
      <w:r w:rsidRPr="0082106D">
        <w:rPr>
          <w:rFonts w:ascii="Times New Roman" w:hAnsi="Times New Roman" w:hint="eastAsia"/>
        </w:rPr>
        <w:t>____</w:t>
      </w:r>
      <w:r w:rsidRPr="0082106D">
        <w:rPr>
          <w:rFonts w:ascii="Times New Roman" w:hAnsi="Times New Roman" w:hint="eastAsia"/>
        </w:rPr>
        <w:t>日</w:t>
      </w:r>
    </w:p>
    <w:p w14:paraId="6B20877E" w14:textId="77777777" w:rsidR="00A0258D" w:rsidRPr="0082106D" w:rsidRDefault="00A0258D">
      <w:pPr>
        <w:rPr>
          <w:rFonts w:ascii="Times New Roman" w:hAnsi="Times New Roman"/>
        </w:rPr>
      </w:pPr>
    </w:p>
    <w:p w14:paraId="59FAEC73" w14:textId="77777777" w:rsidR="00A0258D" w:rsidRPr="0082106D" w:rsidRDefault="00000000">
      <w:pPr>
        <w:rPr>
          <w:rFonts w:ascii="Times New Roman" w:hAnsi="Times New Roman"/>
        </w:rPr>
      </w:pPr>
      <w:r w:rsidRPr="0082106D">
        <w:rPr>
          <w:rFonts w:ascii="Times New Roman" w:hAnsi="Times New Roman" w:hint="eastAsia"/>
        </w:rPr>
        <w:t xml:space="preserve"> </w:t>
      </w:r>
    </w:p>
    <w:p w14:paraId="0A4DE567" w14:textId="77777777" w:rsidR="00A0258D" w:rsidRPr="0082106D" w:rsidRDefault="00000000">
      <w:pPr>
        <w:pStyle w:val="-----200"/>
        <w:rPr>
          <w:rFonts w:ascii="Times New Roman" w:hAnsi="Times New Roman"/>
          <w:color w:val="auto"/>
        </w:rPr>
      </w:pPr>
      <w:bookmarkStart w:id="1498" w:name="_Toc6265"/>
      <w:bookmarkStart w:id="1499" w:name="_Toc9502"/>
      <w:bookmarkStart w:id="1500" w:name="_Toc32701"/>
      <w:bookmarkStart w:id="1501" w:name="_Toc4758"/>
      <w:bookmarkStart w:id="1502" w:name="_Toc17230"/>
      <w:bookmarkStart w:id="1503" w:name="_Toc28785"/>
      <w:bookmarkStart w:id="1504" w:name="_Toc24227"/>
      <w:bookmarkStart w:id="1505" w:name="_Toc6344"/>
      <w:r w:rsidRPr="0082106D">
        <w:rPr>
          <w:rFonts w:ascii="Times New Roman" w:hAnsi="Times New Roman" w:hint="eastAsia"/>
          <w:color w:val="auto"/>
        </w:rPr>
        <w:t>本页后</w:t>
      </w:r>
      <w:proofErr w:type="gramStart"/>
      <w:r w:rsidRPr="0082106D">
        <w:rPr>
          <w:rFonts w:ascii="Times New Roman" w:hAnsi="Times New Roman" w:hint="eastAsia"/>
          <w:color w:val="auto"/>
        </w:rPr>
        <w:t>附项目</w:t>
      </w:r>
      <w:proofErr w:type="gramEnd"/>
      <w:r w:rsidRPr="0082106D">
        <w:rPr>
          <w:rFonts w:ascii="Times New Roman" w:hAnsi="Times New Roman" w:hint="eastAsia"/>
          <w:color w:val="auto"/>
        </w:rPr>
        <w:t>经理身份证复印件或扫描件</w:t>
      </w:r>
      <w:bookmarkEnd w:id="1498"/>
      <w:bookmarkEnd w:id="1499"/>
      <w:bookmarkEnd w:id="1500"/>
      <w:bookmarkEnd w:id="1501"/>
      <w:bookmarkEnd w:id="1502"/>
      <w:bookmarkEnd w:id="1503"/>
      <w:bookmarkEnd w:id="1504"/>
      <w:bookmarkEnd w:id="1505"/>
    </w:p>
    <w:p w14:paraId="696649ED" w14:textId="77777777" w:rsidR="00A0258D" w:rsidRPr="0082106D" w:rsidRDefault="00A0258D">
      <w:pPr>
        <w:rPr>
          <w:rFonts w:ascii="Times New Roman" w:hAnsi="Times New Roman" w:cs="宋体"/>
          <w:b/>
          <w:bCs/>
        </w:rPr>
      </w:pPr>
    </w:p>
    <w:p w14:paraId="142EFB11" w14:textId="77777777" w:rsidR="00A0258D" w:rsidRPr="0082106D" w:rsidRDefault="00000000">
      <w:pPr>
        <w:snapToGrid w:val="0"/>
        <w:spacing w:beforeLines="20" w:before="48" w:afterLines="20" w:after="48"/>
        <w:jc w:val="center"/>
        <w:rPr>
          <w:rFonts w:ascii="Times New Roman" w:hAnsi="Times New Roman" w:cs="宋体"/>
        </w:rPr>
      </w:pPr>
      <w:bookmarkStart w:id="1506" w:name="_Toc390411627"/>
      <w:bookmarkStart w:id="1507" w:name="_Toc421917007"/>
      <w:r w:rsidRPr="0082106D">
        <w:rPr>
          <w:rFonts w:ascii="Times New Roman" w:hAnsi="Times New Roman" w:cs="宋体" w:hint="eastAsia"/>
        </w:rPr>
        <w:br w:type="page"/>
      </w:r>
      <w:bookmarkStart w:id="1508" w:name="_Toc460227118"/>
      <w:bookmarkStart w:id="1509" w:name="_Toc460660233"/>
      <w:bookmarkStart w:id="1510" w:name="_Toc421917010"/>
      <w:bookmarkStart w:id="1511" w:name="_Toc390411629"/>
      <w:bookmarkEnd w:id="1506"/>
      <w:bookmarkEnd w:id="1507"/>
    </w:p>
    <w:p w14:paraId="69627937" w14:textId="77777777" w:rsidR="00A0258D" w:rsidRPr="0082106D" w:rsidRDefault="00000000">
      <w:pPr>
        <w:pStyle w:val="----"/>
        <w:outlineLvl w:val="1"/>
        <w:rPr>
          <w:rFonts w:ascii="Times New Roman" w:hAnsi="Times New Roman" w:hint="default"/>
        </w:rPr>
      </w:pPr>
      <w:bookmarkStart w:id="1512" w:name="_Toc23087"/>
      <w:bookmarkStart w:id="1513" w:name="_Toc2629"/>
      <w:bookmarkStart w:id="1514" w:name="_Toc31971"/>
      <w:bookmarkEnd w:id="1508"/>
      <w:bookmarkEnd w:id="1509"/>
      <w:bookmarkEnd w:id="1510"/>
      <w:bookmarkEnd w:id="1511"/>
      <w:r w:rsidRPr="0082106D">
        <w:rPr>
          <w:rFonts w:ascii="Times New Roman" w:hAnsi="Times New Roman"/>
        </w:rPr>
        <w:lastRenderedPageBreak/>
        <w:t>八、商务文件详细评审资料</w:t>
      </w:r>
      <w:bookmarkStart w:id="1515" w:name="_Toc880"/>
      <w:bookmarkStart w:id="1516" w:name="_Toc26962"/>
      <w:bookmarkStart w:id="1517" w:name="_Toc25029"/>
      <w:bookmarkEnd w:id="1512"/>
      <w:bookmarkEnd w:id="1513"/>
      <w:bookmarkEnd w:id="1514"/>
    </w:p>
    <w:p w14:paraId="01D11C1C"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t>（一）投标人业绩基本情况表（详细评审）</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0"/>
        <w:gridCol w:w="6207"/>
        <w:gridCol w:w="1218"/>
      </w:tblGrid>
      <w:tr w:rsidR="0082106D" w:rsidRPr="0082106D" w14:paraId="37065BB7"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4E300B94" w14:textId="77777777" w:rsidR="00A0258D" w:rsidRPr="0082106D" w:rsidRDefault="00000000">
            <w:pPr>
              <w:pStyle w:val="-----20"/>
              <w:rPr>
                <w:rFonts w:ascii="Times New Roman" w:hAnsi="Times New Roman"/>
              </w:rPr>
            </w:pPr>
            <w:r w:rsidRPr="0082106D">
              <w:rPr>
                <w:rFonts w:ascii="Times New Roman" w:hAnsi="Times New Roman" w:hint="eastAsia"/>
              </w:rPr>
              <w:t>业绩序号</w:t>
            </w:r>
          </w:p>
        </w:tc>
        <w:tc>
          <w:tcPr>
            <w:tcW w:w="3468" w:type="pct"/>
            <w:tcBorders>
              <w:top w:val="single" w:sz="4" w:space="0" w:color="000000"/>
              <w:left w:val="single" w:sz="4" w:space="0" w:color="000000"/>
              <w:bottom w:val="single" w:sz="4" w:space="0" w:color="000000"/>
              <w:right w:val="single" w:sz="4" w:space="0" w:color="000000"/>
            </w:tcBorders>
            <w:vAlign w:val="center"/>
          </w:tcPr>
          <w:p w14:paraId="24390975" w14:textId="77777777" w:rsidR="00A0258D" w:rsidRPr="0082106D" w:rsidRDefault="00000000">
            <w:pPr>
              <w:pStyle w:val="-----20"/>
              <w:rPr>
                <w:rFonts w:ascii="Times New Roman" w:hAnsi="Times New Roman"/>
              </w:rPr>
            </w:pPr>
            <w:r w:rsidRPr="0082106D">
              <w:rPr>
                <w:rFonts w:ascii="Times New Roman" w:hAnsi="Times New Roman" w:hint="eastAsia"/>
              </w:rPr>
              <w:t>项目名称（合同名称）</w:t>
            </w:r>
          </w:p>
        </w:tc>
        <w:tc>
          <w:tcPr>
            <w:tcW w:w="681" w:type="pct"/>
            <w:tcBorders>
              <w:top w:val="single" w:sz="4" w:space="0" w:color="000000"/>
              <w:left w:val="single" w:sz="4" w:space="0" w:color="000000"/>
              <w:bottom w:val="single" w:sz="4" w:space="0" w:color="000000"/>
              <w:right w:val="single" w:sz="4" w:space="0" w:color="000000"/>
            </w:tcBorders>
            <w:vAlign w:val="center"/>
          </w:tcPr>
          <w:p w14:paraId="3B2C8C12"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15005F88"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09F958C5" w14:textId="77777777" w:rsidR="00A0258D" w:rsidRPr="0082106D" w:rsidRDefault="00000000">
            <w:pPr>
              <w:pStyle w:val="----1"/>
              <w:rPr>
                <w:rFonts w:ascii="Times New Roman" w:hAnsi="Times New Roman"/>
              </w:rPr>
            </w:pPr>
            <w:r w:rsidRPr="0082106D">
              <w:rPr>
                <w:rFonts w:ascii="Times New Roman" w:hAnsi="Times New Roman" w:hint="eastAsia"/>
              </w:rPr>
              <w:t>1</w:t>
            </w:r>
          </w:p>
        </w:tc>
        <w:tc>
          <w:tcPr>
            <w:tcW w:w="3468" w:type="pct"/>
            <w:tcBorders>
              <w:top w:val="single" w:sz="4" w:space="0" w:color="000000"/>
              <w:left w:val="single" w:sz="4" w:space="0" w:color="000000"/>
              <w:bottom w:val="single" w:sz="4" w:space="0" w:color="000000"/>
              <w:right w:val="single" w:sz="4" w:space="0" w:color="000000"/>
            </w:tcBorders>
            <w:vAlign w:val="center"/>
          </w:tcPr>
          <w:p w14:paraId="3DCF3683" w14:textId="77777777" w:rsidR="00A0258D" w:rsidRPr="0082106D" w:rsidRDefault="00A0258D">
            <w:pPr>
              <w:pStyle w:val="----1"/>
              <w:rPr>
                <w:rFonts w:ascii="Times New Roman" w:hAnsi="Times New Roman"/>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516B1B3A" w14:textId="77777777" w:rsidR="00A0258D" w:rsidRPr="0082106D" w:rsidRDefault="00A0258D">
            <w:pPr>
              <w:pStyle w:val="----1"/>
              <w:rPr>
                <w:rFonts w:ascii="Times New Roman" w:hAnsi="Times New Roman"/>
              </w:rPr>
            </w:pPr>
          </w:p>
        </w:tc>
      </w:tr>
      <w:tr w:rsidR="0082106D" w:rsidRPr="0082106D" w14:paraId="64898D98"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4A5DA79E" w14:textId="77777777" w:rsidR="00A0258D" w:rsidRPr="0082106D" w:rsidRDefault="00000000">
            <w:pPr>
              <w:pStyle w:val="----1"/>
              <w:rPr>
                <w:rFonts w:ascii="Times New Roman" w:hAnsi="Times New Roman"/>
              </w:rPr>
            </w:pPr>
            <w:r w:rsidRPr="0082106D">
              <w:rPr>
                <w:rFonts w:ascii="Times New Roman" w:hAnsi="Times New Roman" w:hint="eastAsia"/>
              </w:rPr>
              <w:t>2</w:t>
            </w:r>
          </w:p>
        </w:tc>
        <w:tc>
          <w:tcPr>
            <w:tcW w:w="3468" w:type="pct"/>
            <w:tcBorders>
              <w:top w:val="single" w:sz="4" w:space="0" w:color="000000"/>
              <w:left w:val="single" w:sz="4" w:space="0" w:color="000000"/>
              <w:bottom w:val="single" w:sz="4" w:space="0" w:color="000000"/>
              <w:right w:val="single" w:sz="4" w:space="0" w:color="000000"/>
            </w:tcBorders>
            <w:vAlign w:val="center"/>
          </w:tcPr>
          <w:p w14:paraId="05F42F9E" w14:textId="77777777" w:rsidR="00A0258D" w:rsidRPr="0082106D" w:rsidRDefault="00A0258D">
            <w:pPr>
              <w:pStyle w:val="----1"/>
              <w:rPr>
                <w:rFonts w:ascii="Times New Roman" w:hAnsi="Times New Roman"/>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03D3845D" w14:textId="77777777" w:rsidR="00A0258D" w:rsidRPr="0082106D" w:rsidRDefault="00A0258D">
            <w:pPr>
              <w:pStyle w:val="----1"/>
              <w:rPr>
                <w:rFonts w:ascii="Times New Roman" w:hAnsi="Times New Roman"/>
              </w:rPr>
            </w:pPr>
          </w:p>
        </w:tc>
      </w:tr>
      <w:tr w:rsidR="0082106D" w:rsidRPr="0082106D" w14:paraId="0B583AE0"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0C09E7B3" w14:textId="77777777" w:rsidR="00A0258D" w:rsidRPr="0082106D" w:rsidRDefault="00000000">
            <w:pPr>
              <w:pStyle w:val="----1"/>
              <w:rPr>
                <w:rFonts w:ascii="Times New Roman" w:hAnsi="Times New Roman"/>
              </w:rPr>
            </w:pPr>
            <w:r w:rsidRPr="0082106D">
              <w:rPr>
                <w:rFonts w:ascii="Times New Roman" w:hAnsi="Times New Roman" w:hint="eastAsia"/>
              </w:rPr>
              <w:t>……</w:t>
            </w:r>
          </w:p>
        </w:tc>
        <w:tc>
          <w:tcPr>
            <w:tcW w:w="3468" w:type="pct"/>
            <w:tcBorders>
              <w:top w:val="single" w:sz="4" w:space="0" w:color="000000"/>
              <w:left w:val="single" w:sz="4" w:space="0" w:color="000000"/>
              <w:bottom w:val="single" w:sz="4" w:space="0" w:color="000000"/>
              <w:right w:val="single" w:sz="4" w:space="0" w:color="000000"/>
            </w:tcBorders>
            <w:vAlign w:val="center"/>
          </w:tcPr>
          <w:p w14:paraId="730A6B95" w14:textId="77777777" w:rsidR="00A0258D" w:rsidRPr="0082106D" w:rsidRDefault="00A0258D">
            <w:pPr>
              <w:pStyle w:val="----1"/>
              <w:rPr>
                <w:rFonts w:ascii="Times New Roman" w:hAnsi="Times New Roman"/>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71CE1DC0" w14:textId="77777777" w:rsidR="00A0258D" w:rsidRPr="0082106D" w:rsidRDefault="00A0258D">
            <w:pPr>
              <w:pStyle w:val="----1"/>
              <w:rPr>
                <w:rFonts w:ascii="Times New Roman" w:hAnsi="Times New Roman"/>
              </w:rPr>
            </w:pPr>
          </w:p>
        </w:tc>
      </w:tr>
    </w:tbl>
    <w:p w14:paraId="52D75B0C" w14:textId="77777777" w:rsidR="00A0258D" w:rsidRPr="0082106D" w:rsidRDefault="00000000">
      <w:pPr>
        <w:pStyle w:val="----2"/>
        <w:ind w:firstLine="420"/>
        <w:rPr>
          <w:rFonts w:ascii="Times New Roman" w:hAnsi="Times New Roman"/>
        </w:rPr>
      </w:pPr>
      <w:r w:rsidRPr="0082106D">
        <w:rPr>
          <w:rFonts w:ascii="Times New Roman" w:hAnsi="Times New Roman" w:hint="eastAsia"/>
        </w:rPr>
        <w:t>注：</w:t>
      </w:r>
    </w:p>
    <w:p w14:paraId="2ACCB3A0"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投标人应将用于商务文件详细评审的投标人业绩在上表中列明，按</w:t>
      </w:r>
      <w:proofErr w:type="gramStart"/>
      <w:r w:rsidRPr="0082106D">
        <w:rPr>
          <w:rFonts w:ascii="Times New Roman" w:hAnsi="Times New Roman" w:hint="eastAsia"/>
        </w:rPr>
        <w:t>照列</w:t>
      </w:r>
      <w:proofErr w:type="gramEnd"/>
      <w:r w:rsidRPr="0082106D">
        <w:rPr>
          <w:rFonts w:ascii="Times New Roman" w:hAnsi="Times New Roman" w:hint="eastAsia"/>
        </w:rPr>
        <w:t>明</w:t>
      </w:r>
      <w:r w:rsidRPr="0082106D">
        <w:rPr>
          <w:rFonts w:ascii="Times New Roman" w:hAnsi="Times New Roman"/>
        </w:rPr>
        <w:t>的</w:t>
      </w:r>
      <w:r w:rsidRPr="0082106D">
        <w:rPr>
          <w:rFonts w:ascii="Times New Roman" w:hAnsi="Times New Roman" w:hint="eastAsia"/>
        </w:rPr>
        <w:t>业绩序号先后</w:t>
      </w:r>
      <w:r w:rsidRPr="0082106D">
        <w:rPr>
          <w:rFonts w:ascii="Times New Roman" w:hAnsi="Times New Roman"/>
        </w:rPr>
        <w:t>顺序</w:t>
      </w:r>
      <w:r w:rsidRPr="0082106D">
        <w:rPr>
          <w:rFonts w:ascii="Times New Roman" w:hAnsi="Times New Roman" w:hint="eastAsia"/>
        </w:rPr>
        <w:t>依次填写“投标人近年完成的类似项目情况</w:t>
      </w:r>
      <w:r w:rsidRPr="0082106D">
        <w:rPr>
          <w:rFonts w:ascii="Times New Roman" w:hAnsi="Times New Roman"/>
        </w:rPr>
        <w:t>表</w:t>
      </w:r>
      <w:r w:rsidRPr="0082106D">
        <w:rPr>
          <w:rFonts w:ascii="Times New Roman" w:hAnsi="Times New Roman" w:hint="eastAsia"/>
        </w:rPr>
        <w:t>（详细评审）”，并附相应业绩证明材料。</w:t>
      </w:r>
    </w:p>
    <w:p w14:paraId="0A13D9EB"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评标</w:t>
      </w:r>
      <w:r w:rsidRPr="0082106D">
        <w:rPr>
          <w:rFonts w:ascii="Times New Roman" w:hAnsi="Times New Roman"/>
        </w:rPr>
        <w:t>委员会应当按照上表</w:t>
      </w:r>
      <w:r w:rsidRPr="0082106D">
        <w:rPr>
          <w:rFonts w:ascii="Times New Roman" w:hAnsi="Times New Roman" w:hint="eastAsia"/>
        </w:rPr>
        <w:t>列明</w:t>
      </w:r>
      <w:r w:rsidRPr="0082106D">
        <w:rPr>
          <w:rFonts w:ascii="Times New Roman" w:hAnsi="Times New Roman"/>
        </w:rPr>
        <w:t>的</w:t>
      </w:r>
      <w:r w:rsidRPr="0082106D">
        <w:rPr>
          <w:rFonts w:ascii="Times New Roman" w:hAnsi="Times New Roman" w:hint="eastAsia"/>
        </w:rPr>
        <w:t>业绩序号先后</w:t>
      </w:r>
      <w:r w:rsidRPr="0082106D">
        <w:rPr>
          <w:rFonts w:ascii="Times New Roman" w:hAnsi="Times New Roman"/>
        </w:rPr>
        <w:t>顺序</w:t>
      </w:r>
      <w:r w:rsidRPr="0082106D">
        <w:rPr>
          <w:rFonts w:ascii="Times New Roman" w:hAnsi="Times New Roman" w:hint="eastAsia"/>
        </w:rPr>
        <w:t>依次</w:t>
      </w:r>
      <w:r w:rsidRPr="0082106D">
        <w:rPr>
          <w:rFonts w:ascii="Times New Roman" w:hAnsi="Times New Roman"/>
        </w:rPr>
        <w:t>进行评审，</w:t>
      </w:r>
      <w:r w:rsidRPr="0082106D">
        <w:rPr>
          <w:rFonts w:ascii="Times New Roman" w:hAnsi="Times New Roman" w:hint="eastAsia"/>
        </w:rPr>
        <w:t>且仅评审商务文件详细评审标准规定数量的业绩，超出规定数量部分或未在上表列明的业绩均不作为商务文件详细评审投标人业绩予以评审。</w:t>
      </w:r>
    </w:p>
    <w:p w14:paraId="369BC937" w14:textId="77777777" w:rsidR="00A0258D" w:rsidRPr="0082106D" w:rsidRDefault="00A0258D">
      <w:pPr>
        <w:rPr>
          <w:rFonts w:ascii="Times New Roman" w:hAnsi="Times New Roman"/>
        </w:rPr>
      </w:pPr>
    </w:p>
    <w:p w14:paraId="11830957" w14:textId="77777777" w:rsidR="00A0258D" w:rsidRPr="0082106D" w:rsidRDefault="00000000">
      <w:pPr>
        <w:pStyle w:val="----2"/>
        <w:ind w:firstLineChars="2285" w:firstLine="4798"/>
        <w:rPr>
          <w:rFonts w:ascii="Times New Roman" w:hAnsi="Times New Roman"/>
        </w:rPr>
      </w:pPr>
      <w:r w:rsidRPr="0082106D">
        <w:rPr>
          <w:rFonts w:ascii="Times New Roman" w:hAnsi="Times New Roman" w:hint="eastAsia"/>
        </w:rPr>
        <w:t>投标人：</w:t>
      </w:r>
      <w:r w:rsidRPr="0082106D">
        <w:rPr>
          <w:rFonts w:ascii="Times New Roman" w:hAnsi="Times New Roman" w:hint="eastAsia"/>
          <w:u w:val="single"/>
        </w:rPr>
        <w:t xml:space="preserve">                 </w:t>
      </w:r>
      <w:r w:rsidRPr="0082106D">
        <w:rPr>
          <w:rFonts w:ascii="Times New Roman" w:hAnsi="Times New Roman" w:hint="eastAsia"/>
        </w:rPr>
        <w:t>（盖单位章）</w:t>
      </w:r>
    </w:p>
    <w:p w14:paraId="6B0A1795" w14:textId="77777777" w:rsidR="00A0258D" w:rsidRPr="0082106D" w:rsidRDefault="00000000">
      <w:pPr>
        <w:pStyle w:val="----2"/>
        <w:ind w:firstLineChars="2285" w:firstLine="4798"/>
        <w:rPr>
          <w:rFonts w:ascii="Times New Roman" w:hAnsi="Times New Roman"/>
        </w:rPr>
      </w:pPr>
      <w:r w:rsidRPr="0082106D">
        <w:rPr>
          <w:rFonts w:ascii="Times New Roman" w:hAnsi="Times New Roman" w:hint="eastAsia"/>
        </w:rPr>
        <w:t>日期：</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7D37AC2E" w14:textId="77777777" w:rsidR="00A0258D" w:rsidRPr="0082106D" w:rsidRDefault="00A0258D">
      <w:pPr>
        <w:rPr>
          <w:rFonts w:ascii="Times New Roman" w:hAnsi="Times New Roman" w:cs="宋体"/>
          <w:bCs/>
        </w:rPr>
      </w:pPr>
    </w:p>
    <w:p w14:paraId="5BD5670E" w14:textId="77777777" w:rsidR="00A0258D" w:rsidRPr="0082106D" w:rsidRDefault="00A0258D">
      <w:pPr>
        <w:pStyle w:val="27"/>
        <w:ind w:left="6000" w:firstLine="480"/>
        <w:rPr>
          <w:rFonts w:ascii="Times New Roman" w:hAnsi="Times New Roman" w:cs="宋体"/>
          <w:bCs w:val="0"/>
          <w:sz w:val="24"/>
        </w:rPr>
      </w:pPr>
    </w:p>
    <w:p w14:paraId="24DF7827" w14:textId="77777777" w:rsidR="00A0258D" w:rsidRPr="0082106D" w:rsidRDefault="00A0258D">
      <w:pPr>
        <w:pStyle w:val="27"/>
        <w:ind w:left="6000" w:firstLine="480"/>
        <w:rPr>
          <w:rFonts w:ascii="Times New Roman" w:hAnsi="Times New Roman" w:cs="宋体"/>
          <w:bCs w:val="0"/>
          <w:sz w:val="24"/>
        </w:rPr>
      </w:pPr>
    </w:p>
    <w:p w14:paraId="2C113182" w14:textId="77777777" w:rsidR="00A0258D" w:rsidRPr="0082106D" w:rsidRDefault="00A0258D">
      <w:pPr>
        <w:pStyle w:val="27"/>
        <w:ind w:left="6000" w:firstLine="480"/>
        <w:rPr>
          <w:rFonts w:ascii="Times New Roman" w:hAnsi="Times New Roman" w:cs="宋体"/>
          <w:bCs w:val="0"/>
          <w:sz w:val="24"/>
        </w:rPr>
      </w:pPr>
    </w:p>
    <w:p w14:paraId="2AA50AB1" w14:textId="77777777" w:rsidR="00A0258D" w:rsidRPr="0082106D" w:rsidRDefault="00A0258D">
      <w:pPr>
        <w:pStyle w:val="27"/>
        <w:ind w:left="6000" w:firstLine="480"/>
        <w:rPr>
          <w:rFonts w:ascii="Times New Roman" w:hAnsi="Times New Roman" w:cs="宋体"/>
          <w:bCs w:val="0"/>
          <w:sz w:val="24"/>
        </w:rPr>
      </w:pPr>
    </w:p>
    <w:p w14:paraId="1897E033" w14:textId="77777777" w:rsidR="00A0258D" w:rsidRPr="0082106D" w:rsidRDefault="00A0258D">
      <w:pPr>
        <w:pStyle w:val="27"/>
        <w:ind w:left="6000" w:firstLine="480"/>
        <w:rPr>
          <w:rFonts w:ascii="Times New Roman" w:hAnsi="Times New Roman" w:cs="宋体"/>
          <w:bCs w:val="0"/>
          <w:sz w:val="24"/>
        </w:rPr>
      </w:pPr>
    </w:p>
    <w:p w14:paraId="1580CB56" w14:textId="77777777" w:rsidR="00A0258D" w:rsidRPr="0082106D" w:rsidRDefault="00A0258D">
      <w:pPr>
        <w:pStyle w:val="27"/>
        <w:ind w:left="6000" w:firstLine="480"/>
        <w:rPr>
          <w:rFonts w:ascii="Times New Roman" w:hAnsi="Times New Roman" w:cs="宋体"/>
          <w:bCs w:val="0"/>
          <w:sz w:val="24"/>
        </w:rPr>
      </w:pPr>
    </w:p>
    <w:p w14:paraId="09056EAC" w14:textId="77777777" w:rsidR="00A0258D" w:rsidRPr="0082106D" w:rsidRDefault="00A0258D">
      <w:pPr>
        <w:pStyle w:val="27"/>
        <w:ind w:left="6000" w:firstLine="480"/>
        <w:rPr>
          <w:rFonts w:ascii="Times New Roman" w:hAnsi="Times New Roman" w:cs="宋体"/>
          <w:bCs w:val="0"/>
          <w:sz w:val="24"/>
        </w:rPr>
      </w:pPr>
    </w:p>
    <w:p w14:paraId="30737A74" w14:textId="77777777" w:rsidR="00A0258D" w:rsidRPr="0082106D" w:rsidRDefault="00A0258D">
      <w:pPr>
        <w:pStyle w:val="27"/>
        <w:ind w:left="6000" w:firstLine="480"/>
        <w:rPr>
          <w:rFonts w:ascii="Times New Roman" w:hAnsi="Times New Roman" w:cs="宋体"/>
          <w:bCs w:val="0"/>
          <w:sz w:val="24"/>
        </w:rPr>
      </w:pPr>
    </w:p>
    <w:p w14:paraId="592D6FEF" w14:textId="77777777" w:rsidR="00A0258D" w:rsidRPr="0082106D" w:rsidRDefault="00A0258D">
      <w:pPr>
        <w:pStyle w:val="27"/>
        <w:ind w:left="6000" w:firstLine="480"/>
        <w:rPr>
          <w:rFonts w:ascii="Times New Roman" w:hAnsi="Times New Roman" w:cs="宋体"/>
          <w:bCs w:val="0"/>
          <w:sz w:val="24"/>
        </w:rPr>
      </w:pPr>
    </w:p>
    <w:p w14:paraId="3F2BFBB7" w14:textId="77777777" w:rsidR="00A0258D" w:rsidRPr="0082106D" w:rsidRDefault="00A0258D">
      <w:pPr>
        <w:pStyle w:val="27"/>
        <w:ind w:left="6000" w:firstLine="480"/>
        <w:rPr>
          <w:rFonts w:ascii="Times New Roman" w:hAnsi="Times New Roman" w:cs="宋体"/>
          <w:bCs w:val="0"/>
          <w:sz w:val="24"/>
        </w:rPr>
      </w:pPr>
    </w:p>
    <w:p w14:paraId="156477CC" w14:textId="77777777" w:rsidR="00A0258D" w:rsidRPr="0082106D" w:rsidRDefault="00A0258D">
      <w:pPr>
        <w:pStyle w:val="27"/>
        <w:ind w:left="6000" w:firstLine="480"/>
        <w:rPr>
          <w:rFonts w:ascii="Times New Roman" w:hAnsi="Times New Roman" w:cs="宋体"/>
          <w:bCs w:val="0"/>
          <w:sz w:val="24"/>
        </w:rPr>
      </w:pPr>
    </w:p>
    <w:p w14:paraId="4A547831" w14:textId="77777777" w:rsidR="00A0258D" w:rsidRPr="0082106D" w:rsidRDefault="00A0258D">
      <w:pPr>
        <w:pStyle w:val="27"/>
        <w:ind w:left="6000" w:firstLine="480"/>
        <w:rPr>
          <w:rFonts w:ascii="Times New Roman" w:hAnsi="Times New Roman" w:cs="宋体"/>
          <w:bCs w:val="0"/>
          <w:sz w:val="24"/>
        </w:rPr>
      </w:pPr>
    </w:p>
    <w:p w14:paraId="2593DAA7" w14:textId="77777777" w:rsidR="00A0258D" w:rsidRPr="0082106D" w:rsidRDefault="00A0258D">
      <w:pPr>
        <w:pStyle w:val="27"/>
        <w:ind w:left="6000" w:firstLine="480"/>
        <w:rPr>
          <w:rFonts w:ascii="Times New Roman" w:hAnsi="Times New Roman" w:cs="宋体"/>
          <w:bCs w:val="0"/>
          <w:sz w:val="24"/>
        </w:rPr>
      </w:pPr>
    </w:p>
    <w:p w14:paraId="3437ECE5" w14:textId="77777777" w:rsidR="00A0258D" w:rsidRPr="0082106D" w:rsidRDefault="00A0258D">
      <w:pPr>
        <w:pStyle w:val="27"/>
        <w:ind w:left="6000" w:firstLine="480"/>
        <w:rPr>
          <w:rFonts w:ascii="Times New Roman" w:hAnsi="Times New Roman" w:cs="宋体"/>
          <w:bCs w:val="0"/>
          <w:sz w:val="24"/>
        </w:rPr>
      </w:pPr>
    </w:p>
    <w:p w14:paraId="6087D7D1" w14:textId="77777777" w:rsidR="00A0258D" w:rsidRPr="0082106D" w:rsidRDefault="00A0258D">
      <w:pPr>
        <w:pStyle w:val="27"/>
        <w:ind w:left="6000" w:firstLine="480"/>
        <w:rPr>
          <w:rFonts w:ascii="Times New Roman" w:hAnsi="Times New Roman" w:cs="宋体"/>
          <w:bCs w:val="0"/>
          <w:sz w:val="24"/>
        </w:rPr>
      </w:pPr>
    </w:p>
    <w:p w14:paraId="566F69D5" w14:textId="77777777" w:rsidR="00A0258D" w:rsidRPr="0082106D" w:rsidRDefault="00000000">
      <w:pPr>
        <w:rPr>
          <w:rFonts w:ascii="Times New Roman" w:hAnsi="Times New Roman"/>
        </w:rPr>
      </w:pPr>
      <w:bookmarkStart w:id="1518" w:name="_Toc16938"/>
      <w:bookmarkStart w:id="1519" w:name="_Toc2731"/>
      <w:bookmarkStart w:id="1520" w:name="_Toc10705"/>
      <w:bookmarkStart w:id="1521" w:name="_Toc13340"/>
      <w:bookmarkStart w:id="1522" w:name="_Toc27790"/>
      <w:r w:rsidRPr="0082106D">
        <w:rPr>
          <w:rFonts w:ascii="Times New Roman" w:hAnsi="Times New Roman" w:hint="eastAsia"/>
        </w:rPr>
        <w:br w:type="page"/>
      </w:r>
    </w:p>
    <w:p w14:paraId="0B3BE25B"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lastRenderedPageBreak/>
        <w:t>（一）投标人近年完成的类似项目情况表</w:t>
      </w:r>
      <w:bookmarkEnd w:id="1515"/>
      <w:bookmarkEnd w:id="1516"/>
      <w:bookmarkEnd w:id="1517"/>
      <w:bookmarkEnd w:id="1518"/>
      <w:bookmarkEnd w:id="1519"/>
      <w:bookmarkEnd w:id="1520"/>
      <w:bookmarkEnd w:id="1521"/>
      <w:bookmarkEnd w:id="1522"/>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6260"/>
      </w:tblGrid>
      <w:tr w:rsidR="0082106D" w:rsidRPr="0082106D" w14:paraId="2F2FA968"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3676599" w14:textId="77777777" w:rsidR="00A0258D" w:rsidRPr="0082106D" w:rsidRDefault="00000000">
            <w:pPr>
              <w:pStyle w:val="-----20"/>
              <w:rPr>
                <w:rFonts w:ascii="Times New Roman" w:hAnsi="Times New Roman"/>
              </w:rPr>
            </w:pPr>
            <w:r w:rsidRPr="0082106D">
              <w:rPr>
                <w:rFonts w:ascii="Times New Roman" w:hAnsi="Times New Roman" w:hint="eastAsia"/>
              </w:rPr>
              <w:t>业绩编号</w:t>
            </w:r>
          </w:p>
        </w:tc>
        <w:tc>
          <w:tcPr>
            <w:tcW w:w="6260" w:type="dxa"/>
            <w:tcBorders>
              <w:top w:val="single" w:sz="4" w:space="0" w:color="auto"/>
              <w:left w:val="single" w:sz="4" w:space="0" w:color="auto"/>
              <w:bottom w:val="single" w:sz="4" w:space="0" w:color="auto"/>
              <w:right w:val="single" w:sz="4" w:space="0" w:color="auto"/>
            </w:tcBorders>
            <w:vAlign w:val="center"/>
          </w:tcPr>
          <w:p w14:paraId="00B15C54"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4848D3AF"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5282B8AC" w14:textId="77777777" w:rsidR="00A0258D" w:rsidRPr="0082106D" w:rsidRDefault="00000000">
            <w:pPr>
              <w:pStyle w:val="-----20"/>
              <w:rPr>
                <w:rFonts w:ascii="Times New Roman" w:hAnsi="Times New Roman"/>
              </w:rPr>
            </w:pPr>
            <w:r w:rsidRPr="0082106D">
              <w:rPr>
                <w:rFonts w:ascii="Times New Roman" w:hAnsi="Times New Roman" w:hint="eastAsia"/>
              </w:rPr>
              <w:t>项目名称</w:t>
            </w:r>
          </w:p>
        </w:tc>
        <w:tc>
          <w:tcPr>
            <w:tcW w:w="6260" w:type="dxa"/>
            <w:tcBorders>
              <w:top w:val="single" w:sz="4" w:space="0" w:color="auto"/>
              <w:left w:val="single" w:sz="4" w:space="0" w:color="auto"/>
              <w:bottom w:val="single" w:sz="4" w:space="0" w:color="auto"/>
              <w:right w:val="single" w:sz="4" w:space="0" w:color="auto"/>
            </w:tcBorders>
            <w:vAlign w:val="center"/>
          </w:tcPr>
          <w:p w14:paraId="7BF3852C"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5C95F57"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CEDAD3A" w14:textId="77777777" w:rsidR="00A0258D" w:rsidRPr="0082106D" w:rsidRDefault="00000000">
            <w:pPr>
              <w:pStyle w:val="-----20"/>
              <w:rPr>
                <w:rFonts w:ascii="Times New Roman" w:hAnsi="Times New Roman"/>
              </w:rPr>
            </w:pPr>
            <w:r w:rsidRPr="0082106D">
              <w:rPr>
                <w:rFonts w:ascii="Times New Roman" w:hAnsi="Times New Roman" w:hint="eastAsia"/>
              </w:rPr>
              <w:t>项目所在地</w:t>
            </w:r>
          </w:p>
        </w:tc>
        <w:tc>
          <w:tcPr>
            <w:tcW w:w="6260" w:type="dxa"/>
            <w:tcBorders>
              <w:top w:val="single" w:sz="4" w:space="0" w:color="auto"/>
              <w:left w:val="single" w:sz="4" w:space="0" w:color="auto"/>
              <w:bottom w:val="single" w:sz="4" w:space="0" w:color="auto"/>
              <w:right w:val="single" w:sz="4" w:space="0" w:color="auto"/>
            </w:tcBorders>
            <w:vAlign w:val="center"/>
          </w:tcPr>
          <w:p w14:paraId="351B5CF1"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215619A"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95B8BFC" w14:textId="77777777" w:rsidR="00A0258D" w:rsidRPr="0082106D" w:rsidRDefault="00000000">
            <w:pPr>
              <w:pStyle w:val="-----20"/>
              <w:rPr>
                <w:rFonts w:ascii="Times New Roman" w:hAnsi="Times New Roman"/>
              </w:rPr>
            </w:pPr>
            <w:r w:rsidRPr="0082106D">
              <w:rPr>
                <w:rFonts w:ascii="Times New Roman" w:hAnsi="Times New Roman" w:hint="eastAsia"/>
              </w:rPr>
              <w:t>发包人名称</w:t>
            </w:r>
          </w:p>
        </w:tc>
        <w:tc>
          <w:tcPr>
            <w:tcW w:w="6260" w:type="dxa"/>
            <w:tcBorders>
              <w:top w:val="single" w:sz="4" w:space="0" w:color="auto"/>
              <w:left w:val="single" w:sz="4" w:space="0" w:color="auto"/>
              <w:bottom w:val="single" w:sz="4" w:space="0" w:color="auto"/>
              <w:right w:val="single" w:sz="4" w:space="0" w:color="auto"/>
            </w:tcBorders>
            <w:vAlign w:val="center"/>
          </w:tcPr>
          <w:p w14:paraId="5816144B"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29D274AC"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694E4169" w14:textId="77777777" w:rsidR="00A0258D" w:rsidRPr="0082106D" w:rsidRDefault="00000000">
            <w:pPr>
              <w:pStyle w:val="-----20"/>
              <w:rPr>
                <w:rFonts w:ascii="Times New Roman" w:hAnsi="Times New Roman"/>
              </w:rPr>
            </w:pPr>
            <w:r w:rsidRPr="0082106D">
              <w:rPr>
                <w:rFonts w:ascii="Times New Roman" w:hAnsi="Times New Roman" w:hint="eastAsia"/>
              </w:rPr>
              <w:t>发包人地址</w:t>
            </w:r>
          </w:p>
        </w:tc>
        <w:tc>
          <w:tcPr>
            <w:tcW w:w="6260" w:type="dxa"/>
            <w:tcBorders>
              <w:top w:val="single" w:sz="4" w:space="0" w:color="auto"/>
              <w:left w:val="single" w:sz="4" w:space="0" w:color="auto"/>
              <w:bottom w:val="single" w:sz="4" w:space="0" w:color="auto"/>
              <w:right w:val="single" w:sz="4" w:space="0" w:color="auto"/>
            </w:tcBorders>
            <w:vAlign w:val="center"/>
          </w:tcPr>
          <w:p w14:paraId="7A304BA2"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36AC84B9"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09D2B6D7" w14:textId="77777777" w:rsidR="00A0258D" w:rsidRPr="0082106D" w:rsidRDefault="00000000">
            <w:pPr>
              <w:pStyle w:val="-----20"/>
              <w:rPr>
                <w:rFonts w:ascii="Times New Roman" w:hAnsi="Times New Roman"/>
              </w:rPr>
            </w:pPr>
            <w:r w:rsidRPr="0082106D">
              <w:rPr>
                <w:rFonts w:ascii="Times New Roman" w:hAnsi="Times New Roman" w:hint="eastAsia"/>
              </w:rPr>
              <w:t>发包人电话</w:t>
            </w:r>
          </w:p>
        </w:tc>
        <w:tc>
          <w:tcPr>
            <w:tcW w:w="6260" w:type="dxa"/>
            <w:tcBorders>
              <w:top w:val="single" w:sz="4" w:space="0" w:color="auto"/>
              <w:left w:val="single" w:sz="4" w:space="0" w:color="auto"/>
              <w:bottom w:val="single" w:sz="4" w:space="0" w:color="auto"/>
              <w:right w:val="single" w:sz="4" w:space="0" w:color="auto"/>
            </w:tcBorders>
            <w:vAlign w:val="center"/>
          </w:tcPr>
          <w:p w14:paraId="73BD0D1A"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47720893"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36C84CD" w14:textId="77777777" w:rsidR="00A0258D" w:rsidRPr="0082106D" w:rsidRDefault="00000000">
            <w:pPr>
              <w:pStyle w:val="-----20"/>
              <w:rPr>
                <w:rFonts w:ascii="Times New Roman" w:hAnsi="Times New Roman"/>
              </w:rPr>
            </w:pPr>
            <w:r w:rsidRPr="0082106D">
              <w:rPr>
                <w:rFonts w:ascii="Times New Roman" w:hAnsi="Times New Roman" w:hint="eastAsia"/>
              </w:rPr>
              <w:t>合同价格</w:t>
            </w:r>
          </w:p>
        </w:tc>
        <w:tc>
          <w:tcPr>
            <w:tcW w:w="6260" w:type="dxa"/>
            <w:tcBorders>
              <w:top w:val="single" w:sz="4" w:space="0" w:color="auto"/>
              <w:left w:val="single" w:sz="4" w:space="0" w:color="auto"/>
              <w:bottom w:val="single" w:sz="4" w:space="0" w:color="auto"/>
              <w:right w:val="single" w:sz="4" w:space="0" w:color="auto"/>
            </w:tcBorders>
            <w:vAlign w:val="center"/>
          </w:tcPr>
          <w:p w14:paraId="452F6CE9"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62DF3FE"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7CBFD8C0" w14:textId="77777777" w:rsidR="00A0258D" w:rsidRPr="0082106D" w:rsidRDefault="00000000">
            <w:pPr>
              <w:pStyle w:val="-----20"/>
              <w:rPr>
                <w:rFonts w:ascii="Times New Roman" w:hAnsi="Times New Roman"/>
              </w:rPr>
            </w:pPr>
            <w:r w:rsidRPr="0082106D">
              <w:rPr>
                <w:rFonts w:ascii="Times New Roman" w:hAnsi="Times New Roman" w:hint="eastAsia"/>
              </w:rPr>
              <w:t>开工日期</w:t>
            </w:r>
          </w:p>
        </w:tc>
        <w:tc>
          <w:tcPr>
            <w:tcW w:w="6260" w:type="dxa"/>
            <w:tcBorders>
              <w:top w:val="single" w:sz="4" w:space="0" w:color="auto"/>
              <w:left w:val="single" w:sz="4" w:space="0" w:color="auto"/>
              <w:bottom w:val="single" w:sz="4" w:space="0" w:color="auto"/>
              <w:right w:val="single" w:sz="4" w:space="0" w:color="auto"/>
            </w:tcBorders>
            <w:vAlign w:val="center"/>
          </w:tcPr>
          <w:p w14:paraId="66EB266C"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46D3353D"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0BF653A8" w14:textId="77777777" w:rsidR="00A0258D" w:rsidRPr="0082106D" w:rsidRDefault="00000000">
            <w:pPr>
              <w:pStyle w:val="-----20"/>
              <w:rPr>
                <w:rFonts w:ascii="Times New Roman" w:hAnsi="Times New Roman"/>
              </w:rPr>
            </w:pPr>
            <w:r w:rsidRPr="0082106D">
              <w:rPr>
                <w:rFonts w:ascii="Times New Roman" w:hAnsi="Times New Roman" w:hint="eastAsia"/>
              </w:rPr>
              <w:t>竣工日期</w:t>
            </w:r>
          </w:p>
        </w:tc>
        <w:tc>
          <w:tcPr>
            <w:tcW w:w="6260" w:type="dxa"/>
            <w:tcBorders>
              <w:top w:val="single" w:sz="4" w:space="0" w:color="auto"/>
              <w:left w:val="single" w:sz="4" w:space="0" w:color="auto"/>
              <w:bottom w:val="single" w:sz="4" w:space="0" w:color="auto"/>
              <w:right w:val="single" w:sz="4" w:space="0" w:color="auto"/>
            </w:tcBorders>
            <w:vAlign w:val="center"/>
          </w:tcPr>
          <w:p w14:paraId="03F41B97"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5B3534B8"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FAE46A5" w14:textId="77777777" w:rsidR="00A0258D" w:rsidRPr="0082106D" w:rsidRDefault="00000000">
            <w:pPr>
              <w:pStyle w:val="-----20"/>
              <w:rPr>
                <w:rFonts w:ascii="Times New Roman" w:hAnsi="Times New Roman"/>
              </w:rPr>
            </w:pPr>
            <w:r w:rsidRPr="0082106D">
              <w:rPr>
                <w:rFonts w:ascii="Times New Roman" w:hAnsi="Times New Roman" w:hint="eastAsia"/>
              </w:rPr>
              <w:t>承担的工作</w:t>
            </w:r>
          </w:p>
        </w:tc>
        <w:tc>
          <w:tcPr>
            <w:tcW w:w="6260" w:type="dxa"/>
            <w:tcBorders>
              <w:top w:val="single" w:sz="4" w:space="0" w:color="auto"/>
              <w:left w:val="single" w:sz="4" w:space="0" w:color="auto"/>
              <w:bottom w:val="single" w:sz="4" w:space="0" w:color="auto"/>
              <w:right w:val="single" w:sz="4" w:space="0" w:color="auto"/>
            </w:tcBorders>
            <w:vAlign w:val="center"/>
          </w:tcPr>
          <w:p w14:paraId="4BD8E77B"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22AEF077"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3346B49" w14:textId="77777777" w:rsidR="00A0258D" w:rsidRPr="0082106D" w:rsidRDefault="00000000">
            <w:pPr>
              <w:pStyle w:val="-----20"/>
              <w:rPr>
                <w:rFonts w:ascii="Times New Roman" w:hAnsi="Times New Roman"/>
              </w:rPr>
            </w:pPr>
            <w:r w:rsidRPr="0082106D">
              <w:rPr>
                <w:rFonts w:ascii="Times New Roman" w:hAnsi="Times New Roman" w:hint="eastAsia"/>
              </w:rPr>
              <w:t>工程质量</w:t>
            </w:r>
          </w:p>
        </w:tc>
        <w:tc>
          <w:tcPr>
            <w:tcW w:w="6260" w:type="dxa"/>
            <w:tcBorders>
              <w:top w:val="single" w:sz="4" w:space="0" w:color="auto"/>
              <w:left w:val="single" w:sz="4" w:space="0" w:color="auto"/>
              <w:bottom w:val="single" w:sz="4" w:space="0" w:color="auto"/>
              <w:right w:val="single" w:sz="4" w:space="0" w:color="auto"/>
            </w:tcBorders>
            <w:vAlign w:val="center"/>
          </w:tcPr>
          <w:p w14:paraId="2D048D56"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2A2E903F"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C4BBF00" w14:textId="77777777" w:rsidR="00A0258D" w:rsidRPr="0082106D" w:rsidRDefault="00000000">
            <w:pPr>
              <w:pStyle w:val="-----20"/>
              <w:rPr>
                <w:rFonts w:ascii="Times New Roman" w:hAnsi="Times New Roman"/>
              </w:rPr>
            </w:pPr>
            <w:r w:rsidRPr="0082106D">
              <w:rPr>
                <w:rFonts w:ascii="Times New Roman" w:hAnsi="Times New Roman" w:hint="eastAsia"/>
              </w:rPr>
              <w:t>项目经理</w:t>
            </w:r>
          </w:p>
          <w:p w14:paraId="70EB3E8F" w14:textId="77777777" w:rsidR="00A0258D" w:rsidRPr="0082106D" w:rsidRDefault="00000000">
            <w:pPr>
              <w:pStyle w:val="-----20"/>
              <w:rPr>
                <w:rFonts w:ascii="Times New Roman" w:hAnsi="Times New Roman"/>
              </w:rPr>
            </w:pPr>
            <w:r w:rsidRPr="0082106D">
              <w:rPr>
                <w:rFonts w:ascii="Times New Roman" w:hAnsi="Times New Roman" w:hint="eastAsia"/>
              </w:rPr>
              <w:t>（或注册建造师）</w:t>
            </w:r>
          </w:p>
        </w:tc>
        <w:tc>
          <w:tcPr>
            <w:tcW w:w="6260" w:type="dxa"/>
            <w:tcBorders>
              <w:top w:val="single" w:sz="4" w:space="0" w:color="auto"/>
              <w:left w:val="single" w:sz="4" w:space="0" w:color="auto"/>
              <w:bottom w:val="single" w:sz="4" w:space="0" w:color="auto"/>
              <w:right w:val="single" w:sz="4" w:space="0" w:color="auto"/>
            </w:tcBorders>
            <w:vAlign w:val="center"/>
          </w:tcPr>
          <w:p w14:paraId="0BCBF2CE"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1D6F7F1A"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57607855" w14:textId="77777777" w:rsidR="00A0258D" w:rsidRPr="0082106D" w:rsidRDefault="00000000">
            <w:pPr>
              <w:pStyle w:val="-----20"/>
              <w:rPr>
                <w:rFonts w:ascii="Times New Roman" w:hAnsi="Times New Roman"/>
              </w:rPr>
            </w:pPr>
            <w:r w:rsidRPr="0082106D">
              <w:rPr>
                <w:rFonts w:ascii="Times New Roman" w:hAnsi="Times New Roman" w:hint="eastAsia"/>
              </w:rPr>
              <w:t>技术负责人</w:t>
            </w:r>
          </w:p>
        </w:tc>
        <w:tc>
          <w:tcPr>
            <w:tcW w:w="6260" w:type="dxa"/>
            <w:tcBorders>
              <w:top w:val="single" w:sz="4" w:space="0" w:color="auto"/>
              <w:left w:val="single" w:sz="4" w:space="0" w:color="auto"/>
              <w:bottom w:val="single" w:sz="4" w:space="0" w:color="auto"/>
              <w:right w:val="single" w:sz="4" w:space="0" w:color="auto"/>
            </w:tcBorders>
            <w:vAlign w:val="center"/>
          </w:tcPr>
          <w:p w14:paraId="2AF53E9B"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487DD525"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596BC429" w14:textId="77777777" w:rsidR="00A0258D" w:rsidRPr="0082106D" w:rsidRDefault="00000000">
            <w:pPr>
              <w:pStyle w:val="-----20"/>
              <w:rPr>
                <w:rFonts w:ascii="Times New Roman" w:hAnsi="Times New Roman"/>
              </w:rPr>
            </w:pPr>
            <w:r w:rsidRPr="0082106D">
              <w:rPr>
                <w:rFonts w:ascii="Times New Roman" w:hAnsi="Times New Roman" w:hint="eastAsia"/>
              </w:rPr>
              <w:t>监理单位及联系电话</w:t>
            </w:r>
          </w:p>
        </w:tc>
        <w:tc>
          <w:tcPr>
            <w:tcW w:w="6260" w:type="dxa"/>
            <w:tcBorders>
              <w:top w:val="single" w:sz="4" w:space="0" w:color="auto"/>
              <w:left w:val="single" w:sz="4" w:space="0" w:color="auto"/>
              <w:bottom w:val="single" w:sz="4" w:space="0" w:color="auto"/>
              <w:right w:val="single" w:sz="4" w:space="0" w:color="auto"/>
            </w:tcBorders>
            <w:vAlign w:val="center"/>
          </w:tcPr>
          <w:p w14:paraId="1651502F"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0672FE34"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E66BD84" w14:textId="77777777" w:rsidR="00A0258D" w:rsidRPr="0082106D" w:rsidRDefault="00000000">
            <w:pPr>
              <w:pStyle w:val="-----20"/>
              <w:rPr>
                <w:rFonts w:ascii="Times New Roman" w:hAnsi="Times New Roman"/>
              </w:rPr>
            </w:pPr>
            <w:r w:rsidRPr="0082106D">
              <w:rPr>
                <w:rFonts w:ascii="Times New Roman" w:hAnsi="Times New Roman" w:hint="eastAsia"/>
              </w:rPr>
              <w:t>总监理工程师及电话</w:t>
            </w:r>
          </w:p>
        </w:tc>
        <w:tc>
          <w:tcPr>
            <w:tcW w:w="6260" w:type="dxa"/>
            <w:tcBorders>
              <w:top w:val="single" w:sz="4" w:space="0" w:color="auto"/>
              <w:left w:val="single" w:sz="4" w:space="0" w:color="auto"/>
              <w:bottom w:val="single" w:sz="4" w:space="0" w:color="auto"/>
              <w:right w:val="single" w:sz="4" w:space="0" w:color="auto"/>
            </w:tcBorders>
            <w:vAlign w:val="center"/>
          </w:tcPr>
          <w:p w14:paraId="668138F5"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251D19B"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048EB349" w14:textId="77777777" w:rsidR="00A0258D" w:rsidRPr="0082106D" w:rsidRDefault="00000000">
            <w:pPr>
              <w:pStyle w:val="-----20"/>
              <w:rPr>
                <w:rFonts w:ascii="Times New Roman" w:hAnsi="Times New Roman"/>
              </w:rPr>
            </w:pPr>
            <w:r w:rsidRPr="0082106D">
              <w:rPr>
                <w:rFonts w:ascii="Times New Roman" w:hAnsi="Times New Roman" w:hint="eastAsia"/>
              </w:rPr>
              <w:t>项目描述</w:t>
            </w:r>
          </w:p>
        </w:tc>
        <w:tc>
          <w:tcPr>
            <w:tcW w:w="6260" w:type="dxa"/>
            <w:tcBorders>
              <w:top w:val="single" w:sz="4" w:space="0" w:color="auto"/>
              <w:left w:val="single" w:sz="4" w:space="0" w:color="auto"/>
              <w:bottom w:val="single" w:sz="4" w:space="0" w:color="auto"/>
              <w:right w:val="single" w:sz="4" w:space="0" w:color="auto"/>
            </w:tcBorders>
            <w:vAlign w:val="center"/>
          </w:tcPr>
          <w:p w14:paraId="7180B94E" w14:textId="77777777" w:rsidR="00A0258D" w:rsidRPr="0082106D" w:rsidRDefault="00A0258D">
            <w:pPr>
              <w:pStyle w:val="----1"/>
              <w:rPr>
                <w:rFonts w:ascii="Times New Roman" w:hAnsi="Times New Roman"/>
              </w:rPr>
            </w:pPr>
          </w:p>
        </w:tc>
      </w:tr>
      <w:tr w:rsidR="0082106D" w:rsidRPr="0082106D" w14:paraId="36D67B1F"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7E31348" w14:textId="77777777" w:rsidR="00A0258D" w:rsidRPr="0082106D" w:rsidRDefault="00000000">
            <w:pPr>
              <w:pStyle w:val="-----20"/>
              <w:rPr>
                <w:rFonts w:ascii="Times New Roman" w:hAnsi="Times New Roman"/>
              </w:rPr>
            </w:pPr>
            <w:r w:rsidRPr="0082106D">
              <w:rPr>
                <w:rFonts w:ascii="Times New Roman" w:hAnsi="Times New Roman" w:hint="eastAsia"/>
              </w:rPr>
              <w:t>备注</w:t>
            </w:r>
          </w:p>
        </w:tc>
        <w:tc>
          <w:tcPr>
            <w:tcW w:w="6260" w:type="dxa"/>
            <w:tcBorders>
              <w:top w:val="single" w:sz="4" w:space="0" w:color="auto"/>
              <w:left w:val="single" w:sz="4" w:space="0" w:color="auto"/>
              <w:bottom w:val="single" w:sz="4" w:space="0" w:color="auto"/>
              <w:right w:val="single" w:sz="4" w:space="0" w:color="auto"/>
            </w:tcBorders>
            <w:vAlign w:val="center"/>
          </w:tcPr>
          <w:p w14:paraId="6D678141" w14:textId="77777777" w:rsidR="00A0258D" w:rsidRPr="0082106D" w:rsidRDefault="00000000">
            <w:pPr>
              <w:pStyle w:val="----1"/>
              <w:rPr>
                <w:rFonts w:ascii="Times New Roman" w:hAnsi="Times New Roman"/>
              </w:rPr>
            </w:pPr>
            <w:r w:rsidRPr="0082106D">
              <w:rPr>
                <w:rFonts w:ascii="Times New Roman" w:hAnsi="Times New Roman" w:hint="eastAsia"/>
              </w:rPr>
              <w:t>商务文件评分用业绩</w:t>
            </w:r>
          </w:p>
        </w:tc>
      </w:tr>
    </w:tbl>
    <w:p w14:paraId="5D3E2C4D" w14:textId="77777777" w:rsidR="00A0258D" w:rsidRPr="0082106D" w:rsidRDefault="00000000">
      <w:pPr>
        <w:pStyle w:val="----2"/>
        <w:ind w:firstLine="420"/>
        <w:rPr>
          <w:rFonts w:ascii="Times New Roman" w:hAnsi="Times New Roman"/>
        </w:rPr>
      </w:pPr>
      <w:r w:rsidRPr="0082106D">
        <w:rPr>
          <w:rFonts w:ascii="Times New Roman" w:hAnsi="Times New Roman" w:hint="eastAsia"/>
        </w:rPr>
        <w:t>注：投标人应根据招标文件第二章“投标人须知”前附表附录</w:t>
      </w:r>
      <w:r w:rsidRPr="0082106D">
        <w:rPr>
          <w:rFonts w:ascii="Times New Roman" w:hAnsi="Times New Roman" w:hint="eastAsia"/>
        </w:rPr>
        <w:t>3</w:t>
      </w:r>
      <w:r w:rsidRPr="0082106D">
        <w:rPr>
          <w:rFonts w:ascii="Times New Roman" w:hAnsi="Times New Roman" w:hint="eastAsia"/>
        </w:rPr>
        <w:t>的要求在本表后附相关证明材料。</w:t>
      </w:r>
    </w:p>
    <w:p w14:paraId="35367039" w14:textId="77777777" w:rsidR="00A0258D" w:rsidRPr="0082106D" w:rsidRDefault="00A0258D">
      <w:pPr>
        <w:rPr>
          <w:rFonts w:ascii="Times New Roman" w:hAnsi="Times New Roman"/>
        </w:rPr>
      </w:pPr>
    </w:p>
    <w:p w14:paraId="047C03EA" w14:textId="77777777" w:rsidR="00A0258D" w:rsidRPr="0082106D" w:rsidRDefault="00A0258D">
      <w:pPr>
        <w:rPr>
          <w:rFonts w:ascii="Times New Roman" w:hAnsi="Times New Roman"/>
        </w:rPr>
      </w:pPr>
    </w:p>
    <w:p w14:paraId="24AEED3E" w14:textId="77777777" w:rsidR="00A0258D" w:rsidRPr="0082106D" w:rsidRDefault="00A0258D">
      <w:pPr>
        <w:rPr>
          <w:rFonts w:ascii="Times New Roman" w:hAnsi="Times New Roman"/>
        </w:rPr>
      </w:pPr>
    </w:p>
    <w:p w14:paraId="65D03711" w14:textId="77777777" w:rsidR="00A0258D" w:rsidRPr="0082106D" w:rsidRDefault="00A0258D">
      <w:pPr>
        <w:rPr>
          <w:rFonts w:ascii="Times New Roman" w:hAnsi="Times New Roman"/>
        </w:rPr>
      </w:pPr>
    </w:p>
    <w:p w14:paraId="7FDD7551" w14:textId="77777777" w:rsidR="00A0258D" w:rsidRPr="0082106D" w:rsidRDefault="00000000">
      <w:pPr>
        <w:rPr>
          <w:rFonts w:ascii="Times New Roman" w:hAnsi="Times New Roman"/>
        </w:rPr>
      </w:pPr>
      <w:bookmarkStart w:id="1523" w:name="_Toc32447"/>
      <w:bookmarkStart w:id="1524" w:name="_Toc26996"/>
      <w:bookmarkStart w:id="1525" w:name="_Toc18739"/>
      <w:r w:rsidRPr="0082106D">
        <w:rPr>
          <w:rFonts w:ascii="Times New Roman" w:hAnsi="Times New Roman" w:hint="eastAsia"/>
        </w:rPr>
        <w:br w:type="page"/>
      </w:r>
    </w:p>
    <w:p w14:paraId="6DEAA513"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lastRenderedPageBreak/>
        <w:t>（二）项目经理业绩基本情况表（详细评审）</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0"/>
        <w:gridCol w:w="6207"/>
        <w:gridCol w:w="1218"/>
      </w:tblGrid>
      <w:tr w:rsidR="0082106D" w:rsidRPr="0082106D" w14:paraId="5B194372"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5DCBC575" w14:textId="77777777" w:rsidR="00A0258D" w:rsidRPr="0082106D" w:rsidRDefault="00000000">
            <w:pPr>
              <w:pStyle w:val="-----20"/>
              <w:rPr>
                <w:rFonts w:ascii="Times New Roman" w:hAnsi="Times New Roman"/>
              </w:rPr>
            </w:pPr>
            <w:r w:rsidRPr="0082106D">
              <w:rPr>
                <w:rFonts w:ascii="Times New Roman" w:hAnsi="Times New Roman" w:hint="eastAsia"/>
              </w:rPr>
              <w:t>业绩序号</w:t>
            </w:r>
          </w:p>
        </w:tc>
        <w:tc>
          <w:tcPr>
            <w:tcW w:w="3468" w:type="pct"/>
            <w:tcBorders>
              <w:top w:val="single" w:sz="4" w:space="0" w:color="000000"/>
              <w:left w:val="single" w:sz="4" w:space="0" w:color="000000"/>
              <w:bottom w:val="single" w:sz="4" w:space="0" w:color="000000"/>
              <w:right w:val="single" w:sz="4" w:space="0" w:color="000000"/>
            </w:tcBorders>
            <w:vAlign w:val="center"/>
          </w:tcPr>
          <w:p w14:paraId="6D630792" w14:textId="77777777" w:rsidR="00A0258D" w:rsidRPr="0082106D" w:rsidRDefault="00000000">
            <w:pPr>
              <w:pStyle w:val="-----20"/>
              <w:rPr>
                <w:rFonts w:ascii="Times New Roman" w:hAnsi="Times New Roman"/>
              </w:rPr>
            </w:pPr>
            <w:r w:rsidRPr="0082106D">
              <w:rPr>
                <w:rFonts w:ascii="Times New Roman" w:hAnsi="Times New Roman" w:hint="eastAsia"/>
              </w:rPr>
              <w:t>项目名称（合同名称）</w:t>
            </w:r>
          </w:p>
        </w:tc>
        <w:tc>
          <w:tcPr>
            <w:tcW w:w="681" w:type="pct"/>
            <w:tcBorders>
              <w:top w:val="single" w:sz="4" w:space="0" w:color="000000"/>
              <w:left w:val="single" w:sz="4" w:space="0" w:color="000000"/>
              <w:bottom w:val="single" w:sz="4" w:space="0" w:color="000000"/>
              <w:right w:val="single" w:sz="4" w:space="0" w:color="000000"/>
            </w:tcBorders>
            <w:vAlign w:val="center"/>
          </w:tcPr>
          <w:p w14:paraId="0B2665BA"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1CD1D56A"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733D5310" w14:textId="77777777" w:rsidR="00A0258D" w:rsidRPr="0082106D" w:rsidRDefault="00000000">
            <w:pPr>
              <w:pStyle w:val="----1"/>
              <w:rPr>
                <w:rFonts w:ascii="Times New Roman" w:hAnsi="Times New Roman"/>
              </w:rPr>
            </w:pPr>
            <w:r w:rsidRPr="0082106D">
              <w:rPr>
                <w:rFonts w:ascii="Times New Roman" w:hAnsi="Times New Roman" w:hint="eastAsia"/>
              </w:rPr>
              <w:t>1</w:t>
            </w:r>
          </w:p>
        </w:tc>
        <w:tc>
          <w:tcPr>
            <w:tcW w:w="3468" w:type="pct"/>
            <w:tcBorders>
              <w:top w:val="single" w:sz="4" w:space="0" w:color="000000"/>
              <w:left w:val="single" w:sz="4" w:space="0" w:color="000000"/>
              <w:bottom w:val="single" w:sz="4" w:space="0" w:color="000000"/>
              <w:right w:val="single" w:sz="4" w:space="0" w:color="000000"/>
            </w:tcBorders>
            <w:vAlign w:val="center"/>
          </w:tcPr>
          <w:p w14:paraId="12A8872C" w14:textId="77777777" w:rsidR="00A0258D" w:rsidRPr="0082106D" w:rsidRDefault="00A0258D">
            <w:pPr>
              <w:pStyle w:val="----1"/>
              <w:rPr>
                <w:rFonts w:ascii="Times New Roman" w:hAnsi="Times New Roman"/>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66566E49" w14:textId="77777777" w:rsidR="00A0258D" w:rsidRPr="0082106D" w:rsidRDefault="00A0258D">
            <w:pPr>
              <w:pStyle w:val="----1"/>
              <w:rPr>
                <w:rFonts w:ascii="Times New Roman" w:hAnsi="Times New Roman"/>
              </w:rPr>
            </w:pPr>
          </w:p>
        </w:tc>
      </w:tr>
      <w:tr w:rsidR="0082106D" w:rsidRPr="0082106D" w14:paraId="2C03C47F"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38F516C1" w14:textId="77777777" w:rsidR="00A0258D" w:rsidRPr="0082106D" w:rsidRDefault="00000000">
            <w:pPr>
              <w:pStyle w:val="----1"/>
              <w:rPr>
                <w:rFonts w:ascii="Times New Roman" w:hAnsi="Times New Roman"/>
              </w:rPr>
            </w:pPr>
            <w:r w:rsidRPr="0082106D">
              <w:rPr>
                <w:rFonts w:ascii="Times New Roman" w:hAnsi="Times New Roman" w:hint="eastAsia"/>
              </w:rPr>
              <w:t>2</w:t>
            </w:r>
          </w:p>
        </w:tc>
        <w:tc>
          <w:tcPr>
            <w:tcW w:w="3468" w:type="pct"/>
            <w:tcBorders>
              <w:top w:val="single" w:sz="4" w:space="0" w:color="000000"/>
              <w:left w:val="single" w:sz="4" w:space="0" w:color="000000"/>
              <w:bottom w:val="single" w:sz="4" w:space="0" w:color="000000"/>
              <w:right w:val="single" w:sz="4" w:space="0" w:color="000000"/>
            </w:tcBorders>
            <w:vAlign w:val="center"/>
          </w:tcPr>
          <w:p w14:paraId="2D76BC63" w14:textId="77777777" w:rsidR="00A0258D" w:rsidRPr="0082106D" w:rsidRDefault="00A0258D">
            <w:pPr>
              <w:pStyle w:val="----1"/>
              <w:rPr>
                <w:rFonts w:ascii="Times New Roman" w:hAnsi="Times New Roman"/>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3F25E660" w14:textId="77777777" w:rsidR="00A0258D" w:rsidRPr="0082106D" w:rsidRDefault="00A0258D">
            <w:pPr>
              <w:pStyle w:val="----1"/>
              <w:rPr>
                <w:rFonts w:ascii="Times New Roman" w:hAnsi="Times New Roman"/>
              </w:rPr>
            </w:pPr>
          </w:p>
        </w:tc>
      </w:tr>
      <w:tr w:rsidR="0082106D" w:rsidRPr="0082106D" w14:paraId="4A369B79"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27960AE3" w14:textId="77777777" w:rsidR="00A0258D" w:rsidRPr="0082106D" w:rsidRDefault="00000000">
            <w:pPr>
              <w:pStyle w:val="----1"/>
              <w:rPr>
                <w:rFonts w:ascii="Times New Roman" w:hAnsi="Times New Roman"/>
              </w:rPr>
            </w:pPr>
            <w:r w:rsidRPr="0082106D">
              <w:rPr>
                <w:rFonts w:ascii="Times New Roman" w:hAnsi="Times New Roman" w:hint="eastAsia"/>
              </w:rPr>
              <w:t>……</w:t>
            </w:r>
          </w:p>
        </w:tc>
        <w:tc>
          <w:tcPr>
            <w:tcW w:w="3468" w:type="pct"/>
            <w:tcBorders>
              <w:top w:val="single" w:sz="4" w:space="0" w:color="000000"/>
              <w:left w:val="single" w:sz="4" w:space="0" w:color="000000"/>
              <w:bottom w:val="single" w:sz="4" w:space="0" w:color="000000"/>
              <w:right w:val="single" w:sz="4" w:space="0" w:color="000000"/>
            </w:tcBorders>
            <w:vAlign w:val="center"/>
          </w:tcPr>
          <w:p w14:paraId="422C7CA2" w14:textId="77777777" w:rsidR="00A0258D" w:rsidRPr="0082106D" w:rsidRDefault="00A0258D">
            <w:pPr>
              <w:pStyle w:val="----1"/>
              <w:rPr>
                <w:rFonts w:ascii="Times New Roman" w:hAnsi="Times New Roman"/>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3FB62858" w14:textId="77777777" w:rsidR="00A0258D" w:rsidRPr="0082106D" w:rsidRDefault="00A0258D">
            <w:pPr>
              <w:pStyle w:val="----1"/>
              <w:rPr>
                <w:rFonts w:ascii="Times New Roman" w:hAnsi="Times New Roman"/>
              </w:rPr>
            </w:pPr>
          </w:p>
        </w:tc>
      </w:tr>
    </w:tbl>
    <w:p w14:paraId="2BF75331" w14:textId="77777777" w:rsidR="00A0258D" w:rsidRPr="0082106D" w:rsidRDefault="00000000">
      <w:pPr>
        <w:pStyle w:val="----2"/>
        <w:ind w:firstLine="420"/>
        <w:rPr>
          <w:rFonts w:ascii="Times New Roman" w:hAnsi="Times New Roman"/>
        </w:rPr>
      </w:pPr>
      <w:r w:rsidRPr="0082106D">
        <w:rPr>
          <w:rFonts w:ascii="Times New Roman" w:hAnsi="Times New Roman" w:hint="eastAsia"/>
        </w:rPr>
        <w:t>注：</w:t>
      </w:r>
    </w:p>
    <w:p w14:paraId="4A3F374C"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投标人应将用于商务文件详细评审的项目经理业绩在上表中列明，按</w:t>
      </w:r>
      <w:proofErr w:type="gramStart"/>
      <w:r w:rsidRPr="0082106D">
        <w:rPr>
          <w:rFonts w:ascii="Times New Roman" w:hAnsi="Times New Roman" w:hint="eastAsia"/>
        </w:rPr>
        <w:t>照列</w:t>
      </w:r>
      <w:proofErr w:type="gramEnd"/>
      <w:r w:rsidRPr="0082106D">
        <w:rPr>
          <w:rFonts w:ascii="Times New Roman" w:hAnsi="Times New Roman" w:hint="eastAsia"/>
        </w:rPr>
        <w:t>明</w:t>
      </w:r>
      <w:r w:rsidRPr="0082106D">
        <w:rPr>
          <w:rFonts w:ascii="Times New Roman" w:hAnsi="Times New Roman"/>
        </w:rPr>
        <w:t>的</w:t>
      </w:r>
      <w:r w:rsidRPr="0082106D">
        <w:rPr>
          <w:rFonts w:ascii="Times New Roman" w:hAnsi="Times New Roman" w:hint="eastAsia"/>
        </w:rPr>
        <w:t>业绩序号先后</w:t>
      </w:r>
      <w:r w:rsidRPr="0082106D">
        <w:rPr>
          <w:rFonts w:ascii="Times New Roman" w:hAnsi="Times New Roman"/>
        </w:rPr>
        <w:t>顺序</w:t>
      </w:r>
      <w:r w:rsidRPr="0082106D">
        <w:rPr>
          <w:rFonts w:ascii="Times New Roman" w:hAnsi="Times New Roman" w:hint="eastAsia"/>
        </w:rPr>
        <w:t>依次填写“项目经理近年完成的类似项目情况</w:t>
      </w:r>
      <w:r w:rsidRPr="0082106D">
        <w:rPr>
          <w:rFonts w:ascii="Times New Roman" w:hAnsi="Times New Roman"/>
        </w:rPr>
        <w:t>表</w:t>
      </w:r>
      <w:r w:rsidRPr="0082106D">
        <w:rPr>
          <w:rFonts w:ascii="Times New Roman" w:hAnsi="Times New Roman" w:hint="eastAsia"/>
        </w:rPr>
        <w:t>（详细评审）”，并附相应业绩证明材料。</w:t>
      </w:r>
    </w:p>
    <w:p w14:paraId="763936CC"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评标</w:t>
      </w:r>
      <w:r w:rsidRPr="0082106D">
        <w:rPr>
          <w:rFonts w:ascii="Times New Roman" w:hAnsi="Times New Roman"/>
        </w:rPr>
        <w:t>委员会应当按照上表</w:t>
      </w:r>
      <w:r w:rsidRPr="0082106D">
        <w:rPr>
          <w:rFonts w:ascii="Times New Roman" w:hAnsi="Times New Roman" w:hint="eastAsia"/>
        </w:rPr>
        <w:t>列明</w:t>
      </w:r>
      <w:r w:rsidRPr="0082106D">
        <w:rPr>
          <w:rFonts w:ascii="Times New Roman" w:hAnsi="Times New Roman"/>
        </w:rPr>
        <w:t>的</w:t>
      </w:r>
      <w:r w:rsidRPr="0082106D">
        <w:rPr>
          <w:rFonts w:ascii="Times New Roman" w:hAnsi="Times New Roman" w:hint="eastAsia"/>
        </w:rPr>
        <w:t>业绩序号先后</w:t>
      </w:r>
      <w:r w:rsidRPr="0082106D">
        <w:rPr>
          <w:rFonts w:ascii="Times New Roman" w:hAnsi="Times New Roman"/>
        </w:rPr>
        <w:t>顺序</w:t>
      </w:r>
      <w:r w:rsidRPr="0082106D">
        <w:rPr>
          <w:rFonts w:ascii="Times New Roman" w:hAnsi="Times New Roman" w:hint="eastAsia"/>
        </w:rPr>
        <w:t>依次</w:t>
      </w:r>
      <w:r w:rsidRPr="0082106D">
        <w:rPr>
          <w:rFonts w:ascii="Times New Roman" w:hAnsi="Times New Roman"/>
        </w:rPr>
        <w:t>进行评审，</w:t>
      </w:r>
      <w:r w:rsidRPr="0082106D">
        <w:rPr>
          <w:rFonts w:ascii="Times New Roman" w:hAnsi="Times New Roman" w:hint="eastAsia"/>
        </w:rPr>
        <w:t>且仅评审商务文件详细评审标准规定数量的业绩，超出规定数量部分或未在上表列明的业绩均不作为商务文件详细评审项目经理业绩予以评审。</w:t>
      </w:r>
    </w:p>
    <w:p w14:paraId="0BF8284C" w14:textId="77777777" w:rsidR="00A0258D" w:rsidRPr="0082106D" w:rsidRDefault="00000000">
      <w:pPr>
        <w:rPr>
          <w:rFonts w:ascii="Times New Roman" w:hAnsi="Times New Roman"/>
        </w:rPr>
      </w:pPr>
      <w:r w:rsidRPr="0082106D">
        <w:rPr>
          <w:rFonts w:ascii="Times New Roman" w:hAnsi="Times New Roman"/>
        </w:rPr>
        <w:t xml:space="preserve"> </w:t>
      </w:r>
    </w:p>
    <w:p w14:paraId="4A2EAC92" w14:textId="77777777" w:rsidR="00A0258D" w:rsidRPr="0082106D" w:rsidRDefault="00A0258D">
      <w:pPr>
        <w:rPr>
          <w:rFonts w:ascii="Times New Roman" w:hAnsi="Times New Roman"/>
        </w:rPr>
      </w:pPr>
    </w:p>
    <w:p w14:paraId="7B9F4962" w14:textId="77777777" w:rsidR="00A0258D" w:rsidRPr="0082106D" w:rsidRDefault="00A0258D">
      <w:pPr>
        <w:rPr>
          <w:rFonts w:ascii="Times New Roman" w:hAnsi="Times New Roman"/>
        </w:rPr>
      </w:pPr>
    </w:p>
    <w:p w14:paraId="28CF2778" w14:textId="77777777" w:rsidR="00A0258D" w:rsidRPr="0082106D" w:rsidRDefault="00000000">
      <w:pPr>
        <w:pStyle w:val="----2"/>
        <w:ind w:firstLineChars="2514" w:firstLine="5279"/>
        <w:rPr>
          <w:rFonts w:ascii="Times New Roman" w:hAnsi="Times New Roman"/>
        </w:rPr>
      </w:pPr>
      <w:r w:rsidRPr="0082106D">
        <w:rPr>
          <w:rFonts w:ascii="Times New Roman" w:hAnsi="Times New Roman" w:hint="eastAsia"/>
        </w:rPr>
        <w:t>投标人：</w:t>
      </w:r>
      <w:r w:rsidRPr="0082106D">
        <w:rPr>
          <w:rFonts w:ascii="Times New Roman" w:hAnsi="Times New Roman" w:hint="eastAsia"/>
          <w:u w:val="single"/>
        </w:rPr>
        <w:t xml:space="preserve">                 </w:t>
      </w:r>
      <w:r w:rsidRPr="0082106D">
        <w:rPr>
          <w:rFonts w:ascii="Times New Roman" w:hAnsi="Times New Roman" w:hint="eastAsia"/>
        </w:rPr>
        <w:t>（盖单位章）</w:t>
      </w:r>
    </w:p>
    <w:p w14:paraId="2E29EB9B" w14:textId="77777777" w:rsidR="00A0258D" w:rsidRPr="0082106D" w:rsidRDefault="00000000">
      <w:pPr>
        <w:pStyle w:val="----2"/>
        <w:ind w:firstLineChars="2514" w:firstLine="5279"/>
        <w:rPr>
          <w:rFonts w:ascii="Times New Roman" w:hAnsi="Times New Roman"/>
        </w:rPr>
      </w:pPr>
      <w:r w:rsidRPr="0082106D">
        <w:rPr>
          <w:rFonts w:ascii="Times New Roman" w:hAnsi="Times New Roman" w:hint="eastAsia"/>
        </w:rPr>
        <w:t>日期：</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194057F4" w14:textId="77777777" w:rsidR="00A0258D" w:rsidRPr="0082106D" w:rsidRDefault="00A0258D">
      <w:pPr>
        <w:rPr>
          <w:rFonts w:ascii="Times New Roman" w:hAnsi="Times New Roman"/>
        </w:rPr>
      </w:pPr>
    </w:p>
    <w:p w14:paraId="547AD96C" w14:textId="77777777" w:rsidR="00A0258D" w:rsidRPr="0082106D" w:rsidRDefault="00000000">
      <w:pPr>
        <w:keepNext/>
        <w:keepLines/>
        <w:spacing w:before="120" w:after="120" w:line="360" w:lineRule="auto"/>
        <w:jc w:val="center"/>
        <w:rPr>
          <w:rStyle w:val="-----20Char0"/>
          <w:rFonts w:ascii="Times New Roman" w:hAnsi="Times New Roman"/>
          <w:color w:val="auto"/>
        </w:rPr>
      </w:pPr>
      <w:r w:rsidRPr="0082106D">
        <w:rPr>
          <w:rFonts w:ascii="Times New Roman" w:hAnsi="Times New Roman" w:cs="宋体" w:hint="eastAsia"/>
          <w:bCs/>
        </w:rPr>
        <w:br w:type="page"/>
      </w:r>
      <w:bookmarkStart w:id="1526" w:name="_Toc660"/>
      <w:bookmarkStart w:id="1527" w:name="_Toc14612"/>
      <w:bookmarkStart w:id="1528" w:name="_Toc24513"/>
      <w:bookmarkStart w:id="1529" w:name="_Toc3827"/>
      <w:bookmarkStart w:id="1530" w:name="_Toc24394"/>
      <w:r w:rsidRPr="0082106D">
        <w:rPr>
          <w:rStyle w:val="-----20Char0"/>
          <w:rFonts w:ascii="Times New Roman" w:hAnsi="Times New Roman" w:hint="eastAsia"/>
          <w:color w:val="auto"/>
        </w:rPr>
        <w:lastRenderedPageBreak/>
        <w:t>（二）项目经理近年完成的类似项目情况表</w:t>
      </w:r>
      <w:bookmarkEnd w:id="1523"/>
      <w:bookmarkEnd w:id="1524"/>
      <w:bookmarkEnd w:id="1525"/>
      <w:bookmarkEnd w:id="1526"/>
      <w:bookmarkEnd w:id="1527"/>
      <w:bookmarkEnd w:id="1528"/>
      <w:bookmarkEnd w:id="1529"/>
      <w:bookmarkEnd w:id="1530"/>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6260"/>
      </w:tblGrid>
      <w:tr w:rsidR="0082106D" w:rsidRPr="0082106D" w14:paraId="4DF537C6"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07F3DD67" w14:textId="77777777" w:rsidR="00A0258D" w:rsidRPr="0082106D" w:rsidRDefault="00000000">
            <w:pPr>
              <w:pStyle w:val="-----20"/>
              <w:rPr>
                <w:rFonts w:ascii="Times New Roman" w:hAnsi="Times New Roman"/>
              </w:rPr>
            </w:pPr>
            <w:r w:rsidRPr="0082106D">
              <w:rPr>
                <w:rFonts w:ascii="Times New Roman" w:hAnsi="Times New Roman" w:hint="eastAsia"/>
              </w:rPr>
              <w:t>业绩编号</w:t>
            </w:r>
          </w:p>
        </w:tc>
        <w:tc>
          <w:tcPr>
            <w:tcW w:w="6260" w:type="dxa"/>
            <w:tcBorders>
              <w:top w:val="single" w:sz="4" w:space="0" w:color="auto"/>
              <w:left w:val="single" w:sz="4" w:space="0" w:color="auto"/>
              <w:bottom w:val="single" w:sz="4" w:space="0" w:color="auto"/>
              <w:right w:val="single" w:sz="4" w:space="0" w:color="auto"/>
            </w:tcBorders>
            <w:vAlign w:val="center"/>
          </w:tcPr>
          <w:p w14:paraId="318171BD"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09882671"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53699825" w14:textId="77777777" w:rsidR="00A0258D" w:rsidRPr="0082106D" w:rsidRDefault="00000000">
            <w:pPr>
              <w:pStyle w:val="-----20"/>
              <w:rPr>
                <w:rFonts w:ascii="Times New Roman" w:hAnsi="Times New Roman"/>
              </w:rPr>
            </w:pPr>
            <w:r w:rsidRPr="0082106D">
              <w:rPr>
                <w:rFonts w:ascii="Times New Roman" w:hAnsi="Times New Roman" w:hint="eastAsia"/>
              </w:rPr>
              <w:t>项目名称</w:t>
            </w:r>
          </w:p>
        </w:tc>
        <w:tc>
          <w:tcPr>
            <w:tcW w:w="6260" w:type="dxa"/>
            <w:tcBorders>
              <w:top w:val="single" w:sz="4" w:space="0" w:color="auto"/>
              <w:left w:val="single" w:sz="4" w:space="0" w:color="auto"/>
              <w:bottom w:val="single" w:sz="4" w:space="0" w:color="auto"/>
              <w:right w:val="single" w:sz="4" w:space="0" w:color="auto"/>
            </w:tcBorders>
            <w:vAlign w:val="center"/>
          </w:tcPr>
          <w:p w14:paraId="14FEAEE4"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58206231"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73766B6" w14:textId="77777777" w:rsidR="00A0258D" w:rsidRPr="0082106D" w:rsidRDefault="00000000">
            <w:pPr>
              <w:pStyle w:val="-----20"/>
              <w:rPr>
                <w:rFonts w:ascii="Times New Roman" w:hAnsi="Times New Roman"/>
              </w:rPr>
            </w:pPr>
            <w:r w:rsidRPr="0082106D">
              <w:rPr>
                <w:rFonts w:ascii="Times New Roman" w:hAnsi="Times New Roman" w:hint="eastAsia"/>
              </w:rPr>
              <w:t>项目所在地</w:t>
            </w:r>
          </w:p>
        </w:tc>
        <w:tc>
          <w:tcPr>
            <w:tcW w:w="6260" w:type="dxa"/>
            <w:tcBorders>
              <w:top w:val="single" w:sz="4" w:space="0" w:color="auto"/>
              <w:left w:val="single" w:sz="4" w:space="0" w:color="auto"/>
              <w:bottom w:val="single" w:sz="4" w:space="0" w:color="auto"/>
              <w:right w:val="single" w:sz="4" w:space="0" w:color="auto"/>
            </w:tcBorders>
            <w:vAlign w:val="center"/>
          </w:tcPr>
          <w:p w14:paraId="336C2DA8"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38C0093E"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6D63DBAC" w14:textId="77777777" w:rsidR="00A0258D" w:rsidRPr="0082106D" w:rsidRDefault="00000000">
            <w:pPr>
              <w:pStyle w:val="-----20"/>
              <w:rPr>
                <w:rFonts w:ascii="Times New Roman" w:hAnsi="Times New Roman"/>
              </w:rPr>
            </w:pPr>
            <w:r w:rsidRPr="0082106D">
              <w:rPr>
                <w:rFonts w:ascii="Times New Roman" w:hAnsi="Times New Roman" w:hint="eastAsia"/>
              </w:rPr>
              <w:t>发包人名称</w:t>
            </w:r>
          </w:p>
        </w:tc>
        <w:tc>
          <w:tcPr>
            <w:tcW w:w="6260" w:type="dxa"/>
            <w:tcBorders>
              <w:top w:val="single" w:sz="4" w:space="0" w:color="auto"/>
              <w:left w:val="single" w:sz="4" w:space="0" w:color="auto"/>
              <w:bottom w:val="single" w:sz="4" w:space="0" w:color="auto"/>
              <w:right w:val="single" w:sz="4" w:space="0" w:color="auto"/>
            </w:tcBorders>
            <w:vAlign w:val="center"/>
          </w:tcPr>
          <w:p w14:paraId="2AEF4893"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F3FD9CF"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3A2F6132" w14:textId="77777777" w:rsidR="00A0258D" w:rsidRPr="0082106D" w:rsidRDefault="00000000">
            <w:pPr>
              <w:pStyle w:val="-----20"/>
              <w:rPr>
                <w:rFonts w:ascii="Times New Roman" w:hAnsi="Times New Roman"/>
              </w:rPr>
            </w:pPr>
            <w:r w:rsidRPr="0082106D">
              <w:rPr>
                <w:rFonts w:ascii="Times New Roman" w:hAnsi="Times New Roman" w:hint="eastAsia"/>
              </w:rPr>
              <w:t>发包人地址</w:t>
            </w:r>
          </w:p>
        </w:tc>
        <w:tc>
          <w:tcPr>
            <w:tcW w:w="6260" w:type="dxa"/>
            <w:tcBorders>
              <w:top w:val="single" w:sz="4" w:space="0" w:color="auto"/>
              <w:left w:val="single" w:sz="4" w:space="0" w:color="auto"/>
              <w:bottom w:val="single" w:sz="4" w:space="0" w:color="auto"/>
              <w:right w:val="single" w:sz="4" w:space="0" w:color="auto"/>
            </w:tcBorders>
            <w:vAlign w:val="center"/>
          </w:tcPr>
          <w:p w14:paraId="46B0948E"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34F2F2B"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F93CC50" w14:textId="77777777" w:rsidR="00A0258D" w:rsidRPr="0082106D" w:rsidRDefault="00000000">
            <w:pPr>
              <w:pStyle w:val="-----20"/>
              <w:rPr>
                <w:rFonts w:ascii="Times New Roman" w:hAnsi="Times New Roman"/>
              </w:rPr>
            </w:pPr>
            <w:r w:rsidRPr="0082106D">
              <w:rPr>
                <w:rFonts w:ascii="Times New Roman" w:hAnsi="Times New Roman" w:hint="eastAsia"/>
              </w:rPr>
              <w:t>发包人电话</w:t>
            </w:r>
          </w:p>
        </w:tc>
        <w:tc>
          <w:tcPr>
            <w:tcW w:w="6260" w:type="dxa"/>
            <w:tcBorders>
              <w:top w:val="single" w:sz="4" w:space="0" w:color="auto"/>
              <w:left w:val="single" w:sz="4" w:space="0" w:color="auto"/>
              <w:bottom w:val="single" w:sz="4" w:space="0" w:color="auto"/>
              <w:right w:val="single" w:sz="4" w:space="0" w:color="auto"/>
            </w:tcBorders>
            <w:vAlign w:val="center"/>
          </w:tcPr>
          <w:p w14:paraId="74120B7A"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EBA32F8"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3FD17B88" w14:textId="77777777" w:rsidR="00A0258D" w:rsidRPr="0082106D" w:rsidRDefault="00000000">
            <w:pPr>
              <w:pStyle w:val="-----20"/>
              <w:rPr>
                <w:rFonts w:ascii="Times New Roman" w:hAnsi="Times New Roman"/>
              </w:rPr>
            </w:pPr>
            <w:r w:rsidRPr="0082106D">
              <w:rPr>
                <w:rFonts w:ascii="Times New Roman" w:hAnsi="Times New Roman" w:hint="eastAsia"/>
              </w:rPr>
              <w:t>合同价格</w:t>
            </w:r>
          </w:p>
        </w:tc>
        <w:tc>
          <w:tcPr>
            <w:tcW w:w="6260" w:type="dxa"/>
            <w:tcBorders>
              <w:top w:val="single" w:sz="4" w:space="0" w:color="auto"/>
              <w:left w:val="single" w:sz="4" w:space="0" w:color="auto"/>
              <w:bottom w:val="single" w:sz="4" w:space="0" w:color="auto"/>
              <w:right w:val="single" w:sz="4" w:space="0" w:color="auto"/>
            </w:tcBorders>
            <w:vAlign w:val="center"/>
          </w:tcPr>
          <w:p w14:paraId="627CF46F"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1F642F43"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78423C77" w14:textId="77777777" w:rsidR="00A0258D" w:rsidRPr="0082106D" w:rsidRDefault="00000000">
            <w:pPr>
              <w:pStyle w:val="-----20"/>
              <w:rPr>
                <w:rFonts w:ascii="Times New Roman" w:hAnsi="Times New Roman"/>
              </w:rPr>
            </w:pPr>
            <w:r w:rsidRPr="0082106D">
              <w:rPr>
                <w:rFonts w:ascii="Times New Roman" w:hAnsi="Times New Roman" w:hint="eastAsia"/>
              </w:rPr>
              <w:t>开工日期</w:t>
            </w:r>
          </w:p>
        </w:tc>
        <w:tc>
          <w:tcPr>
            <w:tcW w:w="6260" w:type="dxa"/>
            <w:tcBorders>
              <w:top w:val="single" w:sz="4" w:space="0" w:color="auto"/>
              <w:left w:val="single" w:sz="4" w:space="0" w:color="auto"/>
              <w:bottom w:val="single" w:sz="4" w:space="0" w:color="auto"/>
              <w:right w:val="single" w:sz="4" w:space="0" w:color="auto"/>
            </w:tcBorders>
            <w:vAlign w:val="center"/>
          </w:tcPr>
          <w:p w14:paraId="2016A27C"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1B39DAB1"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6175EA5D" w14:textId="77777777" w:rsidR="00A0258D" w:rsidRPr="0082106D" w:rsidRDefault="00000000">
            <w:pPr>
              <w:pStyle w:val="-----20"/>
              <w:rPr>
                <w:rFonts w:ascii="Times New Roman" w:hAnsi="Times New Roman"/>
              </w:rPr>
            </w:pPr>
            <w:r w:rsidRPr="0082106D">
              <w:rPr>
                <w:rFonts w:ascii="Times New Roman" w:hAnsi="Times New Roman" w:hint="eastAsia"/>
              </w:rPr>
              <w:t>竣工日期</w:t>
            </w:r>
          </w:p>
        </w:tc>
        <w:tc>
          <w:tcPr>
            <w:tcW w:w="6260" w:type="dxa"/>
            <w:tcBorders>
              <w:top w:val="single" w:sz="4" w:space="0" w:color="auto"/>
              <w:left w:val="single" w:sz="4" w:space="0" w:color="auto"/>
              <w:bottom w:val="single" w:sz="4" w:space="0" w:color="auto"/>
              <w:right w:val="single" w:sz="4" w:space="0" w:color="auto"/>
            </w:tcBorders>
            <w:vAlign w:val="center"/>
          </w:tcPr>
          <w:p w14:paraId="03ACE780"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0C0CE198"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5876CD4" w14:textId="77777777" w:rsidR="00A0258D" w:rsidRPr="0082106D" w:rsidRDefault="00000000">
            <w:pPr>
              <w:pStyle w:val="-----20"/>
              <w:rPr>
                <w:rFonts w:ascii="Times New Roman" w:hAnsi="Times New Roman"/>
              </w:rPr>
            </w:pPr>
            <w:r w:rsidRPr="0082106D">
              <w:rPr>
                <w:rFonts w:ascii="Times New Roman" w:hAnsi="Times New Roman" w:hint="eastAsia"/>
              </w:rPr>
              <w:t>承担的工作</w:t>
            </w:r>
          </w:p>
        </w:tc>
        <w:tc>
          <w:tcPr>
            <w:tcW w:w="6260" w:type="dxa"/>
            <w:tcBorders>
              <w:top w:val="single" w:sz="4" w:space="0" w:color="auto"/>
              <w:left w:val="single" w:sz="4" w:space="0" w:color="auto"/>
              <w:bottom w:val="single" w:sz="4" w:space="0" w:color="auto"/>
              <w:right w:val="single" w:sz="4" w:space="0" w:color="auto"/>
            </w:tcBorders>
            <w:vAlign w:val="center"/>
          </w:tcPr>
          <w:p w14:paraId="0766C128"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CBA88EC"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65373153" w14:textId="77777777" w:rsidR="00A0258D" w:rsidRPr="0082106D" w:rsidRDefault="00000000">
            <w:pPr>
              <w:pStyle w:val="-----20"/>
              <w:rPr>
                <w:rFonts w:ascii="Times New Roman" w:hAnsi="Times New Roman"/>
              </w:rPr>
            </w:pPr>
            <w:r w:rsidRPr="0082106D">
              <w:rPr>
                <w:rFonts w:ascii="Times New Roman" w:hAnsi="Times New Roman" w:hint="eastAsia"/>
              </w:rPr>
              <w:t>工程质量</w:t>
            </w:r>
          </w:p>
        </w:tc>
        <w:tc>
          <w:tcPr>
            <w:tcW w:w="6260" w:type="dxa"/>
            <w:tcBorders>
              <w:top w:val="single" w:sz="4" w:space="0" w:color="auto"/>
              <w:left w:val="single" w:sz="4" w:space="0" w:color="auto"/>
              <w:bottom w:val="single" w:sz="4" w:space="0" w:color="auto"/>
              <w:right w:val="single" w:sz="4" w:space="0" w:color="auto"/>
            </w:tcBorders>
            <w:vAlign w:val="center"/>
          </w:tcPr>
          <w:p w14:paraId="116C2455" w14:textId="77777777" w:rsidR="00A0258D" w:rsidRPr="0082106D" w:rsidRDefault="00A0258D">
            <w:pPr>
              <w:pStyle w:val="----1"/>
              <w:rPr>
                <w:rFonts w:ascii="Times New Roman" w:hAnsi="Times New Roman"/>
              </w:rPr>
            </w:pPr>
          </w:p>
        </w:tc>
      </w:tr>
      <w:tr w:rsidR="0082106D" w:rsidRPr="0082106D" w14:paraId="4354B564"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B23C0D8" w14:textId="77777777" w:rsidR="00A0258D" w:rsidRPr="0082106D" w:rsidRDefault="00000000">
            <w:pPr>
              <w:pStyle w:val="-----20"/>
              <w:rPr>
                <w:rFonts w:ascii="Times New Roman" w:hAnsi="Times New Roman"/>
              </w:rPr>
            </w:pPr>
            <w:r w:rsidRPr="0082106D">
              <w:rPr>
                <w:rFonts w:ascii="Times New Roman" w:hAnsi="Times New Roman" w:hint="eastAsia"/>
              </w:rPr>
              <w:t>项目经理</w:t>
            </w:r>
          </w:p>
          <w:p w14:paraId="45A9E2BA" w14:textId="77777777" w:rsidR="00A0258D" w:rsidRPr="0082106D" w:rsidRDefault="00000000">
            <w:pPr>
              <w:pStyle w:val="-----20"/>
              <w:rPr>
                <w:rFonts w:ascii="Times New Roman" w:hAnsi="Times New Roman"/>
              </w:rPr>
            </w:pPr>
            <w:r w:rsidRPr="0082106D">
              <w:rPr>
                <w:rFonts w:ascii="Times New Roman" w:hAnsi="Times New Roman" w:hint="eastAsia"/>
              </w:rPr>
              <w:t>（或注册建造师）</w:t>
            </w:r>
          </w:p>
        </w:tc>
        <w:tc>
          <w:tcPr>
            <w:tcW w:w="6260" w:type="dxa"/>
            <w:tcBorders>
              <w:top w:val="single" w:sz="4" w:space="0" w:color="auto"/>
              <w:left w:val="single" w:sz="4" w:space="0" w:color="auto"/>
              <w:bottom w:val="single" w:sz="4" w:space="0" w:color="auto"/>
              <w:right w:val="single" w:sz="4" w:space="0" w:color="auto"/>
            </w:tcBorders>
            <w:vAlign w:val="center"/>
          </w:tcPr>
          <w:p w14:paraId="216BE59E" w14:textId="77777777" w:rsidR="00A0258D" w:rsidRPr="0082106D" w:rsidRDefault="00A0258D">
            <w:pPr>
              <w:pStyle w:val="----1"/>
              <w:rPr>
                <w:rFonts w:ascii="Times New Roman" w:hAnsi="Times New Roman"/>
              </w:rPr>
            </w:pPr>
          </w:p>
        </w:tc>
      </w:tr>
      <w:tr w:rsidR="0082106D" w:rsidRPr="0082106D" w14:paraId="0FB79517"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3BF92C0" w14:textId="77777777" w:rsidR="00A0258D" w:rsidRPr="0082106D" w:rsidRDefault="00000000">
            <w:pPr>
              <w:pStyle w:val="-----20"/>
              <w:rPr>
                <w:rFonts w:ascii="Times New Roman" w:hAnsi="Times New Roman"/>
              </w:rPr>
            </w:pPr>
            <w:r w:rsidRPr="0082106D">
              <w:rPr>
                <w:rFonts w:ascii="Times New Roman" w:hAnsi="Times New Roman" w:hint="eastAsia"/>
              </w:rPr>
              <w:t>技术负责人</w:t>
            </w:r>
          </w:p>
        </w:tc>
        <w:tc>
          <w:tcPr>
            <w:tcW w:w="6260" w:type="dxa"/>
            <w:tcBorders>
              <w:top w:val="single" w:sz="4" w:space="0" w:color="auto"/>
              <w:left w:val="single" w:sz="4" w:space="0" w:color="auto"/>
              <w:bottom w:val="single" w:sz="4" w:space="0" w:color="auto"/>
              <w:right w:val="single" w:sz="4" w:space="0" w:color="auto"/>
            </w:tcBorders>
            <w:vAlign w:val="center"/>
          </w:tcPr>
          <w:p w14:paraId="076D85ED" w14:textId="77777777" w:rsidR="00A0258D" w:rsidRPr="0082106D" w:rsidRDefault="00A0258D">
            <w:pPr>
              <w:pStyle w:val="----1"/>
              <w:rPr>
                <w:rFonts w:ascii="Times New Roman" w:hAnsi="Times New Roman"/>
              </w:rPr>
            </w:pPr>
          </w:p>
        </w:tc>
      </w:tr>
      <w:tr w:rsidR="0082106D" w:rsidRPr="0082106D" w14:paraId="23671056"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0DF4B7B" w14:textId="77777777" w:rsidR="00A0258D" w:rsidRPr="0082106D" w:rsidRDefault="00000000">
            <w:pPr>
              <w:pStyle w:val="-----20"/>
              <w:rPr>
                <w:rFonts w:ascii="Times New Roman" w:hAnsi="Times New Roman"/>
              </w:rPr>
            </w:pPr>
            <w:r w:rsidRPr="0082106D">
              <w:rPr>
                <w:rFonts w:ascii="Times New Roman" w:hAnsi="Times New Roman" w:hint="eastAsia"/>
              </w:rPr>
              <w:t>监理单位及联系电话</w:t>
            </w:r>
          </w:p>
        </w:tc>
        <w:tc>
          <w:tcPr>
            <w:tcW w:w="6260" w:type="dxa"/>
            <w:tcBorders>
              <w:top w:val="single" w:sz="4" w:space="0" w:color="auto"/>
              <w:left w:val="single" w:sz="4" w:space="0" w:color="auto"/>
              <w:bottom w:val="single" w:sz="4" w:space="0" w:color="auto"/>
              <w:right w:val="single" w:sz="4" w:space="0" w:color="auto"/>
            </w:tcBorders>
            <w:vAlign w:val="center"/>
          </w:tcPr>
          <w:p w14:paraId="615F6308" w14:textId="77777777" w:rsidR="00A0258D" w:rsidRPr="0082106D" w:rsidRDefault="00A0258D">
            <w:pPr>
              <w:pStyle w:val="----1"/>
              <w:rPr>
                <w:rFonts w:ascii="Times New Roman" w:hAnsi="Times New Roman"/>
              </w:rPr>
            </w:pPr>
          </w:p>
        </w:tc>
      </w:tr>
      <w:tr w:rsidR="0082106D" w:rsidRPr="0082106D" w14:paraId="369F2865"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3EA7255" w14:textId="77777777" w:rsidR="00A0258D" w:rsidRPr="0082106D" w:rsidRDefault="00000000">
            <w:pPr>
              <w:pStyle w:val="-----20"/>
              <w:rPr>
                <w:rFonts w:ascii="Times New Roman" w:hAnsi="Times New Roman"/>
              </w:rPr>
            </w:pPr>
            <w:r w:rsidRPr="0082106D">
              <w:rPr>
                <w:rFonts w:ascii="Times New Roman" w:hAnsi="Times New Roman" w:hint="eastAsia"/>
              </w:rPr>
              <w:t>总监理工程师及电话</w:t>
            </w:r>
          </w:p>
        </w:tc>
        <w:tc>
          <w:tcPr>
            <w:tcW w:w="6260" w:type="dxa"/>
            <w:tcBorders>
              <w:top w:val="single" w:sz="4" w:space="0" w:color="auto"/>
              <w:left w:val="single" w:sz="4" w:space="0" w:color="auto"/>
              <w:bottom w:val="single" w:sz="4" w:space="0" w:color="auto"/>
              <w:right w:val="single" w:sz="4" w:space="0" w:color="auto"/>
            </w:tcBorders>
            <w:vAlign w:val="center"/>
          </w:tcPr>
          <w:p w14:paraId="1430FE79" w14:textId="77777777" w:rsidR="00A0258D" w:rsidRPr="0082106D" w:rsidRDefault="00A0258D">
            <w:pPr>
              <w:pStyle w:val="----1"/>
              <w:rPr>
                <w:rFonts w:ascii="Times New Roman" w:hAnsi="Times New Roman"/>
              </w:rPr>
            </w:pPr>
          </w:p>
        </w:tc>
      </w:tr>
      <w:tr w:rsidR="0082106D" w:rsidRPr="0082106D" w14:paraId="3FC6AFD9"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2DD8CA0" w14:textId="77777777" w:rsidR="00A0258D" w:rsidRPr="0082106D" w:rsidRDefault="00000000">
            <w:pPr>
              <w:pStyle w:val="-----20"/>
              <w:rPr>
                <w:rFonts w:ascii="Times New Roman" w:hAnsi="Times New Roman"/>
              </w:rPr>
            </w:pPr>
            <w:r w:rsidRPr="0082106D">
              <w:rPr>
                <w:rFonts w:ascii="Times New Roman" w:hAnsi="Times New Roman" w:hint="eastAsia"/>
              </w:rPr>
              <w:t>项目描述</w:t>
            </w:r>
          </w:p>
        </w:tc>
        <w:tc>
          <w:tcPr>
            <w:tcW w:w="6260" w:type="dxa"/>
            <w:tcBorders>
              <w:top w:val="single" w:sz="4" w:space="0" w:color="auto"/>
              <w:left w:val="single" w:sz="4" w:space="0" w:color="auto"/>
              <w:bottom w:val="single" w:sz="4" w:space="0" w:color="auto"/>
              <w:right w:val="single" w:sz="4" w:space="0" w:color="auto"/>
            </w:tcBorders>
            <w:vAlign w:val="center"/>
          </w:tcPr>
          <w:p w14:paraId="5868991C" w14:textId="77777777" w:rsidR="00A0258D" w:rsidRPr="0082106D" w:rsidRDefault="00A0258D">
            <w:pPr>
              <w:pStyle w:val="----1"/>
              <w:rPr>
                <w:rFonts w:ascii="Times New Roman" w:hAnsi="Times New Roman"/>
              </w:rPr>
            </w:pPr>
          </w:p>
        </w:tc>
      </w:tr>
      <w:tr w:rsidR="0082106D" w:rsidRPr="0082106D" w14:paraId="2957C0CF"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454E828" w14:textId="77777777" w:rsidR="00A0258D" w:rsidRPr="0082106D" w:rsidRDefault="00000000">
            <w:pPr>
              <w:pStyle w:val="-----20"/>
              <w:rPr>
                <w:rFonts w:ascii="Times New Roman" w:hAnsi="Times New Roman"/>
              </w:rPr>
            </w:pPr>
            <w:r w:rsidRPr="0082106D">
              <w:rPr>
                <w:rFonts w:ascii="Times New Roman" w:hAnsi="Times New Roman" w:hint="eastAsia"/>
              </w:rPr>
              <w:t>备注</w:t>
            </w:r>
          </w:p>
        </w:tc>
        <w:tc>
          <w:tcPr>
            <w:tcW w:w="6260" w:type="dxa"/>
            <w:tcBorders>
              <w:top w:val="single" w:sz="4" w:space="0" w:color="auto"/>
              <w:left w:val="single" w:sz="4" w:space="0" w:color="auto"/>
              <w:bottom w:val="single" w:sz="4" w:space="0" w:color="auto"/>
              <w:right w:val="single" w:sz="4" w:space="0" w:color="auto"/>
            </w:tcBorders>
            <w:vAlign w:val="center"/>
          </w:tcPr>
          <w:p w14:paraId="085B1596" w14:textId="77777777" w:rsidR="00A0258D" w:rsidRPr="0082106D" w:rsidRDefault="00000000">
            <w:pPr>
              <w:pStyle w:val="----1"/>
              <w:rPr>
                <w:rFonts w:ascii="Times New Roman" w:hAnsi="Times New Roman"/>
              </w:rPr>
            </w:pPr>
            <w:r w:rsidRPr="0082106D">
              <w:rPr>
                <w:rFonts w:ascii="Times New Roman" w:hAnsi="Times New Roman" w:hint="eastAsia"/>
              </w:rPr>
              <w:t>商务文件评分用业绩</w:t>
            </w:r>
          </w:p>
        </w:tc>
      </w:tr>
    </w:tbl>
    <w:p w14:paraId="268C8A36" w14:textId="77777777" w:rsidR="00A0258D" w:rsidRPr="0082106D" w:rsidRDefault="00000000">
      <w:pPr>
        <w:pStyle w:val="----2"/>
        <w:ind w:firstLine="420"/>
        <w:rPr>
          <w:rFonts w:ascii="Times New Roman" w:hAnsi="Times New Roman"/>
        </w:rPr>
      </w:pPr>
      <w:r w:rsidRPr="0082106D">
        <w:rPr>
          <w:rFonts w:ascii="Times New Roman" w:hAnsi="Times New Roman" w:hint="eastAsia"/>
        </w:rPr>
        <w:t>注：投标人应根据招标文件第二章“投标人须知”前附表附录</w:t>
      </w:r>
      <w:r w:rsidRPr="0082106D">
        <w:rPr>
          <w:rFonts w:ascii="Times New Roman" w:hAnsi="Times New Roman" w:hint="eastAsia"/>
        </w:rPr>
        <w:t>5</w:t>
      </w:r>
      <w:r w:rsidRPr="0082106D">
        <w:rPr>
          <w:rFonts w:ascii="Times New Roman" w:hAnsi="Times New Roman" w:hint="eastAsia"/>
        </w:rPr>
        <w:t>的要求在本表后附相关证明材料。</w:t>
      </w:r>
    </w:p>
    <w:p w14:paraId="789EF841" w14:textId="77777777" w:rsidR="00A0258D" w:rsidRPr="0082106D" w:rsidRDefault="00A0258D">
      <w:pPr>
        <w:rPr>
          <w:rFonts w:ascii="Times New Roman" w:hAnsi="Times New Roman"/>
        </w:rPr>
      </w:pPr>
    </w:p>
    <w:p w14:paraId="05A6D020" w14:textId="77777777" w:rsidR="00A0258D" w:rsidRPr="0082106D" w:rsidRDefault="00A0258D">
      <w:pPr>
        <w:rPr>
          <w:rFonts w:ascii="Times New Roman" w:hAnsi="Times New Roman"/>
        </w:rPr>
      </w:pPr>
    </w:p>
    <w:p w14:paraId="6B8B0E80" w14:textId="77777777" w:rsidR="00A0258D" w:rsidRPr="0082106D" w:rsidRDefault="00A0258D">
      <w:pPr>
        <w:rPr>
          <w:rFonts w:ascii="Times New Roman" w:hAnsi="Times New Roman"/>
        </w:rPr>
      </w:pPr>
    </w:p>
    <w:p w14:paraId="50B82B27" w14:textId="77777777" w:rsidR="00A0258D" w:rsidRPr="0082106D" w:rsidRDefault="00000000">
      <w:pPr>
        <w:rPr>
          <w:rFonts w:ascii="Times New Roman" w:hAnsi="Times New Roman"/>
        </w:rPr>
      </w:pPr>
      <w:r w:rsidRPr="0082106D">
        <w:rPr>
          <w:rFonts w:ascii="Times New Roman" w:hAnsi="Times New Roman" w:hint="eastAsia"/>
        </w:rPr>
        <w:br w:type="page"/>
      </w:r>
    </w:p>
    <w:p w14:paraId="445C4B50"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lastRenderedPageBreak/>
        <w:t>（三）投标人和主要管理人员近年获得的奖项</w:t>
      </w:r>
      <w:r w:rsidRPr="0082106D">
        <w:rPr>
          <w:rFonts w:ascii="Times New Roman" w:hAnsi="Times New Roman" w:hint="eastAsia"/>
          <w:color w:val="auto"/>
        </w:rPr>
        <w:t>/</w:t>
      </w:r>
      <w:r w:rsidRPr="0082106D">
        <w:rPr>
          <w:rFonts w:ascii="Times New Roman" w:hAnsi="Times New Roman" w:hint="eastAsia"/>
          <w:color w:val="auto"/>
        </w:rPr>
        <w:t>荣誉情况表</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6260"/>
      </w:tblGrid>
      <w:tr w:rsidR="0082106D" w:rsidRPr="0082106D" w14:paraId="2D42913B"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3C2153B" w14:textId="77777777" w:rsidR="00A0258D" w:rsidRPr="0082106D" w:rsidRDefault="00000000">
            <w:pPr>
              <w:pStyle w:val="----1"/>
              <w:rPr>
                <w:rFonts w:ascii="Times New Roman" w:hAnsi="Times New Roman"/>
              </w:rPr>
            </w:pPr>
            <w:r w:rsidRPr="0082106D">
              <w:rPr>
                <w:rFonts w:ascii="Times New Roman" w:hAnsi="Times New Roman" w:hint="eastAsia"/>
              </w:rPr>
              <w:t>奖项</w:t>
            </w:r>
            <w:r w:rsidRPr="0082106D">
              <w:rPr>
                <w:rFonts w:ascii="Times New Roman" w:hAnsi="Times New Roman" w:hint="eastAsia"/>
              </w:rPr>
              <w:t>/</w:t>
            </w:r>
            <w:r w:rsidRPr="0082106D">
              <w:rPr>
                <w:rFonts w:ascii="Times New Roman" w:hAnsi="Times New Roman" w:hint="eastAsia"/>
              </w:rPr>
              <w:t>荣誉名称</w:t>
            </w:r>
          </w:p>
        </w:tc>
        <w:tc>
          <w:tcPr>
            <w:tcW w:w="6260" w:type="dxa"/>
            <w:tcBorders>
              <w:top w:val="single" w:sz="4" w:space="0" w:color="auto"/>
              <w:left w:val="single" w:sz="4" w:space="0" w:color="auto"/>
              <w:bottom w:val="single" w:sz="4" w:space="0" w:color="auto"/>
              <w:right w:val="single" w:sz="4" w:space="0" w:color="auto"/>
            </w:tcBorders>
            <w:vAlign w:val="center"/>
          </w:tcPr>
          <w:p w14:paraId="67B531C0"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E8985D9"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6DCA4F49" w14:textId="77777777" w:rsidR="00A0258D" w:rsidRPr="0082106D" w:rsidRDefault="00000000">
            <w:pPr>
              <w:pStyle w:val="----1"/>
              <w:rPr>
                <w:rFonts w:ascii="Times New Roman" w:hAnsi="Times New Roman"/>
              </w:rPr>
            </w:pPr>
            <w:r w:rsidRPr="0082106D">
              <w:rPr>
                <w:rFonts w:ascii="Times New Roman" w:hAnsi="Times New Roman" w:hint="eastAsia"/>
              </w:rPr>
              <w:t>颁发单位</w:t>
            </w:r>
          </w:p>
        </w:tc>
        <w:tc>
          <w:tcPr>
            <w:tcW w:w="6260" w:type="dxa"/>
            <w:tcBorders>
              <w:top w:val="single" w:sz="4" w:space="0" w:color="auto"/>
              <w:left w:val="single" w:sz="4" w:space="0" w:color="auto"/>
              <w:bottom w:val="single" w:sz="4" w:space="0" w:color="auto"/>
              <w:right w:val="single" w:sz="4" w:space="0" w:color="auto"/>
            </w:tcBorders>
            <w:vAlign w:val="center"/>
          </w:tcPr>
          <w:p w14:paraId="05508EF8"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F3EBEBE"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7CE0DA27" w14:textId="77777777" w:rsidR="00A0258D" w:rsidRPr="0082106D" w:rsidRDefault="00000000">
            <w:pPr>
              <w:pStyle w:val="----1"/>
              <w:rPr>
                <w:rFonts w:ascii="Times New Roman" w:hAnsi="Times New Roman"/>
              </w:rPr>
            </w:pPr>
            <w:r w:rsidRPr="0082106D">
              <w:rPr>
                <w:rFonts w:ascii="Times New Roman" w:hAnsi="Times New Roman" w:hint="eastAsia"/>
              </w:rPr>
              <w:t>项目名称</w:t>
            </w:r>
          </w:p>
        </w:tc>
        <w:tc>
          <w:tcPr>
            <w:tcW w:w="6260" w:type="dxa"/>
            <w:tcBorders>
              <w:top w:val="single" w:sz="4" w:space="0" w:color="auto"/>
              <w:left w:val="single" w:sz="4" w:space="0" w:color="auto"/>
              <w:bottom w:val="single" w:sz="4" w:space="0" w:color="auto"/>
              <w:right w:val="single" w:sz="4" w:space="0" w:color="auto"/>
            </w:tcBorders>
            <w:vAlign w:val="center"/>
          </w:tcPr>
          <w:p w14:paraId="591E01FA"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85AD5DF"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55286094" w14:textId="77777777" w:rsidR="00A0258D" w:rsidRPr="0082106D" w:rsidRDefault="00000000">
            <w:pPr>
              <w:pStyle w:val="----1"/>
              <w:rPr>
                <w:rFonts w:ascii="Times New Roman" w:hAnsi="Times New Roman"/>
              </w:rPr>
            </w:pPr>
            <w:r w:rsidRPr="0082106D">
              <w:rPr>
                <w:rFonts w:ascii="Times New Roman" w:hAnsi="Times New Roman" w:hint="eastAsia"/>
              </w:rPr>
              <w:t>项目所在地</w:t>
            </w:r>
          </w:p>
        </w:tc>
        <w:tc>
          <w:tcPr>
            <w:tcW w:w="6260" w:type="dxa"/>
            <w:tcBorders>
              <w:top w:val="single" w:sz="4" w:space="0" w:color="auto"/>
              <w:left w:val="single" w:sz="4" w:space="0" w:color="auto"/>
              <w:bottom w:val="single" w:sz="4" w:space="0" w:color="auto"/>
              <w:right w:val="single" w:sz="4" w:space="0" w:color="auto"/>
            </w:tcBorders>
            <w:vAlign w:val="center"/>
          </w:tcPr>
          <w:p w14:paraId="090DFACA"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0697FF94"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FCBB895" w14:textId="77777777" w:rsidR="00A0258D" w:rsidRPr="0082106D" w:rsidRDefault="00000000">
            <w:pPr>
              <w:pStyle w:val="----1"/>
              <w:rPr>
                <w:rFonts w:ascii="Times New Roman" w:hAnsi="Times New Roman"/>
              </w:rPr>
            </w:pPr>
            <w:r w:rsidRPr="0082106D">
              <w:rPr>
                <w:rFonts w:ascii="Times New Roman" w:hAnsi="Times New Roman" w:hint="eastAsia"/>
              </w:rPr>
              <w:t>发包人名称</w:t>
            </w:r>
          </w:p>
        </w:tc>
        <w:tc>
          <w:tcPr>
            <w:tcW w:w="6260" w:type="dxa"/>
            <w:tcBorders>
              <w:top w:val="single" w:sz="4" w:space="0" w:color="auto"/>
              <w:left w:val="single" w:sz="4" w:space="0" w:color="auto"/>
              <w:bottom w:val="single" w:sz="4" w:space="0" w:color="auto"/>
              <w:right w:val="single" w:sz="4" w:space="0" w:color="auto"/>
            </w:tcBorders>
            <w:vAlign w:val="center"/>
          </w:tcPr>
          <w:p w14:paraId="55750D9C"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195AC5CF"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0348572" w14:textId="77777777" w:rsidR="00A0258D" w:rsidRPr="0082106D" w:rsidRDefault="00000000">
            <w:pPr>
              <w:pStyle w:val="----1"/>
              <w:rPr>
                <w:rFonts w:ascii="Times New Roman" w:hAnsi="Times New Roman"/>
              </w:rPr>
            </w:pPr>
            <w:r w:rsidRPr="0082106D">
              <w:rPr>
                <w:rFonts w:ascii="Times New Roman" w:hAnsi="Times New Roman" w:hint="eastAsia"/>
              </w:rPr>
              <w:t>发包人地址</w:t>
            </w:r>
          </w:p>
        </w:tc>
        <w:tc>
          <w:tcPr>
            <w:tcW w:w="6260" w:type="dxa"/>
            <w:tcBorders>
              <w:top w:val="single" w:sz="4" w:space="0" w:color="auto"/>
              <w:left w:val="single" w:sz="4" w:space="0" w:color="auto"/>
              <w:bottom w:val="single" w:sz="4" w:space="0" w:color="auto"/>
              <w:right w:val="single" w:sz="4" w:space="0" w:color="auto"/>
            </w:tcBorders>
            <w:vAlign w:val="center"/>
          </w:tcPr>
          <w:p w14:paraId="49F00E20"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15A018E9"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A63440E" w14:textId="77777777" w:rsidR="00A0258D" w:rsidRPr="0082106D" w:rsidRDefault="00000000">
            <w:pPr>
              <w:pStyle w:val="----1"/>
              <w:rPr>
                <w:rFonts w:ascii="Times New Roman" w:hAnsi="Times New Roman"/>
              </w:rPr>
            </w:pPr>
            <w:r w:rsidRPr="0082106D">
              <w:rPr>
                <w:rFonts w:ascii="Times New Roman" w:hAnsi="Times New Roman" w:hint="eastAsia"/>
              </w:rPr>
              <w:t>发包人电话</w:t>
            </w:r>
          </w:p>
        </w:tc>
        <w:tc>
          <w:tcPr>
            <w:tcW w:w="6260" w:type="dxa"/>
            <w:tcBorders>
              <w:top w:val="single" w:sz="4" w:space="0" w:color="auto"/>
              <w:left w:val="single" w:sz="4" w:space="0" w:color="auto"/>
              <w:bottom w:val="single" w:sz="4" w:space="0" w:color="auto"/>
              <w:right w:val="single" w:sz="4" w:space="0" w:color="auto"/>
            </w:tcBorders>
            <w:vAlign w:val="center"/>
          </w:tcPr>
          <w:p w14:paraId="5D36AD38"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0029C2E"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39E854C6" w14:textId="77777777" w:rsidR="00A0258D" w:rsidRPr="0082106D" w:rsidRDefault="00000000">
            <w:pPr>
              <w:pStyle w:val="----1"/>
              <w:rPr>
                <w:rFonts w:ascii="Times New Roman" w:hAnsi="Times New Roman"/>
              </w:rPr>
            </w:pPr>
            <w:r w:rsidRPr="0082106D">
              <w:rPr>
                <w:rFonts w:ascii="Times New Roman" w:hAnsi="Times New Roman" w:hint="eastAsia"/>
              </w:rPr>
              <w:t>合同价格</w:t>
            </w:r>
          </w:p>
        </w:tc>
        <w:tc>
          <w:tcPr>
            <w:tcW w:w="6260" w:type="dxa"/>
            <w:tcBorders>
              <w:top w:val="single" w:sz="4" w:space="0" w:color="auto"/>
              <w:left w:val="single" w:sz="4" w:space="0" w:color="auto"/>
              <w:bottom w:val="single" w:sz="4" w:space="0" w:color="auto"/>
              <w:right w:val="single" w:sz="4" w:space="0" w:color="auto"/>
            </w:tcBorders>
            <w:vAlign w:val="center"/>
          </w:tcPr>
          <w:p w14:paraId="2108F743"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9997F21"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F2E7E8F" w14:textId="77777777" w:rsidR="00A0258D" w:rsidRPr="0082106D" w:rsidRDefault="00000000">
            <w:pPr>
              <w:pStyle w:val="----1"/>
              <w:rPr>
                <w:rFonts w:ascii="Times New Roman" w:hAnsi="Times New Roman"/>
              </w:rPr>
            </w:pPr>
            <w:r w:rsidRPr="0082106D">
              <w:rPr>
                <w:rFonts w:ascii="Times New Roman" w:hAnsi="Times New Roman" w:hint="eastAsia"/>
              </w:rPr>
              <w:t>开工日期</w:t>
            </w:r>
          </w:p>
        </w:tc>
        <w:tc>
          <w:tcPr>
            <w:tcW w:w="6260" w:type="dxa"/>
            <w:tcBorders>
              <w:top w:val="single" w:sz="4" w:space="0" w:color="auto"/>
              <w:left w:val="single" w:sz="4" w:space="0" w:color="auto"/>
              <w:bottom w:val="single" w:sz="4" w:space="0" w:color="auto"/>
              <w:right w:val="single" w:sz="4" w:space="0" w:color="auto"/>
            </w:tcBorders>
            <w:vAlign w:val="center"/>
          </w:tcPr>
          <w:p w14:paraId="25B9F284"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A539C4C"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0AEF246" w14:textId="77777777" w:rsidR="00A0258D" w:rsidRPr="0082106D" w:rsidRDefault="00000000">
            <w:pPr>
              <w:pStyle w:val="----1"/>
              <w:rPr>
                <w:rFonts w:ascii="Times New Roman" w:hAnsi="Times New Roman"/>
              </w:rPr>
            </w:pPr>
            <w:r w:rsidRPr="0082106D">
              <w:rPr>
                <w:rFonts w:ascii="Times New Roman" w:hAnsi="Times New Roman" w:hint="eastAsia"/>
              </w:rPr>
              <w:t>竣工日期</w:t>
            </w:r>
          </w:p>
        </w:tc>
        <w:tc>
          <w:tcPr>
            <w:tcW w:w="6260" w:type="dxa"/>
            <w:tcBorders>
              <w:top w:val="single" w:sz="4" w:space="0" w:color="auto"/>
              <w:left w:val="single" w:sz="4" w:space="0" w:color="auto"/>
              <w:bottom w:val="single" w:sz="4" w:space="0" w:color="auto"/>
              <w:right w:val="single" w:sz="4" w:space="0" w:color="auto"/>
            </w:tcBorders>
            <w:vAlign w:val="center"/>
          </w:tcPr>
          <w:p w14:paraId="129146BE"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12AC4F7"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49FEF12" w14:textId="77777777" w:rsidR="00A0258D" w:rsidRPr="0082106D" w:rsidRDefault="00000000">
            <w:pPr>
              <w:pStyle w:val="----1"/>
              <w:rPr>
                <w:rFonts w:ascii="Times New Roman" w:hAnsi="Times New Roman"/>
              </w:rPr>
            </w:pPr>
            <w:r w:rsidRPr="0082106D">
              <w:rPr>
                <w:rFonts w:ascii="Times New Roman" w:hAnsi="Times New Roman" w:hint="eastAsia"/>
              </w:rPr>
              <w:t>获奖时间</w:t>
            </w:r>
          </w:p>
        </w:tc>
        <w:tc>
          <w:tcPr>
            <w:tcW w:w="6260" w:type="dxa"/>
            <w:tcBorders>
              <w:top w:val="single" w:sz="4" w:space="0" w:color="auto"/>
              <w:left w:val="single" w:sz="4" w:space="0" w:color="auto"/>
              <w:bottom w:val="single" w:sz="4" w:space="0" w:color="auto"/>
              <w:right w:val="single" w:sz="4" w:space="0" w:color="auto"/>
            </w:tcBorders>
            <w:vAlign w:val="center"/>
          </w:tcPr>
          <w:p w14:paraId="26A348C0"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49F72274"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0D3220E" w14:textId="77777777" w:rsidR="00A0258D" w:rsidRPr="0082106D" w:rsidRDefault="00000000">
            <w:pPr>
              <w:pStyle w:val="----1"/>
              <w:rPr>
                <w:rFonts w:ascii="Times New Roman" w:hAnsi="Times New Roman"/>
              </w:rPr>
            </w:pPr>
            <w:r w:rsidRPr="0082106D">
              <w:rPr>
                <w:rFonts w:ascii="Times New Roman" w:hAnsi="Times New Roman" w:hint="eastAsia"/>
              </w:rPr>
              <w:t>承担的工作</w:t>
            </w:r>
          </w:p>
        </w:tc>
        <w:tc>
          <w:tcPr>
            <w:tcW w:w="6260" w:type="dxa"/>
            <w:tcBorders>
              <w:top w:val="single" w:sz="4" w:space="0" w:color="auto"/>
              <w:left w:val="single" w:sz="4" w:space="0" w:color="auto"/>
              <w:bottom w:val="single" w:sz="4" w:space="0" w:color="auto"/>
              <w:right w:val="single" w:sz="4" w:space="0" w:color="auto"/>
            </w:tcBorders>
            <w:vAlign w:val="center"/>
          </w:tcPr>
          <w:p w14:paraId="7ECE4341"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0B0E5A7B"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8F19023" w14:textId="77777777" w:rsidR="00A0258D" w:rsidRPr="0082106D" w:rsidRDefault="00000000">
            <w:pPr>
              <w:pStyle w:val="----1"/>
              <w:rPr>
                <w:rFonts w:ascii="Times New Roman" w:hAnsi="Times New Roman"/>
              </w:rPr>
            </w:pPr>
            <w:r w:rsidRPr="0082106D">
              <w:rPr>
                <w:rFonts w:ascii="Times New Roman" w:hAnsi="Times New Roman" w:hint="eastAsia"/>
              </w:rPr>
              <w:t>工程质量</w:t>
            </w:r>
          </w:p>
        </w:tc>
        <w:tc>
          <w:tcPr>
            <w:tcW w:w="6260" w:type="dxa"/>
            <w:tcBorders>
              <w:top w:val="single" w:sz="4" w:space="0" w:color="auto"/>
              <w:left w:val="single" w:sz="4" w:space="0" w:color="auto"/>
              <w:bottom w:val="single" w:sz="4" w:space="0" w:color="auto"/>
              <w:right w:val="single" w:sz="4" w:space="0" w:color="auto"/>
            </w:tcBorders>
            <w:vAlign w:val="center"/>
          </w:tcPr>
          <w:p w14:paraId="563359F1"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45B11B5"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0B1D1B0" w14:textId="77777777" w:rsidR="00A0258D" w:rsidRPr="0082106D" w:rsidRDefault="00000000">
            <w:pPr>
              <w:pStyle w:val="----1"/>
              <w:rPr>
                <w:rFonts w:ascii="Times New Roman" w:hAnsi="Times New Roman"/>
              </w:rPr>
            </w:pPr>
            <w:r w:rsidRPr="0082106D">
              <w:rPr>
                <w:rFonts w:ascii="Times New Roman" w:hAnsi="Times New Roman" w:hint="eastAsia"/>
              </w:rPr>
              <w:t>项目经理</w:t>
            </w:r>
          </w:p>
          <w:p w14:paraId="00C61ED7" w14:textId="77777777" w:rsidR="00A0258D" w:rsidRPr="0082106D" w:rsidRDefault="00000000">
            <w:pPr>
              <w:pStyle w:val="----1"/>
              <w:rPr>
                <w:rFonts w:ascii="Times New Roman" w:hAnsi="Times New Roman"/>
              </w:rPr>
            </w:pPr>
            <w:r w:rsidRPr="0082106D">
              <w:rPr>
                <w:rFonts w:ascii="Times New Roman" w:hAnsi="Times New Roman" w:hint="eastAsia"/>
              </w:rPr>
              <w:t>（或注册建造师）</w:t>
            </w:r>
          </w:p>
        </w:tc>
        <w:tc>
          <w:tcPr>
            <w:tcW w:w="6260" w:type="dxa"/>
            <w:tcBorders>
              <w:top w:val="single" w:sz="4" w:space="0" w:color="auto"/>
              <w:left w:val="single" w:sz="4" w:space="0" w:color="auto"/>
              <w:bottom w:val="single" w:sz="4" w:space="0" w:color="auto"/>
              <w:right w:val="single" w:sz="4" w:space="0" w:color="auto"/>
            </w:tcBorders>
            <w:vAlign w:val="center"/>
          </w:tcPr>
          <w:p w14:paraId="4B99BFAC"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947946C"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4C34B76" w14:textId="77777777" w:rsidR="00A0258D" w:rsidRPr="0082106D" w:rsidRDefault="00000000">
            <w:pPr>
              <w:pStyle w:val="----1"/>
              <w:rPr>
                <w:rFonts w:ascii="Times New Roman" w:hAnsi="Times New Roman"/>
              </w:rPr>
            </w:pPr>
            <w:r w:rsidRPr="0082106D">
              <w:rPr>
                <w:rFonts w:ascii="Times New Roman" w:hAnsi="Times New Roman" w:hint="eastAsia"/>
              </w:rPr>
              <w:t>技术负责人</w:t>
            </w:r>
          </w:p>
        </w:tc>
        <w:tc>
          <w:tcPr>
            <w:tcW w:w="6260" w:type="dxa"/>
            <w:tcBorders>
              <w:top w:val="single" w:sz="4" w:space="0" w:color="auto"/>
              <w:left w:val="single" w:sz="4" w:space="0" w:color="auto"/>
              <w:bottom w:val="single" w:sz="4" w:space="0" w:color="auto"/>
              <w:right w:val="single" w:sz="4" w:space="0" w:color="auto"/>
            </w:tcBorders>
            <w:vAlign w:val="center"/>
          </w:tcPr>
          <w:p w14:paraId="2332A744" w14:textId="77777777" w:rsidR="00A0258D" w:rsidRPr="0082106D" w:rsidRDefault="00A0258D">
            <w:pPr>
              <w:pStyle w:val="----1"/>
              <w:rPr>
                <w:rFonts w:ascii="Times New Roman" w:hAnsi="Times New Roman"/>
              </w:rPr>
            </w:pPr>
          </w:p>
        </w:tc>
      </w:tr>
      <w:tr w:rsidR="0082106D" w:rsidRPr="0082106D" w14:paraId="5E36E5C4"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7A15E054" w14:textId="77777777" w:rsidR="00A0258D" w:rsidRPr="0082106D" w:rsidRDefault="00000000">
            <w:pPr>
              <w:pStyle w:val="----1"/>
              <w:rPr>
                <w:rFonts w:ascii="Times New Roman" w:hAnsi="Times New Roman"/>
              </w:rPr>
            </w:pPr>
            <w:r w:rsidRPr="0082106D">
              <w:rPr>
                <w:rFonts w:ascii="Times New Roman" w:hAnsi="Times New Roman" w:hint="eastAsia"/>
              </w:rPr>
              <w:t>监理单位及联系电话</w:t>
            </w:r>
          </w:p>
        </w:tc>
        <w:tc>
          <w:tcPr>
            <w:tcW w:w="6260" w:type="dxa"/>
            <w:tcBorders>
              <w:top w:val="single" w:sz="4" w:space="0" w:color="auto"/>
              <w:left w:val="single" w:sz="4" w:space="0" w:color="auto"/>
              <w:bottom w:val="single" w:sz="4" w:space="0" w:color="auto"/>
              <w:right w:val="single" w:sz="4" w:space="0" w:color="auto"/>
            </w:tcBorders>
            <w:vAlign w:val="center"/>
          </w:tcPr>
          <w:p w14:paraId="344BE257" w14:textId="77777777" w:rsidR="00A0258D" w:rsidRPr="0082106D" w:rsidRDefault="00A0258D">
            <w:pPr>
              <w:pStyle w:val="----1"/>
              <w:rPr>
                <w:rFonts w:ascii="Times New Roman" w:hAnsi="Times New Roman"/>
              </w:rPr>
            </w:pPr>
          </w:p>
        </w:tc>
      </w:tr>
      <w:tr w:rsidR="0082106D" w:rsidRPr="0082106D" w14:paraId="4E043ED4"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7B1978F3" w14:textId="77777777" w:rsidR="00A0258D" w:rsidRPr="0082106D" w:rsidRDefault="00000000">
            <w:pPr>
              <w:pStyle w:val="----1"/>
              <w:rPr>
                <w:rFonts w:ascii="Times New Roman" w:hAnsi="Times New Roman"/>
              </w:rPr>
            </w:pPr>
            <w:r w:rsidRPr="0082106D">
              <w:rPr>
                <w:rFonts w:ascii="Times New Roman" w:hAnsi="Times New Roman" w:hint="eastAsia"/>
              </w:rPr>
              <w:t>总监理工程师及电话</w:t>
            </w:r>
          </w:p>
        </w:tc>
        <w:tc>
          <w:tcPr>
            <w:tcW w:w="6260" w:type="dxa"/>
            <w:tcBorders>
              <w:top w:val="single" w:sz="4" w:space="0" w:color="auto"/>
              <w:left w:val="single" w:sz="4" w:space="0" w:color="auto"/>
              <w:bottom w:val="single" w:sz="4" w:space="0" w:color="auto"/>
              <w:right w:val="single" w:sz="4" w:space="0" w:color="auto"/>
            </w:tcBorders>
            <w:vAlign w:val="center"/>
          </w:tcPr>
          <w:p w14:paraId="1B41FFEF" w14:textId="77777777" w:rsidR="00A0258D" w:rsidRPr="0082106D" w:rsidRDefault="00A0258D">
            <w:pPr>
              <w:pStyle w:val="----1"/>
              <w:rPr>
                <w:rFonts w:ascii="Times New Roman" w:hAnsi="Times New Roman"/>
              </w:rPr>
            </w:pPr>
          </w:p>
        </w:tc>
      </w:tr>
      <w:tr w:rsidR="0082106D" w:rsidRPr="0082106D" w14:paraId="270787C6"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3EB1E0A" w14:textId="77777777" w:rsidR="00A0258D" w:rsidRPr="0082106D" w:rsidRDefault="00000000">
            <w:pPr>
              <w:pStyle w:val="----1"/>
              <w:rPr>
                <w:rFonts w:ascii="Times New Roman" w:hAnsi="Times New Roman"/>
              </w:rPr>
            </w:pPr>
            <w:r w:rsidRPr="0082106D">
              <w:rPr>
                <w:rFonts w:ascii="Times New Roman" w:hAnsi="Times New Roman" w:hint="eastAsia"/>
              </w:rPr>
              <w:t>项目描述</w:t>
            </w:r>
          </w:p>
        </w:tc>
        <w:tc>
          <w:tcPr>
            <w:tcW w:w="6260" w:type="dxa"/>
            <w:tcBorders>
              <w:top w:val="single" w:sz="4" w:space="0" w:color="auto"/>
              <w:left w:val="single" w:sz="4" w:space="0" w:color="auto"/>
              <w:bottom w:val="single" w:sz="4" w:space="0" w:color="auto"/>
              <w:right w:val="single" w:sz="4" w:space="0" w:color="auto"/>
            </w:tcBorders>
            <w:vAlign w:val="center"/>
          </w:tcPr>
          <w:p w14:paraId="3DEC2300" w14:textId="77777777" w:rsidR="00A0258D" w:rsidRPr="0082106D" w:rsidRDefault="00A0258D">
            <w:pPr>
              <w:pStyle w:val="----1"/>
              <w:rPr>
                <w:rFonts w:ascii="Times New Roman" w:hAnsi="Times New Roman"/>
              </w:rPr>
            </w:pPr>
          </w:p>
        </w:tc>
      </w:tr>
      <w:tr w:rsidR="0082106D" w:rsidRPr="0082106D" w14:paraId="689E1F43"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66F0896C" w14:textId="77777777" w:rsidR="00A0258D" w:rsidRPr="0082106D" w:rsidRDefault="00000000">
            <w:pPr>
              <w:pStyle w:val="----1"/>
              <w:rPr>
                <w:rFonts w:ascii="Times New Roman" w:hAnsi="Times New Roman"/>
              </w:rPr>
            </w:pPr>
            <w:r w:rsidRPr="0082106D">
              <w:rPr>
                <w:rFonts w:ascii="Times New Roman" w:hAnsi="Times New Roman" w:hint="eastAsia"/>
              </w:rPr>
              <w:t>备注</w:t>
            </w:r>
          </w:p>
        </w:tc>
        <w:tc>
          <w:tcPr>
            <w:tcW w:w="6260" w:type="dxa"/>
            <w:tcBorders>
              <w:top w:val="single" w:sz="4" w:space="0" w:color="auto"/>
              <w:left w:val="single" w:sz="4" w:space="0" w:color="auto"/>
              <w:bottom w:val="single" w:sz="4" w:space="0" w:color="auto"/>
              <w:right w:val="single" w:sz="4" w:space="0" w:color="auto"/>
            </w:tcBorders>
            <w:vAlign w:val="center"/>
          </w:tcPr>
          <w:p w14:paraId="34D4F3EA" w14:textId="77777777" w:rsidR="00A0258D" w:rsidRPr="0082106D" w:rsidRDefault="00000000">
            <w:pPr>
              <w:pStyle w:val="----1"/>
              <w:rPr>
                <w:rFonts w:ascii="Times New Roman" w:hAnsi="Times New Roman"/>
              </w:rPr>
            </w:pPr>
            <w:r w:rsidRPr="0082106D">
              <w:rPr>
                <w:rFonts w:ascii="Times New Roman" w:hAnsi="Times New Roman" w:hint="eastAsia"/>
              </w:rPr>
              <w:t>商务文件详细评审用奖项</w:t>
            </w:r>
            <w:r w:rsidRPr="0082106D">
              <w:rPr>
                <w:rFonts w:ascii="Times New Roman" w:hAnsi="Times New Roman" w:hint="eastAsia"/>
              </w:rPr>
              <w:t>/</w:t>
            </w:r>
            <w:r w:rsidRPr="0082106D">
              <w:rPr>
                <w:rFonts w:ascii="Times New Roman" w:hAnsi="Times New Roman" w:hint="eastAsia"/>
              </w:rPr>
              <w:t>荣誉</w:t>
            </w:r>
          </w:p>
        </w:tc>
      </w:tr>
    </w:tbl>
    <w:p w14:paraId="15224394" w14:textId="77777777" w:rsidR="00A0258D" w:rsidRPr="0082106D" w:rsidRDefault="00000000">
      <w:pPr>
        <w:pStyle w:val="----2"/>
        <w:ind w:firstLine="420"/>
        <w:rPr>
          <w:rFonts w:ascii="Times New Roman" w:hAnsi="Times New Roman"/>
        </w:rPr>
      </w:pPr>
      <w:r w:rsidRPr="0082106D">
        <w:rPr>
          <w:rFonts w:ascii="Times New Roman" w:hAnsi="Times New Roman" w:hint="eastAsia"/>
        </w:rPr>
        <w:t>注：投标人应根据招标文件第三章“评标及定标”详细评审标准要求在本表后附相关证明材料。</w:t>
      </w:r>
    </w:p>
    <w:p w14:paraId="5E87505E" w14:textId="77777777" w:rsidR="00A0258D" w:rsidRPr="0082106D" w:rsidRDefault="00A0258D">
      <w:pPr>
        <w:pStyle w:val="----2"/>
        <w:ind w:firstLine="420"/>
        <w:rPr>
          <w:rFonts w:ascii="Times New Roman" w:hAnsi="Times New Roman"/>
        </w:rPr>
      </w:pPr>
    </w:p>
    <w:p w14:paraId="08230A8E" w14:textId="77777777" w:rsidR="00A0258D" w:rsidRPr="0082106D" w:rsidRDefault="00000000">
      <w:pPr>
        <w:snapToGrid w:val="0"/>
        <w:spacing w:line="420" w:lineRule="auto"/>
        <w:jc w:val="center"/>
        <w:rPr>
          <w:rFonts w:ascii="Times New Roman" w:hAnsi="Times New Roman" w:cs="宋体"/>
          <w:sz w:val="28"/>
          <w:szCs w:val="28"/>
        </w:rPr>
      </w:pPr>
      <w:r w:rsidRPr="0082106D">
        <w:rPr>
          <w:rFonts w:ascii="Times New Roman" w:hAnsi="Times New Roman" w:hint="eastAsia"/>
        </w:rPr>
        <w:br w:type="page"/>
      </w:r>
    </w:p>
    <w:p w14:paraId="4358AC59" w14:textId="77777777" w:rsidR="00A0258D" w:rsidRPr="0082106D" w:rsidRDefault="00000000">
      <w:pPr>
        <w:spacing w:line="600" w:lineRule="exact"/>
        <w:jc w:val="center"/>
        <w:rPr>
          <w:rFonts w:ascii="宋体" w:hAnsi="宋体"/>
          <w:b/>
        </w:rPr>
      </w:pPr>
      <w:bookmarkStart w:id="1531" w:name="_Hlk74904572"/>
      <w:r w:rsidRPr="0082106D">
        <w:rPr>
          <w:rFonts w:ascii="宋体" w:hAnsi="宋体" w:hint="eastAsia"/>
          <w:b/>
        </w:rPr>
        <w:lastRenderedPageBreak/>
        <w:t>九、近三年无行贿犯罪行为承诺书</w:t>
      </w:r>
    </w:p>
    <w:p w14:paraId="3BD8A61A" w14:textId="77777777" w:rsidR="00A0258D" w:rsidRPr="0082106D" w:rsidRDefault="00A0258D">
      <w:pPr>
        <w:spacing w:line="600" w:lineRule="exact"/>
        <w:ind w:firstLine="640"/>
        <w:rPr>
          <w:rFonts w:ascii="宋体" w:hAnsi="宋体"/>
        </w:rPr>
      </w:pPr>
    </w:p>
    <w:p w14:paraId="01691023" w14:textId="77777777" w:rsidR="00A0258D" w:rsidRPr="0082106D" w:rsidRDefault="00000000">
      <w:pPr>
        <w:spacing w:line="600" w:lineRule="exact"/>
        <w:ind w:firstLine="640"/>
        <w:rPr>
          <w:rFonts w:ascii="宋体" w:hAnsi="宋体"/>
        </w:rPr>
      </w:pPr>
      <w:r w:rsidRPr="0082106D">
        <w:rPr>
          <w:rFonts w:ascii="宋体" w:hAnsi="宋体" w:hint="eastAsia"/>
        </w:rPr>
        <w:t>本公司、公司法定代表人及拟派项目经理近三年（自开标之日起往前追溯）无行贿犯罪行为，愿意接受社会各界监督。</w:t>
      </w:r>
    </w:p>
    <w:p w14:paraId="369CB647" w14:textId="77777777" w:rsidR="00A0258D" w:rsidRPr="0082106D" w:rsidRDefault="00000000">
      <w:pPr>
        <w:spacing w:line="600" w:lineRule="exact"/>
        <w:ind w:firstLine="640"/>
        <w:rPr>
          <w:rFonts w:ascii="宋体" w:hAnsi="宋体"/>
        </w:rPr>
      </w:pPr>
      <w:r w:rsidRPr="0082106D">
        <w:rPr>
          <w:rFonts w:ascii="宋体" w:hAnsi="宋体" w:hint="eastAsia"/>
        </w:rPr>
        <w:t>本公司、法定代表人若有违反承诺内容的行为，自愿接受取消投标资格、记入黑名单、取消中标资格等有关处理，愿意承担法律责任，给招标人造成损失的，依法承担赔偿责任。</w:t>
      </w:r>
    </w:p>
    <w:p w14:paraId="3509980A" w14:textId="77777777" w:rsidR="00A0258D" w:rsidRPr="0082106D" w:rsidRDefault="00A0258D">
      <w:pPr>
        <w:spacing w:line="600" w:lineRule="exact"/>
        <w:ind w:firstLine="640"/>
        <w:rPr>
          <w:rFonts w:ascii="宋体" w:hAnsi="宋体"/>
          <w:highlight w:val="yellow"/>
        </w:rPr>
      </w:pPr>
    </w:p>
    <w:p w14:paraId="4C1A7932" w14:textId="77777777" w:rsidR="00A0258D" w:rsidRPr="0082106D" w:rsidRDefault="00000000">
      <w:pPr>
        <w:spacing w:line="600" w:lineRule="exact"/>
        <w:ind w:firstLine="640"/>
        <w:jc w:val="right"/>
        <w:rPr>
          <w:rFonts w:ascii="宋体" w:hAnsi="宋体"/>
        </w:rPr>
      </w:pPr>
      <w:r w:rsidRPr="0082106D">
        <w:rPr>
          <w:rFonts w:ascii="宋体" w:hAnsi="宋体" w:hint="eastAsia"/>
        </w:rPr>
        <w:t>法定代表人（签章）：</w:t>
      </w:r>
    </w:p>
    <w:p w14:paraId="2EA84A88" w14:textId="77777777" w:rsidR="00A0258D" w:rsidRPr="0082106D" w:rsidRDefault="00000000">
      <w:pPr>
        <w:spacing w:line="600" w:lineRule="exact"/>
        <w:ind w:firstLine="640"/>
        <w:jc w:val="right"/>
        <w:rPr>
          <w:rFonts w:ascii="宋体" w:hAnsi="宋体"/>
        </w:rPr>
      </w:pPr>
      <w:r w:rsidRPr="0082106D">
        <w:rPr>
          <w:rFonts w:ascii="宋体" w:hAnsi="宋体" w:hint="eastAsia"/>
        </w:rPr>
        <w:t>投标人名称（签章）：</w:t>
      </w:r>
    </w:p>
    <w:p w14:paraId="0940154E" w14:textId="77777777" w:rsidR="00A0258D" w:rsidRPr="0082106D" w:rsidRDefault="00000000">
      <w:pPr>
        <w:spacing w:line="600" w:lineRule="exact"/>
        <w:ind w:firstLine="640"/>
        <w:jc w:val="right"/>
        <w:rPr>
          <w:rFonts w:ascii="宋体" w:hAnsi="宋体"/>
        </w:rPr>
      </w:pPr>
      <w:r w:rsidRPr="0082106D">
        <w:rPr>
          <w:rFonts w:ascii="宋体" w:hAnsi="宋体" w:hint="eastAsia"/>
        </w:rPr>
        <w:t xml:space="preserve"> 年      月      日</w:t>
      </w:r>
      <w:bookmarkEnd w:id="1531"/>
    </w:p>
    <w:p w14:paraId="7A7E1944" w14:textId="77777777" w:rsidR="00A0258D" w:rsidRPr="0082106D" w:rsidRDefault="00A0258D"/>
    <w:p w14:paraId="529C2DED" w14:textId="77777777" w:rsidR="00A0258D" w:rsidRPr="0082106D" w:rsidRDefault="00A0258D">
      <w:pPr>
        <w:snapToGrid w:val="0"/>
        <w:spacing w:line="420" w:lineRule="auto"/>
        <w:jc w:val="center"/>
        <w:rPr>
          <w:rFonts w:ascii="Times New Roman" w:hAnsi="Times New Roman" w:cs="宋体"/>
          <w:sz w:val="28"/>
          <w:szCs w:val="28"/>
        </w:rPr>
      </w:pPr>
    </w:p>
    <w:p w14:paraId="4C9AD069" w14:textId="77777777" w:rsidR="00A0258D" w:rsidRPr="0082106D" w:rsidRDefault="00A0258D">
      <w:pPr>
        <w:snapToGrid w:val="0"/>
        <w:spacing w:line="420" w:lineRule="auto"/>
        <w:jc w:val="center"/>
        <w:rPr>
          <w:rFonts w:ascii="Times New Roman" w:hAnsi="Times New Roman" w:cs="宋体"/>
          <w:sz w:val="28"/>
          <w:szCs w:val="28"/>
        </w:rPr>
      </w:pPr>
    </w:p>
    <w:p w14:paraId="6A3A3AE3" w14:textId="77777777" w:rsidR="00A0258D" w:rsidRPr="0082106D" w:rsidRDefault="00A0258D">
      <w:pPr>
        <w:snapToGrid w:val="0"/>
        <w:spacing w:line="420" w:lineRule="auto"/>
        <w:jc w:val="center"/>
        <w:rPr>
          <w:rFonts w:ascii="Times New Roman" w:hAnsi="Times New Roman" w:cs="宋体"/>
          <w:sz w:val="28"/>
          <w:szCs w:val="28"/>
        </w:rPr>
      </w:pPr>
    </w:p>
    <w:p w14:paraId="56F20223" w14:textId="77777777" w:rsidR="00A0258D" w:rsidRPr="0082106D" w:rsidRDefault="00000000">
      <w:pPr>
        <w:spacing w:beforeLines="100" w:before="240" w:line="510" w:lineRule="exact"/>
        <w:rPr>
          <w:rFonts w:ascii="Times New Roman" w:hAnsi="Times New Roman" w:cs="宋体"/>
          <w:bCs/>
        </w:rPr>
      </w:pPr>
      <w:r w:rsidRPr="0082106D">
        <w:rPr>
          <w:rFonts w:ascii="Times New Roman" w:hAnsi="Times New Roman" w:cs="宋体" w:hint="eastAsia"/>
          <w:b/>
          <w:bCs/>
        </w:rPr>
        <w:br w:type="page"/>
      </w:r>
    </w:p>
    <w:p w14:paraId="1D48D33B" w14:textId="77777777" w:rsidR="00A0258D" w:rsidRPr="0082106D" w:rsidRDefault="00000000">
      <w:pPr>
        <w:pStyle w:val="----"/>
        <w:outlineLvl w:val="1"/>
        <w:rPr>
          <w:rFonts w:ascii="Times New Roman" w:hAnsi="Times New Roman" w:hint="default"/>
        </w:rPr>
      </w:pPr>
      <w:bookmarkStart w:id="1532" w:name="_Toc10672"/>
      <w:bookmarkStart w:id="1533" w:name="_Toc22266"/>
      <w:bookmarkStart w:id="1534" w:name="_Toc13256"/>
      <w:r w:rsidRPr="0082106D">
        <w:rPr>
          <w:rFonts w:ascii="Times New Roman" w:hAnsi="Times New Roman"/>
        </w:rPr>
        <w:lastRenderedPageBreak/>
        <w:t>十、其他资料</w:t>
      </w:r>
      <w:bookmarkEnd w:id="1532"/>
      <w:bookmarkEnd w:id="1533"/>
      <w:bookmarkEnd w:id="1534"/>
    </w:p>
    <w:p w14:paraId="0DDC4219" w14:textId="77777777" w:rsidR="00A0258D" w:rsidRPr="0082106D" w:rsidRDefault="00A0258D">
      <w:pPr>
        <w:autoSpaceDE w:val="0"/>
        <w:autoSpaceDN w:val="0"/>
        <w:snapToGrid w:val="0"/>
        <w:spacing w:line="360" w:lineRule="auto"/>
        <w:jc w:val="left"/>
        <w:rPr>
          <w:rFonts w:ascii="Times New Roman" w:hAnsi="Times New Roman" w:cs="宋体"/>
          <w:snapToGrid w:val="0"/>
          <w:kern w:val="0"/>
          <w:sz w:val="20"/>
          <w:szCs w:val="22"/>
        </w:rPr>
      </w:pPr>
    </w:p>
    <w:p w14:paraId="55E06D62" w14:textId="77777777" w:rsidR="00A0258D" w:rsidRPr="0082106D" w:rsidRDefault="00000000">
      <w:pPr>
        <w:pStyle w:val="----2"/>
        <w:ind w:firstLine="420"/>
        <w:rPr>
          <w:rFonts w:ascii="Times New Roman" w:hAnsi="Times New Roman"/>
        </w:rPr>
      </w:pPr>
      <w:r w:rsidRPr="0082106D">
        <w:rPr>
          <w:rFonts w:ascii="Times New Roman" w:hAnsi="Times New Roman" w:hint="eastAsia"/>
        </w:rPr>
        <w:t>投标人对照招标文件要求，自行提供其他相关资料（如有）</w:t>
      </w:r>
    </w:p>
    <w:p w14:paraId="1DD11A33"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79E6E8F2"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2A8384A0"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1283B995"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6273393B"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79677DCC"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1251F47F"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6D1D6980"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1C654AA3"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74ED21DC"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4838DC2C"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48636983"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28D3A527"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5A73857C"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1CD4C85B"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2A170A86"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50FB8AC0" w14:textId="77777777" w:rsidR="00A0258D" w:rsidRPr="0082106D" w:rsidRDefault="00A0258D">
      <w:pPr>
        <w:tabs>
          <w:tab w:val="left" w:pos="5760"/>
        </w:tabs>
        <w:autoSpaceDE w:val="0"/>
        <w:autoSpaceDN w:val="0"/>
        <w:spacing w:line="300" w:lineRule="exact"/>
        <w:ind w:right="11"/>
        <w:rPr>
          <w:rFonts w:ascii="Times New Roman" w:hAnsi="Times New Roman" w:cs="宋体"/>
          <w:b/>
          <w:sz w:val="28"/>
          <w:szCs w:val="22"/>
        </w:rPr>
      </w:pPr>
    </w:p>
    <w:p w14:paraId="5D06B9F2" w14:textId="77777777" w:rsidR="00A0258D" w:rsidRPr="0082106D" w:rsidRDefault="00A0258D">
      <w:pPr>
        <w:tabs>
          <w:tab w:val="left" w:pos="5760"/>
        </w:tabs>
        <w:autoSpaceDE w:val="0"/>
        <w:autoSpaceDN w:val="0"/>
        <w:spacing w:line="300" w:lineRule="exact"/>
        <w:ind w:right="11"/>
        <w:rPr>
          <w:rFonts w:ascii="Times New Roman" w:hAnsi="Times New Roman" w:cs="宋体"/>
          <w:b/>
          <w:sz w:val="28"/>
          <w:szCs w:val="22"/>
        </w:rPr>
      </w:pPr>
    </w:p>
    <w:p w14:paraId="66185CB7" w14:textId="77777777" w:rsidR="00A0258D" w:rsidRPr="0082106D" w:rsidRDefault="00A0258D">
      <w:pPr>
        <w:tabs>
          <w:tab w:val="left" w:pos="5760"/>
        </w:tabs>
        <w:autoSpaceDE w:val="0"/>
        <w:autoSpaceDN w:val="0"/>
        <w:spacing w:line="300" w:lineRule="exact"/>
        <w:ind w:right="11"/>
        <w:rPr>
          <w:rFonts w:ascii="Times New Roman" w:hAnsi="Times New Roman" w:cs="宋体"/>
          <w:b/>
          <w:sz w:val="28"/>
          <w:szCs w:val="22"/>
        </w:rPr>
      </w:pPr>
    </w:p>
    <w:p w14:paraId="4FA9D696" w14:textId="77777777" w:rsidR="00A0258D" w:rsidRPr="0082106D" w:rsidRDefault="00A0258D">
      <w:pPr>
        <w:tabs>
          <w:tab w:val="left" w:pos="5760"/>
        </w:tabs>
        <w:autoSpaceDE w:val="0"/>
        <w:autoSpaceDN w:val="0"/>
        <w:spacing w:line="300" w:lineRule="exact"/>
        <w:ind w:right="11"/>
        <w:rPr>
          <w:rFonts w:ascii="Times New Roman" w:hAnsi="Times New Roman" w:cs="宋体"/>
          <w:b/>
          <w:sz w:val="28"/>
          <w:szCs w:val="22"/>
        </w:rPr>
      </w:pPr>
    </w:p>
    <w:p w14:paraId="419A06DE" w14:textId="77777777" w:rsidR="00A0258D" w:rsidRPr="0082106D" w:rsidRDefault="00A0258D">
      <w:pPr>
        <w:tabs>
          <w:tab w:val="left" w:pos="5760"/>
        </w:tabs>
        <w:autoSpaceDE w:val="0"/>
        <w:autoSpaceDN w:val="0"/>
        <w:spacing w:line="300" w:lineRule="exact"/>
        <w:ind w:right="11"/>
        <w:rPr>
          <w:rFonts w:ascii="Times New Roman" w:hAnsi="Times New Roman" w:cs="宋体"/>
          <w:b/>
          <w:sz w:val="28"/>
          <w:szCs w:val="22"/>
        </w:rPr>
      </w:pPr>
    </w:p>
    <w:p w14:paraId="4D064C56" w14:textId="77777777" w:rsidR="00A0258D" w:rsidRPr="0082106D" w:rsidRDefault="00A0258D">
      <w:pPr>
        <w:tabs>
          <w:tab w:val="left" w:pos="5760"/>
        </w:tabs>
        <w:autoSpaceDE w:val="0"/>
        <w:autoSpaceDN w:val="0"/>
        <w:spacing w:line="300" w:lineRule="exact"/>
        <w:ind w:right="11"/>
        <w:rPr>
          <w:rFonts w:ascii="Times New Roman" w:hAnsi="Times New Roman" w:cs="宋体"/>
          <w:b/>
          <w:sz w:val="28"/>
          <w:szCs w:val="22"/>
        </w:rPr>
      </w:pPr>
    </w:p>
    <w:p w14:paraId="05AB6958" w14:textId="77777777" w:rsidR="00A0258D" w:rsidRPr="0082106D" w:rsidRDefault="00A0258D">
      <w:pPr>
        <w:tabs>
          <w:tab w:val="left" w:pos="5760"/>
        </w:tabs>
        <w:autoSpaceDE w:val="0"/>
        <w:autoSpaceDN w:val="0"/>
        <w:spacing w:line="300" w:lineRule="exact"/>
        <w:ind w:right="11"/>
        <w:rPr>
          <w:rFonts w:ascii="Times New Roman" w:hAnsi="Times New Roman" w:cs="宋体"/>
          <w:b/>
          <w:sz w:val="28"/>
          <w:szCs w:val="22"/>
        </w:rPr>
      </w:pPr>
    </w:p>
    <w:p w14:paraId="1BF5103D" w14:textId="77777777" w:rsidR="00A0258D" w:rsidRPr="0082106D" w:rsidRDefault="00A0258D">
      <w:pPr>
        <w:tabs>
          <w:tab w:val="left" w:pos="5760"/>
        </w:tabs>
        <w:autoSpaceDE w:val="0"/>
        <w:autoSpaceDN w:val="0"/>
        <w:spacing w:line="300" w:lineRule="exact"/>
        <w:ind w:right="11"/>
        <w:rPr>
          <w:rFonts w:ascii="Times New Roman" w:hAnsi="Times New Roman" w:cs="宋体"/>
          <w:b/>
          <w:sz w:val="28"/>
          <w:szCs w:val="22"/>
        </w:rPr>
      </w:pPr>
    </w:p>
    <w:p w14:paraId="237CC1A3" w14:textId="77777777" w:rsidR="00A0258D" w:rsidRPr="0082106D" w:rsidRDefault="00A0258D">
      <w:pPr>
        <w:tabs>
          <w:tab w:val="left" w:pos="5760"/>
        </w:tabs>
        <w:autoSpaceDE w:val="0"/>
        <w:autoSpaceDN w:val="0"/>
        <w:spacing w:line="300" w:lineRule="exact"/>
        <w:ind w:right="11"/>
        <w:rPr>
          <w:rFonts w:ascii="Times New Roman" w:hAnsi="Times New Roman" w:cs="宋体"/>
          <w:b/>
          <w:sz w:val="28"/>
          <w:szCs w:val="22"/>
        </w:rPr>
      </w:pPr>
    </w:p>
    <w:p w14:paraId="041D5D04" w14:textId="77777777" w:rsidR="00A0258D" w:rsidRPr="0082106D" w:rsidRDefault="00A0258D">
      <w:pPr>
        <w:tabs>
          <w:tab w:val="left" w:pos="5760"/>
        </w:tabs>
        <w:autoSpaceDE w:val="0"/>
        <w:autoSpaceDN w:val="0"/>
        <w:spacing w:line="300" w:lineRule="exact"/>
        <w:ind w:right="11"/>
        <w:rPr>
          <w:rFonts w:ascii="Times New Roman" w:hAnsi="Times New Roman" w:cs="宋体"/>
          <w:b/>
          <w:sz w:val="28"/>
          <w:szCs w:val="22"/>
        </w:rPr>
      </w:pPr>
    </w:p>
    <w:p w14:paraId="75860AE9" w14:textId="77777777" w:rsidR="00A0258D" w:rsidRPr="0082106D" w:rsidRDefault="00000000">
      <w:pPr>
        <w:pStyle w:val="----2"/>
        <w:ind w:firstLine="420"/>
        <w:rPr>
          <w:rFonts w:ascii="Times New Roman" w:hAnsi="Times New Roman" w:cs="宋体"/>
        </w:rPr>
      </w:pPr>
      <w:r w:rsidRPr="0082106D">
        <w:rPr>
          <w:rFonts w:ascii="Times New Roman" w:hAnsi="Times New Roman" w:hint="eastAsia"/>
        </w:rPr>
        <w:t>注：对照招标文件要求，由投标人自行提供相关证明或声明或资料。如证明或声明或资料与实际不符，将被取消投标或中标资格。</w:t>
      </w:r>
    </w:p>
    <w:p w14:paraId="325D9025" w14:textId="77777777" w:rsidR="00A0258D" w:rsidRPr="0082106D" w:rsidRDefault="00000000">
      <w:pPr>
        <w:autoSpaceDE w:val="0"/>
        <w:autoSpaceDN w:val="0"/>
        <w:snapToGrid w:val="0"/>
        <w:spacing w:line="360" w:lineRule="auto"/>
        <w:ind w:firstLineChars="800" w:firstLine="2570"/>
        <w:jc w:val="left"/>
        <w:rPr>
          <w:rStyle w:val="-----20Char0"/>
          <w:rFonts w:ascii="Times New Roman" w:hAnsi="Times New Roman"/>
          <w:color w:val="auto"/>
        </w:rPr>
      </w:pPr>
      <w:r w:rsidRPr="0082106D">
        <w:rPr>
          <w:rFonts w:ascii="Times New Roman" w:hAnsi="Times New Roman" w:cs="宋体" w:hint="eastAsia"/>
          <w:b/>
          <w:bCs/>
          <w:snapToGrid w:val="0"/>
          <w:kern w:val="0"/>
          <w:sz w:val="32"/>
          <w:szCs w:val="32"/>
        </w:rPr>
        <w:br w:type="page"/>
      </w:r>
      <w:r w:rsidRPr="0082106D">
        <w:rPr>
          <w:rStyle w:val="-----20Char0"/>
          <w:rFonts w:ascii="Times New Roman" w:hAnsi="Times New Roman" w:hint="eastAsia"/>
          <w:color w:val="auto"/>
        </w:rPr>
        <w:lastRenderedPageBreak/>
        <w:t>（一）中小企业声明函</w:t>
      </w:r>
    </w:p>
    <w:p w14:paraId="4A6FACE3" w14:textId="77777777" w:rsidR="00A0258D" w:rsidRPr="0082106D" w:rsidRDefault="00A0258D">
      <w:pPr>
        <w:spacing w:line="360" w:lineRule="auto"/>
        <w:ind w:firstLine="435"/>
        <w:rPr>
          <w:rFonts w:ascii="Times New Roman" w:hAnsi="Times New Roman" w:cs="@仿宋_GB2312"/>
          <w:sz w:val="21"/>
          <w:lang w:val="zh-CN"/>
        </w:rPr>
      </w:pPr>
    </w:p>
    <w:p w14:paraId="39486B50" w14:textId="77777777" w:rsidR="00A0258D" w:rsidRPr="0082106D" w:rsidRDefault="00000000">
      <w:pPr>
        <w:pStyle w:val="----2"/>
        <w:ind w:firstLine="420"/>
        <w:rPr>
          <w:rFonts w:ascii="Times New Roman" w:hAnsi="Times New Roman"/>
          <w:lang w:val="zh-CN"/>
        </w:rPr>
      </w:pPr>
      <w:r w:rsidRPr="0082106D">
        <w:rPr>
          <w:rFonts w:ascii="Times New Roman" w:hAnsi="Times New Roman" w:hint="eastAsia"/>
          <w:lang w:val="zh-CN"/>
        </w:rPr>
        <w:t>本公司（联合体）郑重声明，根据《政府采购促进中小企业发展管理办法》（财库﹝</w:t>
      </w:r>
      <w:r w:rsidRPr="0082106D">
        <w:rPr>
          <w:rFonts w:ascii="Times New Roman" w:hAnsi="Times New Roman" w:hint="eastAsia"/>
          <w:lang w:val="zh-CN"/>
        </w:rPr>
        <w:t>2020</w:t>
      </w:r>
      <w:r w:rsidRPr="0082106D">
        <w:rPr>
          <w:rFonts w:ascii="Times New Roman" w:hAnsi="Times New Roman" w:hint="eastAsia"/>
          <w:lang w:val="zh-CN"/>
        </w:rPr>
        <w:t>﹞</w:t>
      </w:r>
      <w:r w:rsidRPr="0082106D">
        <w:rPr>
          <w:rFonts w:ascii="Times New Roman" w:hAnsi="Times New Roman" w:hint="eastAsia"/>
          <w:lang w:val="zh-CN"/>
        </w:rPr>
        <w:t>46</w:t>
      </w:r>
      <w:r w:rsidRPr="0082106D">
        <w:rPr>
          <w:rFonts w:ascii="Times New Roman" w:hAnsi="Times New Roman" w:hint="eastAsia"/>
          <w:lang w:val="zh-CN"/>
        </w:rPr>
        <w:t>号）的规定，本公司（联合体）参加（单位</w:t>
      </w:r>
      <w:r w:rsidRPr="0082106D">
        <w:rPr>
          <w:rFonts w:ascii="Times New Roman" w:hAnsi="Times New Roman" w:hint="eastAsia"/>
        </w:rPr>
        <w:t>名称</w:t>
      </w:r>
      <w:r w:rsidRPr="0082106D">
        <w:rPr>
          <w:rFonts w:ascii="Times New Roman" w:hAnsi="Times New Roman" w:hint="eastAsia"/>
          <w:lang w:val="zh-CN"/>
        </w:rPr>
        <w:t>）的（项目</w:t>
      </w:r>
      <w:r w:rsidRPr="0082106D">
        <w:rPr>
          <w:rFonts w:ascii="Times New Roman" w:hAnsi="Times New Roman" w:hint="eastAsia"/>
        </w:rPr>
        <w:t>名称</w:t>
      </w:r>
      <w:r w:rsidRPr="0082106D">
        <w:rPr>
          <w:rFonts w:ascii="Times New Roman" w:hAnsi="Times New Roman" w:hint="eastAsia"/>
          <w:lang w:val="zh-CN"/>
        </w:rPr>
        <w:t>）招标投标活动，所属行业</w:t>
      </w:r>
      <w:r w:rsidRPr="0082106D">
        <w:rPr>
          <w:rFonts w:ascii="Times New Roman" w:hAnsi="Times New Roman" w:hint="eastAsia"/>
        </w:rPr>
        <w:t>（招标文件中明确的所属行业），（中小企业名称）</w:t>
      </w:r>
      <w:r w:rsidRPr="0082106D">
        <w:rPr>
          <w:rFonts w:ascii="Times New Roman" w:hAnsi="Times New Roman" w:hint="eastAsia"/>
          <w:lang w:val="zh-CN"/>
        </w:rPr>
        <w:t>为符合政策要求的中小企业。相关企业（含联合体中的中小企业、签订分包意向协议的中小企业）的具体情况如下：</w:t>
      </w:r>
      <w:r w:rsidRPr="0082106D">
        <w:rPr>
          <w:rFonts w:ascii="Times New Roman" w:hAnsi="Times New Roman" w:hint="eastAsia"/>
          <w:lang w:val="zh-CN"/>
        </w:rPr>
        <w:t xml:space="preserve"> </w:t>
      </w:r>
    </w:p>
    <w:p w14:paraId="2A49B6A7" w14:textId="77777777" w:rsidR="00A0258D" w:rsidRPr="0082106D" w:rsidRDefault="00000000">
      <w:pPr>
        <w:pStyle w:val="----2"/>
        <w:ind w:firstLine="420"/>
        <w:rPr>
          <w:rFonts w:ascii="Times New Roman" w:hAnsi="Times New Roman"/>
          <w:lang w:val="zh-CN"/>
        </w:rPr>
      </w:pPr>
      <w:r w:rsidRPr="0082106D">
        <w:rPr>
          <w:rFonts w:ascii="Times New Roman" w:hAnsi="Times New Roman" w:hint="eastAsia"/>
          <w:lang w:val="zh-CN"/>
        </w:rPr>
        <w:t xml:space="preserve">1. </w:t>
      </w:r>
      <w:r w:rsidRPr="0082106D">
        <w:rPr>
          <w:rFonts w:ascii="Times New Roman" w:hAnsi="Times New Roman" w:hint="eastAsia"/>
          <w:lang w:val="zh-CN"/>
        </w:rPr>
        <w:t>（企业名称），从业人员</w:t>
      </w:r>
      <w:r w:rsidRPr="0082106D">
        <w:rPr>
          <w:rFonts w:ascii="Times New Roman" w:hAnsi="Times New Roman" w:hint="eastAsia"/>
          <w:u w:val="single"/>
          <w:lang w:val="zh-CN"/>
        </w:rPr>
        <w:t xml:space="preserve">     </w:t>
      </w:r>
      <w:r w:rsidRPr="0082106D">
        <w:rPr>
          <w:rFonts w:ascii="Times New Roman" w:hAnsi="Times New Roman" w:hint="eastAsia"/>
          <w:lang w:val="zh-CN"/>
        </w:rPr>
        <w:t>人，营业收入为</w:t>
      </w:r>
      <w:r w:rsidRPr="0082106D">
        <w:rPr>
          <w:rFonts w:ascii="Times New Roman" w:hAnsi="Times New Roman" w:hint="eastAsia"/>
          <w:u w:val="single"/>
          <w:lang w:val="zh-CN"/>
        </w:rPr>
        <w:t xml:space="preserve">     </w:t>
      </w:r>
      <w:r w:rsidRPr="0082106D">
        <w:rPr>
          <w:rFonts w:ascii="Times New Roman" w:hAnsi="Times New Roman" w:hint="eastAsia"/>
          <w:lang w:val="zh-CN"/>
        </w:rPr>
        <w:t>万元，资产总额为</w:t>
      </w:r>
      <w:r w:rsidRPr="0082106D">
        <w:rPr>
          <w:rFonts w:ascii="Times New Roman" w:hAnsi="Times New Roman" w:hint="eastAsia"/>
          <w:u w:val="single"/>
          <w:lang w:val="zh-CN"/>
        </w:rPr>
        <w:t xml:space="preserve">     </w:t>
      </w:r>
      <w:r w:rsidRPr="0082106D">
        <w:rPr>
          <w:rFonts w:ascii="Times New Roman" w:hAnsi="Times New Roman" w:hint="eastAsia"/>
          <w:lang w:val="zh-CN"/>
        </w:rPr>
        <w:t>万元，属于（中型企业、小型企业、微型企业）；</w:t>
      </w:r>
      <w:r w:rsidRPr="0082106D">
        <w:rPr>
          <w:rFonts w:ascii="Times New Roman" w:hAnsi="Times New Roman" w:hint="eastAsia"/>
          <w:lang w:val="zh-CN"/>
        </w:rPr>
        <w:t xml:space="preserve"> </w:t>
      </w:r>
    </w:p>
    <w:p w14:paraId="68F0EF4B" w14:textId="77777777" w:rsidR="00A0258D" w:rsidRPr="0082106D" w:rsidRDefault="00000000">
      <w:pPr>
        <w:pStyle w:val="----2"/>
        <w:ind w:firstLine="420"/>
        <w:rPr>
          <w:rFonts w:ascii="Times New Roman" w:hAnsi="Times New Roman"/>
          <w:lang w:val="zh-CN"/>
        </w:rPr>
      </w:pPr>
      <w:r w:rsidRPr="0082106D">
        <w:rPr>
          <w:rFonts w:ascii="Times New Roman" w:hAnsi="Times New Roman" w:hint="eastAsia"/>
          <w:lang w:val="zh-CN"/>
        </w:rPr>
        <w:t xml:space="preserve">2. </w:t>
      </w:r>
      <w:r w:rsidRPr="0082106D">
        <w:rPr>
          <w:rFonts w:ascii="Times New Roman" w:hAnsi="Times New Roman" w:hint="eastAsia"/>
          <w:lang w:val="zh-CN"/>
        </w:rPr>
        <w:t>（企业名称），从业人员</w:t>
      </w:r>
      <w:r w:rsidRPr="0082106D">
        <w:rPr>
          <w:rFonts w:ascii="Times New Roman" w:hAnsi="Times New Roman" w:hint="eastAsia"/>
          <w:u w:val="single"/>
          <w:lang w:val="zh-CN"/>
        </w:rPr>
        <w:t xml:space="preserve">     </w:t>
      </w:r>
      <w:r w:rsidRPr="0082106D">
        <w:rPr>
          <w:rFonts w:ascii="Times New Roman" w:hAnsi="Times New Roman" w:hint="eastAsia"/>
          <w:lang w:val="zh-CN"/>
        </w:rPr>
        <w:t>人，营业收入为</w:t>
      </w:r>
      <w:r w:rsidRPr="0082106D">
        <w:rPr>
          <w:rFonts w:ascii="Times New Roman" w:hAnsi="Times New Roman" w:hint="eastAsia"/>
          <w:u w:val="single"/>
          <w:lang w:val="zh-CN"/>
        </w:rPr>
        <w:t xml:space="preserve">     </w:t>
      </w:r>
      <w:r w:rsidRPr="0082106D">
        <w:rPr>
          <w:rFonts w:ascii="Times New Roman" w:hAnsi="Times New Roman" w:hint="eastAsia"/>
          <w:lang w:val="zh-CN"/>
        </w:rPr>
        <w:t>万元，资产总额为</w:t>
      </w:r>
      <w:r w:rsidRPr="0082106D">
        <w:rPr>
          <w:rFonts w:ascii="Times New Roman" w:hAnsi="Times New Roman" w:hint="eastAsia"/>
          <w:u w:val="single"/>
          <w:lang w:val="zh-CN"/>
        </w:rPr>
        <w:t xml:space="preserve">     </w:t>
      </w:r>
      <w:r w:rsidRPr="0082106D">
        <w:rPr>
          <w:rFonts w:ascii="Times New Roman" w:hAnsi="Times New Roman" w:hint="eastAsia"/>
          <w:lang w:val="zh-CN"/>
        </w:rPr>
        <w:t>万元，属于（中型企业、小型企业、微型企业）；</w:t>
      </w:r>
      <w:r w:rsidRPr="0082106D">
        <w:rPr>
          <w:rFonts w:ascii="Times New Roman" w:hAnsi="Times New Roman" w:hint="eastAsia"/>
          <w:lang w:val="zh-CN"/>
        </w:rPr>
        <w:t xml:space="preserve"> </w:t>
      </w:r>
    </w:p>
    <w:p w14:paraId="7E190D26" w14:textId="77777777" w:rsidR="00A0258D" w:rsidRPr="0082106D" w:rsidRDefault="00000000">
      <w:pPr>
        <w:pStyle w:val="----2"/>
        <w:ind w:firstLine="420"/>
        <w:rPr>
          <w:rFonts w:ascii="Times New Roman" w:hAnsi="Times New Roman"/>
          <w:lang w:val="zh-CN"/>
        </w:rPr>
      </w:pPr>
      <w:r w:rsidRPr="0082106D">
        <w:rPr>
          <w:rFonts w:ascii="Times New Roman" w:hAnsi="Times New Roman" w:hint="eastAsia"/>
          <w:lang w:val="zh-CN"/>
        </w:rPr>
        <w:t>……</w:t>
      </w:r>
    </w:p>
    <w:p w14:paraId="221A6324" w14:textId="77777777" w:rsidR="00A0258D" w:rsidRPr="0082106D" w:rsidRDefault="00000000">
      <w:pPr>
        <w:pStyle w:val="----2"/>
        <w:ind w:firstLine="420"/>
        <w:rPr>
          <w:rFonts w:ascii="Times New Roman" w:hAnsi="Times New Roman"/>
          <w:lang w:val="zh-CN"/>
        </w:rPr>
      </w:pPr>
      <w:r w:rsidRPr="0082106D">
        <w:rPr>
          <w:rFonts w:ascii="Times New Roman" w:hAnsi="Times New Roman" w:hint="eastAsia"/>
          <w:lang w:val="zh-CN"/>
        </w:rPr>
        <w:t>以上企业，不属于大企业的分支机构，不存在控股股东为大企业的情形，也不存在与大企业的负责人为同一人的情形。</w:t>
      </w:r>
    </w:p>
    <w:p w14:paraId="695A2B20" w14:textId="77777777" w:rsidR="00A0258D" w:rsidRPr="0082106D" w:rsidRDefault="00000000">
      <w:pPr>
        <w:pStyle w:val="----2"/>
        <w:ind w:firstLine="420"/>
        <w:rPr>
          <w:rFonts w:ascii="Times New Roman" w:hAnsi="Times New Roman"/>
          <w:lang w:val="zh-CN"/>
        </w:rPr>
      </w:pPr>
      <w:r w:rsidRPr="0082106D">
        <w:rPr>
          <w:rFonts w:ascii="Times New Roman" w:hAnsi="Times New Roman" w:hint="eastAsia"/>
          <w:lang w:val="zh-CN"/>
        </w:rPr>
        <w:t>本企业对上述声明内容的真实性负责。如有虚假，将依法承担相应责任。</w:t>
      </w:r>
    </w:p>
    <w:p w14:paraId="43355CAA" w14:textId="77777777" w:rsidR="00A0258D" w:rsidRPr="0082106D" w:rsidRDefault="00A0258D">
      <w:pPr>
        <w:rPr>
          <w:rFonts w:ascii="Times New Roman" w:hAnsi="Times New Roman"/>
        </w:rPr>
      </w:pPr>
    </w:p>
    <w:p w14:paraId="7130D121" w14:textId="77777777" w:rsidR="00A0258D" w:rsidRPr="0082106D" w:rsidRDefault="00A0258D">
      <w:pPr>
        <w:rPr>
          <w:rFonts w:ascii="Times New Roman" w:hAnsi="Times New Roman"/>
        </w:rPr>
      </w:pPr>
    </w:p>
    <w:p w14:paraId="78D3C3FD" w14:textId="77777777" w:rsidR="00A0258D" w:rsidRPr="0082106D" w:rsidRDefault="00A0258D">
      <w:pPr>
        <w:rPr>
          <w:rFonts w:ascii="Times New Roman" w:hAnsi="Times New Roman"/>
        </w:rPr>
      </w:pPr>
    </w:p>
    <w:p w14:paraId="6F12BB6A" w14:textId="77777777" w:rsidR="00A0258D" w:rsidRPr="0082106D" w:rsidRDefault="00000000">
      <w:pPr>
        <w:pStyle w:val="----2"/>
        <w:ind w:firstLineChars="2514" w:firstLine="5279"/>
        <w:rPr>
          <w:rFonts w:ascii="Times New Roman" w:hAnsi="Times New Roman"/>
        </w:rPr>
      </w:pPr>
      <w:r w:rsidRPr="0082106D">
        <w:rPr>
          <w:rFonts w:ascii="Times New Roman" w:hAnsi="Times New Roman" w:hint="eastAsia"/>
        </w:rPr>
        <w:t>投标人：</w:t>
      </w:r>
      <w:r w:rsidRPr="0082106D">
        <w:rPr>
          <w:rFonts w:ascii="Times New Roman" w:hAnsi="Times New Roman" w:hint="eastAsia"/>
          <w:u w:val="single"/>
        </w:rPr>
        <w:t xml:space="preserve">                 </w:t>
      </w:r>
      <w:r w:rsidRPr="0082106D">
        <w:rPr>
          <w:rFonts w:ascii="Times New Roman" w:hAnsi="Times New Roman" w:hint="eastAsia"/>
        </w:rPr>
        <w:t>（盖单位章）</w:t>
      </w:r>
    </w:p>
    <w:p w14:paraId="3CACD11C" w14:textId="77777777" w:rsidR="00A0258D" w:rsidRPr="0082106D" w:rsidRDefault="00000000">
      <w:pPr>
        <w:pStyle w:val="----2"/>
        <w:ind w:firstLineChars="2514" w:firstLine="5279"/>
        <w:rPr>
          <w:rFonts w:ascii="Times New Roman" w:hAnsi="Times New Roman"/>
        </w:rPr>
      </w:pPr>
      <w:r w:rsidRPr="0082106D">
        <w:rPr>
          <w:rFonts w:ascii="Times New Roman" w:hAnsi="Times New Roman" w:hint="eastAsia"/>
        </w:rPr>
        <w:t>日期：</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4CDF05E6" w14:textId="77777777" w:rsidR="00A0258D" w:rsidRPr="0082106D" w:rsidRDefault="00A0258D">
      <w:pPr>
        <w:tabs>
          <w:tab w:val="left" w:pos="4620"/>
        </w:tabs>
        <w:spacing w:line="360" w:lineRule="auto"/>
        <w:ind w:firstLineChars="1772" w:firstLine="3721"/>
        <w:rPr>
          <w:rFonts w:ascii="Times New Roman" w:hAnsi="Times New Roman" w:cs="@仿宋_GB2312"/>
          <w:sz w:val="21"/>
          <w:u w:val="single"/>
        </w:rPr>
      </w:pPr>
    </w:p>
    <w:p w14:paraId="22F22385" w14:textId="77777777" w:rsidR="00A0258D" w:rsidRPr="0082106D" w:rsidRDefault="00A0258D">
      <w:pPr>
        <w:rPr>
          <w:rFonts w:ascii="Times New Roman" w:hAnsi="Times New Roman"/>
        </w:rPr>
      </w:pPr>
    </w:p>
    <w:p w14:paraId="3E496C6C" w14:textId="77777777" w:rsidR="00A0258D" w:rsidRPr="0082106D" w:rsidRDefault="00A0258D">
      <w:pPr>
        <w:rPr>
          <w:rFonts w:ascii="Times New Roman" w:hAnsi="Times New Roman"/>
        </w:rPr>
      </w:pPr>
    </w:p>
    <w:p w14:paraId="21D15389" w14:textId="77777777" w:rsidR="00A0258D" w:rsidRPr="0082106D" w:rsidRDefault="00000000">
      <w:pPr>
        <w:pStyle w:val="----2"/>
        <w:ind w:firstLine="420"/>
        <w:rPr>
          <w:rFonts w:ascii="Times New Roman" w:hAnsi="Times New Roman"/>
        </w:rPr>
      </w:pPr>
      <w:r w:rsidRPr="0082106D">
        <w:rPr>
          <w:rFonts w:ascii="Times New Roman" w:hAnsi="Times New Roman" w:hint="eastAsia"/>
        </w:rPr>
        <w:t>注：</w:t>
      </w:r>
    </w:p>
    <w:p w14:paraId="767E829C"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从业人员、营业收入、资产总额填报上一年数据，无上一年数据的新成立企业可不填报。</w:t>
      </w:r>
    </w:p>
    <w:p w14:paraId="6E65A4B0"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供应商应根据《政府采购促进中小企业发展管理办法》（财库﹝</w:t>
      </w:r>
      <w:r w:rsidRPr="0082106D">
        <w:rPr>
          <w:rFonts w:ascii="Times New Roman" w:hAnsi="Times New Roman" w:hint="eastAsia"/>
        </w:rPr>
        <w:t>2020</w:t>
      </w:r>
      <w:r w:rsidRPr="0082106D">
        <w:rPr>
          <w:rFonts w:ascii="Times New Roman" w:hAnsi="Times New Roman" w:hint="eastAsia"/>
        </w:rPr>
        <w:t>﹞</w:t>
      </w:r>
      <w:r w:rsidRPr="0082106D">
        <w:rPr>
          <w:rFonts w:ascii="Times New Roman" w:hAnsi="Times New Roman" w:hint="eastAsia"/>
        </w:rPr>
        <w:t>46</w:t>
      </w:r>
      <w:r w:rsidRPr="0082106D">
        <w:rPr>
          <w:rFonts w:ascii="Times New Roman" w:hAnsi="Times New Roman" w:hint="eastAsia"/>
        </w:rPr>
        <w:t>号）和《关于印发中小企业划型标准规定的通知》</w:t>
      </w:r>
      <w:r w:rsidRPr="0082106D">
        <w:rPr>
          <w:rFonts w:ascii="Times New Roman" w:hAnsi="Times New Roman" w:hint="eastAsia"/>
        </w:rPr>
        <w:t>(</w:t>
      </w:r>
      <w:r w:rsidRPr="0082106D">
        <w:rPr>
          <w:rFonts w:ascii="Times New Roman" w:hAnsi="Times New Roman" w:hint="eastAsia"/>
        </w:rPr>
        <w:t>工信部联企业〔</w:t>
      </w:r>
      <w:r w:rsidRPr="0082106D">
        <w:rPr>
          <w:rFonts w:ascii="Times New Roman" w:hAnsi="Times New Roman" w:hint="eastAsia"/>
        </w:rPr>
        <w:t>2011</w:t>
      </w:r>
      <w:r w:rsidRPr="0082106D">
        <w:rPr>
          <w:rFonts w:ascii="Times New Roman" w:hAnsi="Times New Roman" w:hint="eastAsia"/>
        </w:rPr>
        <w:t>〕</w:t>
      </w:r>
      <w:r w:rsidRPr="0082106D">
        <w:rPr>
          <w:rFonts w:ascii="Times New Roman" w:hAnsi="Times New Roman" w:hint="eastAsia"/>
        </w:rPr>
        <w:t>300</w:t>
      </w:r>
      <w:r w:rsidRPr="0082106D">
        <w:rPr>
          <w:rFonts w:ascii="Times New Roman" w:hAnsi="Times New Roman" w:hint="eastAsia"/>
        </w:rPr>
        <w:t>号</w:t>
      </w:r>
      <w:r w:rsidRPr="0082106D">
        <w:rPr>
          <w:rFonts w:ascii="Times New Roman" w:hAnsi="Times New Roman" w:hint="eastAsia"/>
        </w:rPr>
        <w:t>)</w:t>
      </w:r>
      <w:r w:rsidRPr="0082106D">
        <w:rPr>
          <w:rFonts w:ascii="Times New Roman" w:hAnsi="Times New Roman" w:hint="eastAsia"/>
        </w:rPr>
        <w:t>相关规定，如实填写中小企业声明函。</w:t>
      </w:r>
      <w:r w:rsidRPr="0082106D">
        <w:rPr>
          <w:rFonts w:ascii="Times New Roman" w:hAnsi="Times New Roman" w:hint="eastAsia"/>
          <w:lang w:val="zh-CN"/>
        </w:rPr>
        <w:t>如有虚假，将依法承担相应责任。</w:t>
      </w:r>
      <w:r w:rsidRPr="0082106D">
        <w:rPr>
          <w:rFonts w:ascii="Times New Roman" w:hAnsi="Times New Roman" w:hint="eastAsia"/>
        </w:rPr>
        <w:t>投标人自行登录工业和信息化</w:t>
      </w:r>
      <w:proofErr w:type="gramStart"/>
      <w:r w:rsidRPr="0082106D">
        <w:rPr>
          <w:rFonts w:ascii="Times New Roman" w:hAnsi="Times New Roman" w:hint="eastAsia"/>
        </w:rPr>
        <w:t>部官网</w:t>
      </w:r>
      <w:proofErr w:type="gramEnd"/>
      <w:r w:rsidRPr="0082106D">
        <w:rPr>
          <w:rFonts w:ascii="Times New Roman" w:hAnsi="Times New Roman" w:hint="eastAsia"/>
        </w:rPr>
        <w:t>进行中小企业规模类型自测（查询网址</w:t>
      </w:r>
      <w:r w:rsidRPr="0082106D">
        <w:rPr>
          <w:rFonts w:ascii="Times New Roman" w:hAnsi="Times New Roman" w:hint="eastAsia"/>
        </w:rPr>
        <w:t>https</w:t>
      </w:r>
      <w:r w:rsidRPr="0082106D">
        <w:rPr>
          <w:rFonts w:ascii="Times New Roman" w:hAnsi="Times New Roman" w:hint="eastAsia"/>
        </w:rPr>
        <w:t>：</w:t>
      </w:r>
      <w:r w:rsidRPr="0082106D">
        <w:rPr>
          <w:rFonts w:ascii="Times New Roman" w:hAnsi="Times New Roman" w:hint="eastAsia"/>
        </w:rPr>
        <w:t>//www.miit.gov.cn/</w:t>
      </w:r>
      <w:r w:rsidRPr="0082106D">
        <w:rPr>
          <w:rFonts w:ascii="Times New Roman" w:hAnsi="Times New Roman" w:hint="eastAsia"/>
        </w:rPr>
        <w:t>）。</w:t>
      </w:r>
    </w:p>
    <w:p w14:paraId="4C6BE441" w14:textId="77777777" w:rsidR="00A0258D" w:rsidRPr="0082106D" w:rsidRDefault="00000000">
      <w:pPr>
        <w:pStyle w:val="----2"/>
        <w:ind w:firstLine="420"/>
        <w:rPr>
          <w:rFonts w:ascii="Times New Roman" w:hAnsi="Times New Roman"/>
        </w:rPr>
      </w:pPr>
      <w:r w:rsidRPr="0082106D">
        <w:rPr>
          <w:rFonts w:ascii="Times New Roman" w:hAnsi="Times New Roman" w:hint="eastAsia"/>
        </w:rPr>
        <w:t>3.</w:t>
      </w:r>
      <w:r w:rsidRPr="0082106D">
        <w:rPr>
          <w:rFonts w:ascii="Times New Roman" w:hAnsi="Times New Roman" w:hint="eastAsia"/>
        </w:rPr>
        <w:t>上述“招标文件中明确的所属行业”，指建筑业。</w:t>
      </w:r>
    </w:p>
    <w:p w14:paraId="6220763D" w14:textId="77777777" w:rsidR="00A0258D" w:rsidRPr="0082106D" w:rsidRDefault="00000000">
      <w:pPr>
        <w:rPr>
          <w:rFonts w:ascii="Times New Roman" w:hAnsi="Times New Roman" w:cs="宋体"/>
          <w:u w:val="single"/>
        </w:rPr>
      </w:pPr>
      <w:r w:rsidRPr="0082106D">
        <w:rPr>
          <w:rFonts w:ascii="Times New Roman" w:hAnsi="Times New Roman" w:cs="宋体" w:hint="eastAsia"/>
        </w:rPr>
        <w:br w:type="page"/>
      </w:r>
    </w:p>
    <w:p w14:paraId="12650031" w14:textId="77777777" w:rsidR="00A0258D" w:rsidRPr="0082106D" w:rsidRDefault="00A0258D">
      <w:pPr>
        <w:rPr>
          <w:rFonts w:ascii="Times New Roman" w:hAnsi="Times New Roman"/>
        </w:rPr>
      </w:pPr>
    </w:p>
    <w:p w14:paraId="47C51F35" w14:textId="77777777" w:rsidR="00A0258D" w:rsidRPr="0082106D" w:rsidRDefault="00A0258D">
      <w:pPr>
        <w:spacing w:line="440" w:lineRule="exact"/>
        <w:outlineLvl w:val="0"/>
        <w:rPr>
          <w:rFonts w:ascii="Times New Roman" w:eastAsia="黑体" w:hAnsi="Times New Roman"/>
          <w:sz w:val="20"/>
          <w:szCs w:val="20"/>
        </w:rPr>
      </w:pPr>
    </w:p>
    <w:p w14:paraId="704B1210" w14:textId="77777777" w:rsidR="00A0258D" w:rsidRPr="0082106D" w:rsidRDefault="00A0258D">
      <w:pPr>
        <w:tabs>
          <w:tab w:val="left" w:pos="2580"/>
          <w:tab w:val="left" w:pos="5940"/>
        </w:tabs>
        <w:autoSpaceDE w:val="0"/>
        <w:autoSpaceDN w:val="0"/>
        <w:snapToGrid w:val="0"/>
        <w:spacing w:line="360" w:lineRule="auto"/>
        <w:jc w:val="left"/>
        <w:rPr>
          <w:rFonts w:ascii="Times New Roman" w:hAnsi="Times New Roman" w:cs="宋体"/>
          <w:kern w:val="0"/>
          <w:sz w:val="28"/>
          <w:u w:val="single"/>
        </w:rPr>
      </w:pPr>
    </w:p>
    <w:p w14:paraId="0B00D98A" w14:textId="77777777" w:rsidR="00A0258D" w:rsidRPr="0082106D" w:rsidRDefault="00000000">
      <w:pPr>
        <w:adjustRightInd/>
        <w:spacing w:line="240" w:lineRule="auto"/>
        <w:jc w:val="center"/>
        <w:rPr>
          <w:rFonts w:ascii="Times New Roman" w:eastAsia="黑体" w:hAnsi="Times New Roman"/>
          <w:sz w:val="28"/>
          <w:szCs w:val="28"/>
          <w:u w:val="single"/>
        </w:rPr>
      </w:pPr>
      <w:r w:rsidRPr="0082106D">
        <w:rPr>
          <w:rFonts w:ascii="Times New Roman" w:eastAsia="黑体" w:hAnsi="Times New Roman" w:hint="eastAsia"/>
          <w:sz w:val="28"/>
          <w:szCs w:val="28"/>
          <w:u w:val="single"/>
        </w:rPr>
        <w:t xml:space="preserve">             </w:t>
      </w:r>
      <w:bookmarkStart w:id="1535" w:name="_Toc11355"/>
      <w:bookmarkStart w:id="1536" w:name="_Toc1499"/>
      <w:bookmarkStart w:id="1537" w:name="_Toc13383"/>
      <w:bookmarkStart w:id="1538" w:name="_Toc32538"/>
      <w:bookmarkStart w:id="1539" w:name="_Toc17030"/>
      <w:bookmarkStart w:id="1540" w:name="_Toc23779"/>
      <w:bookmarkStart w:id="1541" w:name="_Toc1590"/>
      <w:bookmarkStart w:id="1542" w:name="_Toc23104"/>
      <w:r w:rsidRPr="0082106D">
        <w:rPr>
          <w:rFonts w:ascii="Times New Roman" w:eastAsia="黑体" w:hAnsi="Times New Roman" w:hint="eastAsia"/>
          <w:sz w:val="28"/>
          <w:szCs w:val="28"/>
        </w:rPr>
        <w:t>（招标项目名称</w:t>
      </w:r>
      <w:r w:rsidRPr="0082106D">
        <w:rPr>
          <w:rFonts w:ascii="Times New Roman" w:eastAsia="黑体" w:hAnsi="Times New Roman" w:hint="eastAsia"/>
          <w:sz w:val="28"/>
          <w:szCs w:val="28"/>
          <w:u w:val="single"/>
        </w:rPr>
        <w:t>）</w:t>
      </w:r>
      <w:r w:rsidRPr="0082106D">
        <w:rPr>
          <w:rFonts w:ascii="Times New Roman" w:eastAsia="黑体" w:hAnsi="Times New Roman" w:hint="eastAsia"/>
          <w:sz w:val="28"/>
          <w:szCs w:val="28"/>
          <w:u w:val="single"/>
        </w:rPr>
        <w:t xml:space="preserve">     </w:t>
      </w:r>
      <w:r w:rsidRPr="0082106D">
        <w:rPr>
          <w:rFonts w:ascii="Times New Roman" w:eastAsia="黑体" w:hAnsi="Times New Roman" w:hint="eastAsia"/>
          <w:sz w:val="28"/>
          <w:szCs w:val="28"/>
        </w:rPr>
        <w:t>标段施工招标</w:t>
      </w:r>
      <w:bookmarkEnd w:id="1535"/>
      <w:bookmarkEnd w:id="1536"/>
      <w:bookmarkEnd w:id="1537"/>
      <w:bookmarkEnd w:id="1538"/>
      <w:bookmarkEnd w:id="1539"/>
      <w:bookmarkEnd w:id="1540"/>
      <w:bookmarkEnd w:id="1541"/>
      <w:bookmarkEnd w:id="1542"/>
    </w:p>
    <w:p w14:paraId="3AA64200" w14:textId="77777777" w:rsidR="00A0258D" w:rsidRPr="0082106D" w:rsidRDefault="00A0258D">
      <w:pPr>
        <w:rPr>
          <w:rFonts w:ascii="Times New Roman" w:eastAsia="黑体" w:hAnsi="Times New Roman"/>
          <w:sz w:val="20"/>
          <w:szCs w:val="20"/>
        </w:rPr>
      </w:pPr>
      <w:bookmarkStart w:id="1543" w:name="_Toc2448"/>
      <w:bookmarkStart w:id="1544" w:name="_Toc7399"/>
    </w:p>
    <w:p w14:paraId="173EBCB0" w14:textId="77777777" w:rsidR="00A0258D" w:rsidRPr="0082106D" w:rsidRDefault="00A0258D">
      <w:pPr>
        <w:rPr>
          <w:rFonts w:ascii="Times New Roman" w:eastAsia="黑体" w:hAnsi="Times New Roman"/>
          <w:sz w:val="20"/>
          <w:szCs w:val="20"/>
        </w:rPr>
      </w:pPr>
    </w:p>
    <w:p w14:paraId="5CD978BD" w14:textId="77777777" w:rsidR="00A0258D" w:rsidRPr="0082106D" w:rsidRDefault="00000000">
      <w:pPr>
        <w:pStyle w:val="-----"/>
        <w:jc w:val="center"/>
        <w:rPr>
          <w:rFonts w:ascii="Times New Roman" w:hAnsi="Times New Roman"/>
          <w:color w:val="auto"/>
        </w:rPr>
      </w:pPr>
      <w:bookmarkStart w:id="1545" w:name="_Toc7933"/>
      <w:r w:rsidRPr="0082106D">
        <w:rPr>
          <w:rFonts w:ascii="Times New Roman" w:hAnsi="Times New Roman" w:hint="eastAsia"/>
          <w:color w:val="auto"/>
        </w:rPr>
        <w:t>投</w:t>
      </w:r>
      <w:r w:rsidRPr="0082106D">
        <w:rPr>
          <w:rFonts w:ascii="Times New Roman" w:hAnsi="Times New Roman" w:hint="eastAsia"/>
          <w:color w:val="auto"/>
        </w:rPr>
        <w:t xml:space="preserve">  </w:t>
      </w:r>
      <w:r w:rsidRPr="0082106D">
        <w:rPr>
          <w:rFonts w:ascii="Times New Roman" w:hAnsi="Times New Roman" w:hint="eastAsia"/>
          <w:color w:val="auto"/>
        </w:rPr>
        <w:t>标</w:t>
      </w:r>
      <w:r w:rsidRPr="0082106D">
        <w:rPr>
          <w:rFonts w:ascii="Times New Roman" w:hAnsi="Times New Roman" w:hint="eastAsia"/>
          <w:color w:val="auto"/>
        </w:rPr>
        <w:t xml:space="preserve">  </w:t>
      </w:r>
      <w:r w:rsidRPr="0082106D">
        <w:rPr>
          <w:rFonts w:ascii="Times New Roman" w:hAnsi="Times New Roman" w:hint="eastAsia"/>
          <w:color w:val="auto"/>
        </w:rPr>
        <w:t>文</w:t>
      </w:r>
      <w:r w:rsidRPr="0082106D">
        <w:rPr>
          <w:rFonts w:ascii="Times New Roman" w:hAnsi="Times New Roman" w:hint="eastAsia"/>
          <w:color w:val="auto"/>
        </w:rPr>
        <w:t xml:space="preserve">  </w:t>
      </w:r>
      <w:r w:rsidRPr="0082106D">
        <w:rPr>
          <w:rFonts w:ascii="Times New Roman" w:hAnsi="Times New Roman" w:hint="eastAsia"/>
          <w:color w:val="auto"/>
        </w:rPr>
        <w:t>件</w:t>
      </w:r>
      <w:bookmarkEnd w:id="1545"/>
    </w:p>
    <w:p w14:paraId="1DF9CB78" w14:textId="77777777" w:rsidR="00A0258D" w:rsidRPr="0082106D" w:rsidRDefault="00000000">
      <w:pPr>
        <w:pStyle w:val="-----"/>
        <w:jc w:val="center"/>
        <w:rPr>
          <w:rFonts w:ascii="Times New Roman" w:hAnsi="Times New Roman"/>
          <w:color w:val="auto"/>
        </w:rPr>
      </w:pPr>
      <w:bookmarkStart w:id="1546" w:name="_Toc3517"/>
      <w:r w:rsidRPr="0082106D">
        <w:rPr>
          <w:rFonts w:ascii="Times New Roman" w:hAnsi="Times New Roman" w:hint="eastAsia"/>
          <w:color w:val="auto"/>
        </w:rPr>
        <w:t>（报价文件）</w:t>
      </w:r>
      <w:bookmarkEnd w:id="1543"/>
      <w:bookmarkEnd w:id="1544"/>
      <w:bookmarkEnd w:id="1546"/>
    </w:p>
    <w:p w14:paraId="12FF8826"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7016CD34"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35CB34F5"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4FBB7897"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660E0DAC"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442F7100"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6B0EEDF4"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36CBAB7E"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3E7ED25F"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225958EF"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58B59B2B"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4A0EB25D"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30DD6949"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391CE4A5"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247C6097"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529241BE"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4FF0FB67"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6AE96F0A"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1855BD8F"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2C55D238"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736E7BD1" w14:textId="77777777" w:rsidR="00A0258D" w:rsidRPr="0082106D" w:rsidRDefault="00000000">
      <w:pPr>
        <w:pStyle w:val="-----0"/>
        <w:rPr>
          <w:rFonts w:ascii="Times New Roman" w:hAnsi="Times New Roman" w:hint="default"/>
          <w:color w:val="auto"/>
        </w:rPr>
      </w:pPr>
      <w:bookmarkStart w:id="1547" w:name="_Toc22968"/>
      <w:bookmarkStart w:id="1548" w:name="_Toc4944"/>
      <w:bookmarkStart w:id="1549" w:name="_Toc4290"/>
      <w:bookmarkStart w:id="1550" w:name="_Toc30267"/>
      <w:bookmarkStart w:id="1551" w:name="_Toc8923"/>
      <w:bookmarkStart w:id="1552" w:name="_Toc27674"/>
      <w:bookmarkStart w:id="1553" w:name="_Toc2427"/>
      <w:bookmarkStart w:id="1554" w:name="_Toc29880"/>
      <w:r w:rsidRPr="0082106D">
        <w:rPr>
          <w:rFonts w:ascii="Times New Roman" w:hAnsi="Times New Roman"/>
          <w:color w:val="auto"/>
        </w:rPr>
        <w:t>投标人：</w:t>
      </w:r>
      <w:r w:rsidRPr="0082106D">
        <w:rPr>
          <w:rFonts w:ascii="Times New Roman" w:hAnsi="Times New Roman"/>
          <w:color w:val="auto"/>
          <w:u w:val="single"/>
        </w:rPr>
        <w:t xml:space="preserve">                               </w:t>
      </w:r>
      <w:r w:rsidRPr="0082106D">
        <w:rPr>
          <w:rFonts w:ascii="Times New Roman" w:hAnsi="Times New Roman"/>
          <w:color w:val="auto"/>
        </w:rPr>
        <w:t>（盖单位章）</w:t>
      </w:r>
      <w:bookmarkEnd w:id="1547"/>
      <w:bookmarkEnd w:id="1548"/>
      <w:bookmarkEnd w:id="1549"/>
      <w:bookmarkEnd w:id="1550"/>
      <w:bookmarkEnd w:id="1551"/>
      <w:bookmarkEnd w:id="1552"/>
      <w:bookmarkEnd w:id="1553"/>
      <w:bookmarkEnd w:id="1554"/>
    </w:p>
    <w:p w14:paraId="7090FA15" w14:textId="77777777" w:rsidR="00A0258D" w:rsidRPr="0082106D" w:rsidRDefault="00000000">
      <w:pPr>
        <w:pStyle w:val="-----0"/>
        <w:rPr>
          <w:rFonts w:ascii="Times New Roman" w:hAnsi="Times New Roman" w:hint="default"/>
          <w:color w:val="auto"/>
        </w:rPr>
      </w:pPr>
      <w:r w:rsidRPr="0082106D">
        <w:rPr>
          <w:rFonts w:ascii="Times New Roman" w:hAnsi="Times New Roman"/>
          <w:color w:val="auto"/>
          <w:u w:val="single"/>
        </w:rPr>
        <w:t xml:space="preserve">     </w:t>
      </w:r>
      <w:bookmarkStart w:id="1555" w:name="_Toc676"/>
      <w:bookmarkStart w:id="1556" w:name="_Toc4255"/>
      <w:bookmarkStart w:id="1557" w:name="_Toc27725"/>
      <w:bookmarkStart w:id="1558" w:name="_Toc27654"/>
      <w:bookmarkStart w:id="1559" w:name="_Toc28846"/>
      <w:bookmarkStart w:id="1560" w:name="_Toc16069"/>
      <w:bookmarkStart w:id="1561" w:name="_Toc11249"/>
      <w:bookmarkStart w:id="1562" w:name="_Toc5659"/>
      <w:r w:rsidRPr="0082106D">
        <w:rPr>
          <w:rFonts w:ascii="Times New Roman" w:hAnsi="Times New Roman"/>
          <w:color w:val="auto"/>
        </w:rPr>
        <w:t>年</w:t>
      </w:r>
      <w:r w:rsidRPr="0082106D">
        <w:rPr>
          <w:rFonts w:ascii="Times New Roman" w:hAnsi="Times New Roman"/>
          <w:color w:val="auto"/>
          <w:u w:val="single"/>
        </w:rPr>
        <w:t xml:space="preserve">   </w:t>
      </w:r>
      <w:r w:rsidRPr="0082106D">
        <w:rPr>
          <w:rFonts w:ascii="Times New Roman" w:hAnsi="Times New Roman"/>
          <w:color w:val="auto"/>
        </w:rPr>
        <w:t>月</w:t>
      </w:r>
      <w:r w:rsidRPr="0082106D">
        <w:rPr>
          <w:rFonts w:ascii="Times New Roman" w:hAnsi="Times New Roman"/>
          <w:color w:val="auto"/>
          <w:u w:val="single"/>
        </w:rPr>
        <w:t xml:space="preserve">   </w:t>
      </w:r>
      <w:r w:rsidRPr="0082106D">
        <w:rPr>
          <w:rFonts w:ascii="Times New Roman" w:hAnsi="Times New Roman"/>
          <w:color w:val="auto"/>
        </w:rPr>
        <w:t>日</w:t>
      </w:r>
      <w:bookmarkEnd w:id="1555"/>
      <w:bookmarkEnd w:id="1556"/>
      <w:bookmarkEnd w:id="1557"/>
      <w:bookmarkEnd w:id="1558"/>
      <w:bookmarkEnd w:id="1559"/>
      <w:bookmarkEnd w:id="1560"/>
      <w:bookmarkEnd w:id="1561"/>
      <w:bookmarkEnd w:id="1562"/>
    </w:p>
    <w:p w14:paraId="04D6ECE5" w14:textId="77777777" w:rsidR="00A0258D" w:rsidRPr="0082106D" w:rsidRDefault="00A0258D">
      <w:pPr>
        <w:pStyle w:val="-----0"/>
        <w:rPr>
          <w:rFonts w:ascii="Times New Roman" w:hAnsi="Times New Roman" w:hint="default"/>
          <w:color w:val="auto"/>
        </w:rPr>
      </w:pPr>
    </w:p>
    <w:p w14:paraId="444ACB02" w14:textId="77777777" w:rsidR="00A0258D" w:rsidRPr="0082106D" w:rsidRDefault="00000000">
      <w:pPr>
        <w:rPr>
          <w:rFonts w:ascii="Times New Roman" w:hAnsi="Times New Roman" w:cs="宋体"/>
          <w:b/>
          <w:bCs/>
          <w:kern w:val="0"/>
          <w:sz w:val="32"/>
          <w:szCs w:val="22"/>
        </w:rPr>
      </w:pPr>
      <w:bookmarkStart w:id="1563" w:name="_Toc21212"/>
      <w:bookmarkStart w:id="1564" w:name="_Toc6842"/>
      <w:bookmarkStart w:id="1565" w:name="_Toc29450"/>
      <w:bookmarkStart w:id="1566" w:name="_Toc5187"/>
      <w:bookmarkStart w:id="1567" w:name="_Toc28548"/>
      <w:bookmarkStart w:id="1568" w:name="_Toc17314"/>
      <w:bookmarkStart w:id="1569" w:name="_Toc4887"/>
      <w:bookmarkStart w:id="1570" w:name="_Toc6188"/>
      <w:r w:rsidRPr="0082106D">
        <w:rPr>
          <w:rFonts w:ascii="Times New Roman" w:hAnsi="Times New Roman" w:cs="宋体" w:hint="eastAsia"/>
          <w:b/>
          <w:bCs/>
          <w:kern w:val="0"/>
          <w:sz w:val="32"/>
          <w:szCs w:val="22"/>
        </w:rPr>
        <w:br w:type="page"/>
      </w:r>
    </w:p>
    <w:p w14:paraId="045ADFF3"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lastRenderedPageBreak/>
        <w:t>目</w:t>
      </w:r>
      <w:r w:rsidRPr="0082106D">
        <w:rPr>
          <w:rFonts w:ascii="Times New Roman" w:hAnsi="Times New Roman" w:hint="eastAsia"/>
          <w:color w:val="auto"/>
        </w:rPr>
        <w:t xml:space="preserve">  </w:t>
      </w:r>
      <w:r w:rsidRPr="0082106D">
        <w:rPr>
          <w:rFonts w:ascii="Times New Roman" w:hAnsi="Times New Roman" w:hint="eastAsia"/>
          <w:color w:val="auto"/>
        </w:rPr>
        <w:t>录</w:t>
      </w:r>
      <w:bookmarkEnd w:id="1563"/>
      <w:bookmarkEnd w:id="1564"/>
      <w:bookmarkEnd w:id="1565"/>
      <w:bookmarkEnd w:id="1566"/>
      <w:bookmarkEnd w:id="1567"/>
      <w:bookmarkEnd w:id="1568"/>
      <w:bookmarkEnd w:id="1569"/>
      <w:bookmarkEnd w:id="1570"/>
    </w:p>
    <w:p w14:paraId="2D4E270C" w14:textId="77777777" w:rsidR="00A0258D" w:rsidRPr="0082106D" w:rsidRDefault="00A0258D">
      <w:pPr>
        <w:autoSpaceDE w:val="0"/>
        <w:autoSpaceDN w:val="0"/>
        <w:snapToGrid w:val="0"/>
        <w:spacing w:line="360" w:lineRule="auto"/>
        <w:ind w:firstLineChars="196" w:firstLine="447"/>
        <w:rPr>
          <w:rFonts w:ascii="Times New Roman" w:hAnsi="Times New Roman" w:cs="宋体"/>
          <w:spacing w:val="-6"/>
        </w:rPr>
      </w:pPr>
    </w:p>
    <w:p w14:paraId="2A3CD2EC" w14:textId="77777777" w:rsidR="00A0258D" w:rsidRPr="0082106D" w:rsidRDefault="00000000">
      <w:pPr>
        <w:pStyle w:val="----2"/>
        <w:ind w:firstLine="420"/>
        <w:rPr>
          <w:rFonts w:ascii="Times New Roman" w:hAnsi="Times New Roman"/>
        </w:rPr>
      </w:pPr>
      <w:bookmarkStart w:id="1571" w:name="_Toc32257"/>
      <w:bookmarkStart w:id="1572" w:name="_Toc2333"/>
      <w:bookmarkStart w:id="1573" w:name="_Toc30459"/>
      <w:bookmarkStart w:id="1574" w:name="_Toc18874"/>
      <w:bookmarkStart w:id="1575" w:name="_Toc893"/>
      <w:bookmarkStart w:id="1576" w:name="_Toc22623"/>
      <w:bookmarkStart w:id="1577" w:name="_Toc8557"/>
      <w:bookmarkStart w:id="1578" w:name="_Toc3782"/>
      <w:r w:rsidRPr="0082106D">
        <w:rPr>
          <w:rFonts w:ascii="Times New Roman" w:hAnsi="Times New Roman" w:hint="eastAsia"/>
        </w:rPr>
        <w:t>一、投标函</w:t>
      </w:r>
      <w:bookmarkEnd w:id="1571"/>
      <w:bookmarkEnd w:id="1572"/>
      <w:bookmarkEnd w:id="1573"/>
      <w:bookmarkEnd w:id="1574"/>
      <w:bookmarkEnd w:id="1575"/>
      <w:bookmarkEnd w:id="1576"/>
      <w:bookmarkEnd w:id="1577"/>
      <w:bookmarkEnd w:id="1578"/>
    </w:p>
    <w:p w14:paraId="7A748039" w14:textId="77777777" w:rsidR="00A0258D" w:rsidRPr="0082106D" w:rsidRDefault="00000000">
      <w:pPr>
        <w:pStyle w:val="----2"/>
        <w:ind w:firstLine="420"/>
        <w:rPr>
          <w:rFonts w:ascii="Times New Roman" w:hAnsi="Times New Roman"/>
        </w:rPr>
      </w:pPr>
      <w:bookmarkStart w:id="1579" w:name="_Toc17052"/>
      <w:bookmarkStart w:id="1580" w:name="_Toc4372"/>
      <w:bookmarkStart w:id="1581" w:name="_Toc20176"/>
      <w:bookmarkStart w:id="1582" w:name="_Toc12679"/>
      <w:bookmarkStart w:id="1583" w:name="_Toc7011"/>
      <w:bookmarkStart w:id="1584" w:name="_Toc31656"/>
      <w:bookmarkStart w:id="1585" w:name="_Toc30480"/>
      <w:bookmarkStart w:id="1586" w:name="_Toc17226"/>
      <w:r w:rsidRPr="0082106D">
        <w:rPr>
          <w:rFonts w:ascii="Times New Roman" w:hAnsi="Times New Roman" w:hint="eastAsia"/>
        </w:rPr>
        <w:t>二、工程量清单报价书</w:t>
      </w:r>
      <w:bookmarkEnd w:id="1579"/>
      <w:bookmarkEnd w:id="1580"/>
      <w:bookmarkEnd w:id="1581"/>
      <w:bookmarkEnd w:id="1582"/>
      <w:bookmarkEnd w:id="1583"/>
      <w:bookmarkEnd w:id="1584"/>
      <w:bookmarkEnd w:id="1585"/>
      <w:bookmarkEnd w:id="1586"/>
    </w:p>
    <w:p w14:paraId="6267F866" w14:textId="77777777" w:rsidR="00A0258D" w:rsidRPr="0082106D" w:rsidRDefault="00000000">
      <w:pPr>
        <w:pStyle w:val="----2"/>
        <w:ind w:firstLine="420"/>
        <w:rPr>
          <w:rFonts w:ascii="Times New Roman" w:hAnsi="Times New Roman"/>
        </w:rPr>
      </w:pPr>
      <w:bookmarkStart w:id="1587" w:name="_Toc9741"/>
      <w:bookmarkStart w:id="1588" w:name="_Toc15135"/>
      <w:bookmarkStart w:id="1589" w:name="_Toc9802"/>
      <w:bookmarkStart w:id="1590" w:name="_Toc18402"/>
      <w:bookmarkStart w:id="1591" w:name="_Toc10151"/>
      <w:bookmarkStart w:id="1592" w:name="_Toc29797"/>
      <w:bookmarkStart w:id="1593" w:name="_Toc15466"/>
      <w:bookmarkStart w:id="1594" w:name="_Toc6159"/>
      <w:r w:rsidRPr="0082106D">
        <w:rPr>
          <w:rFonts w:ascii="Times New Roman" w:hAnsi="Times New Roman" w:hint="eastAsia"/>
        </w:rPr>
        <w:t>三、其他资料</w:t>
      </w:r>
      <w:bookmarkEnd w:id="1587"/>
      <w:bookmarkEnd w:id="1588"/>
      <w:bookmarkEnd w:id="1589"/>
      <w:bookmarkEnd w:id="1590"/>
      <w:bookmarkEnd w:id="1591"/>
      <w:bookmarkEnd w:id="1592"/>
      <w:bookmarkEnd w:id="1593"/>
      <w:bookmarkEnd w:id="1594"/>
    </w:p>
    <w:p w14:paraId="49B15E42" w14:textId="77777777" w:rsidR="00A0258D" w:rsidRPr="0082106D" w:rsidRDefault="00A0258D">
      <w:pPr>
        <w:autoSpaceDE w:val="0"/>
        <w:autoSpaceDN w:val="0"/>
        <w:spacing w:line="360" w:lineRule="auto"/>
        <w:ind w:right="-20" w:firstLineChars="50" w:firstLine="160"/>
        <w:jc w:val="left"/>
        <w:rPr>
          <w:rFonts w:ascii="Times New Roman" w:hAnsi="Times New Roman" w:cs="宋体"/>
          <w:sz w:val="32"/>
          <w:szCs w:val="22"/>
        </w:rPr>
      </w:pPr>
    </w:p>
    <w:p w14:paraId="3479F7D3" w14:textId="77777777" w:rsidR="00A0258D" w:rsidRPr="0082106D" w:rsidRDefault="00A0258D">
      <w:pPr>
        <w:autoSpaceDE w:val="0"/>
        <w:autoSpaceDN w:val="0"/>
        <w:spacing w:line="360" w:lineRule="auto"/>
        <w:ind w:right="-20" w:firstLineChars="50" w:firstLine="160"/>
        <w:jc w:val="left"/>
        <w:rPr>
          <w:rFonts w:ascii="Times New Roman" w:hAnsi="Times New Roman" w:cs="宋体"/>
          <w:sz w:val="32"/>
          <w:szCs w:val="22"/>
        </w:rPr>
        <w:sectPr w:rsidR="00A0258D" w:rsidRPr="0082106D">
          <w:footnotePr>
            <w:numFmt w:val="decimalEnclosedCircleChinese"/>
            <w:numRestart w:val="eachPage"/>
          </w:footnotePr>
          <w:pgSz w:w="11907" w:h="16840"/>
          <w:pgMar w:top="1474" w:right="1474" w:bottom="1474" w:left="1474" w:header="799" w:footer="907" w:gutter="0"/>
          <w:cols w:space="720"/>
          <w:docGrid w:linePitch="271"/>
        </w:sectPr>
      </w:pPr>
    </w:p>
    <w:p w14:paraId="46251811" w14:textId="77777777" w:rsidR="00A0258D" w:rsidRPr="0082106D" w:rsidRDefault="00000000">
      <w:pPr>
        <w:pStyle w:val="----"/>
        <w:outlineLvl w:val="1"/>
        <w:rPr>
          <w:rFonts w:ascii="Times New Roman" w:hAnsi="Times New Roman" w:hint="default"/>
        </w:rPr>
      </w:pPr>
      <w:bookmarkStart w:id="1595" w:name="_Toc2672"/>
      <w:bookmarkStart w:id="1596" w:name="_Toc15108"/>
      <w:bookmarkStart w:id="1597" w:name="_Toc390411631"/>
      <w:bookmarkStart w:id="1598" w:name="_Toc14741"/>
      <w:bookmarkStart w:id="1599" w:name="_Toc460660235"/>
      <w:bookmarkStart w:id="1600" w:name="_Toc421917012"/>
      <w:bookmarkStart w:id="1601" w:name="_Toc460227120"/>
      <w:r w:rsidRPr="0082106D">
        <w:rPr>
          <w:rFonts w:ascii="Times New Roman" w:hAnsi="Times New Roman"/>
        </w:rPr>
        <w:lastRenderedPageBreak/>
        <w:t>一、投标函</w:t>
      </w:r>
      <w:bookmarkEnd w:id="1595"/>
      <w:bookmarkEnd w:id="1596"/>
      <w:bookmarkEnd w:id="1597"/>
      <w:bookmarkEnd w:id="1598"/>
      <w:bookmarkEnd w:id="1599"/>
      <w:bookmarkEnd w:id="1600"/>
      <w:bookmarkEnd w:id="1601"/>
    </w:p>
    <w:p w14:paraId="181929C8" w14:textId="77777777" w:rsidR="00A0258D" w:rsidRPr="0082106D" w:rsidRDefault="00A0258D">
      <w:pPr>
        <w:rPr>
          <w:rFonts w:ascii="Times New Roman" w:hAnsi="Times New Roman"/>
        </w:rPr>
      </w:pPr>
    </w:p>
    <w:p w14:paraId="18649CD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（招标人名称）：</w:t>
      </w:r>
    </w:p>
    <w:p w14:paraId="66E102D9" w14:textId="77777777" w:rsidR="00A0258D" w:rsidRPr="0082106D" w:rsidRDefault="00A0258D">
      <w:pPr>
        <w:rPr>
          <w:rFonts w:ascii="Times New Roman" w:hAnsi="Times New Roman"/>
        </w:rPr>
      </w:pPr>
    </w:p>
    <w:p w14:paraId="6137218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我方已仔细研究</w:t>
      </w:r>
      <w:r w:rsidRPr="0082106D">
        <w:rPr>
          <w:rFonts w:ascii="Times New Roman" w:hAnsi="Times New Roman" w:hint="eastAsia"/>
          <w:u w:val="single"/>
        </w:rPr>
        <w:t xml:space="preserve">         </w:t>
      </w:r>
      <w:r w:rsidRPr="0082106D">
        <w:rPr>
          <w:rFonts w:ascii="Times New Roman" w:hAnsi="Times New Roman" w:hint="eastAsia"/>
        </w:rPr>
        <w:t>（招标项目名称）</w:t>
      </w:r>
      <w:r w:rsidRPr="0082106D">
        <w:rPr>
          <w:rFonts w:ascii="Times New Roman" w:hAnsi="Times New Roman" w:hint="eastAsia"/>
        </w:rPr>
        <w:t xml:space="preserve">  </w:t>
      </w:r>
      <w:r w:rsidRPr="0082106D">
        <w:rPr>
          <w:rFonts w:ascii="Times New Roman" w:hAnsi="Times New Roman" w:hint="eastAsia"/>
        </w:rPr>
        <w:t>标段招标文件的全部内容，在考察工程现场后，愿意以人民币（大写）</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元）的投标总报价，按合同约定实施和完成承包工程，修补工程中的任何缺陷。</w:t>
      </w:r>
    </w:p>
    <w:p w14:paraId="1B0D80E6"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 </w:t>
      </w:r>
      <w:r w:rsidRPr="0082106D">
        <w:rPr>
          <w:rFonts w:ascii="Times New Roman" w:hAnsi="Times New Roman" w:hint="eastAsia"/>
        </w:rPr>
        <w:t>我方已按招标文件要求详细审核并确认全部招标文件及有关附件，充分理解投标价格不得低于企业个别成本有关规定。我方经成本核算，所填报的投标报价不低于企业个别成本。</w:t>
      </w:r>
    </w:p>
    <w:p w14:paraId="7016B704" w14:textId="77777777" w:rsidR="00A0258D" w:rsidRPr="0082106D" w:rsidRDefault="00000000">
      <w:pPr>
        <w:pStyle w:val="----2"/>
        <w:ind w:firstLine="420"/>
        <w:rPr>
          <w:rFonts w:ascii="Times New Roman" w:hAnsi="Times New Roman"/>
        </w:rPr>
      </w:pPr>
      <w:r w:rsidRPr="0082106D">
        <w:rPr>
          <w:rFonts w:ascii="Times New Roman" w:hAnsi="Times New Roman" w:hint="eastAsia"/>
        </w:rPr>
        <w:t>3.</w:t>
      </w:r>
      <w:r w:rsidRPr="0082106D">
        <w:rPr>
          <w:rFonts w:ascii="Times New Roman" w:hAnsi="Times New Roman" w:hint="eastAsia"/>
          <w:u w:val="single"/>
        </w:rPr>
        <w:t xml:space="preserve">                           </w:t>
      </w:r>
      <w:r w:rsidRPr="0082106D">
        <w:rPr>
          <w:rFonts w:ascii="Times New Roman" w:hAnsi="Times New Roman" w:hint="eastAsia"/>
        </w:rPr>
        <w:t>（其他补充说明）。</w:t>
      </w:r>
    </w:p>
    <w:p w14:paraId="32780EE3" w14:textId="77777777" w:rsidR="00A0258D" w:rsidRPr="0082106D" w:rsidRDefault="00A0258D">
      <w:pPr>
        <w:rPr>
          <w:rFonts w:ascii="Times New Roman" w:hAnsi="Times New Roman"/>
        </w:rPr>
      </w:pPr>
    </w:p>
    <w:p w14:paraId="42DFECD0" w14:textId="77777777" w:rsidR="00A0258D" w:rsidRPr="0082106D" w:rsidRDefault="00A0258D">
      <w:pPr>
        <w:rPr>
          <w:rFonts w:ascii="Times New Roman" w:hAnsi="Times New Roman"/>
        </w:rPr>
      </w:pPr>
    </w:p>
    <w:p w14:paraId="238CB2F1" w14:textId="77777777" w:rsidR="00A0258D" w:rsidRPr="0082106D" w:rsidRDefault="00000000">
      <w:pPr>
        <w:pStyle w:val="----2"/>
        <w:ind w:firstLine="420"/>
        <w:rPr>
          <w:rFonts w:ascii="Times New Roman" w:hAnsi="Times New Roman"/>
        </w:rPr>
      </w:pPr>
      <w:r w:rsidRPr="0082106D">
        <w:rPr>
          <w:rFonts w:ascii="Times New Roman" w:hAnsi="Times New Roman" w:hint="eastAsia"/>
        </w:rPr>
        <w:t>投</w:t>
      </w:r>
      <w:r w:rsidRPr="0082106D">
        <w:rPr>
          <w:rFonts w:ascii="Times New Roman" w:hAnsi="Times New Roman" w:hint="eastAsia"/>
        </w:rPr>
        <w:t xml:space="preserve"> </w:t>
      </w:r>
      <w:r w:rsidRPr="0082106D">
        <w:rPr>
          <w:rFonts w:ascii="Times New Roman" w:hAnsi="Times New Roman" w:hint="eastAsia"/>
        </w:rPr>
        <w:t>标</w:t>
      </w:r>
      <w:r w:rsidRPr="0082106D">
        <w:rPr>
          <w:rFonts w:ascii="Times New Roman" w:hAnsi="Times New Roman" w:hint="eastAsia"/>
        </w:rPr>
        <w:t xml:space="preserve"> </w:t>
      </w:r>
      <w:r w:rsidRPr="0082106D">
        <w:rPr>
          <w:rFonts w:ascii="Times New Roman" w:hAnsi="Times New Roman" w:hint="eastAsia"/>
        </w:rPr>
        <w:t>人：</w:t>
      </w:r>
      <w:r w:rsidRPr="0082106D">
        <w:rPr>
          <w:rFonts w:ascii="Times New Roman" w:hAnsi="Times New Roman" w:hint="eastAsia"/>
          <w:u w:val="single"/>
        </w:rPr>
        <w:t xml:space="preserve">                                             </w:t>
      </w:r>
      <w:r w:rsidRPr="0082106D">
        <w:rPr>
          <w:rFonts w:ascii="Times New Roman" w:hAnsi="Times New Roman" w:hint="eastAsia"/>
        </w:rPr>
        <w:t>（盖单位章）</w:t>
      </w:r>
    </w:p>
    <w:p w14:paraId="67B9970C"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w:t>
      </w:r>
      <w:r w:rsidRPr="0082106D">
        <w:rPr>
          <w:rFonts w:ascii="Times New Roman" w:hAnsi="Times New Roman" w:hint="eastAsia"/>
          <w:u w:val="single"/>
        </w:rPr>
        <w:t xml:space="preserve">                                           </w:t>
      </w:r>
      <w:r w:rsidRPr="0082106D">
        <w:rPr>
          <w:rFonts w:ascii="Times New Roman" w:hAnsi="Times New Roman" w:hint="eastAsia"/>
        </w:rPr>
        <w:t>（签字或盖章）</w:t>
      </w:r>
    </w:p>
    <w:p w14:paraId="55E49CD9" w14:textId="77777777" w:rsidR="00A0258D" w:rsidRPr="0082106D" w:rsidRDefault="00000000">
      <w:pPr>
        <w:pStyle w:val="----2"/>
        <w:ind w:firstLine="420"/>
        <w:rPr>
          <w:rFonts w:ascii="Times New Roman" w:hAnsi="Times New Roman"/>
        </w:rPr>
      </w:pPr>
      <w:r w:rsidRPr="0082106D">
        <w:rPr>
          <w:rFonts w:ascii="Times New Roman" w:hAnsi="Times New Roman" w:hint="eastAsia"/>
        </w:rPr>
        <w:t>单位地址：</w:t>
      </w:r>
      <w:r w:rsidRPr="0082106D">
        <w:rPr>
          <w:rFonts w:ascii="Times New Roman" w:hAnsi="Times New Roman" w:hint="eastAsia"/>
          <w:u w:val="single"/>
        </w:rPr>
        <w:t xml:space="preserve">                                                       </w:t>
      </w:r>
    </w:p>
    <w:p w14:paraId="3E62037A" w14:textId="77777777" w:rsidR="00A0258D" w:rsidRPr="0082106D" w:rsidRDefault="00000000">
      <w:pPr>
        <w:pStyle w:val="----2"/>
        <w:ind w:firstLine="420"/>
        <w:rPr>
          <w:rFonts w:ascii="Times New Roman" w:hAnsi="Times New Roman"/>
        </w:rPr>
      </w:pPr>
      <w:r w:rsidRPr="0082106D">
        <w:rPr>
          <w:rFonts w:ascii="Times New Roman" w:hAnsi="Times New Roman" w:hint="eastAsia"/>
        </w:rPr>
        <w:t>邮政编码：</w:t>
      </w:r>
      <w:r w:rsidRPr="0082106D">
        <w:rPr>
          <w:rFonts w:ascii="Times New Roman" w:hAnsi="Times New Roman" w:hint="eastAsia"/>
          <w:u w:val="single"/>
        </w:rPr>
        <w:t xml:space="preserve">           </w:t>
      </w:r>
      <w:r w:rsidRPr="0082106D">
        <w:rPr>
          <w:rFonts w:ascii="Times New Roman" w:hAnsi="Times New Roman" w:hint="eastAsia"/>
        </w:rPr>
        <w:t>电话：</w:t>
      </w:r>
      <w:r w:rsidRPr="0082106D">
        <w:rPr>
          <w:rFonts w:ascii="Times New Roman" w:hAnsi="Times New Roman" w:hint="eastAsia"/>
          <w:u w:val="single"/>
        </w:rPr>
        <w:t xml:space="preserve">            </w:t>
      </w:r>
      <w:r w:rsidRPr="0082106D">
        <w:rPr>
          <w:rFonts w:ascii="Times New Roman" w:hAnsi="Times New Roman" w:hint="eastAsia"/>
        </w:rPr>
        <w:t>传真：</w:t>
      </w:r>
      <w:r w:rsidRPr="0082106D">
        <w:rPr>
          <w:rFonts w:ascii="Times New Roman" w:hAnsi="Times New Roman" w:hint="eastAsia"/>
          <w:u w:val="single"/>
        </w:rPr>
        <w:t xml:space="preserve">                     </w:t>
      </w:r>
    </w:p>
    <w:p w14:paraId="512C4692" w14:textId="77777777" w:rsidR="00A0258D" w:rsidRPr="0082106D" w:rsidRDefault="00000000">
      <w:pPr>
        <w:pStyle w:val="----2"/>
        <w:ind w:firstLine="420"/>
        <w:rPr>
          <w:rFonts w:ascii="Times New Roman" w:hAnsi="Times New Roman"/>
        </w:rPr>
      </w:pPr>
      <w:r w:rsidRPr="0082106D">
        <w:rPr>
          <w:rFonts w:ascii="Times New Roman" w:hAnsi="Times New Roman" w:hint="eastAsia"/>
        </w:rPr>
        <w:t>日</w:t>
      </w:r>
      <w:r w:rsidRPr="0082106D">
        <w:rPr>
          <w:rFonts w:ascii="Times New Roman" w:hAnsi="Times New Roman" w:hint="eastAsia"/>
        </w:rPr>
        <w:t xml:space="preserve">    </w:t>
      </w:r>
      <w:r w:rsidRPr="0082106D">
        <w:rPr>
          <w:rFonts w:ascii="Times New Roman" w:hAnsi="Times New Roman" w:hint="eastAsia"/>
        </w:rPr>
        <w:t>期：</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2A9C346B" w14:textId="77777777" w:rsidR="00A0258D" w:rsidRPr="0082106D" w:rsidRDefault="00000000">
      <w:pPr>
        <w:rPr>
          <w:rFonts w:ascii="Times New Roman" w:hAnsi="Times New Roman"/>
        </w:rPr>
      </w:pPr>
      <w:r w:rsidRPr="0082106D">
        <w:rPr>
          <w:rFonts w:ascii="Times New Roman" w:hAnsi="Times New Roman" w:hint="eastAsia"/>
        </w:rPr>
        <w:br w:type="page"/>
      </w:r>
    </w:p>
    <w:p w14:paraId="4593BD7E" w14:textId="77777777" w:rsidR="00A0258D" w:rsidRPr="0082106D" w:rsidRDefault="00000000">
      <w:pPr>
        <w:pStyle w:val="----"/>
        <w:outlineLvl w:val="1"/>
        <w:rPr>
          <w:rFonts w:ascii="Times New Roman" w:hAnsi="Times New Roman" w:hint="default"/>
        </w:rPr>
      </w:pPr>
      <w:bookmarkStart w:id="1602" w:name="_Toc460227122"/>
      <w:bookmarkStart w:id="1603" w:name="_Toc228"/>
      <w:bookmarkStart w:id="1604" w:name="_Toc460660237"/>
      <w:bookmarkStart w:id="1605" w:name="_Toc10358"/>
      <w:bookmarkStart w:id="1606" w:name="_Toc32611"/>
      <w:bookmarkStart w:id="1607" w:name="_Toc421917014"/>
      <w:r w:rsidRPr="0082106D">
        <w:rPr>
          <w:rFonts w:ascii="Times New Roman" w:hAnsi="Times New Roman"/>
        </w:rPr>
        <w:lastRenderedPageBreak/>
        <w:t>二、工程量清单报价书</w:t>
      </w:r>
      <w:bookmarkEnd w:id="1602"/>
      <w:bookmarkEnd w:id="1603"/>
      <w:bookmarkEnd w:id="1604"/>
      <w:bookmarkEnd w:id="1605"/>
      <w:bookmarkEnd w:id="1606"/>
      <w:bookmarkEnd w:id="1607"/>
    </w:p>
    <w:p w14:paraId="4FD975B2" w14:textId="77777777" w:rsidR="00A0258D" w:rsidRPr="0082106D" w:rsidRDefault="00A0258D">
      <w:pPr>
        <w:snapToGrid w:val="0"/>
        <w:spacing w:beforeLines="20" w:before="48" w:afterLines="20" w:after="48" w:line="540" w:lineRule="exact"/>
        <w:rPr>
          <w:rFonts w:ascii="Times New Roman" w:hAnsi="Times New Roman" w:cs="宋体"/>
          <w:sz w:val="28"/>
          <w:szCs w:val="22"/>
        </w:rPr>
      </w:pPr>
    </w:p>
    <w:p w14:paraId="64850F38" w14:textId="77777777" w:rsidR="00A0258D" w:rsidRPr="0082106D" w:rsidRDefault="00000000">
      <w:pPr>
        <w:snapToGrid w:val="0"/>
        <w:spacing w:beforeLines="20" w:before="48" w:afterLines="20" w:after="48" w:line="540" w:lineRule="exact"/>
        <w:jc w:val="center"/>
        <w:rPr>
          <w:rFonts w:ascii="Times New Roman" w:hAnsi="Times New Roman" w:cs="宋体"/>
          <w:b/>
          <w:sz w:val="44"/>
          <w:szCs w:val="22"/>
        </w:rPr>
      </w:pPr>
      <w:bookmarkStart w:id="1608" w:name="_Toc14482"/>
      <w:bookmarkStart w:id="1609" w:name="_Toc24539"/>
      <w:bookmarkStart w:id="1610" w:name="_Toc11533"/>
      <w:bookmarkStart w:id="1611" w:name="_Toc185"/>
      <w:bookmarkStart w:id="1612" w:name="_Toc849"/>
      <w:bookmarkStart w:id="1613" w:name="_Toc5585"/>
      <w:bookmarkStart w:id="1614" w:name="_Toc27588"/>
      <w:bookmarkStart w:id="1615" w:name="_Toc6485"/>
      <w:r w:rsidRPr="0082106D">
        <w:rPr>
          <w:rFonts w:ascii="Times New Roman" w:hAnsi="Times New Roman" w:cs="宋体" w:hint="eastAsia"/>
          <w:b/>
          <w:sz w:val="36"/>
          <w:szCs w:val="22"/>
        </w:rPr>
        <w:t>投标总价</w:t>
      </w:r>
      <w:bookmarkEnd w:id="1608"/>
      <w:bookmarkEnd w:id="1609"/>
      <w:bookmarkEnd w:id="1610"/>
      <w:bookmarkEnd w:id="1611"/>
      <w:bookmarkEnd w:id="1612"/>
      <w:bookmarkEnd w:id="1613"/>
      <w:bookmarkEnd w:id="1614"/>
      <w:bookmarkEnd w:id="1615"/>
    </w:p>
    <w:p w14:paraId="5FA5C437" w14:textId="77777777" w:rsidR="00A0258D" w:rsidRPr="0082106D" w:rsidRDefault="00A0258D">
      <w:pPr>
        <w:snapToGrid w:val="0"/>
        <w:spacing w:beforeLines="20" w:before="48" w:afterLines="20" w:after="48" w:line="540" w:lineRule="exact"/>
        <w:rPr>
          <w:rFonts w:ascii="Times New Roman" w:hAnsi="Times New Roman" w:cs="宋体"/>
          <w:b/>
          <w:sz w:val="30"/>
          <w:szCs w:val="22"/>
        </w:rPr>
      </w:pPr>
    </w:p>
    <w:p w14:paraId="756548E5" w14:textId="77777777" w:rsidR="00A0258D" w:rsidRPr="0082106D" w:rsidRDefault="00000000">
      <w:pPr>
        <w:snapToGrid w:val="0"/>
        <w:spacing w:beforeLines="20" w:before="48" w:afterLines="20" w:after="48" w:line="540" w:lineRule="exact"/>
        <w:ind w:firstLineChars="287" w:firstLine="861"/>
        <w:rPr>
          <w:rFonts w:ascii="Times New Roman" w:hAnsi="Times New Roman" w:cs="宋体"/>
          <w:sz w:val="30"/>
          <w:szCs w:val="30"/>
        </w:rPr>
      </w:pPr>
      <w:bookmarkStart w:id="1616" w:name="_Toc25124"/>
      <w:bookmarkStart w:id="1617" w:name="_Toc3954"/>
      <w:bookmarkStart w:id="1618" w:name="_Toc12323"/>
      <w:bookmarkStart w:id="1619" w:name="_Toc13204"/>
      <w:bookmarkStart w:id="1620" w:name="_Toc12315"/>
      <w:bookmarkStart w:id="1621" w:name="_Toc8384"/>
      <w:bookmarkStart w:id="1622" w:name="_Toc30869"/>
      <w:bookmarkStart w:id="1623" w:name="_Toc23922"/>
      <w:r w:rsidRPr="0082106D">
        <w:rPr>
          <w:rFonts w:ascii="Times New Roman" w:hAnsi="Times New Roman" w:cs="宋体" w:hint="eastAsia"/>
          <w:sz w:val="30"/>
          <w:szCs w:val="30"/>
        </w:rPr>
        <w:t>招标人</w:t>
      </w:r>
      <w:bookmarkEnd w:id="1616"/>
      <w:bookmarkEnd w:id="1617"/>
      <w:bookmarkEnd w:id="1618"/>
      <w:bookmarkEnd w:id="1619"/>
      <w:bookmarkEnd w:id="1620"/>
      <w:bookmarkEnd w:id="1621"/>
      <w:bookmarkEnd w:id="1622"/>
      <w:bookmarkEnd w:id="1623"/>
      <w:r w:rsidRPr="0082106D">
        <w:rPr>
          <w:rFonts w:ascii="Times New Roman" w:hAnsi="Times New Roman" w:cs="宋体" w:hint="eastAsia"/>
          <w:sz w:val="30"/>
          <w:szCs w:val="30"/>
        </w:rPr>
        <w:t>：</w:t>
      </w:r>
      <w:r w:rsidRPr="0082106D">
        <w:rPr>
          <w:rFonts w:ascii="Times New Roman" w:hAnsi="Times New Roman" w:cs="宋体" w:hint="eastAsia"/>
          <w:sz w:val="30"/>
          <w:szCs w:val="30"/>
          <w:u w:val="single"/>
        </w:rPr>
        <w:t xml:space="preserve">                                    </w:t>
      </w:r>
    </w:p>
    <w:p w14:paraId="49AA6E01" w14:textId="77777777" w:rsidR="00A0258D" w:rsidRPr="0082106D" w:rsidRDefault="00000000">
      <w:pPr>
        <w:snapToGrid w:val="0"/>
        <w:spacing w:beforeLines="20" w:before="48" w:afterLines="20" w:after="48" w:line="540" w:lineRule="exact"/>
        <w:ind w:firstLineChars="287" w:firstLine="861"/>
        <w:rPr>
          <w:rFonts w:ascii="Times New Roman" w:hAnsi="Times New Roman" w:cs="宋体"/>
          <w:sz w:val="30"/>
          <w:szCs w:val="30"/>
        </w:rPr>
      </w:pPr>
      <w:bookmarkStart w:id="1624" w:name="_Toc15533"/>
      <w:bookmarkStart w:id="1625" w:name="_Toc20498"/>
      <w:bookmarkStart w:id="1626" w:name="_Toc15849"/>
      <w:bookmarkStart w:id="1627" w:name="_Toc18688"/>
      <w:bookmarkStart w:id="1628" w:name="_Toc24598"/>
      <w:bookmarkStart w:id="1629" w:name="_Toc23660"/>
      <w:bookmarkStart w:id="1630" w:name="_Toc16217"/>
      <w:bookmarkStart w:id="1631" w:name="_Toc24357"/>
      <w:r w:rsidRPr="0082106D">
        <w:rPr>
          <w:rFonts w:ascii="Times New Roman" w:hAnsi="Times New Roman" w:cs="宋体" w:hint="eastAsia"/>
          <w:sz w:val="30"/>
          <w:szCs w:val="30"/>
        </w:rPr>
        <w:t>工程名称</w:t>
      </w:r>
      <w:bookmarkEnd w:id="1624"/>
      <w:bookmarkEnd w:id="1625"/>
      <w:bookmarkEnd w:id="1626"/>
      <w:bookmarkEnd w:id="1627"/>
      <w:bookmarkEnd w:id="1628"/>
      <w:bookmarkEnd w:id="1629"/>
      <w:bookmarkEnd w:id="1630"/>
      <w:bookmarkEnd w:id="1631"/>
      <w:r w:rsidRPr="0082106D">
        <w:rPr>
          <w:rFonts w:ascii="Times New Roman" w:hAnsi="Times New Roman" w:cs="宋体" w:hint="eastAsia"/>
          <w:sz w:val="30"/>
          <w:szCs w:val="30"/>
        </w:rPr>
        <w:t>：</w:t>
      </w:r>
      <w:r w:rsidRPr="0082106D">
        <w:rPr>
          <w:rFonts w:ascii="Times New Roman" w:hAnsi="Times New Roman" w:cs="宋体" w:hint="eastAsia"/>
          <w:sz w:val="30"/>
          <w:szCs w:val="30"/>
          <w:u w:val="single"/>
        </w:rPr>
        <w:t xml:space="preserve">                                 </w:t>
      </w:r>
    </w:p>
    <w:p w14:paraId="2A4AFD19" w14:textId="77777777" w:rsidR="00A0258D" w:rsidRPr="0082106D" w:rsidRDefault="00000000">
      <w:pPr>
        <w:snapToGrid w:val="0"/>
        <w:spacing w:beforeLines="20" w:before="48" w:afterLines="20" w:after="48" w:line="540" w:lineRule="exact"/>
        <w:ind w:firstLineChars="287" w:firstLine="861"/>
        <w:rPr>
          <w:rFonts w:ascii="Times New Roman" w:hAnsi="Times New Roman" w:cs="宋体"/>
          <w:sz w:val="30"/>
          <w:szCs w:val="30"/>
        </w:rPr>
      </w:pPr>
      <w:bookmarkStart w:id="1632" w:name="_Toc17557"/>
      <w:bookmarkStart w:id="1633" w:name="_Toc22479"/>
      <w:bookmarkStart w:id="1634" w:name="_Toc18199"/>
      <w:bookmarkStart w:id="1635" w:name="_Toc6888"/>
      <w:bookmarkStart w:id="1636" w:name="_Toc21996"/>
      <w:bookmarkStart w:id="1637" w:name="_Toc24448"/>
      <w:bookmarkStart w:id="1638" w:name="_Toc30005"/>
      <w:bookmarkStart w:id="1639" w:name="_Toc29954"/>
      <w:r w:rsidRPr="0082106D">
        <w:rPr>
          <w:rFonts w:ascii="Times New Roman" w:hAnsi="Times New Roman" w:cs="宋体" w:hint="eastAsia"/>
          <w:sz w:val="30"/>
          <w:szCs w:val="30"/>
        </w:rPr>
        <w:t>投标总价（小写）</w:t>
      </w:r>
      <w:bookmarkEnd w:id="1632"/>
      <w:bookmarkEnd w:id="1633"/>
      <w:bookmarkEnd w:id="1634"/>
      <w:bookmarkEnd w:id="1635"/>
      <w:bookmarkEnd w:id="1636"/>
      <w:bookmarkEnd w:id="1637"/>
      <w:bookmarkEnd w:id="1638"/>
      <w:bookmarkEnd w:id="1639"/>
      <w:r w:rsidRPr="0082106D">
        <w:rPr>
          <w:rFonts w:ascii="Times New Roman" w:hAnsi="Times New Roman" w:cs="宋体" w:hint="eastAsia"/>
          <w:sz w:val="30"/>
          <w:szCs w:val="30"/>
        </w:rPr>
        <w:t>：</w:t>
      </w:r>
      <w:r w:rsidRPr="0082106D">
        <w:rPr>
          <w:rFonts w:ascii="Times New Roman" w:hAnsi="Times New Roman" w:cs="宋体" w:hint="eastAsia"/>
          <w:sz w:val="30"/>
          <w:szCs w:val="30"/>
          <w:u w:val="single"/>
        </w:rPr>
        <w:t xml:space="preserve">                          </w:t>
      </w:r>
    </w:p>
    <w:p w14:paraId="19DC6EAB" w14:textId="77777777" w:rsidR="00A0258D" w:rsidRPr="0082106D" w:rsidRDefault="00000000">
      <w:pPr>
        <w:snapToGrid w:val="0"/>
        <w:spacing w:beforeLines="20" w:before="48" w:afterLines="20" w:after="48" w:line="540" w:lineRule="exact"/>
        <w:ind w:firstLineChars="709" w:firstLine="2127"/>
        <w:rPr>
          <w:rFonts w:ascii="Times New Roman" w:hAnsi="Times New Roman" w:cs="宋体"/>
          <w:b/>
          <w:sz w:val="30"/>
          <w:szCs w:val="30"/>
          <w:u w:val="single"/>
        </w:rPr>
      </w:pPr>
      <w:bookmarkStart w:id="1640" w:name="_Toc8294"/>
      <w:bookmarkStart w:id="1641" w:name="_Toc27619"/>
      <w:bookmarkStart w:id="1642" w:name="_Toc28896"/>
      <w:bookmarkStart w:id="1643" w:name="_Toc5841"/>
      <w:bookmarkStart w:id="1644" w:name="_Toc24708"/>
      <w:bookmarkStart w:id="1645" w:name="_Toc17138"/>
      <w:bookmarkStart w:id="1646" w:name="_Toc17318"/>
      <w:bookmarkStart w:id="1647" w:name="_Toc21646"/>
      <w:r w:rsidRPr="0082106D">
        <w:rPr>
          <w:rFonts w:ascii="Times New Roman" w:hAnsi="Times New Roman" w:cs="宋体" w:hint="eastAsia"/>
          <w:sz w:val="30"/>
          <w:szCs w:val="30"/>
        </w:rPr>
        <w:t>（大写）</w:t>
      </w:r>
      <w:bookmarkEnd w:id="1640"/>
      <w:bookmarkEnd w:id="1641"/>
      <w:bookmarkEnd w:id="1642"/>
      <w:bookmarkEnd w:id="1643"/>
      <w:bookmarkEnd w:id="1644"/>
      <w:bookmarkEnd w:id="1645"/>
      <w:bookmarkEnd w:id="1646"/>
      <w:bookmarkEnd w:id="1647"/>
      <w:r w:rsidRPr="0082106D">
        <w:rPr>
          <w:rFonts w:ascii="Times New Roman" w:hAnsi="Times New Roman" w:cs="宋体" w:hint="eastAsia"/>
          <w:sz w:val="30"/>
          <w:szCs w:val="30"/>
        </w:rPr>
        <w:t>：</w:t>
      </w:r>
      <w:r w:rsidRPr="0082106D">
        <w:rPr>
          <w:rFonts w:ascii="Times New Roman" w:hAnsi="Times New Roman" w:cs="宋体" w:hint="eastAsia"/>
          <w:sz w:val="30"/>
          <w:szCs w:val="30"/>
          <w:u w:val="single"/>
        </w:rPr>
        <w:t xml:space="preserve">                          </w:t>
      </w:r>
    </w:p>
    <w:p w14:paraId="388E4DA5" w14:textId="77777777" w:rsidR="00A0258D" w:rsidRPr="0082106D" w:rsidRDefault="00A0258D">
      <w:pPr>
        <w:snapToGrid w:val="0"/>
        <w:spacing w:beforeLines="20" w:before="48" w:afterLines="20" w:after="48" w:line="540" w:lineRule="exact"/>
        <w:ind w:firstLineChars="996" w:firstLine="3000"/>
        <w:rPr>
          <w:rFonts w:ascii="Times New Roman" w:hAnsi="Times New Roman" w:cs="宋体"/>
          <w:b/>
          <w:sz w:val="30"/>
          <w:szCs w:val="30"/>
        </w:rPr>
      </w:pPr>
    </w:p>
    <w:p w14:paraId="46457D45" w14:textId="77777777" w:rsidR="00A0258D" w:rsidRPr="0082106D" w:rsidRDefault="00A0258D">
      <w:pPr>
        <w:snapToGrid w:val="0"/>
        <w:spacing w:beforeLines="20" w:before="48" w:afterLines="20" w:after="48" w:line="540" w:lineRule="exact"/>
        <w:ind w:firstLineChars="996" w:firstLine="2988"/>
        <w:rPr>
          <w:rFonts w:ascii="Times New Roman" w:hAnsi="Times New Roman" w:cs="宋体"/>
          <w:sz w:val="30"/>
          <w:szCs w:val="30"/>
        </w:rPr>
      </w:pPr>
    </w:p>
    <w:p w14:paraId="72E3A119" w14:textId="77777777" w:rsidR="00A0258D" w:rsidRPr="0082106D" w:rsidRDefault="00000000">
      <w:pPr>
        <w:spacing w:line="320" w:lineRule="exact"/>
        <w:ind w:firstLineChars="200" w:firstLine="600"/>
        <w:rPr>
          <w:rFonts w:ascii="Times New Roman" w:hAnsi="Times New Roman" w:cs="宋体"/>
          <w:sz w:val="30"/>
          <w:szCs w:val="30"/>
        </w:rPr>
      </w:pPr>
      <w:bookmarkStart w:id="1648" w:name="_Toc22123"/>
      <w:bookmarkStart w:id="1649" w:name="_Toc27131"/>
      <w:bookmarkStart w:id="1650" w:name="_Toc31826"/>
      <w:bookmarkStart w:id="1651" w:name="_Toc28534"/>
      <w:bookmarkStart w:id="1652" w:name="_Toc28611"/>
      <w:bookmarkStart w:id="1653" w:name="_Toc27163"/>
      <w:bookmarkStart w:id="1654" w:name="_Toc6511"/>
      <w:bookmarkStart w:id="1655" w:name="_Toc4933"/>
      <w:r w:rsidRPr="0082106D">
        <w:rPr>
          <w:rFonts w:ascii="Times New Roman" w:hAnsi="Times New Roman" w:cs="宋体" w:hint="eastAsia"/>
          <w:sz w:val="30"/>
          <w:szCs w:val="30"/>
        </w:rPr>
        <w:t>投</w:t>
      </w:r>
      <w:r w:rsidRPr="0082106D">
        <w:rPr>
          <w:rFonts w:ascii="Times New Roman" w:hAnsi="Times New Roman" w:cs="宋体" w:hint="eastAsia"/>
          <w:sz w:val="30"/>
          <w:szCs w:val="30"/>
        </w:rPr>
        <w:t xml:space="preserve"> </w:t>
      </w:r>
      <w:r w:rsidRPr="0082106D">
        <w:rPr>
          <w:rFonts w:ascii="Times New Roman" w:hAnsi="Times New Roman" w:cs="宋体" w:hint="eastAsia"/>
          <w:sz w:val="30"/>
          <w:szCs w:val="30"/>
        </w:rPr>
        <w:t>标</w:t>
      </w:r>
      <w:r w:rsidRPr="0082106D">
        <w:rPr>
          <w:rFonts w:ascii="Times New Roman" w:hAnsi="Times New Roman" w:cs="宋体" w:hint="eastAsia"/>
          <w:sz w:val="30"/>
          <w:szCs w:val="30"/>
        </w:rPr>
        <w:t xml:space="preserve"> </w:t>
      </w:r>
      <w:r w:rsidRPr="0082106D">
        <w:rPr>
          <w:rFonts w:ascii="Times New Roman" w:hAnsi="Times New Roman" w:cs="宋体" w:hint="eastAsia"/>
          <w:sz w:val="30"/>
          <w:szCs w:val="30"/>
        </w:rPr>
        <w:t>人：</w:t>
      </w:r>
      <w:r w:rsidRPr="0082106D">
        <w:rPr>
          <w:rFonts w:ascii="Times New Roman" w:hAnsi="Times New Roman" w:cs="宋体" w:hint="eastAsia"/>
          <w:sz w:val="30"/>
          <w:szCs w:val="30"/>
          <w:u w:val="single"/>
        </w:rPr>
        <w:t xml:space="preserve">                          </w:t>
      </w:r>
      <w:r w:rsidRPr="0082106D">
        <w:rPr>
          <w:rFonts w:ascii="Times New Roman" w:hAnsi="Times New Roman" w:cs="宋体" w:hint="eastAsia"/>
          <w:sz w:val="30"/>
          <w:szCs w:val="30"/>
        </w:rPr>
        <w:t>(</w:t>
      </w:r>
      <w:r w:rsidRPr="0082106D">
        <w:rPr>
          <w:rFonts w:ascii="Times New Roman" w:hAnsi="Times New Roman" w:cs="宋体" w:hint="eastAsia"/>
          <w:sz w:val="30"/>
          <w:szCs w:val="30"/>
        </w:rPr>
        <w:t>单位盖章</w:t>
      </w:r>
      <w:r w:rsidRPr="0082106D">
        <w:rPr>
          <w:rFonts w:ascii="Times New Roman" w:hAnsi="Times New Roman" w:cs="宋体" w:hint="eastAsia"/>
          <w:sz w:val="30"/>
          <w:szCs w:val="30"/>
        </w:rPr>
        <w:t>)</w:t>
      </w:r>
      <w:bookmarkEnd w:id="1648"/>
      <w:bookmarkEnd w:id="1649"/>
      <w:bookmarkEnd w:id="1650"/>
      <w:bookmarkEnd w:id="1651"/>
      <w:bookmarkEnd w:id="1652"/>
      <w:bookmarkEnd w:id="1653"/>
      <w:bookmarkEnd w:id="1654"/>
      <w:bookmarkEnd w:id="1655"/>
    </w:p>
    <w:p w14:paraId="21A81E8A" w14:textId="77777777" w:rsidR="00A0258D" w:rsidRPr="0082106D" w:rsidRDefault="00A0258D">
      <w:pPr>
        <w:spacing w:line="380" w:lineRule="exact"/>
        <w:ind w:firstLineChars="200" w:firstLine="600"/>
        <w:rPr>
          <w:rFonts w:ascii="Times New Roman" w:hAnsi="Times New Roman" w:cs="宋体"/>
          <w:sz w:val="30"/>
          <w:szCs w:val="30"/>
        </w:rPr>
      </w:pPr>
    </w:p>
    <w:p w14:paraId="49A861AF" w14:textId="77777777" w:rsidR="00A0258D" w:rsidRPr="0082106D" w:rsidRDefault="00000000">
      <w:pPr>
        <w:spacing w:afterLines="30" w:after="72" w:line="380" w:lineRule="exact"/>
        <w:ind w:firstLineChars="200" w:firstLine="600"/>
        <w:rPr>
          <w:rFonts w:ascii="Times New Roman" w:hAnsi="Times New Roman" w:cs="宋体"/>
          <w:sz w:val="30"/>
          <w:szCs w:val="30"/>
        </w:rPr>
      </w:pPr>
      <w:bookmarkStart w:id="1656" w:name="_Toc1214"/>
      <w:bookmarkStart w:id="1657" w:name="_Toc28419"/>
      <w:bookmarkStart w:id="1658" w:name="_Toc3509"/>
      <w:bookmarkStart w:id="1659" w:name="_Toc29309"/>
      <w:bookmarkStart w:id="1660" w:name="_Toc9494"/>
      <w:bookmarkStart w:id="1661" w:name="_Toc3446"/>
      <w:bookmarkStart w:id="1662" w:name="_Toc12766"/>
      <w:bookmarkStart w:id="1663" w:name="_Toc30437"/>
      <w:r w:rsidRPr="0082106D">
        <w:rPr>
          <w:rFonts w:ascii="Times New Roman" w:hAnsi="Times New Roman" w:cs="宋体" w:hint="eastAsia"/>
          <w:sz w:val="30"/>
          <w:szCs w:val="30"/>
        </w:rPr>
        <w:t>法定代表人：</w:t>
      </w:r>
      <w:r w:rsidRPr="0082106D">
        <w:rPr>
          <w:rFonts w:ascii="Times New Roman" w:hAnsi="Times New Roman" w:cs="宋体" w:hint="eastAsia"/>
          <w:sz w:val="30"/>
          <w:szCs w:val="30"/>
          <w:u w:val="single"/>
        </w:rPr>
        <w:t xml:space="preserve">                       </w:t>
      </w:r>
      <w:r w:rsidRPr="0082106D">
        <w:rPr>
          <w:rFonts w:ascii="Times New Roman" w:hAnsi="Times New Roman" w:cs="宋体" w:hint="eastAsia"/>
          <w:sz w:val="30"/>
          <w:szCs w:val="30"/>
        </w:rPr>
        <w:t xml:space="preserve"> (</w:t>
      </w:r>
      <w:r w:rsidRPr="0082106D">
        <w:rPr>
          <w:rFonts w:ascii="Times New Roman" w:hAnsi="Times New Roman" w:cs="宋体" w:hint="eastAsia"/>
          <w:sz w:val="30"/>
          <w:szCs w:val="30"/>
        </w:rPr>
        <w:t>签字或盖章</w:t>
      </w:r>
      <w:r w:rsidRPr="0082106D">
        <w:rPr>
          <w:rFonts w:ascii="Times New Roman" w:hAnsi="Times New Roman" w:cs="宋体" w:hint="eastAsia"/>
          <w:sz w:val="30"/>
          <w:szCs w:val="30"/>
        </w:rPr>
        <w:t>)</w:t>
      </w:r>
      <w:bookmarkEnd w:id="1656"/>
      <w:bookmarkEnd w:id="1657"/>
      <w:bookmarkEnd w:id="1658"/>
      <w:bookmarkEnd w:id="1659"/>
      <w:bookmarkEnd w:id="1660"/>
      <w:bookmarkEnd w:id="1661"/>
      <w:bookmarkEnd w:id="1662"/>
      <w:bookmarkEnd w:id="1663"/>
    </w:p>
    <w:p w14:paraId="5BB85056" w14:textId="77777777" w:rsidR="00A0258D" w:rsidRPr="0082106D" w:rsidRDefault="00A0258D">
      <w:pPr>
        <w:spacing w:line="320" w:lineRule="exact"/>
        <w:ind w:firstLineChars="1900" w:firstLine="5700"/>
        <w:rPr>
          <w:rFonts w:ascii="Times New Roman" w:hAnsi="Times New Roman" w:cs="宋体"/>
          <w:sz w:val="30"/>
          <w:szCs w:val="30"/>
        </w:rPr>
      </w:pPr>
    </w:p>
    <w:p w14:paraId="48EEE44F" w14:textId="77777777" w:rsidR="00A0258D" w:rsidRPr="0082106D" w:rsidRDefault="00A0258D">
      <w:pPr>
        <w:spacing w:line="320" w:lineRule="exact"/>
        <w:ind w:firstLineChars="1900" w:firstLine="5700"/>
        <w:rPr>
          <w:rFonts w:ascii="Times New Roman" w:hAnsi="Times New Roman" w:cs="宋体"/>
          <w:sz w:val="30"/>
          <w:szCs w:val="30"/>
        </w:rPr>
      </w:pPr>
    </w:p>
    <w:p w14:paraId="0FB98837" w14:textId="77777777" w:rsidR="00A0258D" w:rsidRPr="0082106D" w:rsidRDefault="00000000">
      <w:pPr>
        <w:spacing w:line="320" w:lineRule="exact"/>
        <w:ind w:firstLineChars="200" w:firstLine="600"/>
        <w:rPr>
          <w:rFonts w:ascii="Times New Roman" w:hAnsi="Times New Roman" w:cs="宋体"/>
          <w:sz w:val="30"/>
          <w:szCs w:val="30"/>
        </w:rPr>
      </w:pPr>
      <w:bookmarkStart w:id="1664" w:name="_Toc24548"/>
      <w:bookmarkStart w:id="1665" w:name="_Toc15220"/>
      <w:bookmarkStart w:id="1666" w:name="_Toc3894"/>
      <w:bookmarkStart w:id="1667" w:name="_Toc25017"/>
      <w:bookmarkStart w:id="1668" w:name="_Toc23103"/>
      <w:bookmarkStart w:id="1669" w:name="_Toc18681"/>
      <w:bookmarkStart w:id="1670" w:name="_Toc27591"/>
      <w:bookmarkStart w:id="1671" w:name="_Toc19771"/>
      <w:r w:rsidRPr="0082106D">
        <w:rPr>
          <w:rFonts w:ascii="Times New Roman" w:hAnsi="Times New Roman" w:cs="宋体" w:hint="eastAsia"/>
          <w:sz w:val="30"/>
          <w:szCs w:val="30"/>
        </w:rPr>
        <w:t>编制人：</w:t>
      </w:r>
      <w:r w:rsidRPr="0082106D">
        <w:rPr>
          <w:rFonts w:ascii="Times New Roman" w:hAnsi="Times New Roman" w:cs="宋体" w:hint="eastAsia"/>
          <w:sz w:val="30"/>
          <w:szCs w:val="30"/>
          <w:u w:val="single"/>
        </w:rPr>
        <w:t xml:space="preserve">          </w:t>
      </w:r>
      <w:r w:rsidRPr="0082106D">
        <w:rPr>
          <w:rFonts w:ascii="Times New Roman" w:hAnsi="Times New Roman" w:cs="宋体" w:hint="eastAsia"/>
          <w:sz w:val="30"/>
          <w:szCs w:val="30"/>
        </w:rPr>
        <w:t>(</w:t>
      </w:r>
      <w:r w:rsidRPr="0082106D">
        <w:rPr>
          <w:rFonts w:ascii="Times New Roman" w:hAnsi="Times New Roman" w:cs="宋体" w:hint="eastAsia"/>
          <w:sz w:val="30"/>
          <w:szCs w:val="30"/>
        </w:rPr>
        <w:t>盖造价专业人员执业专用章或电子执业章</w:t>
      </w:r>
      <w:r w:rsidRPr="0082106D">
        <w:rPr>
          <w:rFonts w:ascii="Times New Roman" w:hAnsi="Times New Roman" w:cs="宋体" w:hint="eastAsia"/>
          <w:sz w:val="30"/>
          <w:szCs w:val="30"/>
        </w:rPr>
        <w:t>)</w:t>
      </w:r>
      <w:bookmarkEnd w:id="1664"/>
      <w:bookmarkEnd w:id="1665"/>
      <w:bookmarkEnd w:id="1666"/>
      <w:bookmarkEnd w:id="1667"/>
      <w:bookmarkEnd w:id="1668"/>
      <w:bookmarkEnd w:id="1669"/>
      <w:bookmarkEnd w:id="1670"/>
      <w:bookmarkEnd w:id="1671"/>
    </w:p>
    <w:p w14:paraId="5BAB4D77" w14:textId="77777777" w:rsidR="00A0258D" w:rsidRPr="0082106D" w:rsidRDefault="00A0258D">
      <w:pPr>
        <w:spacing w:line="380" w:lineRule="exact"/>
        <w:ind w:firstLineChars="200" w:firstLine="600"/>
        <w:rPr>
          <w:rFonts w:ascii="Times New Roman" w:hAnsi="Times New Roman" w:cs="宋体"/>
          <w:sz w:val="30"/>
          <w:szCs w:val="30"/>
        </w:rPr>
      </w:pPr>
    </w:p>
    <w:p w14:paraId="55C7C3DE" w14:textId="77777777" w:rsidR="00A0258D" w:rsidRPr="0082106D" w:rsidRDefault="00A0258D">
      <w:pPr>
        <w:spacing w:line="380" w:lineRule="exact"/>
        <w:ind w:firstLineChars="200" w:firstLine="600"/>
        <w:rPr>
          <w:rFonts w:ascii="Times New Roman" w:hAnsi="Times New Roman" w:cs="宋体"/>
          <w:sz w:val="30"/>
          <w:szCs w:val="30"/>
        </w:rPr>
      </w:pPr>
    </w:p>
    <w:p w14:paraId="6BB1FC3B" w14:textId="77777777" w:rsidR="00A0258D" w:rsidRPr="0082106D" w:rsidRDefault="00000000">
      <w:pPr>
        <w:spacing w:line="380" w:lineRule="exact"/>
        <w:ind w:firstLineChars="200" w:firstLine="600"/>
        <w:rPr>
          <w:rFonts w:ascii="Times New Roman" w:hAnsi="Times New Roman" w:cs="宋体"/>
          <w:sz w:val="30"/>
          <w:szCs w:val="30"/>
        </w:rPr>
      </w:pPr>
      <w:bookmarkStart w:id="1672" w:name="_Toc20951"/>
      <w:bookmarkStart w:id="1673" w:name="_Toc13569"/>
      <w:bookmarkStart w:id="1674" w:name="_Toc3467"/>
      <w:bookmarkStart w:id="1675" w:name="_Toc23079"/>
      <w:bookmarkStart w:id="1676" w:name="_Toc22129"/>
      <w:bookmarkStart w:id="1677" w:name="_Toc16197"/>
      <w:bookmarkStart w:id="1678" w:name="_Toc22523"/>
      <w:bookmarkStart w:id="1679" w:name="_Toc13176"/>
      <w:r w:rsidRPr="0082106D">
        <w:rPr>
          <w:rFonts w:ascii="Times New Roman" w:hAnsi="Times New Roman" w:cs="宋体" w:hint="eastAsia"/>
          <w:sz w:val="30"/>
          <w:szCs w:val="30"/>
        </w:rPr>
        <w:t>编制时间：</w:t>
      </w:r>
      <w:r w:rsidRPr="0082106D">
        <w:rPr>
          <w:rFonts w:ascii="Times New Roman" w:hAnsi="Times New Roman" w:cs="宋体" w:hint="eastAsia"/>
          <w:sz w:val="30"/>
          <w:szCs w:val="30"/>
          <w:u w:val="single"/>
        </w:rPr>
        <w:t xml:space="preserve">           </w:t>
      </w:r>
      <w:r w:rsidRPr="0082106D">
        <w:rPr>
          <w:rFonts w:ascii="Times New Roman" w:hAnsi="Times New Roman" w:cs="宋体" w:hint="eastAsia"/>
          <w:sz w:val="30"/>
          <w:szCs w:val="30"/>
        </w:rPr>
        <w:t xml:space="preserve"> </w:t>
      </w:r>
      <w:r w:rsidRPr="0082106D">
        <w:rPr>
          <w:rFonts w:ascii="Times New Roman" w:hAnsi="Times New Roman" w:cs="宋体" w:hint="eastAsia"/>
          <w:sz w:val="30"/>
          <w:szCs w:val="30"/>
        </w:rPr>
        <w:t>年</w:t>
      </w:r>
      <w:r w:rsidRPr="0082106D">
        <w:rPr>
          <w:rFonts w:ascii="Times New Roman" w:hAnsi="Times New Roman" w:cs="宋体" w:hint="eastAsia"/>
          <w:sz w:val="30"/>
          <w:szCs w:val="30"/>
          <w:u w:val="single"/>
        </w:rPr>
        <w:t xml:space="preserve">      </w:t>
      </w:r>
      <w:r w:rsidRPr="0082106D">
        <w:rPr>
          <w:rFonts w:ascii="Times New Roman" w:hAnsi="Times New Roman" w:cs="宋体" w:hint="eastAsia"/>
          <w:sz w:val="30"/>
          <w:szCs w:val="30"/>
        </w:rPr>
        <w:t>月</w:t>
      </w:r>
      <w:r w:rsidRPr="0082106D">
        <w:rPr>
          <w:rFonts w:ascii="Times New Roman" w:hAnsi="Times New Roman" w:cs="宋体" w:hint="eastAsia"/>
          <w:sz w:val="30"/>
          <w:szCs w:val="30"/>
          <w:u w:val="single"/>
        </w:rPr>
        <w:t xml:space="preserve">      </w:t>
      </w:r>
      <w:r w:rsidRPr="0082106D">
        <w:rPr>
          <w:rFonts w:ascii="Times New Roman" w:hAnsi="Times New Roman" w:cs="宋体" w:hint="eastAsia"/>
          <w:sz w:val="30"/>
          <w:szCs w:val="30"/>
        </w:rPr>
        <w:t>日</w:t>
      </w:r>
      <w:bookmarkEnd w:id="1672"/>
      <w:bookmarkEnd w:id="1673"/>
      <w:bookmarkEnd w:id="1674"/>
      <w:bookmarkEnd w:id="1675"/>
      <w:bookmarkEnd w:id="1676"/>
      <w:bookmarkEnd w:id="1677"/>
      <w:bookmarkEnd w:id="1678"/>
      <w:bookmarkEnd w:id="1679"/>
    </w:p>
    <w:p w14:paraId="26264272" w14:textId="77777777" w:rsidR="00A0258D" w:rsidRPr="0082106D" w:rsidRDefault="00000000">
      <w:pPr>
        <w:jc w:val="center"/>
        <w:rPr>
          <w:rStyle w:val="-----20Char0"/>
          <w:rFonts w:ascii="Times New Roman" w:hAnsi="Times New Roman"/>
          <w:color w:val="auto"/>
        </w:rPr>
      </w:pPr>
      <w:bookmarkStart w:id="1680" w:name="_Toc460227123"/>
      <w:bookmarkStart w:id="1681" w:name="_Toc460660238"/>
      <w:r w:rsidRPr="0082106D">
        <w:rPr>
          <w:rFonts w:ascii="Times New Roman" w:hAnsi="Times New Roman" w:cs="宋体" w:hint="eastAsia"/>
          <w:sz w:val="28"/>
          <w:szCs w:val="28"/>
        </w:rPr>
        <w:br w:type="page"/>
      </w:r>
      <w:bookmarkStart w:id="1682" w:name="_Toc26913"/>
      <w:bookmarkStart w:id="1683" w:name="_Toc32575"/>
      <w:bookmarkStart w:id="1684" w:name="_Toc26358"/>
      <w:bookmarkStart w:id="1685" w:name="_Toc26531"/>
      <w:bookmarkStart w:id="1686" w:name="_Toc23620"/>
      <w:bookmarkStart w:id="1687" w:name="_Toc1336"/>
      <w:bookmarkStart w:id="1688" w:name="_Toc24812"/>
      <w:bookmarkStart w:id="1689" w:name="_Toc2620"/>
      <w:r w:rsidRPr="0082106D">
        <w:rPr>
          <w:rStyle w:val="-----20Char0"/>
          <w:rFonts w:ascii="Times New Roman" w:hAnsi="Times New Roman" w:hint="eastAsia"/>
          <w:color w:val="auto"/>
        </w:rPr>
        <w:lastRenderedPageBreak/>
        <w:t>(</w:t>
      </w:r>
      <w:proofErr w:type="gramStart"/>
      <w:r w:rsidRPr="0082106D">
        <w:rPr>
          <w:rStyle w:val="-----20Char0"/>
          <w:rFonts w:ascii="Times New Roman" w:hAnsi="Times New Roman" w:hint="eastAsia"/>
          <w:color w:val="auto"/>
        </w:rPr>
        <w:t>一</w:t>
      </w:r>
      <w:proofErr w:type="gramEnd"/>
      <w:r w:rsidRPr="0082106D">
        <w:rPr>
          <w:rStyle w:val="-----20Char0"/>
          <w:rFonts w:ascii="Times New Roman" w:hAnsi="Times New Roman" w:hint="eastAsia"/>
          <w:color w:val="auto"/>
        </w:rPr>
        <w:t>)</w:t>
      </w:r>
      <w:r w:rsidRPr="0082106D">
        <w:rPr>
          <w:rStyle w:val="-----20Char0"/>
          <w:rFonts w:ascii="Times New Roman" w:hAnsi="Times New Roman" w:hint="eastAsia"/>
          <w:color w:val="auto"/>
        </w:rPr>
        <w:t>投标报价说明</w:t>
      </w:r>
      <w:bookmarkEnd w:id="1680"/>
      <w:bookmarkEnd w:id="1681"/>
      <w:bookmarkEnd w:id="1682"/>
      <w:bookmarkEnd w:id="1683"/>
      <w:bookmarkEnd w:id="1684"/>
      <w:bookmarkEnd w:id="1685"/>
      <w:bookmarkEnd w:id="1686"/>
      <w:bookmarkEnd w:id="1687"/>
      <w:bookmarkEnd w:id="1688"/>
      <w:bookmarkEnd w:id="1689"/>
    </w:p>
    <w:p w14:paraId="24CFCF2E" w14:textId="77777777" w:rsidR="00A0258D" w:rsidRPr="0082106D" w:rsidRDefault="00A0258D">
      <w:pPr>
        <w:spacing w:beforeLines="20" w:before="48" w:afterLines="20" w:after="48" w:line="540" w:lineRule="exact"/>
        <w:ind w:firstLineChars="200" w:firstLine="480"/>
        <w:rPr>
          <w:rFonts w:ascii="Times New Roman" w:hAnsi="Times New Roman" w:cs="宋体"/>
        </w:rPr>
      </w:pPr>
    </w:p>
    <w:p w14:paraId="534BE14A" w14:textId="77777777" w:rsidR="00A0258D" w:rsidRPr="0082106D" w:rsidRDefault="00000000">
      <w:pPr>
        <w:pStyle w:val="----2"/>
        <w:ind w:firstLine="42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r w:rsidRPr="0082106D">
        <w:rPr>
          <w:rFonts w:ascii="Times New Roman" w:hAnsi="Times New Roman" w:hint="eastAsia"/>
        </w:rPr>
        <w:t>页</w:t>
      </w:r>
      <w:r w:rsidRPr="0082106D">
        <w:rPr>
          <w:rFonts w:ascii="Times New Roman" w:hAnsi="Times New Roman" w:hint="eastAsia"/>
        </w:rPr>
        <w:t xml:space="preserve"> </w:t>
      </w:r>
      <w:r w:rsidRPr="0082106D">
        <w:rPr>
          <w:rFonts w:ascii="Times New Roman" w:hAnsi="Times New Roman" w:hint="eastAsia"/>
        </w:rPr>
        <w:t>共</w:t>
      </w:r>
      <w:r w:rsidRPr="0082106D">
        <w:rPr>
          <w:rFonts w:ascii="Times New Roman" w:hAnsi="Times New Roman" w:hint="eastAsia"/>
        </w:rPr>
        <w:t xml:space="preserve">  </w:t>
      </w:r>
      <w:r w:rsidRPr="0082106D">
        <w:rPr>
          <w:rFonts w:ascii="Times New Roman" w:hAnsi="Times New Roman" w:hint="eastAsia"/>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A0258D" w:rsidRPr="0082106D" w14:paraId="4AE2DBF9" w14:textId="77777777">
        <w:trPr>
          <w:trHeight w:val="8449"/>
          <w:jc w:val="center"/>
        </w:trPr>
        <w:tc>
          <w:tcPr>
            <w:tcW w:w="8295" w:type="dxa"/>
          </w:tcPr>
          <w:p w14:paraId="210EBBF6"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本报价依据本工程招标文件中投标须知、合同文件、计价依据及工程造价确定等有关条款进行编制。</w:t>
            </w:r>
          </w:p>
          <w:p w14:paraId="4D4D8B4E"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 </w:t>
            </w:r>
            <w:r w:rsidRPr="0082106D">
              <w:rPr>
                <w:rFonts w:ascii="Times New Roman" w:hAnsi="Times New Roman" w:hint="eastAsia"/>
              </w:rPr>
              <w:t>工程量清单报价表中所填入的综合单价和合价，均包括人工费、材料费、机械费、综合费、施工期内的风险金等全部费用。</w:t>
            </w:r>
          </w:p>
          <w:p w14:paraId="32E61F5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 </w:t>
            </w:r>
            <w:r w:rsidRPr="0082106D">
              <w:rPr>
                <w:rFonts w:ascii="Times New Roman" w:hAnsi="Times New Roman" w:hint="eastAsia"/>
              </w:rPr>
              <w:t>措施项目报价表中所填入的措施项目报价，包括采用的各种措施的费用。</w:t>
            </w:r>
          </w:p>
          <w:p w14:paraId="414DAEBD"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4. </w:t>
            </w:r>
            <w:r w:rsidRPr="0082106D">
              <w:rPr>
                <w:rFonts w:ascii="Times New Roman" w:hAnsi="Times New Roman" w:hint="eastAsia"/>
              </w:rPr>
              <w:t>其他项目报价表中所填入的其他项目报价，包括工程量清单报价表和措施项目报价表以外的，为完成本工程项目的施工所必须发生的其他费用。</w:t>
            </w:r>
          </w:p>
          <w:p w14:paraId="5C3569D7"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5. </w:t>
            </w:r>
            <w:r w:rsidRPr="0082106D">
              <w:rPr>
                <w:rFonts w:ascii="Times New Roman" w:hAnsi="Times New Roman" w:hint="eastAsia"/>
              </w:rPr>
              <w:t>本工程量清单报价表中的每一单项均应填写单价和合价，对没有填写单价和合价的项目费用，视为已包括在工程量清单的其他单价或合价之中。</w:t>
            </w:r>
          </w:p>
          <w:p w14:paraId="082A4D80"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6. </w:t>
            </w:r>
            <w:r w:rsidRPr="0082106D">
              <w:rPr>
                <w:rFonts w:ascii="Times New Roman" w:hAnsi="Times New Roman" w:hint="eastAsia"/>
              </w:rPr>
              <w:t>本报价的币种为</w:t>
            </w:r>
            <w:r w:rsidRPr="0082106D">
              <w:rPr>
                <w:rFonts w:ascii="Times New Roman" w:hAnsi="Times New Roman" w:hint="eastAsia"/>
              </w:rPr>
              <w:t xml:space="preserve"> </w:t>
            </w:r>
            <w:r w:rsidRPr="0082106D">
              <w:rPr>
                <w:rFonts w:ascii="Times New Roman" w:hAnsi="Times New Roman" w:hint="eastAsia"/>
              </w:rPr>
              <w:t>人民币</w:t>
            </w:r>
            <w:r w:rsidRPr="0082106D">
              <w:rPr>
                <w:rFonts w:ascii="Times New Roman" w:hAnsi="Times New Roman" w:hint="eastAsia"/>
              </w:rPr>
              <w:t xml:space="preserve"> </w:t>
            </w:r>
            <w:r w:rsidRPr="0082106D">
              <w:rPr>
                <w:rFonts w:ascii="Times New Roman" w:hAnsi="Times New Roman" w:hint="eastAsia"/>
              </w:rPr>
              <w:t>。</w:t>
            </w:r>
          </w:p>
          <w:p w14:paraId="59EBECA8" w14:textId="77777777" w:rsidR="00A0258D" w:rsidRPr="0082106D" w:rsidRDefault="00000000">
            <w:pPr>
              <w:pStyle w:val="----2"/>
              <w:ind w:firstLine="420"/>
              <w:rPr>
                <w:rFonts w:ascii="Times New Roman" w:hAnsi="Times New Roman" w:cs="宋体"/>
              </w:rPr>
            </w:pPr>
            <w:r w:rsidRPr="0082106D">
              <w:rPr>
                <w:rFonts w:ascii="Times New Roman" w:hAnsi="Times New Roman" w:hint="eastAsia"/>
              </w:rPr>
              <w:t xml:space="preserve">7. </w:t>
            </w:r>
            <w:r w:rsidRPr="0082106D">
              <w:rPr>
                <w:rFonts w:ascii="Times New Roman" w:hAnsi="Times New Roman" w:hint="eastAsia"/>
              </w:rPr>
              <w:t>投标人应将投标报价需要说明的事项，用文字书写与投标报价表一并报送。</w:t>
            </w:r>
          </w:p>
        </w:tc>
      </w:tr>
    </w:tbl>
    <w:p w14:paraId="7C1DAB5B" w14:textId="77777777" w:rsidR="00A0258D" w:rsidRPr="0082106D" w:rsidRDefault="00A0258D">
      <w:pPr>
        <w:pStyle w:val="0"/>
        <w:rPr>
          <w:rFonts w:cs="宋体"/>
        </w:rPr>
      </w:pPr>
    </w:p>
    <w:p w14:paraId="1943C257" w14:textId="77777777" w:rsidR="00A0258D" w:rsidRPr="0082106D" w:rsidRDefault="00000000">
      <w:pPr>
        <w:jc w:val="center"/>
        <w:rPr>
          <w:rStyle w:val="-----20Char0"/>
          <w:rFonts w:ascii="Times New Roman" w:hAnsi="Times New Roman"/>
          <w:color w:val="auto"/>
        </w:rPr>
      </w:pPr>
      <w:bookmarkStart w:id="1690" w:name="_Toc460227124"/>
      <w:bookmarkStart w:id="1691" w:name="_Toc460660239"/>
      <w:r w:rsidRPr="0082106D">
        <w:rPr>
          <w:rFonts w:ascii="Times New Roman" w:hAnsi="Times New Roman" w:cs="宋体" w:hint="eastAsia"/>
          <w:sz w:val="28"/>
          <w:szCs w:val="28"/>
        </w:rPr>
        <w:br w:type="page"/>
      </w:r>
      <w:bookmarkStart w:id="1692" w:name="_Toc26072"/>
      <w:bookmarkStart w:id="1693" w:name="_Toc3570"/>
      <w:bookmarkStart w:id="1694" w:name="_Toc437"/>
      <w:bookmarkStart w:id="1695" w:name="_Toc12837"/>
      <w:bookmarkStart w:id="1696" w:name="_Toc23612"/>
      <w:bookmarkStart w:id="1697" w:name="_Toc743"/>
      <w:bookmarkStart w:id="1698" w:name="_Toc23555"/>
      <w:bookmarkStart w:id="1699" w:name="_Toc16860"/>
      <w:r w:rsidRPr="0082106D">
        <w:rPr>
          <w:rStyle w:val="-----20Char0"/>
          <w:rFonts w:ascii="Times New Roman" w:hAnsi="Times New Roman" w:hint="eastAsia"/>
          <w:color w:val="auto"/>
        </w:rPr>
        <w:lastRenderedPageBreak/>
        <w:t>（二）</w:t>
      </w:r>
      <w:bookmarkEnd w:id="1690"/>
      <w:bookmarkEnd w:id="1691"/>
      <w:r w:rsidRPr="0082106D">
        <w:rPr>
          <w:rStyle w:val="-----20Char0"/>
          <w:rFonts w:ascii="Times New Roman" w:hAnsi="Times New Roman" w:hint="eastAsia"/>
          <w:color w:val="auto"/>
        </w:rPr>
        <w:t>建设项目投标报价汇总表</w:t>
      </w:r>
      <w:bookmarkEnd w:id="1692"/>
      <w:bookmarkEnd w:id="1693"/>
      <w:bookmarkEnd w:id="1694"/>
      <w:bookmarkEnd w:id="1695"/>
      <w:bookmarkEnd w:id="1696"/>
      <w:bookmarkEnd w:id="1697"/>
      <w:bookmarkEnd w:id="1698"/>
      <w:bookmarkEnd w:id="1699"/>
    </w:p>
    <w:p w14:paraId="578335E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820"/>
        <w:gridCol w:w="3021"/>
        <w:gridCol w:w="1555"/>
        <w:gridCol w:w="1296"/>
        <w:gridCol w:w="2247"/>
      </w:tblGrid>
      <w:tr w:rsidR="0082106D" w:rsidRPr="0082106D" w14:paraId="7D2B30F1" w14:textId="77777777">
        <w:trPr>
          <w:trHeight w:val="338"/>
        </w:trPr>
        <w:tc>
          <w:tcPr>
            <w:tcW w:w="458"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5FB6F45E"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169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08C9AF1D" w14:textId="77777777" w:rsidR="00A0258D" w:rsidRPr="0082106D" w:rsidRDefault="00000000">
            <w:pPr>
              <w:pStyle w:val="-----20"/>
              <w:rPr>
                <w:rFonts w:ascii="Times New Roman" w:hAnsi="Times New Roman"/>
              </w:rPr>
            </w:pPr>
            <w:r w:rsidRPr="0082106D">
              <w:rPr>
                <w:rFonts w:ascii="Times New Roman" w:hAnsi="Times New Roman" w:hint="eastAsia"/>
              </w:rPr>
              <w:t>单项工程名称</w:t>
            </w:r>
          </w:p>
        </w:tc>
        <w:tc>
          <w:tcPr>
            <w:tcW w:w="8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3C4FB3C4" w14:textId="77777777" w:rsidR="00A0258D" w:rsidRPr="0082106D" w:rsidRDefault="00000000">
            <w:pPr>
              <w:pStyle w:val="-----20"/>
              <w:rPr>
                <w:rFonts w:ascii="Times New Roman" w:hAnsi="Times New Roman"/>
              </w:rPr>
            </w:pPr>
            <w:r w:rsidRPr="0082106D">
              <w:rPr>
                <w:rFonts w:ascii="Times New Roman" w:hAnsi="Times New Roman" w:hint="eastAsia"/>
              </w:rPr>
              <w:t>金额</w:t>
            </w:r>
            <w:r w:rsidRPr="0082106D">
              <w:rPr>
                <w:rFonts w:ascii="Times New Roman" w:hAnsi="Times New Roman" w:hint="eastAsia"/>
              </w:rPr>
              <w:t>(</w:t>
            </w:r>
            <w:r w:rsidRPr="0082106D">
              <w:rPr>
                <w:rFonts w:ascii="Times New Roman" w:hAnsi="Times New Roman" w:hint="eastAsia"/>
              </w:rPr>
              <w:t>元</w:t>
            </w:r>
            <w:r w:rsidRPr="0082106D">
              <w:rPr>
                <w:rFonts w:ascii="Times New Roman" w:hAnsi="Times New Roman" w:hint="eastAsia"/>
              </w:rPr>
              <w:t>)</w:t>
            </w:r>
          </w:p>
        </w:tc>
        <w:tc>
          <w:tcPr>
            <w:tcW w:w="1982" w:type="pct"/>
            <w:gridSpan w:val="2"/>
            <w:tcBorders>
              <w:top w:val="single" w:sz="8" w:space="0" w:color="000000"/>
              <w:left w:val="nil"/>
              <w:bottom w:val="single" w:sz="4" w:space="0" w:color="000000"/>
              <w:right w:val="single" w:sz="8" w:space="0" w:color="000000"/>
            </w:tcBorders>
            <w:shd w:val="clear" w:color="FFFFFF" w:fill="FFFFFF"/>
            <w:vAlign w:val="center"/>
          </w:tcPr>
          <w:p w14:paraId="58B043F0" w14:textId="77777777" w:rsidR="00A0258D" w:rsidRPr="0082106D" w:rsidRDefault="00000000">
            <w:pPr>
              <w:pStyle w:val="-----20"/>
              <w:rPr>
                <w:rFonts w:ascii="Times New Roman" w:hAnsi="Times New Roman"/>
              </w:rPr>
            </w:pPr>
            <w:r w:rsidRPr="0082106D">
              <w:rPr>
                <w:rFonts w:ascii="Times New Roman" w:hAnsi="Times New Roman" w:hint="eastAsia"/>
              </w:rPr>
              <w:t>其中：（元）</w:t>
            </w:r>
          </w:p>
        </w:tc>
      </w:tr>
      <w:tr w:rsidR="0082106D" w:rsidRPr="0082106D" w14:paraId="15C51AE2" w14:textId="77777777">
        <w:trPr>
          <w:trHeight w:val="353"/>
        </w:trPr>
        <w:tc>
          <w:tcPr>
            <w:tcW w:w="458" w:type="pct"/>
            <w:vMerge/>
            <w:tcBorders>
              <w:top w:val="single" w:sz="8" w:space="0" w:color="000000"/>
              <w:left w:val="single" w:sz="8" w:space="0" w:color="000000"/>
              <w:bottom w:val="single" w:sz="4" w:space="0" w:color="000000"/>
              <w:right w:val="single" w:sz="4" w:space="0" w:color="000000"/>
            </w:tcBorders>
            <w:shd w:val="clear" w:color="auto" w:fill="auto"/>
            <w:vAlign w:val="center"/>
          </w:tcPr>
          <w:p w14:paraId="7D0176D2" w14:textId="77777777" w:rsidR="00A0258D" w:rsidRPr="0082106D" w:rsidRDefault="00A0258D">
            <w:pPr>
              <w:pStyle w:val="-----20"/>
              <w:rPr>
                <w:rFonts w:ascii="Times New Roman" w:hAnsi="Times New Roman"/>
              </w:rPr>
            </w:pPr>
          </w:p>
        </w:tc>
        <w:tc>
          <w:tcPr>
            <w:tcW w:w="1690"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3C385E6F" w14:textId="77777777" w:rsidR="00A0258D" w:rsidRPr="0082106D" w:rsidRDefault="00A0258D">
            <w:pPr>
              <w:pStyle w:val="-----20"/>
              <w:rPr>
                <w:rFonts w:ascii="Times New Roman" w:hAnsi="Times New Roman"/>
              </w:rPr>
            </w:pPr>
          </w:p>
        </w:tc>
        <w:tc>
          <w:tcPr>
            <w:tcW w:w="870"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598BA3CF" w14:textId="77777777" w:rsidR="00A0258D" w:rsidRPr="0082106D" w:rsidRDefault="00A0258D">
            <w:pPr>
              <w:pStyle w:val="-----20"/>
              <w:rPr>
                <w:rFonts w:ascii="Times New Roman" w:hAnsi="Times New Roman"/>
              </w:rPr>
            </w:pPr>
          </w:p>
        </w:tc>
        <w:tc>
          <w:tcPr>
            <w:tcW w:w="725" w:type="pct"/>
            <w:tcBorders>
              <w:top w:val="single" w:sz="4" w:space="0" w:color="000000"/>
              <w:left w:val="nil"/>
              <w:bottom w:val="single" w:sz="4" w:space="0" w:color="000000"/>
              <w:right w:val="single" w:sz="4" w:space="0" w:color="000000"/>
            </w:tcBorders>
            <w:shd w:val="clear" w:color="FFFFFF" w:fill="FFFFFF"/>
            <w:vAlign w:val="center"/>
          </w:tcPr>
          <w:p w14:paraId="5D183415" w14:textId="77777777" w:rsidR="00A0258D" w:rsidRPr="0082106D" w:rsidRDefault="00000000">
            <w:pPr>
              <w:pStyle w:val="-----20"/>
              <w:rPr>
                <w:rFonts w:ascii="Times New Roman" w:hAnsi="Times New Roman"/>
              </w:rPr>
            </w:pPr>
            <w:r w:rsidRPr="0082106D">
              <w:rPr>
                <w:rFonts w:ascii="Times New Roman" w:hAnsi="Times New Roman" w:hint="eastAsia"/>
              </w:rPr>
              <w:t>暂估价</w:t>
            </w:r>
          </w:p>
        </w:tc>
        <w:tc>
          <w:tcPr>
            <w:tcW w:w="1257" w:type="pct"/>
            <w:tcBorders>
              <w:top w:val="nil"/>
              <w:left w:val="nil"/>
              <w:bottom w:val="single" w:sz="4" w:space="0" w:color="000000"/>
              <w:right w:val="single" w:sz="8" w:space="0" w:color="000000"/>
            </w:tcBorders>
            <w:shd w:val="clear" w:color="FFFFFF" w:fill="FFFFFF"/>
            <w:vAlign w:val="center"/>
          </w:tcPr>
          <w:p w14:paraId="0492FB73" w14:textId="77777777" w:rsidR="00A0258D" w:rsidRPr="0082106D" w:rsidRDefault="00000000">
            <w:pPr>
              <w:pStyle w:val="-----20"/>
              <w:rPr>
                <w:rFonts w:ascii="Times New Roman" w:hAnsi="Times New Roman"/>
              </w:rPr>
            </w:pPr>
            <w:r w:rsidRPr="0082106D">
              <w:rPr>
                <w:rFonts w:ascii="Times New Roman" w:hAnsi="Times New Roman" w:hint="eastAsia"/>
              </w:rPr>
              <w:t>不可竞争费</w:t>
            </w:r>
          </w:p>
        </w:tc>
      </w:tr>
      <w:tr w:rsidR="0082106D" w:rsidRPr="0082106D" w14:paraId="55C705A4" w14:textId="77777777">
        <w:trPr>
          <w:trHeight w:val="680"/>
        </w:trPr>
        <w:tc>
          <w:tcPr>
            <w:tcW w:w="458" w:type="pct"/>
            <w:tcBorders>
              <w:top w:val="nil"/>
              <w:left w:val="single" w:sz="8" w:space="0" w:color="000000"/>
              <w:bottom w:val="single" w:sz="4" w:space="0" w:color="000000"/>
              <w:right w:val="single" w:sz="4" w:space="0" w:color="000000"/>
            </w:tcBorders>
            <w:vAlign w:val="center"/>
          </w:tcPr>
          <w:p w14:paraId="45A51B1B" w14:textId="77777777" w:rsidR="00A0258D" w:rsidRPr="0082106D" w:rsidRDefault="00A0258D">
            <w:pPr>
              <w:pStyle w:val="----1"/>
              <w:rPr>
                <w:rFonts w:ascii="Times New Roman" w:hAnsi="Times New Roman"/>
              </w:rPr>
            </w:pPr>
          </w:p>
        </w:tc>
        <w:tc>
          <w:tcPr>
            <w:tcW w:w="1690" w:type="pct"/>
            <w:tcBorders>
              <w:top w:val="single" w:sz="4" w:space="0" w:color="000000"/>
              <w:left w:val="nil"/>
              <w:bottom w:val="single" w:sz="4" w:space="0" w:color="000000"/>
              <w:right w:val="single" w:sz="4" w:space="0" w:color="000000"/>
            </w:tcBorders>
            <w:vAlign w:val="center"/>
          </w:tcPr>
          <w:p w14:paraId="6A0DADD4" w14:textId="77777777" w:rsidR="00A0258D" w:rsidRPr="0082106D" w:rsidRDefault="00A0258D">
            <w:pPr>
              <w:pStyle w:val="----1"/>
              <w:rPr>
                <w:rFonts w:ascii="Times New Roman" w:hAnsi="Times New Roman"/>
              </w:rPr>
            </w:pPr>
          </w:p>
        </w:tc>
        <w:tc>
          <w:tcPr>
            <w:tcW w:w="870" w:type="pct"/>
            <w:tcBorders>
              <w:top w:val="single" w:sz="4" w:space="0" w:color="000000"/>
              <w:left w:val="nil"/>
              <w:bottom w:val="single" w:sz="4" w:space="0" w:color="000000"/>
              <w:right w:val="single" w:sz="4" w:space="0" w:color="000000"/>
            </w:tcBorders>
            <w:vAlign w:val="center"/>
          </w:tcPr>
          <w:p w14:paraId="29D281BF" w14:textId="77777777" w:rsidR="00A0258D" w:rsidRPr="0082106D" w:rsidRDefault="00A0258D">
            <w:pPr>
              <w:pStyle w:val="----1"/>
              <w:rPr>
                <w:rFonts w:ascii="Times New Roman" w:hAnsi="Times New Roman"/>
              </w:rPr>
            </w:pPr>
          </w:p>
        </w:tc>
        <w:tc>
          <w:tcPr>
            <w:tcW w:w="725" w:type="pct"/>
            <w:tcBorders>
              <w:top w:val="single" w:sz="4" w:space="0" w:color="000000"/>
              <w:left w:val="nil"/>
              <w:bottom w:val="single" w:sz="4" w:space="0" w:color="000000"/>
              <w:right w:val="single" w:sz="4" w:space="0" w:color="000000"/>
            </w:tcBorders>
            <w:vAlign w:val="center"/>
          </w:tcPr>
          <w:p w14:paraId="0BC84D2A" w14:textId="77777777" w:rsidR="00A0258D" w:rsidRPr="0082106D" w:rsidRDefault="00A0258D">
            <w:pPr>
              <w:pStyle w:val="----1"/>
              <w:rPr>
                <w:rFonts w:ascii="Times New Roman" w:hAnsi="Times New Roman"/>
              </w:rPr>
            </w:pPr>
          </w:p>
        </w:tc>
        <w:tc>
          <w:tcPr>
            <w:tcW w:w="1257" w:type="pct"/>
            <w:tcBorders>
              <w:top w:val="nil"/>
              <w:left w:val="nil"/>
              <w:bottom w:val="single" w:sz="4" w:space="0" w:color="000000"/>
              <w:right w:val="single" w:sz="8" w:space="0" w:color="000000"/>
            </w:tcBorders>
            <w:vAlign w:val="center"/>
          </w:tcPr>
          <w:p w14:paraId="1E44F065" w14:textId="77777777" w:rsidR="00A0258D" w:rsidRPr="0082106D" w:rsidRDefault="00A0258D">
            <w:pPr>
              <w:pStyle w:val="----1"/>
              <w:rPr>
                <w:rFonts w:ascii="Times New Roman" w:hAnsi="Times New Roman"/>
              </w:rPr>
            </w:pPr>
          </w:p>
        </w:tc>
      </w:tr>
      <w:tr w:rsidR="0082106D" w:rsidRPr="0082106D" w14:paraId="5C0B685D" w14:textId="77777777">
        <w:trPr>
          <w:trHeight w:val="680"/>
        </w:trPr>
        <w:tc>
          <w:tcPr>
            <w:tcW w:w="458" w:type="pct"/>
            <w:tcBorders>
              <w:top w:val="nil"/>
              <w:left w:val="single" w:sz="8" w:space="0" w:color="000000"/>
              <w:bottom w:val="single" w:sz="4" w:space="0" w:color="000000"/>
              <w:right w:val="single" w:sz="4" w:space="0" w:color="000000"/>
            </w:tcBorders>
            <w:vAlign w:val="center"/>
          </w:tcPr>
          <w:p w14:paraId="4F305233" w14:textId="77777777" w:rsidR="00A0258D" w:rsidRPr="0082106D" w:rsidRDefault="00A0258D">
            <w:pPr>
              <w:pStyle w:val="----1"/>
              <w:rPr>
                <w:rFonts w:ascii="Times New Roman" w:hAnsi="Times New Roman"/>
              </w:rPr>
            </w:pPr>
          </w:p>
        </w:tc>
        <w:tc>
          <w:tcPr>
            <w:tcW w:w="1690" w:type="pct"/>
            <w:tcBorders>
              <w:top w:val="single" w:sz="4" w:space="0" w:color="000000"/>
              <w:left w:val="nil"/>
              <w:bottom w:val="single" w:sz="4" w:space="0" w:color="000000"/>
              <w:right w:val="single" w:sz="4" w:space="0" w:color="000000"/>
            </w:tcBorders>
            <w:vAlign w:val="center"/>
          </w:tcPr>
          <w:p w14:paraId="0BCE3E68" w14:textId="77777777" w:rsidR="00A0258D" w:rsidRPr="0082106D" w:rsidRDefault="00A0258D">
            <w:pPr>
              <w:pStyle w:val="----1"/>
              <w:rPr>
                <w:rFonts w:ascii="Times New Roman" w:hAnsi="Times New Roman"/>
              </w:rPr>
            </w:pPr>
          </w:p>
        </w:tc>
        <w:tc>
          <w:tcPr>
            <w:tcW w:w="870" w:type="pct"/>
            <w:tcBorders>
              <w:top w:val="single" w:sz="4" w:space="0" w:color="000000"/>
              <w:left w:val="nil"/>
              <w:bottom w:val="single" w:sz="4" w:space="0" w:color="000000"/>
              <w:right w:val="single" w:sz="4" w:space="0" w:color="000000"/>
            </w:tcBorders>
            <w:vAlign w:val="center"/>
          </w:tcPr>
          <w:p w14:paraId="023CC106" w14:textId="77777777" w:rsidR="00A0258D" w:rsidRPr="0082106D" w:rsidRDefault="00A0258D">
            <w:pPr>
              <w:pStyle w:val="----1"/>
              <w:rPr>
                <w:rFonts w:ascii="Times New Roman" w:hAnsi="Times New Roman"/>
              </w:rPr>
            </w:pPr>
          </w:p>
        </w:tc>
        <w:tc>
          <w:tcPr>
            <w:tcW w:w="725" w:type="pct"/>
            <w:tcBorders>
              <w:top w:val="single" w:sz="4" w:space="0" w:color="000000"/>
              <w:left w:val="nil"/>
              <w:bottom w:val="single" w:sz="4" w:space="0" w:color="000000"/>
              <w:right w:val="single" w:sz="4" w:space="0" w:color="000000"/>
            </w:tcBorders>
            <w:vAlign w:val="center"/>
          </w:tcPr>
          <w:p w14:paraId="6FC5C138" w14:textId="77777777" w:rsidR="00A0258D" w:rsidRPr="0082106D" w:rsidRDefault="00A0258D">
            <w:pPr>
              <w:pStyle w:val="----1"/>
              <w:rPr>
                <w:rFonts w:ascii="Times New Roman" w:hAnsi="Times New Roman"/>
              </w:rPr>
            </w:pPr>
          </w:p>
        </w:tc>
        <w:tc>
          <w:tcPr>
            <w:tcW w:w="1257" w:type="pct"/>
            <w:tcBorders>
              <w:top w:val="nil"/>
              <w:left w:val="nil"/>
              <w:bottom w:val="single" w:sz="4" w:space="0" w:color="000000"/>
              <w:right w:val="single" w:sz="8" w:space="0" w:color="000000"/>
            </w:tcBorders>
            <w:vAlign w:val="center"/>
          </w:tcPr>
          <w:p w14:paraId="10926A79" w14:textId="77777777" w:rsidR="00A0258D" w:rsidRPr="0082106D" w:rsidRDefault="00A0258D">
            <w:pPr>
              <w:pStyle w:val="----1"/>
              <w:rPr>
                <w:rFonts w:ascii="Times New Roman" w:hAnsi="Times New Roman"/>
              </w:rPr>
            </w:pPr>
          </w:p>
        </w:tc>
      </w:tr>
      <w:tr w:rsidR="0082106D" w:rsidRPr="0082106D" w14:paraId="68F564FE" w14:textId="77777777">
        <w:trPr>
          <w:trHeight w:val="680"/>
        </w:trPr>
        <w:tc>
          <w:tcPr>
            <w:tcW w:w="458" w:type="pct"/>
            <w:tcBorders>
              <w:top w:val="nil"/>
              <w:left w:val="single" w:sz="8" w:space="0" w:color="000000"/>
              <w:bottom w:val="single" w:sz="4" w:space="0" w:color="000000"/>
              <w:right w:val="single" w:sz="4" w:space="0" w:color="000000"/>
            </w:tcBorders>
            <w:vAlign w:val="center"/>
          </w:tcPr>
          <w:p w14:paraId="3CAFB1C5" w14:textId="77777777" w:rsidR="00A0258D" w:rsidRPr="0082106D" w:rsidRDefault="00A0258D">
            <w:pPr>
              <w:pStyle w:val="----1"/>
              <w:rPr>
                <w:rFonts w:ascii="Times New Roman" w:hAnsi="Times New Roman"/>
              </w:rPr>
            </w:pPr>
          </w:p>
        </w:tc>
        <w:tc>
          <w:tcPr>
            <w:tcW w:w="1690" w:type="pct"/>
            <w:tcBorders>
              <w:top w:val="single" w:sz="4" w:space="0" w:color="000000"/>
              <w:left w:val="nil"/>
              <w:bottom w:val="single" w:sz="4" w:space="0" w:color="000000"/>
              <w:right w:val="single" w:sz="4" w:space="0" w:color="000000"/>
            </w:tcBorders>
            <w:vAlign w:val="center"/>
          </w:tcPr>
          <w:p w14:paraId="3B43A151" w14:textId="77777777" w:rsidR="00A0258D" w:rsidRPr="0082106D" w:rsidRDefault="00A0258D">
            <w:pPr>
              <w:pStyle w:val="----1"/>
              <w:rPr>
                <w:rFonts w:ascii="Times New Roman" w:hAnsi="Times New Roman"/>
              </w:rPr>
            </w:pPr>
          </w:p>
        </w:tc>
        <w:tc>
          <w:tcPr>
            <w:tcW w:w="870" w:type="pct"/>
            <w:tcBorders>
              <w:top w:val="single" w:sz="4" w:space="0" w:color="000000"/>
              <w:left w:val="nil"/>
              <w:bottom w:val="single" w:sz="4" w:space="0" w:color="000000"/>
              <w:right w:val="single" w:sz="4" w:space="0" w:color="000000"/>
            </w:tcBorders>
            <w:vAlign w:val="center"/>
          </w:tcPr>
          <w:p w14:paraId="2C907698" w14:textId="77777777" w:rsidR="00A0258D" w:rsidRPr="0082106D" w:rsidRDefault="00A0258D">
            <w:pPr>
              <w:pStyle w:val="----1"/>
              <w:rPr>
                <w:rFonts w:ascii="Times New Roman" w:hAnsi="Times New Roman"/>
              </w:rPr>
            </w:pPr>
          </w:p>
        </w:tc>
        <w:tc>
          <w:tcPr>
            <w:tcW w:w="725" w:type="pct"/>
            <w:tcBorders>
              <w:top w:val="single" w:sz="4" w:space="0" w:color="000000"/>
              <w:left w:val="nil"/>
              <w:bottom w:val="single" w:sz="4" w:space="0" w:color="000000"/>
              <w:right w:val="single" w:sz="4" w:space="0" w:color="000000"/>
            </w:tcBorders>
            <w:vAlign w:val="center"/>
          </w:tcPr>
          <w:p w14:paraId="3D227AB6" w14:textId="77777777" w:rsidR="00A0258D" w:rsidRPr="0082106D" w:rsidRDefault="00A0258D">
            <w:pPr>
              <w:pStyle w:val="----1"/>
              <w:rPr>
                <w:rFonts w:ascii="Times New Roman" w:hAnsi="Times New Roman"/>
              </w:rPr>
            </w:pPr>
          </w:p>
        </w:tc>
        <w:tc>
          <w:tcPr>
            <w:tcW w:w="1257" w:type="pct"/>
            <w:tcBorders>
              <w:top w:val="nil"/>
              <w:left w:val="nil"/>
              <w:bottom w:val="single" w:sz="4" w:space="0" w:color="000000"/>
              <w:right w:val="single" w:sz="8" w:space="0" w:color="000000"/>
            </w:tcBorders>
            <w:vAlign w:val="center"/>
          </w:tcPr>
          <w:p w14:paraId="6ECA7B9F" w14:textId="77777777" w:rsidR="00A0258D" w:rsidRPr="0082106D" w:rsidRDefault="00A0258D">
            <w:pPr>
              <w:pStyle w:val="----1"/>
              <w:rPr>
                <w:rFonts w:ascii="Times New Roman" w:hAnsi="Times New Roman"/>
              </w:rPr>
            </w:pPr>
          </w:p>
        </w:tc>
      </w:tr>
      <w:tr w:rsidR="00A0258D" w:rsidRPr="0082106D" w14:paraId="768DE476" w14:textId="77777777">
        <w:trPr>
          <w:trHeight w:val="680"/>
        </w:trPr>
        <w:tc>
          <w:tcPr>
            <w:tcW w:w="2148" w:type="pct"/>
            <w:gridSpan w:val="2"/>
            <w:tcBorders>
              <w:top w:val="nil"/>
              <w:left w:val="single" w:sz="8" w:space="0" w:color="000000"/>
              <w:bottom w:val="single" w:sz="4" w:space="0" w:color="000000"/>
              <w:right w:val="single" w:sz="4" w:space="0" w:color="000000"/>
            </w:tcBorders>
            <w:vAlign w:val="center"/>
          </w:tcPr>
          <w:p w14:paraId="29304336" w14:textId="77777777" w:rsidR="00A0258D" w:rsidRPr="0082106D" w:rsidRDefault="00000000">
            <w:pPr>
              <w:pStyle w:val="----1"/>
              <w:rPr>
                <w:rFonts w:ascii="Times New Roman" w:hAnsi="Times New Roman"/>
              </w:rPr>
            </w:pPr>
            <w:r w:rsidRPr="0082106D">
              <w:rPr>
                <w:rFonts w:ascii="Times New Roman" w:hAnsi="Times New Roman" w:hint="eastAsia"/>
              </w:rPr>
              <w:t>合计</w:t>
            </w:r>
          </w:p>
        </w:tc>
        <w:tc>
          <w:tcPr>
            <w:tcW w:w="870" w:type="pct"/>
            <w:tcBorders>
              <w:top w:val="single" w:sz="4" w:space="0" w:color="000000"/>
              <w:left w:val="nil"/>
              <w:bottom w:val="single" w:sz="4" w:space="0" w:color="000000"/>
              <w:right w:val="single" w:sz="4" w:space="0" w:color="000000"/>
            </w:tcBorders>
            <w:vAlign w:val="center"/>
          </w:tcPr>
          <w:p w14:paraId="3B8F276A" w14:textId="77777777" w:rsidR="00A0258D" w:rsidRPr="0082106D" w:rsidRDefault="00A0258D">
            <w:pPr>
              <w:pStyle w:val="----1"/>
              <w:rPr>
                <w:rFonts w:ascii="Times New Roman" w:hAnsi="Times New Roman"/>
              </w:rPr>
            </w:pPr>
          </w:p>
        </w:tc>
        <w:tc>
          <w:tcPr>
            <w:tcW w:w="725" w:type="pct"/>
            <w:tcBorders>
              <w:top w:val="single" w:sz="4" w:space="0" w:color="000000"/>
              <w:left w:val="nil"/>
              <w:bottom w:val="single" w:sz="4" w:space="0" w:color="000000"/>
              <w:right w:val="single" w:sz="4" w:space="0" w:color="000000"/>
            </w:tcBorders>
            <w:vAlign w:val="center"/>
          </w:tcPr>
          <w:p w14:paraId="7DE7DB34" w14:textId="77777777" w:rsidR="00A0258D" w:rsidRPr="0082106D" w:rsidRDefault="00A0258D">
            <w:pPr>
              <w:pStyle w:val="----1"/>
              <w:rPr>
                <w:rFonts w:ascii="Times New Roman" w:hAnsi="Times New Roman"/>
              </w:rPr>
            </w:pPr>
          </w:p>
        </w:tc>
        <w:tc>
          <w:tcPr>
            <w:tcW w:w="1257" w:type="pct"/>
            <w:tcBorders>
              <w:top w:val="nil"/>
              <w:left w:val="nil"/>
              <w:bottom w:val="single" w:sz="4" w:space="0" w:color="000000"/>
              <w:right w:val="single" w:sz="8" w:space="0" w:color="000000"/>
            </w:tcBorders>
            <w:vAlign w:val="center"/>
          </w:tcPr>
          <w:p w14:paraId="42D167F4" w14:textId="77777777" w:rsidR="00A0258D" w:rsidRPr="0082106D" w:rsidRDefault="00A0258D">
            <w:pPr>
              <w:pStyle w:val="----1"/>
              <w:rPr>
                <w:rFonts w:ascii="Times New Roman" w:hAnsi="Times New Roman"/>
              </w:rPr>
            </w:pPr>
          </w:p>
        </w:tc>
      </w:tr>
    </w:tbl>
    <w:p w14:paraId="3C82877E" w14:textId="77777777" w:rsidR="00A0258D" w:rsidRPr="0082106D" w:rsidRDefault="00A0258D">
      <w:pPr>
        <w:rPr>
          <w:rStyle w:val="-----20Char0"/>
          <w:rFonts w:ascii="Times New Roman" w:hAnsi="Times New Roman"/>
          <w:color w:val="auto"/>
        </w:rPr>
      </w:pPr>
    </w:p>
    <w:p w14:paraId="7694B3BA" w14:textId="77777777" w:rsidR="00A0258D" w:rsidRPr="0082106D" w:rsidRDefault="00000000">
      <w:pPr>
        <w:jc w:val="center"/>
        <w:rPr>
          <w:rStyle w:val="-----20Char0"/>
          <w:rFonts w:ascii="Times New Roman" w:hAnsi="Times New Roman"/>
          <w:color w:val="auto"/>
        </w:rPr>
      </w:pPr>
      <w:bookmarkStart w:id="1700" w:name="_Toc460227125"/>
      <w:bookmarkStart w:id="1701" w:name="_Toc460660240"/>
      <w:bookmarkStart w:id="1702" w:name="_Toc13783"/>
      <w:bookmarkStart w:id="1703" w:name="_Toc17768"/>
      <w:bookmarkStart w:id="1704" w:name="_Toc22895"/>
      <w:bookmarkStart w:id="1705" w:name="_Toc16219"/>
      <w:bookmarkStart w:id="1706" w:name="_Toc20859"/>
      <w:bookmarkStart w:id="1707" w:name="_Toc31857"/>
      <w:bookmarkStart w:id="1708" w:name="_Toc22650"/>
      <w:bookmarkStart w:id="1709" w:name="_Toc25857"/>
      <w:r w:rsidRPr="0082106D">
        <w:rPr>
          <w:rStyle w:val="-----20Char0"/>
          <w:rFonts w:ascii="Times New Roman" w:hAnsi="Times New Roman" w:hint="eastAsia"/>
          <w:color w:val="auto"/>
        </w:rPr>
        <w:t>（三）</w:t>
      </w:r>
      <w:bookmarkEnd w:id="1700"/>
      <w:bookmarkEnd w:id="1701"/>
      <w:r w:rsidRPr="0082106D">
        <w:rPr>
          <w:rStyle w:val="-----20Char0"/>
          <w:rFonts w:ascii="Times New Roman" w:hAnsi="Times New Roman" w:hint="eastAsia"/>
          <w:color w:val="auto"/>
        </w:rPr>
        <w:t>单项工程投标报价汇总表</w:t>
      </w:r>
      <w:bookmarkEnd w:id="1702"/>
      <w:bookmarkEnd w:id="1703"/>
      <w:bookmarkEnd w:id="1704"/>
      <w:bookmarkEnd w:id="1705"/>
      <w:bookmarkEnd w:id="1706"/>
      <w:bookmarkEnd w:id="1707"/>
      <w:bookmarkEnd w:id="1708"/>
      <w:bookmarkEnd w:id="1709"/>
    </w:p>
    <w:p w14:paraId="41BFE74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8946" w:type="dxa"/>
        <w:tblInd w:w="93" w:type="dxa"/>
        <w:tblLook w:val="04A0" w:firstRow="1" w:lastRow="0" w:firstColumn="1" w:lastColumn="0" w:noHBand="0" w:noVBand="1"/>
      </w:tblPr>
      <w:tblGrid>
        <w:gridCol w:w="820"/>
        <w:gridCol w:w="3023"/>
        <w:gridCol w:w="1557"/>
        <w:gridCol w:w="1298"/>
        <w:gridCol w:w="2248"/>
      </w:tblGrid>
      <w:tr w:rsidR="0082106D" w:rsidRPr="0082106D" w14:paraId="2EAC5953" w14:textId="77777777">
        <w:trPr>
          <w:trHeight w:val="338"/>
        </w:trPr>
        <w:tc>
          <w:tcPr>
            <w:tcW w:w="82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7A192AD8"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30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328D9150" w14:textId="77777777" w:rsidR="00A0258D" w:rsidRPr="0082106D" w:rsidRDefault="00000000">
            <w:pPr>
              <w:pStyle w:val="-----20"/>
              <w:rPr>
                <w:rFonts w:ascii="Times New Roman" w:hAnsi="Times New Roman"/>
              </w:rPr>
            </w:pPr>
            <w:r w:rsidRPr="0082106D">
              <w:rPr>
                <w:rFonts w:ascii="Times New Roman" w:hAnsi="Times New Roman" w:hint="eastAsia"/>
              </w:rPr>
              <w:t>单位工程名称</w:t>
            </w:r>
          </w:p>
        </w:tc>
        <w:tc>
          <w:tcPr>
            <w:tcW w:w="155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7C0C72D1" w14:textId="77777777" w:rsidR="00A0258D" w:rsidRPr="0082106D" w:rsidRDefault="00000000">
            <w:pPr>
              <w:pStyle w:val="-----20"/>
              <w:rPr>
                <w:rFonts w:ascii="Times New Roman" w:hAnsi="Times New Roman"/>
              </w:rPr>
            </w:pPr>
            <w:r w:rsidRPr="0082106D">
              <w:rPr>
                <w:rFonts w:ascii="Times New Roman" w:hAnsi="Times New Roman" w:hint="eastAsia"/>
              </w:rPr>
              <w:t>金额</w:t>
            </w:r>
            <w:r w:rsidRPr="0082106D">
              <w:rPr>
                <w:rFonts w:ascii="Times New Roman" w:hAnsi="Times New Roman" w:hint="eastAsia"/>
              </w:rPr>
              <w:t>(</w:t>
            </w:r>
            <w:r w:rsidRPr="0082106D">
              <w:rPr>
                <w:rFonts w:ascii="Times New Roman" w:hAnsi="Times New Roman" w:hint="eastAsia"/>
              </w:rPr>
              <w:t>元</w:t>
            </w:r>
            <w:r w:rsidRPr="0082106D">
              <w:rPr>
                <w:rFonts w:ascii="Times New Roman" w:hAnsi="Times New Roman" w:hint="eastAsia"/>
              </w:rPr>
              <w:t>)</w:t>
            </w:r>
          </w:p>
        </w:tc>
        <w:tc>
          <w:tcPr>
            <w:tcW w:w="3546" w:type="dxa"/>
            <w:gridSpan w:val="2"/>
            <w:tcBorders>
              <w:top w:val="single" w:sz="8" w:space="0" w:color="000000"/>
              <w:left w:val="nil"/>
              <w:bottom w:val="single" w:sz="4" w:space="0" w:color="000000"/>
              <w:right w:val="single" w:sz="8" w:space="0" w:color="000000"/>
            </w:tcBorders>
            <w:shd w:val="clear" w:color="FFFFFF" w:fill="FFFFFF"/>
            <w:vAlign w:val="center"/>
          </w:tcPr>
          <w:p w14:paraId="049DA414" w14:textId="77777777" w:rsidR="00A0258D" w:rsidRPr="0082106D" w:rsidRDefault="00000000">
            <w:pPr>
              <w:pStyle w:val="-----20"/>
              <w:rPr>
                <w:rFonts w:ascii="Times New Roman" w:hAnsi="Times New Roman"/>
              </w:rPr>
            </w:pPr>
            <w:r w:rsidRPr="0082106D">
              <w:rPr>
                <w:rFonts w:ascii="Times New Roman" w:hAnsi="Times New Roman" w:hint="eastAsia"/>
              </w:rPr>
              <w:t>其中：（元）</w:t>
            </w:r>
          </w:p>
        </w:tc>
      </w:tr>
      <w:tr w:rsidR="0082106D" w:rsidRPr="0082106D" w14:paraId="18F07742" w14:textId="77777777">
        <w:trPr>
          <w:trHeight w:val="353"/>
        </w:trPr>
        <w:tc>
          <w:tcPr>
            <w:tcW w:w="82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24EB98A0" w14:textId="77777777" w:rsidR="00A0258D" w:rsidRPr="0082106D" w:rsidRDefault="00A0258D">
            <w:pPr>
              <w:pStyle w:val="-----20"/>
              <w:rPr>
                <w:rFonts w:ascii="Times New Roman" w:hAnsi="Times New Roman"/>
              </w:rPr>
            </w:pPr>
          </w:p>
        </w:tc>
        <w:tc>
          <w:tcPr>
            <w:tcW w:w="302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7D4AF2EF" w14:textId="77777777" w:rsidR="00A0258D" w:rsidRPr="0082106D" w:rsidRDefault="00A0258D">
            <w:pPr>
              <w:pStyle w:val="-----20"/>
              <w:rPr>
                <w:rFonts w:ascii="Times New Roman" w:hAnsi="Times New Roman"/>
              </w:rPr>
            </w:pPr>
          </w:p>
        </w:tc>
        <w:tc>
          <w:tcPr>
            <w:tcW w:w="155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3F56BF99" w14:textId="77777777" w:rsidR="00A0258D" w:rsidRPr="0082106D" w:rsidRDefault="00A0258D">
            <w:pPr>
              <w:pStyle w:val="-----20"/>
              <w:rPr>
                <w:rFonts w:ascii="Times New Roman" w:hAnsi="Times New Roman"/>
              </w:rPr>
            </w:pPr>
          </w:p>
        </w:tc>
        <w:tc>
          <w:tcPr>
            <w:tcW w:w="1298" w:type="dxa"/>
            <w:tcBorders>
              <w:top w:val="single" w:sz="4" w:space="0" w:color="000000"/>
              <w:left w:val="nil"/>
              <w:bottom w:val="single" w:sz="4" w:space="0" w:color="000000"/>
              <w:right w:val="single" w:sz="4" w:space="0" w:color="000000"/>
            </w:tcBorders>
            <w:shd w:val="clear" w:color="FFFFFF" w:fill="FFFFFF"/>
            <w:vAlign w:val="center"/>
          </w:tcPr>
          <w:p w14:paraId="7E012553" w14:textId="77777777" w:rsidR="00A0258D" w:rsidRPr="0082106D" w:rsidRDefault="00000000">
            <w:pPr>
              <w:pStyle w:val="-----20"/>
              <w:rPr>
                <w:rFonts w:ascii="Times New Roman" w:hAnsi="Times New Roman"/>
              </w:rPr>
            </w:pPr>
            <w:r w:rsidRPr="0082106D">
              <w:rPr>
                <w:rFonts w:ascii="Times New Roman" w:hAnsi="Times New Roman" w:hint="eastAsia"/>
              </w:rPr>
              <w:t>暂估价</w:t>
            </w:r>
          </w:p>
        </w:tc>
        <w:tc>
          <w:tcPr>
            <w:tcW w:w="2248" w:type="dxa"/>
            <w:tcBorders>
              <w:top w:val="nil"/>
              <w:left w:val="nil"/>
              <w:bottom w:val="single" w:sz="4" w:space="0" w:color="000000"/>
              <w:right w:val="single" w:sz="8" w:space="0" w:color="000000"/>
            </w:tcBorders>
            <w:shd w:val="clear" w:color="FFFFFF" w:fill="FFFFFF"/>
            <w:vAlign w:val="center"/>
          </w:tcPr>
          <w:p w14:paraId="0D01CBB4" w14:textId="77777777" w:rsidR="00A0258D" w:rsidRPr="0082106D" w:rsidRDefault="00000000">
            <w:pPr>
              <w:pStyle w:val="-----20"/>
              <w:rPr>
                <w:rFonts w:ascii="Times New Roman" w:hAnsi="Times New Roman"/>
              </w:rPr>
            </w:pPr>
            <w:r w:rsidRPr="0082106D">
              <w:rPr>
                <w:rFonts w:ascii="Times New Roman" w:hAnsi="Times New Roman" w:hint="eastAsia"/>
              </w:rPr>
              <w:t>不可竞争费</w:t>
            </w:r>
          </w:p>
        </w:tc>
      </w:tr>
      <w:tr w:rsidR="0082106D" w:rsidRPr="0082106D" w14:paraId="799CE845"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5C1BE1A9" w14:textId="77777777" w:rsidR="00A0258D" w:rsidRPr="0082106D" w:rsidRDefault="00A0258D">
            <w:pPr>
              <w:widowControl/>
              <w:jc w:val="center"/>
              <w:rPr>
                <w:rFonts w:ascii="Times New Roman" w:hAnsi="Times New Roman" w:cs="宋体"/>
                <w:kern w:val="0"/>
              </w:rPr>
            </w:pPr>
          </w:p>
        </w:tc>
        <w:tc>
          <w:tcPr>
            <w:tcW w:w="3023" w:type="dxa"/>
            <w:tcBorders>
              <w:top w:val="single" w:sz="4" w:space="0" w:color="000000"/>
              <w:left w:val="nil"/>
              <w:bottom w:val="single" w:sz="4" w:space="0" w:color="000000"/>
              <w:right w:val="single" w:sz="4" w:space="0" w:color="000000"/>
            </w:tcBorders>
            <w:vAlign w:val="center"/>
          </w:tcPr>
          <w:p w14:paraId="34AD038F" w14:textId="77777777" w:rsidR="00A0258D" w:rsidRPr="0082106D" w:rsidRDefault="00A0258D">
            <w:pPr>
              <w:widowControl/>
              <w:jc w:val="left"/>
              <w:rPr>
                <w:rFonts w:ascii="Times New Roman" w:hAnsi="Times New Roman" w:cs="宋体"/>
                <w:kern w:val="0"/>
              </w:rPr>
            </w:pPr>
          </w:p>
        </w:tc>
        <w:tc>
          <w:tcPr>
            <w:tcW w:w="1557" w:type="dxa"/>
            <w:tcBorders>
              <w:top w:val="single" w:sz="4" w:space="0" w:color="000000"/>
              <w:left w:val="nil"/>
              <w:bottom w:val="single" w:sz="4" w:space="0" w:color="000000"/>
              <w:right w:val="single" w:sz="4" w:space="0" w:color="000000"/>
            </w:tcBorders>
            <w:vAlign w:val="center"/>
          </w:tcPr>
          <w:p w14:paraId="6C6E65C1" w14:textId="77777777" w:rsidR="00A0258D" w:rsidRPr="0082106D" w:rsidRDefault="00A0258D">
            <w:pPr>
              <w:widowControl/>
              <w:jc w:val="right"/>
              <w:rPr>
                <w:rFonts w:ascii="Times New Roman" w:hAnsi="Times New Roman" w:cs="宋体"/>
                <w:kern w:val="0"/>
              </w:rPr>
            </w:pPr>
          </w:p>
        </w:tc>
        <w:tc>
          <w:tcPr>
            <w:tcW w:w="1298" w:type="dxa"/>
            <w:tcBorders>
              <w:top w:val="single" w:sz="4" w:space="0" w:color="000000"/>
              <w:left w:val="nil"/>
              <w:bottom w:val="single" w:sz="4" w:space="0" w:color="000000"/>
              <w:right w:val="single" w:sz="4" w:space="0" w:color="000000"/>
            </w:tcBorders>
            <w:vAlign w:val="center"/>
          </w:tcPr>
          <w:p w14:paraId="62429107" w14:textId="77777777" w:rsidR="00A0258D" w:rsidRPr="0082106D" w:rsidRDefault="00A0258D">
            <w:pPr>
              <w:widowControl/>
              <w:jc w:val="right"/>
              <w:rPr>
                <w:rFonts w:ascii="Times New Roman" w:hAnsi="Times New Roman" w:cs="宋体"/>
                <w:kern w:val="0"/>
              </w:rPr>
            </w:pPr>
          </w:p>
        </w:tc>
        <w:tc>
          <w:tcPr>
            <w:tcW w:w="2248" w:type="dxa"/>
            <w:tcBorders>
              <w:top w:val="nil"/>
              <w:left w:val="nil"/>
              <w:bottom w:val="single" w:sz="4" w:space="0" w:color="000000"/>
              <w:right w:val="single" w:sz="8" w:space="0" w:color="000000"/>
            </w:tcBorders>
            <w:vAlign w:val="center"/>
          </w:tcPr>
          <w:p w14:paraId="2EC29362" w14:textId="77777777" w:rsidR="00A0258D" w:rsidRPr="0082106D" w:rsidRDefault="00A0258D">
            <w:pPr>
              <w:widowControl/>
              <w:jc w:val="right"/>
              <w:rPr>
                <w:rFonts w:ascii="Times New Roman" w:hAnsi="Times New Roman" w:cs="宋体"/>
                <w:kern w:val="0"/>
              </w:rPr>
            </w:pPr>
          </w:p>
        </w:tc>
      </w:tr>
      <w:tr w:rsidR="0082106D" w:rsidRPr="0082106D" w14:paraId="250259D1"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13879ED2" w14:textId="77777777" w:rsidR="00A0258D" w:rsidRPr="0082106D" w:rsidRDefault="00A0258D">
            <w:pPr>
              <w:widowControl/>
              <w:jc w:val="center"/>
              <w:rPr>
                <w:rFonts w:ascii="Times New Roman" w:hAnsi="Times New Roman" w:cs="宋体"/>
                <w:kern w:val="0"/>
              </w:rPr>
            </w:pPr>
          </w:p>
        </w:tc>
        <w:tc>
          <w:tcPr>
            <w:tcW w:w="3023" w:type="dxa"/>
            <w:tcBorders>
              <w:top w:val="single" w:sz="4" w:space="0" w:color="000000"/>
              <w:left w:val="nil"/>
              <w:bottom w:val="single" w:sz="4" w:space="0" w:color="000000"/>
              <w:right w:val="single" w:sz="4" w:space="0" w:color="000000"/>
            </w:tcBorders>
            <w:vAlign w:val="center"/>
          </w:tcPr>
          <w:p w14:paraId="54E4AC97" w14:textId="77777777" w:rsidR="00A0258D" w:rsidRPr="0082106D" w:rsidRDefault="00A0258D">
            <w:pPr>
              <w:widowControl/>
              <w:jc w:val="left"/>
              <w:rPr>
                <w:rFonts w:ascii="Times New Roman" w:hAnsi="Times New Roman" w:cs="宋体"/>
                <w:kern w:val="0"/>
              </w:rPr>
            </w:pPr>
          </w:p>
        </w:tc>
        <w:tc>
          <w:tcPr>
            <w:tcW w:w="1557" w:type="dxa"/>
            <w:tcBorders>
              <w:top w:val="single" w:sz="4" w:space="0" w:color="000000"/>
              <w:left w:val="nil"/>
              <w:bottom w:val="single" w:sz="4" w:space="0" w:color="000000"/>
              <w:right w:val="single" w:sz="4" w:space="0" w:color="000000"/>
            </w:tcBorders>
            <w:vAlign w:val="center"/>
          </w:tcPr>
          <w:p w14:paraId="63BDEF93" w14:textId="77777777" w:rsidR="00A0258D" w:rsidRPr="0082106D" w:rsidRDefault="00A0258D">
            <w:pPr>
              <w:widowControl/>
              <w:jc w:val="right"/>
              <w:rPr>
                <w:rFonts w:ascii="Times New Roman" w:hAnsi="Times New Roman" w:cs="宋体"/>
                <w:kern w:val="0"/>
              </w:rPr>
            </w:pPr>
          </w:p>
        </w:tc>
        <w:tc>
          <w:tcPr>
            <w:tcW w:w="1298" w:type="dxa"/>
            <w:tcBorders>
              <w:top w:val="single" w:sz="4" w:space="0" w:color="000000"/>
              <w:left w:val="nil"/>
              <w:bottom w:val="single" w:sz="4" w:space="0" w:color="000000"/>
              <w:right w:val="single" w:sz="4" w:space="0" w:color="000000"/>
            </w:tcBorders>
            <w:vAlign w:val="center"/>
          </w:tcPr>
          <w:p w14:paraId="089CC8A0" w14:textId="77777777" w:rsidR="00A0258D" w:rsidRPr="0082106D" w:rsidRDefault="00A0258D">
            <w:pPr>
              <w:widowControl/>
              <w:jc w:val="right"/>
              <w:rPr>
                <w:rFonts w:ascii="Times New Roman" w:hAnsi="Times New Roman" w:cs="宋体"/>
                <w:kern w:val="0"/>
              </w:rPr>
            </w:pPr>
          </w:p>
        </w:tc>
        <w:tc>
          <w:tcPr>
            <w:tcW w:w="2248" w:type="dxa"/>
            <w:tcBorders>
              <w:top w:val="nil"/>
              <w:left w:val="nil"/>
              <w:bottom w:val="single" w:sz="4" w:space="0" w:color="000000"/>
              <w:right w:val="single" w:sz="8" w:space="0" w:color="000000"/>
            </w:tcBorders>
            <w:vAlign w:val="center"/>
          </w:tcPr>
          <w:p w14:paraId="01C95D06" w14:textId="77777777" w:rsidR="00A0258D" w:rsidRPr="0082106D" w:rsidRDefault="00A0258D">
            <w:pPr>
              <w:widowControl/>
              <w:jc w:val="right"/>
              <w:rPr>
                <w:rFonts w:ascii="Times New Roman" w:hAnsi="Times New Roman" w:cs="宋体"/>
                <w:kern w:val="0"/>
              </w:rPr>
            </w:pPr>
          </w:p>
        </w:tc>
      </w:tr>
      <w:tr w:rsidR="0082106D" w:rsidRPr="0082106D" w14:paraId="11D0DEB6"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663C67F7" w14:textId="77777777" w:rsidR="00A0258D" w:rsidRPr="0082106D" w:rsidRDefault="00A0258D">
            <w:pPr>
              <w:widowControl/>
              <w:jc w:val="center"/>
              <w:rPr>
                <w:rFonts w:ascii="Times New Roman" w:hAnsi="Times New Roman" w:cs="宋体"/>
                <w:kern w:val="0"/>
              </w:rPr>
            </w:pPr>
          </w:p>
        </w:tc>
        <w:tc>
          <w:tcPr>
            <w:tcW w:w="3023" w:type="dxa"/>
            <w:tcBorders>
              <w:top w:val="single" w:sz="4" w:space="0" w:color="000000"/>
              <w:left w:val="nil"/>
              <w:bottom w:val="single" w:sz="4" w:space="0" w:color="000000"/>
              <w:right w:val="single" w:sz="4" w:space="0" w:color="000000"/>
            </w:tcBorders>
            <w:vAlign w:val="center"/>
          </w:tcPr>
          <w:p w14:paraId="366D52B0" w14:textId="77777777" w:rsidR="00A0258D" w:rsidRPr="0082106D" w:rsidRDefault="00A0258D">
            <w:pPr>
              <w:widowControl/>
              <w:jc w:val="left"/>
              <w:rPr>
                <w:rFonts w:ascii="Times New Roman" w:hAnsi="Times New Roman" w:cs="宋体"/>
                <w:kern w:val="0"/>
              </w:rPr>
            </w:pPr>
          </w:p>
        </w:tc>
        <w:tc>
          <w:tcPr>
            <w:tcW w:w="1557" w:type="dxa"/>
            <w:tcBorders>
              <w:top w:val="single" w:sz="4" w:space="0" w:color="000000"/>
              <w:left w:val="nil"/>
              <w:bottom w:val="single" w:sz="4" w:space="0" w:color="000000"/>
              <w:right w:val="single" w:sz="4" w:space="0" w:color="000000"/>
            </w:tcBorders>
            <w:vAlign w:val="center"/>
          </w:tcPr>
          <w:p w14:paraId="1B09E941" w14:textId="77777777" w:rsidR="00A0258D" w:rsidRPr="0082106D" w:rsidRDefault="00A0258D">
            <w:pPr>
              <w:widowControl/>
              <w:jc w:val="right"/>
              <w:rPr>
                <w:rFonts w:ascii="Times New Roman" w:hAnsi="Times New Roman" w:cs="宋体"/>
                <w:kern w:val="0"/>
              </w:rPr>
            </w:pPr>
          </w:p>
        </w:tc>
        <w:tc>
          <w:tcPr>
            <w:tcW w:w="1298" w:type="dxa"/>
            <w:tcBorders>
              <w:top w:val="single" w:sz="4" w:space="0" w:color="000000"/>
              <w:left w:val="nil"/>
              <w:bottom w:val="single" w:sz="4" w:space="0" w:color="000000"/>
              <w:right w:val="single" w:sz="4" w:space="0" w:color="000000"/>
            </w:tcBorders>
            <w:vAlign w:val="center"/>
          </w:tcPr>
          <w:p w14:paraId="664628BF" w14:textId="77777777" w:rsidR="00A0258D" w:rsidRPr="0082106D" w:rsidRDefault="00A0258D">
            <w:pPr>
              <w:widowControl/>
              <w:jc w:val="right"/>
              <w:rPr>
                <w:rFonts w:ascii="Times New Roman" w:hAnsi="Times New Roman" w:cs="宋体"/>
                <w:kern w:val="0"/>
              </w:rPr>
            </w:pPr>
          </w:p>
        </w:tc>
        <w:tc>
          <w:tcPr>
            <w:tcW w:w="2248" w:type="dxa"/>
            <w:tcBorders>
              <w:top w:val="nil"/>
              <w:left w:val="nil"/>
              <w:bottom w:val="single" w:sz="4" w:space="0" w:color="000000"/>
              <w:right w:val="single" w:sz="8" w:space="0" w:color="000000"/>
            </w:tcBorders>
            <w:vAlign w:val="center"/>
          </w:tcPr>
          <w:p w14:paraId="2C9601D4" w14:textId="77777777" w:rsidR="00A0258D" w:rsidRPr="0082106D" w:rsidRDefault="00A0258D">
            <w:pPr>
              <w:widowControl/>
              <w:jc w:val="right"/>
              <w:rPr>
                <w:rFonts w:ascii="Times New Roman" w:hAnsi="Times New Roman" w:cs="宋体"/>
                <w:kern w:val="0"/>
              </w:rPr>
            </w:pPr>
          </w:p>
        </w:tc>
      </w:tr>
      <w:tr w:rsidR="00A0258D" w:rsidRPr="0082106D" w14:paraId="1B404826" w14:textId="77777777">
        <w:trPr>
          <w:trHeight w:val="680"/>
        </w:trPr>
        <w:tc>
          <w:tcPr>
            <w:tcW w:w="3843" w:type="dxa"/>
            <w:gridSpan w:val="2"/>
            <w:tcBorders>
              <w:top w:val="nil"/>
              <w:left w:val="single" w:sz="8" w:space="0" w:color="000000"/>
              <w:bottom w:val="single" w:sz="4" w:space="0" w:color="000000"/>
              <w:right w:val="single" w:sz="4" w:space="0" w:color="000000"/>
            </w:tcBorders>
            <w:vAlign w:val="center"/>
          </w:tcPr>
          <w:p w14:paraId="14FCA48B"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合计</w:t>
            </w:r>
          </w:p>
        </w:tc>
        <w:tc>
          <w:tcPr>
            <w:tcW w:w="1557" w:type="dxa"/>
            <w:tcBorders>
              <w:top w:val="single" w:sz="4" w:space="0" w:color="000000"/>
              <w:left w:val="nil"/>
              <w:bottom w:val="single" w:sz="4" w:space="0" w:color="000000"/>
              <w:right w:val="single" w:sz="4" w:space="0" w:color="000000"/>
            </w:tcBorders>
            <w:vAlign w:val="center"/>
          </w:tcPr>
          <w:p w14:paraId="3B41135B" w14:textId="77777777" w:rsidR="00A0258D" w:rsidRPr="0082106D" w:rsidRDefault="00A0258D">
            <w:pPr>
              <w:widowControl/>
              <w:jc w:val="right"/>
              <w:rPr>
                <w:rFonts w:ascii="Times New Roman" w:hAnsi="Times New Roman" w:cs="宋体"/>
                <w:kern w:val="0"/>
              </w:rPr>
            </w:pPr>
          </w:p>
        </w:tc>
        <w:tc>
          <w:tcPr>
            <w:tcW w:w="1298" w:type="dxa"/>
            <w:tcBorders>
              <w:top w:val="single" w:sz="4" w:space="0" w:color="000000"/>
              <w:left w:val="nil"/>
              <w:bottom w:val="single" w:sz="4" w:space="0" w:color="000000"/>
              <w:right w:val="single" w:sz="4" w:space="0" w:color="000000"/>
            </w:tcBorders>
            <w:vAlign w:val="center"/>
          </w:tcPr>
          <w:p w14:paraId="4A906000" w14:textId="77777777" w:rsidR="00A0258D" w:rsidRPr="0082106D" w:rsidRDefault="00A0258D">
            <w:pPr>
              <w:widowControl/>
              <w:jc w:val="right"/>
              <w:rPr>
                <w:rFonts w:ascii="Times New Roman" w:hAnsi="Times New Roman" w:cs="宋体"/>
                <w:kern w:val="0"/>
              </w:rPr>
            </w:pPr>
          </w:p>
        </w:tc>
        <w:tc>
          <w:tcPr>
            <w:tcW w:w="2248" w:type="dxa"/>
            <w:tcBorders>
              <w:top w:val="nil"/>
              <w:left w:val="nil"/>
              <w:bottom w:val="single" w:sz="4" w:space="0" w:color="000000"/>
              <w:right w:val="single" w:sz="8" w:space="0" w:color="000000"/>
            </w:tcBorders>
            <w:vAlign w:val="center"/>
          </w:tcPr>
          <w:p w14:paraId="1FBFC6F4" w14:textId="77777777" w:rsidR="00A0258D" w:rsidRPr="0082106D" w:rsidRDefault="00A0258D">
            <w:pPr>
              <w:widowControl/>
              <w:jc w:val="right"/>
              <w:rPr>
                <w:rFonts w:ascii="Times New Roman" w:hAnsi="Times New Roman" w:cs="宋体"/>
                <w:kern w:val="0"/>
              </w:rPr>
            </w:pPr>
          </w:p>
        </w:tc>
      </w:tr>
    </w:tbl>
    <w:p w14:paraId="0C1C948D" w14:textId="77777777" w:rsidR="00A0258D" w:rsidRPr="0082106D" w:rsidRDefault="00A0258D">
      <w:pPr>
        <w:jc w:val="center"/>
        <w:rPr>
          <w:rFonts w:ascii="Times New Roman" w:hAnsi="Times New Roman" w:cs="宋体"/>
          <w:sz w:val="32"/>
          <w:szCs w:val="32"/>
        </w:rPr>
      </w:pPr>
      <w:bookmarkStart w:id="1710" w:name="_Toc460660241"/>
      <w:bookmarkStart w:id="1711" w:name="_Toc460227126"/>
    </w:p>
    <w:p w14:paraId="3F7BA849" w14:textId="77777777" w:rsidR="00A0258D" w:rsidRPr="0082106D" w:rsidRDefault="00000000">
      <w:pPr>
        <w:jc w:val="center"/>
        <w:rPr>
          <w:rStyle w:val="-----20Char0"/>
          <w:rFonts w:ascii="Times New Roman" w:hAnsi="Times New Roman"/>
          <w:color w:val="auto"/>
        </w:rPr>
      </w:pPr>
      <w:r w:rsidRPr="0082106D">
        <w:rPr>
          <w:rFonts w:ascii="Times New Roman" w:hAnsi="Times New Roman" w:cs="宋体" w:hint="eastAsia"/>
          <w:sz w:val="28"/>
          <w:szCs w:val="28"/>
        </w:rPr>
        <w:br w:type="page"/>
      </w:r>
      <w:bookmarkStart w:id="1712" w:name="_Toc32576"/>
      <w:bookmarkStart w:id="1713" w:name="_Toc24886"/>
      <w:bookmarkStart w:id="1714" w:name="_Toc13978"/>
      <w:bookmarkStart w:id="1715" w:name="_Toc24421"/>
      <w:bookmarkStart w:id="1716" w:name="_Toc90"/>
      <w:bookmarkStart w:id="1717" w:name="_Toc3022"/>
      <w:bookmarkStart w:id="1718" w:name="_Toc24355"/>
      <w:bookmarkStart w:id="1719" w:name="_Toc14044"/>
      <w:r w:rsidRPr="0082106D">
        <w:rPr>
          <w:rStyle w:val="-----20Char0"/>
          <w:rFonts w:ascii="Times New Roman" w:hAnsi="Times New Roman" w:hint="eastAsia"/>
          <w:color w:val="auto"/>
        </w:rPr>
        <w:lastRenderedPageBreak/>
        <w:t>（四）</w:t>
      </w:r>
      <w:bookmarkEnd w:id="1710"/>
      <w:bookmarkEnd w:id="1711"/>
      <w:r w:rsidRPr="0082106D">
        <w:rPr>
          <w:rStyle w:val="-----20Char0"/>
          <w:rFonts w:ascii="Times New Roman" w:hAnsi="Times New Roman" w:hint="eastAsia"/>
          <w:color w:val="auto"/>
        </w:rPr>
        <w:t>单位工程投标报价汇总表</w:t>
      </w:r>
      <w:bookmarkEnd w:id="1712"/>
      <w:bookmarkEnd w:id="1713"/>
      <w:bookmarkEnd w:id="1714"/>
      <w:bookmarkEnd w:id="1715"/>
      <w:bookmarkEnd w:id="1716"/>
      <w:bookmarkEnd w:id="1717"/>
      <w:bookmarkEnd w:id="1718"/>
      <w:bookmarkEnd w:id="1719"/>
    </w:p>
    <w:p w14:paraId="05F3C1C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8946" w:type="dxa"/>
        <w:tblInd w:w="93" w:type="dxa"/>
        <w:tblLook w:val="04A0" w:firstRow="1" w:lastRow="0" w:firstColumn="1" w:lastColumn="0" w:noHBand="0" w:noVBand="1"/>
      </w:tblPr>
      <w:tblGrid>
        <w:gridCol w:w="820"/>
        <w:gridCol w:w="3448"/>
        <w:gridCol w:w="1701"/>
        <w:gridCol w:w="2977"/>
      </w:tblGrid>
      <w:tr w:rsidR="0082106D" w:rsidRPr="0082106D" w14:paraId="44D181DA" w14:textId="77777777">
        <w:trPr>
          <w:trHeight w:val="690"/>
        </w:trPr>
        <w:tc>
          <w:tcPr>
            <w:tcW w:w="820" w:type="dxa"/>
            <w:tcBorders>
              <w:top w:val="single" w:sz="8" w:space="0" w:color="000000"/>
              <w:left w:val="single" w:sz="8" w:space="0" w:color="000000"/>
              <w:bottom w:val="single" w:sz="4" w:space="0" w:color="000000"/>
              <w:right w:val="single" w:sz="4" w:space="0" w:color="000000"/>
            </w:tcBorders>
            <w:shd w:val="clear" w:color="FFFFFF" w:fill="FFFFFF"/>
            <w:vAlign w:val="center"/>
          </w:tcPr>
          <w:p w14:paraId="735EA1AC"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3448" w:type="dxa"/>
            <w:tcBorders>
              <w:top w:val="single" w:sz="8" w:space="0" w:color="000000"/>
              <w:left w:val="nil"/>
              <w:bottom w:val="single" w:sz="4" w:space="0" w:color="000000"/>
              <w:right w:val="single" w:sz="4" w:space="0" w:color="000000"/>
            </w:tcBorders>
            <w:shd w:val="clear" w:color="FFFFFF" w:fill="FFFFFF"/>
            <w:vAlign w:val="center"/>
          </w:tcPr>
          <w:p w14:paraId="106D3946" w14:textId="77777777" w:rsidR="00A0258D" w:rsidRPr="0082106D" w:rsidRDefault="00000000">
            <w:pPr>
              <w:pStyle w:val="-----20"/>
              <w:rPr>
                <w:rFonts w:ascii="Times New Roman" w:hAnsi="Times New Roman"/>
              </w:rPr>
            </w:pPr>
            <w:r w:rsidRPr="0082106D">
              <w:rPr>
                <w:rFonts w:ascii="Times New Roman" w:hAnsi="Times New Roman" w:hint="eastAsia"/>
              </w:rPr>
              <w:t>汇总内容</w:t>
            </w:r>
          </w:p>
        </w:tc>
        <w:tc>
          <w:tcPr>
            <w:tcW w:w="1701" w:type="dxa"/>
            <w:tcBorders>
              <w:top w:val="single" w:sz="8" w:space="0" w:color="000000"/>
              <w:left w:val="nil"/>
              <w:bottom w:val="single" w:sz="4" w:space="0" w:color="000000"/>
              <w:right w:val="single" w:sz="4" w:space="0" w:color="000000"/>
            </w:tcBorders>
            <w:shd w:val="clear" w:color="FFFFFF" w:fill="FFFFFF"/>
            <w:vAlign w:val="center"/>
          </w:tcPr>
          <w:p w14:paraId="493AFA96" w14:textId="77777777" w:rsidR="00A0258D" w:rsidRPr="0082106D" w:rsidRDefault="00000000">
            <w:pPr>
              <w:pStyle w:val="-----20"/>
              <w:rPr>
                <w:rFonts w:ascii="Times New Roman" w:hAnsi="Times New Roman"/>
              </w:rPr>
            </w:pPr>
            <w:r w:rsidRPr="0082106D">
              <w:rPr>
                <w:rFonts w:ascii="Times New Roman" w:hAnsi="Times New Roman" w:hint="eastAsia"/>
              </w:rPr>
              <w:t>金额</w:t>
            </w:r>
            <w:r w:rsidRPr="0082106D">
              <w:rPr>
                <w:rFonts w:ascii="Times New Roman" w:hAnsi="Times New Roman" w:hint="eastAsia"/>
              </w:rPr>
              <w:t>(</w:t>
            </w:r>
            <w:r w:rsidRPr="0082106D">
              <w:rPr>
                <w:rFonts w:ascii="Times New Roman" w:hAnsi="Times New Roman" w:hint="eastAsia"/>
              </w:rPr>
              <w:t>元</w:t>
            </w:r>
            <w:r w:rsidRPr="0082106D">
              <w:rPr>
                <w:rFonts w:ascii="Times New Roman" w:hAnsi="Times New Roman" w:hint="eastAsia"/>
              </w:rPr>
              <w:t>)</w:t>
            </w:r>
          </w:p>
        </w:tc>
        <w:tc>
          <w:tcPr>
            <w:tcW w:w="2977" w:type="dxa"/>
            <w:tcBorders>
              <w:top w:val="single" w:sz="8" w:space="0" w:color="000000"/>
              <w:left w:val="nil"/>
              <w:bottom w:val="single" w:sz="4" w:space="0" w:color="000000"/>
              <w:right w:val="single" w:sz="8" w:space="0" w:color="000000"/>
            </w:tcBorders>
            <w:shd w:val="clear" w:color="FFFFFF" w:fill="FFFFFF"/>
            <w:vAlign w:val="center"/>
          </w:tcPr>
          <w:p w14:paraId="76AC2342" w14:textId="77777777" w:rsidR="00A0258D" w:rsidRPr="0082106D" w:rsidRDefault="00000000">
            <w:pPr>
              <w:pStyle w:val="-----20"/>
              <w:rPr>
                <w:rFonts w:ascii="Times New Roman" w:hAnsi="Times New Roman"/>
              </w:rPr>
            </w:pPr>
            <w:r w:rsidRPr="0082106D">
              <w:rPr>
                <w:rFonts w:ascii="Times New Roman" w:hAnsi="Times New Roman" w:hint="eastAsia"/>
              </w:rPr>
              <w:t>其中：材料、设备暂估价（元）</w:t>
            </w:r>
          </w:p>
        </w:tc>
      </w:tr>
      <w:tr w:rsidR="0082106D" w:rsidRPr="0082106D" w14:paraId="183EE796"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346F712C" w14:textId="77777777" w:rsidR="00A0258D" w:rsidRPr="0082106D" w:rsidRDefault="00000000">
            <w:pPr>
              <w:pStyle w:val="----1"/>
              <w:rPr>
                <w:rFonts w:ascii="Times New Roman" w:hAnsi="Times New Roman"/>
              </w:rPr>
            </w:pPr>
            <w:r w:rsidRPr="0082106D">
              <w:rPr>
                <w:rFonts w:ascii="Times New Roman" w:hAnsi="Times New Roman" w:hint="eastAsia"/>
              </w:rPr>
              <w:t>1</w:t>
            </w:r>
          </w:p>
        </w:tc>
        <w:tc>
          <w:tcPr>
            <w:tcW w:w="3448" w:type="dxa"/>
            <w:tcBorders>
              <w:top w:val="single" w:sz="4" w:space="0" w:color="000000"/>
              <w:left w:val="nil"/>
              <w:bottom w:val="single" w:sz="4" w:space="0" w:color="000000"/>
              <w:right w:val="single" w:sz="4" w:space="0" w:color="000000"/>
            </w:tcBorders>
            <w:vAlign w:val="center"/>
          </w:tcPr>
          <w:p w14:paraId="32556AD2" w14:textId="77777777" w:rsidR="00A0258D" w:rsidRPr="0082106D" w:rsidRDefault="00000000">
            <w:pPr>
              <w:pStyle w:val="----1"/>
              <w:rPr>
                <w:rFonts w:ascii="Times New Roman" w:hAnsi="Times New Roman"/>
              </w:rPr>
            </w:pPr>
            <w:r w:rsidRPr="0082106D">
              <w:rPr>
                <w:rFonts w:ascii="Times New Roman" w:hAnsi="Times New Roman" w:hint="eastAsia"/>
              </w:rPr>
              <w:t>分部分项工程费</w:t>
            </w:r>
          </w:p>
        </w:tc>
        <w:tc>
          <w:tcPr>
            <w:tcW w:w="1701" w:type="dxa"/>
            <w:tcBorders>
              <w:top w:val="single" w:sz="4" w:space="0" w:color="000000"/>
              <w:left w:val="nil"/>
              <w:bottom w:val="single" w:sz="4" w:space="0" w:color="000000"/>
              <w:right w:val="single" w:sz="4" w:space="0" w:color="000000"/>
            </w:tcBorders>
            <w:vAlign w:val="center"/>
          </w:tcPr>
          <w:p w14:paraId="11EFB8DB"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349376BC" w14:textId="77777777" w:rsidR="00A0258D" w:rsidRPr="0082106D" w:rsidRDefault="00A0258D">
            <w:pPr>
              <w:widowControl/>
              <w:jc w:val="right"/>
              <w:rPr>
                <w:rFonts w:ascii="Times New Roman" w:hAnsi="Times New Roman" w:cs="宋体"/>
                <w:kern w:val="0"/>
              </w:rPr>
            </w:pPr>
          </w:p>
        </w:tc>
      </w:tr>
      <w:tr w:rsidR="0082106D" w:rsidRPr="0082106D" w14:paraId="7448E31A"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40471E70" w14:textId="77777777" w:rsidR="00A0258D" w:rsidRPr="0082106D" w:rsidRDefault="00000000">
            <w:pPr>
              <w:pStyle w:val="----1"/>
              <w:rPr>
                <w:rFonts w:ascii="Times New Roman" w:hAnsi="Times New Roman"/>
              </w:rPr>
            </w:pPr>
            <w:r w:rsidRPr="0082106D">
              <w:rPr>
                <w:rFonts w:ascii="Times New Roman" w:hAnsi="Times New Roman" w:hint="eastAsia"/>
              </w:rPr>
              <w:t>2</w:t>
            </w:r>
          </w:p>
        </w:tc>
        <w:tc>
          <w:tcPr>
            <w:tcW w:w="3448" w:type="dxa"/>
            <w:tcBorders>
              <w:top w:val="single" w:sz="4" w:space="0" w:color="000000"/>
              <w:left w:val="nil"/>
              <w:bottom w:val="single" w:sz="4" w:space="0" w:color="000000"/>
              <w:right w:val="single" w:sz="4" w:space="0" w:color="000000"/>
            </w:tcBorders>
            <w:vAlign w:val="center"/>
          </w:tcPr>
          <w:p w14:paraId="03678A54" w14:textId="77777777" w:rsidR="00A0258D" w:rsidRPr="0082106D" w:rsidRDefault="00000000">
            <w:pPr>
              <w:pStyle w:val="----1"/>
              <w:rPr>
                <w:rFonts w:ascii="Times New Roman" w:hAnsi="Times New Roman"/>
              </w:rPr>
            </w:pPr>
            <w:r w:rsidRPr="0082106D">
              <w:rPr>
                <w:rFonts w:ascii="Times New Roman" w:hAnsi="Times New Roman" w:hint="eastAsia"/>
              </w:rPr>
              <w:t>措施项目费</w:t>
            </w:r>
          </w:p>
        </w:tc>
        <w:tc>
          <w:tcPr>
            <w:tcW w:w="1701" w:type="dxa"/>
            <w:tcBorders>
              <w:top w:val="single" w:sz="4" w:space="0" w:color="000000"/>
              <w:left w:val="nil"/>
              <w:bottom w:val="single" w:sz="4" w:space="0" w:color="000000"/>
              <w:right w:val="single" w:sz="4" w:space="0" w:color="000000"/>
            </w:tcBorders>
            <w:vAlign w:val="center"/>
          </w:tcPr>
          <w:p w14:paraId="3632719D"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483D573F" w14:textId="77777777" w:rsidR="00A0258D" w:rsidRPr="0082106D" w:rsidRDefault="00A0258D">
            <w:pPr>
              <w:widowControl/>
              <w:jc w:val="right"/>
              <w:rPr>
                <w:rFonts w:ascii="Times New Roman" w:hAnsi="Times New Roman" w:cs="宋体"/>
                <w:kern w:val="0"/>
              </w:rPr>
            </w:pPr>
          </w:p>
        </w:tc>
      </w:tr>
      <w:tr w:rsidR="0082106D" w:rsidRPr="0082106D" w14:paraId="094A64AE" w14:textId="77777777">
        <w:trPr>
          <w:trHeight w:val="440"/>
        </w:trPr>
        <w:tc>
          <w:tcPr>
            <w:tcW w:w="820" w:type="dxa"/>
            <w:tcBorders>
              <w:top w:val="nil"/>
              <w:left w:val="single" w:sz="8" w:space="0" w:color="000000"/>
              <w:bottom w:val="single" w:sz="4" w:space="0" w:color="000000"/>
              <w:right w:val="single" w:sz="4" w:space="0" w:color="000000"/>
            </w:tcBorders>
            <w:vAlign w:val="center"/>
          </w:tcPr>
          <w:p w14:paraId="2B3D46C5" w14:textId="77777777" w:rsidR="00A0258D" w:rsidRPr="0082106D" w:rsidRDefault="00A0258D">
            <w:pPr>
              <w:pStyle w:val="----1"/>
              <w:rPr>
                <w:rFonts w:ascii="Times New Roman" w:hAnsi="Times New Roman"/>
              </w:rPr>
            </w:pPr>
          </w:p>
        </w:tc>
        <w:tc>
          <w:tcPr>
            <w:tcW w:w="3448" w:type="dxa"/>
            <w:tcBorders>
              <w:top w:val="single" w:sz="4" w:space="0" w:color="000000"/>
              <w:left w:val="nil"/>
              <w:bottom w:val="single" w:sz="4" w:space="0" w:color="000000"/>
              <w:right w:val="single" w:sz="4" w:space="0" w:color="000000"/>
            </w:tcBorders>
            <w:vAlign w:val="center"/>
          </w:tcPr>
          <w:p w14:paraId="68D0C3D0" w14:textId="77777777" w:rsidR="00A0258D" w:rsidRPr="0082106D" w:rsidRDefault="00A0258D">
            <w:pPr>
              <w:pStyle w:val="----1"/>
              <w:rPr>
                <w:rFonts w:ascii="Times New Roman" w:hAnsi="Times New Roman"/>
              </w:rPr>
            </w:pPr>
          </w:p>
        </w:tc>
        <w:tc>
          <w:tcPr>
            <w:tcW w:w="1701" w:type="dxa"/>
            <w:tcBorders>
              <w:top w:val="single" w:sz="4" w:space="0" w:color="000000"/>
              <w:left w:val="nil"/>
              <w:bottom w:val="single" w:sz="4" w:space="0" w:color="000000"/>
              <w:right w:val="single" w:sz="4" w:space="0" w:color="000000"/>
            </w:tcBorders>
            <w:vAlign w:val="center"/>
          </w:tcPr>
          <w:p w14:paraId="2BF4F102"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6ECEA986" w14:textId="77777777" w:rsidR="00A0258D" w:rsidRPr="0082106D" w:rsidRDefault="00A0258D">
            <w:pPr>
              <w:widowControl/>
              <w:jc w:val="right"/>
              <w:rPr>
                <w:rFonts w:ascii="Times New Roman" w:hAnsi="Times New Roman" w:cs="宋体"/>
                <w:kern w:val="0"/>
              </w:rPr>
            </w:pPr>
          </w:p>
        </w:tc>
      </w:tr>
      <w:tr w:rsidR="0082106D" w:rsidRPr="0082106D" w14:paraId="5960CCB5" w14:textId="77777777">
        <w:trPr>
          <w:trHeight w:val="470"/>
        </w:trPr>
        <w:tc>
          <w:tcPr>
            <w:tcW w:w="820" w:type="dxa"/>
            <w:tcBorders>
              <w:top w:val="nil"/>
              <w:left w:val="single" w:sz="8" w:space="0" w:color="000000"/>
              <w:bottom w:val="single" w:sz="4" w:space="0" w:color="000000"/>
              <w:right w:val="single" w:sz="4" w:space="0" w:color="000000"/>
            </w:tcBorders>
            <w:vAlign w:val="center"/>
          </w:tcPr>
          <w:p w14:paraId="06052960" w14:textId="77777777" w:rsidR="00A0258D" w:rsidRPr="0082106D" w:rsidRDefault="00A0258D">
            <w:pPr>
              <w:pStyle w:val="----1"/>
              <w:rPr>
                <w:rFonts w:ascii="Times New Roman" w:hAnsi="Times New Roman"/>
              </w:rPr>
            </w:pPr>
          </w:p>
        </w:tc>
        <w:tc>
          <w:tcPr>
            <w:tcW w:w="3448" w:type="dxa"/>
            <w:tcBorders>
              <w:top w:val="single" w:sz="4" w:space="0" w:color="000000"/>
              <w:left w:val="nil"/>
              <w:bottom w:val="single" w:sz="4" w:space="0" w:color="000000"/>
              <w:right w:val="single" w:sz="4" w:space="0" w:color="000000"/>
            </w:tcBorders>
            <w:vAlign w:val="center"/>
          </w:tcPr>
          <w:p w14:paraId="0F110A44" w14:textId="77777777" w:rsidR="00A0258D" w:rsidRPr="0082106D" w:rsidRDefault="00A0258D">
            <w:pPr>
              <w:pStyle w:val="----1"/>
              <w:rPr>
                <w:rFonts w:ascii="Times New Roman" w:hAnsi="Times New Roman"/>
              </w:rPr>
            </w:pPr>
          </w:p>
        </w:tc>
        <w:tc>
          <w:tcPr>
            <w:tcW w:w="1701" w:type="dxa"/>
            <w:tcBorders>
              <w:top w:val="single" w:sz="4" w:space="0" w:color="000000"/>
              <w:left w:val="nil"/>
              <w:bottom w:val="single" w:sz="4" w:space="0" w:color="000000"/>
              <w:right w:val="single" w:sz="4" w:space="0" w:color="000000"/>
            </w:tcBorders>
            <w:vAlign w:val="center"/>
          </w:tcPr>
          <w:p w14:paraId="1BC383A2"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369DA8C8" w14:textId="77777777" w:rsidR="00A0258D" w:rsidRPr="0082106D" w:rsidRDefault="00A0258D">
            <w:pPr>
              <w:widowControl/>
              <w:jc w:val="right"/>
              <w:rPr>
                <w:rFonts w:ascii="Times New Roman" w:hAnsi="Times New Roman" w:cs="宋体"/>
                <w:kern w:val="0"/>
              </w:rPr>
            </w:pPr>
          </w:p>
        </w:tc>
      </w:tr>
      <w:tr w:rsidR="0082106D" w:rsidRPr="0082106D" w14:paraId="6293D3AF" w14:textId="77777777">
        <w:trPr>
          <w:trHeight w:val="350"/>
        </w:trPr>
        <w:tc>
          <w:tcPr>
            <w:tcW w:w="820" w:type="dxa"/>
            <w:tcBorders>
              <w:top w:val="nil"/>
              <w:left w:val="single" w:sz="8" w:space="0" w:color="000000"/>
              <w:bottom w:val="single" w:sz="4" w:space="0" w:color="000000"/>
              <w:right w:val="single" w:sz="4" w:space="0" w:color="000000"/>
            </w:tcBorders>
            <w:vAlign w:val="center"/>
          </w:tcPr>
          <w:p w14:paraId="719A239A" w14:textId="77777777" w:rsidR="00A0258D" w:rsidRPr="0082106D" w:rsidRDefault="00A0258D">
            <w:pPr>
              <w:pStyle w:val="----1"/>
              <w:rPr>
                <w:rFonts w:ascii="Times New Roman" w:hAnsi="Times New Roman"/>
              </w:rPr>
            </w:pPr>
          </w:p>
        </w:tc>
        <w:tc>
          <w:tcPr>
            <w:tcW w:w="3448" w:type="dxa"/>
            <w:tcBorders>
              <w:top w:val="single" w:sz="4" w:space="0" w:color="000000"/>
              <w:left w:val="nil"/>
              <w:bottom w:val="single" w:sz="4" w:space="0" w:color="000000"/>
              <w:right w:val="single" w:sz="4" w:space="0" w:color="000000"/>
            </w:tcBorders>
            <w:vAlign w:val="center"/>
          </w:tcPr>
          <w:p w14:paraId="4154C1B5" w14:textId="77777777" w:rsidR="00A0258D" w:rsidRPr="0082106D" w:rsidRDefault="00A0258D">
            <w:pPr>
              <w:pStyle w:val="----1"/>
              <w:rPr>
                <w:rFonts w:ascii="Times New Roman" w:hAnsi="Times New Roman"/>
              </w:rPr>
            </w:pPr>
          </w:p>
        </w:tc>
        <w:tc>
          <w:tcPr>
            <w:tcW w:w="1701" w:type="dxa"/>
            <w:tcBorders>
              <w:top w:val="single" w:sz="4" w:space="0" w:color="000000"/>
              <w:left w:val="nil"/>
              <w:bottom w:val="single" w:sz="4" w:space="0" w:color="000000"/>
              <w:right w:val="single" w:sz="4" w:space="0" w:color="000000"/>
            </w:tcBorders>
            <w:vAlign w:val="center"/>
          </w:tcPr>
          <w:p w14:paraId="6B9812D8"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4417DD5B" w14:textId="77777777" w:rsidR="00A0258D" w:rsidRPr="0082106D" w:rsidRDefault="00A0258D">
            <w:pPr>
              <w:widowControl/>
              <w:jc w:val="right"/>
              <w:rPr>
                <w:rFonts w:ascii="Times New Roman" w:hAnsi="Times New Roman" w:cs="宋体"/>
                <w:kern w:val="0"/>
              </w:rPr>
            </w:pPr>
          </w:p>
        </w:tc>
      </w:tr>
      <w:tr w:rsidR="0082106D" w:rsidRPr="0082106D" w14:paraId="175329CC"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5C2CC26E" w14:textId="77777777" w:rsidR="00A0258D" w:rsidRPr="0082106D" w:rsidRDefault="00000000">
            <w:pPr>
              <w:pStyle w:val="----1"/>
              <w:rPr>
                <w:rFonts w:ascii="Times New Roman" w:hAnsi="Times New Roman"/>
              </w:rPr>
            </w:pPr>
            <w:r w:rsidRPr="0082106D">
              <w:rPr>
                <w:rFonts w:ascii="Times New Roman" w:hAnsi="Times New Roman" w:hint="eastAsia"/>
              </w:rPr>
              <w:t>3</w:t>
            </w:r>
          </w:p>
        </w:tc>
        <w:tc>
          <w:tcPr>
            <w:tcW w:w="3448" w:type="dxa"/>
            <w:tcBorders>
              <w:top w:val="single" w:sz="4" w:space="0" w:color="000000"/>
              <w:left w:val="nil"/>
              <w:bottom w:val="single" w:sz="4" w:space="0" w:color="000000"/>
              <w:right w:val="single" w:sz="4" w:space="0" w:color="000000"/>
            </w:tcBorders>
            <w:vAlign w:val="center"/>
          </w:tcPr>
          <w:p w14:paraId="3C2BD858" w14:textId="77777777" w:rsidR="00A0258D" w:rsidRPr="0082106D" w:rsidRDefault="00000000">
            <w:pPr>
              <w:pStyle w:val="----1"/>
              <w:rPr>
                <w:rFonts w:ascii="Times New Roman" w:hAnsi="Times New Roman"/>
              </w:rPr>
            </w:pPr>
            <w:r w:rsidRPr="0082106D">
              <w:rPr>
                <w:rFonts w:ascii="Times New Roman" w:hAnsi="Times New Roman" w:hint="eastAsia"/>
              </w:rPr>
              <w:t>不可竞争费</w:t>
            </w:r>
          </w:p>
        </w:tc>
        <w:tc>
          <w:tcPr>
            <w:tcW w:w="1701" w:type="dxa"/>
            <w:tcBorders>
              <w:top w:val="single" w:sz="4" w:space="0" w:color="000000"/>
              <w:left w:val="nil"/>
              <w:bottom w:val="single" w:sz="4" w:space="0" w:color="000000"/>
              <w:right w:val="single" w:sz="4" w:space="0" w:color="000000"/>
            </w:tcBorders>
            <w:vAlign w:val="center"/>
          </w:tcPr>
          <w:p w14:paraId="79176E66"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12F3355F" w14:textId="77777777" w:rsidR="00A0258D" w:rsidRPr="0082106D" w:rsidRDefault="00A0258D">
            <w:pPr>
              <w:widowControl/>
              <w:jc w:val="right"/>
              <w:rPr>
                <w:rFonts w:ascii="Times New Roman" w:hAnsi="Times New Roman" w:cs="宋体"/>
                <w:kern w:val="0"/>
              </w:rPr>
            </w:pPr>
          </w:p>
        </w:tc>
      </w:tr>
      <w:tr w:rsidR="0082106D" w:rsidRPr="0082106D" w14:paraId="5E3D6E19"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6C7737FF" w14:textId="77777777" w:rsidR="00A0258D" w:rsidRPr="0082106D" w:rsidRDefault="00000000">
            <w:pPr>
              <w:pStyle w:val="----1"/>
              <w:rPr>
                <w:rFonts w:ascii="Times New Roman" w:hAnsi="Times New Roman"/>
              </w:rPr>
            </w:pPr>
            <w:r w:rsidRPr="0082106D">
              <w:rPr>
                <w:rFonts w:ascii="Times New Roman" w:hAnsi="Times New Roman" w:hint="eastAsia"/>
              </w:rPr>
              <w:t>3.1</w:t>
            </w:r>
          </w:p>
        </w:tc>
        <w:tc>
          <w:tcPr>
            <w:tcW w:w="3448" w:type="dxa"/>
            <w:tcBorders>
              <w:top w:val="single" w:sz="4" w:space="0" w:color="000000"/>
              <w:left w:val="nil"/>
              <w:bottom w:val="single" w:sz="4" w:space="0" w:color="000000"/>
              <w:right w:val="single" w:sz="4" w:space="0" w:color="000000"/>
            </w:tcBorders>
            <w:vAlign w:val="center"/>
          </w:tcPr>
          <w:p w14:paraId="34AC1704" w14:textId="77777777" w:rsidR="00A0258D" w:rsidRPr="0082106D" w:rsidRDefault="00000000">
            <w:pPr>
              <w:pStyle w:val="----1"/>
              <w:rPr>
                <w:rFonts w:ascii="Times New Roman" w:hAnsi="Times New Roman"/>
              </w:rPr>
            </w:pPr>
            <w:r w:rsidRPr="0082106D">
              <w:rPr>
                <w:rFonts w:ascii="Times New Roman" w:hAnsi="Times New Roman" w:hint="eastAsia"/>
              </w:rPr>
              <w:t>安全文明施工费</w:t>
            </w:r>
          </w:p>
        </w:tc>
        <w:tc>
          <w:tcPr>
            <w:tcW w:w="1701" w:type="dxa"/>
            <w:tcBorders>
              <w:top w:val="single" w:sz="4" w:space="0" w:color="000000"/>
              <w:left w:val="nil"/>
              <w:bottom w:val="single" w:sz="4" w:space="0" w:color="000000"/>
              <w:right w:val="single" w:sz="4" w:space="0" w:color="000000"/>
            </w:tcBorders>
            <w:vAlign w:val="center"/>
          </w:tcPr>
          <w:p w14:paraId="48FBC527"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7DC734B1" w14:textId="77777777" w:rsidR="00A0258D" w:rsidRPr="0082106D" w:rsidRDefault="00A0258D">
            <w:pPr>
              <w:widowControl/>
              <w:jc w:val="right"/>
              <w:rPr>
                <w:rFonts w:ascii="Times New Roman" w:hAnsi="Times New Roman" w:cs="宋体"/>
                <w:kern w:val="0"/>
              </w:rPr>
            </w:pPr>
          </w:p>
        </w:tc>
      </w:tr>
      <w:tr w:rsidR="0082106D" w:rsidRPr="0082106D" w14:paraId="51768117"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75B5A266" w14:textId="77777777" w:rsidR="00A0258D" w:rsidRPr="0082106D" w:rsidRDefault="00000000">
            <w:pPr>
              <w:pStyle w:val="----1"/>
              <w:rPr>
                <w:rFonts w:ascii="Times New Roman" w:hAnsi="Times New Roman"/>
              </w:rPr>
            </w:pPr>
            <w:r w:rsidRPr="0082106D">
              <w:rPr>
                <w:rFonts w:ascii="Times New Roman" w:hAnsi="Times New Roman" w:hint="eastAsia"/>
              </w:rPr>
              <w:t>3.2</w:t>
            </w:r>
          </w:p>
        </w:tc>
        <w:tc>
          <w:tcPr>
            <w:tcW w:w="3448" w:type="dxa"/>
            <w:tcBorders>
              <w:top w:val="single" w:sz="4" w:space="0" w:color="000000"/>
              <w:left w:val="nil"/>
              <w:bottom w:val="single" w:sz="4" w:space="0" w:color="000000"/>
              <w:right w:val="single" w:sz="4" w:space="0" w:color="000000"/>
            </w:tcBorders>
            <w:vAlign w:val="center"/>
          </w:tcPr>
          <w:p w14:paraId="542423C8" w14:textId="77777777" w:rsidR="00A0258D" w:rsidRPr="0082106D" w:rsidRDefault="00000000">
            <w:pPr>
              <w:pStyle w:val="----1"/>
              <w:rPr>
                <w:rFonts w:ascii="Times New Roman" w:hAnsi="Times New Roman"/>
              </w:rPr>
            </w:pPr>
            <w:r w:rsidRPr="0082106D">
              <w:rPr>
                <w:rFonts w:ascii="Times New Roman" w:hAnsi="Times New Roman" w:hint="eastAsia"/>
              </w:rPr>
              <w:t>环境保护税</w:t>
            </w:r>
          </w:p>
        </w:tc>
        <w:tc>
          <w:tcPr>
            <w:tcW w:w="1701" w:type="dxa"/>
            <w:tcBorders>
              <w:top w:val="single" w:sz="4" w:space="0" w:color="000000"/>
              <w:left w:val="nil"/>
              <w:bottom w:val="single" w:sz="4" w:space="0" w:color="000000"/>
              <w:right w:val="single" w:sz="4" w:space="0" w:color="000000"/>
            </w:tcBorders>
            <w:vAlign w:val="center"/>
          </w:tcPr>
          <w:p w14:paraId="097D8BE6"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306C9AAC" w14:textId="77777777" w:rsidR="00A0258D" w:rsidRPr="0082106D" w:rsidRDefault="00A0258D">
            <w:pPr>
              <w:widowControl/>
              <w:jc w:val="right"/>
              <w:rPr>
                <w:rFonts w:ascii="Times New Roman" w:hAnsi="Times New Roman" w:cs="宋体"/>
                <w:kern w:val="0"/>
              </w:rPr>
            </w:pPr>
          </w:p>
        </w:tc>
      </w:tr>
      <w:tr w:rsidR="0082106D" w:rsidRPr="0082106D" w14:paraId="5720435D" w14:textId="77777777">
        <w:trPr>
          <w:trHeight w:val="395"/>
        </w:trPr>
        <w:tc>
          <w:tcPr>
            <w:tcW w:w="820" w:type="dxa"/>
            <w:tcBorders>
              <w:top w:val="nil"/>
              <w:left w:val="single" w:sz="8" w:space="0" w:color="000000"/>
              <w:bottom w:val="single" w:sz="4" w:space="0" w:color="000000"/>
              <w:right w:val="single" w:sz="4" w:space="0" w:color="000000"/>
            </w:tcBorders>
            <w:vAlign w:val="center"/>
          </w:tcPr>
          <w:p w14:paraId="4A432992" w14:textId="77777777" w:rsidR="00A0258D" w:rsidRPr="0082106D" w:rsidRDefault="00A0258D">
            <w:pPr>
              <w:pStyle w:val="----1"/>
              <w:rPr>
                <w:rFonts w:ascii="Times New Roman" w:hAnsi="Times New Roman"/>
              </w:rPr>
            </w:pPr>
          </w:p>
        </w:tc>
        <w:tc>
          <w:tcPr>
            <w:tcW w:w="3448" w:type="dxa"/>
            <w:tcBorders>
              <w:top w:val="single" w:sz="4" w:space="0" w:color="000000"/>
              <w:left w:val="nil"/>
              <w:bottom w:val="single" w:sz="4" w:space="0" w:color="000000"/>
              <w:right w:val="single" w:sz="4" w:space="0" w:color="000000"/>
            </w:tcBorders>
            <w:vAlign w:val="center"/>
          </w:tcPr>
          <w:p w14:paraId="0D9E9431" w14:textId="77777777" w:rsidR="00A0258D" w:rsidRPr="0082106D" w:rsidRDefault="00A0258D">
            <w:pPr>
              <w:pStyle w:val="----1"/>
              <w:rPr>
                <w:rFonts w:ascii="Times New Roman" w:hAnsi="Times New Roman"/>
              </w:rPr>
            </w:pPr>
          </w:p>
        </w:tc>
        <w:tc>
          <w:tcPr>
            <w:tcW w:w="1701" w:type="dxa"/>
            <w:tcBorders>
              <w:top w:val="single" w:sz="4" w:space="0" w:color="000000"/>
              <w:left w:val="nil"/>
              <w:bottom w:val="single" w:sz="4" w:space="0" w:color="000000"/>
              <w:right w:val="single" w:sz="4" w:space="0" w:color="000000"/>
            </w:tcBorders>
            <w:vAlign w:val="center"/>
          </w:tcPr>
          <w:p w14:paraId="17A7E096"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1E5FAA98" w14:textId="77777777" w:rsidR="00A0258D" w:rsidRPr="0082106D" w:rsidRDefault="00A0258D">
            <w:pPr>
              <w:widowControl/>
              <w:jc w:val="right"/>
              <w:rPr>
                <w:rFonts w:ascii="Times New Roman" w:hAnsi="Times New Roman" w:cs="宋体"/>
                <w:kern w:val="0"/>
              </w:rPr>
            </w:pPr>
          </w:p>
        </w:tc>
      </w:tr>
      <w:tr w:rsidR="0082106D" w:rsidRPr="0082106D" w14:paraId="51502077"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0BC51ED4" w14:textId="77777777" w:rsidR="00A0258D" w:rsidRPr="0082106D" w:rsidRDefault="00000000">
            <w:pPr>
              <w:pStyle w:val="----1"/>
              <w:rPr>
                <w:rFonts w:ascii="Times New Roman" w:hAnsi="Times New Roman"/>
              </w:rPr>
            </w:pPr>
            <w:r w:rsidRPr="0082106D">
              <w:rPr>
                <w:rFonts w:ascii="Times New Roman" w:hAnsi="Times New Roman" w:hint="eastAsia"/>
              </w:rPr>
              <w:t>4</w:t>
            </w:r>
          </w:p>
        </w:tc>
        <w:tc>
          <w:tcPr>
            <w:tcW w:w="3448" w:type="dxa"/>
            <w:tcBorders>
              <w:top w:val="single" w:sz="4" w:space="0" w:color="000000"/>
              <w:left w:val="nil"/>
              <w:bottom w:val="single" w:sz="4" w:space="0" w:color="000000"/>
              <w:right w:val="single" w:sz="4" w:space="0" w:color="000000"/>
            </w:tcBorders>
            <w:vAlign w:val="center"/>
          </w:tcPr>
          <w:p w14:paraId="243C6EE7" w14:textId="77777777" w:rsidR="00A0258D" w:rsidRPr="0082106D" w:rsidRDefault="00000000">
            <w:pPr>
              <w:pStyle w:val="----1"/>
              <w:rPr>
                <w:rFonts w:ascii="Times New Roman" w:hAnsi="Times New Roman"/>
              </w:rPr>
            </w:pPr>
            <w:r w:rsidRPr="0082106D">
              <w:rPr>
                <w:rFonts w:ascii="Times New Roman" w:hAnsi="Times New Roman" w:hint="eastAsia"/>
              </w:rPr>
              <w:t>其他项目</w:t>
            </w:r>
          </w:p>
        </w:tc>
        <w:tc>
          <w:tcPr>
            <w:tcW w:w="1701" w:type="dxa"/>
            <w:tcBorders>
              <w:top w:val="single" w:sz="4" w:space="0" w:color="000000"/>
              <w:left w:val="nil"/>
              <w:bottom w:val="single" w:sz="4" w:space="0" w:color="000000"/>
              <w:right w:val="single" w:sz="4" w:space="0" w:color="000000"/>
            </w:tcBorders>
            <w:vAlign w:val="center"/>
          </w:tcPr>
          <w:p w14:paraId="3D775D20"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273C59DC" w14:textId="77777777" w:rsidR="00A0258D" w:rsidRPr="0082106D" w:rsidRDefault="00A0258D">
            <w:pPr>
              <w:widowControl/>
              <w:jc w:val="right"/>
              <w:rPr>
                <w:rFonts w:ascii="Times New Roman" w:hAnsi="Times New Roman" w:cs="宋体"/>
                <w:kern w:val="0"/>
              </w:rPr>
            </w:pPr>
          </w:p>
        </w:tc>
      </w:tr>
      <w:tr w:rsidR="0082106D" w:rsidRPr="0082106D" w14:paraId="1B031765"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09FA6361" w14:textId="77777777" w:rsidR="00A0258D" w:rsidRPr="0082106D" w:rsidRDefault="00000000">
            <w:pPr>
              <w:pStyle w:val="----1"/>
              <w:rPr>
                <w:rFonts w:ascii="Times New Roman" w:hAnsi="Times New Roman"/>
              </w:rPr>
            </w:pPr>
            <w:r w:rsidRPr="0082106D">
              <w:rPr>
                <w:rFonts w:ascii="Times New Roman" w:hAnsi="Times New Roman" w:hint="eastAsia"/>
              </w:rPr>
              <w:t>4.1</w:t>
            </w:r>
          </w:p>
        </w:tc>
        <w:tc>
          <w:tcPr>
            <w:tcW w:w="3448" w:type="dxa"/>
            <w:tcBorders>
              <w:top w:val="single" w:sz="4" w:space="0" w:color="000000"/>
              <w:left w:val="nil"/>
              <w:bottom w:val="single" w:sz="4" w:space="0" w:color="000000"/>
              <w:right w:val="single" w:sz="4" w:space="0" w:color="000000"/>
            </w:tcBorders>
            <w:vAlign w:val="center"/>
          </w:tcPr>
          <w:p w14:paraId="65C33429" w14:textId="77777777" w:rsidR="00A0258D" w:rsidRPr="0082106D" w:rsidRDefault="00000000">
            <w:pPr>
              <w:pStyle w:val="----1"/>
              <w:rPr>
                <w:rFonts w:ascii="Times New Roman" w:hAnsi="Times New Roman"/>
              </w:rPr>
            </w:pPr>
            <w:r w:rsidRPr="0082106D">
              <w:rPr>
                <w:rFonts w:ascii="Times New Roman" w:hAnsi="Times New Roman" w:hint="eastAsia"/>
              </w:rPr>
              <w:t>暂列金额</w:t>
            </w:r>
          </w:p>
        </w:tc>
        <w:tc>
          <w:tcPr>
            <w:tcW w:w="1701" w:type="dxa"/>
            <w:tcBorders>
              <w:top w:val="single" w:sz="4" w:space="0" w:color="000000"/>
              <w:left w:val="nil"/>
              <w:bottom w:val="single" w:sz="4" w:space="0" w:color="000000"/>
              <w:right w:val="single" w:sz="4" w:space="0" w:color="000000"/>
            </w:tcBorders>
            <w:vAlign w:val="center"/>
          </w:tcPr>
          <w:p w14:paraId="0CB50461"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1775BDE7" w14:textId="77777777" w:rsidR="00A0258D" w:rsidRPr="0082106D" w:rsidRDefault="00A0258D">
            <w:pPr>
              <w:widowControl/>
              <w:jc w:val="right"/>
              <w:rPr>
                <w:rFonts w:ascii="Times New Roman" w:hAnsi="Times New Roman" w:cs="宋体"/>
                <w:kern w:val="0"/>
              </w:rPr>
            </w:pPr>
          </w:p>
        </w:tc>
      </w:tr>
      <w:tr w:rsidR="0082106D" w:rsidRPr="0082106D" w14:paraId="573D154D"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60A53450" w14:textId="77777777" w:rsidR="00A0258D" w:rsidRPr="0082106D" w:rsidRDefault="00000000">
            <w:pPr>
              <w:pStyle w:val="----1"/>
              <w:rPr>
                <w:rFonts w:ascii="Times New Roman" w:hAnsi="Times New Roman"/>
              </w:rPr>
            </w:pPr>
            <w:r w:rsidRPr="0082106D">
              <w:rPr>
                <w:rFonts w:ascii="Times New Roman" w:hAnsi="Times New Roman" w:hint="eastAsia"/>
              </w:rPr>
              <w:t>4.2</w:t>
            </w:r>
          </w:p>
        </w:tc>
        <w:tc>
          <w:tcPr>
            <w:tcW w:w="3448" w:type="dxa"/>
            <w:tcBorders>
              <w:top w:val="single" w:sz="4" w:space="0" w:color="000000"/>
              <w:left w:val="nil"/>
              <w:bottom w:val="single" w:sz="4" w:space="0" w:color="000000"/>
              <w:right w:val="single" w:sz="4" w:space="0" w:color="000000"/>
            </w:tcBorders>
            <w:vAlign w:val="center"/>
          </w:tcPr>
          <w:p w14:paraId="3CD4CADD" w14:textId="77777777" w:rsidR="00A0258D" w:rsidRPr="0082106D" w:rsidRDefault="00000000">
            <w:pPr>
              <w:pStyle w:val="----1"/>
              <w:rPr>
                <w:rFonts w:ascii="Times New Roman" w:hAnsi="Times New Roman"/>
              </w:rPr>
            </w:pPr>
            <w:r w:rsidRPr="0082106D">
              <w:rPr>
                <w:rFonts w:ascii="Times New Roman" w:hAnsi="Times New Roman" w:hint="eastAsia"/>
              </w:rPr>
              <w:t>专业工程暂估价</w:t>
            </w:r>
          </w:p>
        </w:tc>
        <w:tc>
          <w:tcPr>
            <w:tcW w:w="1701" w:type="dxa"/>
            <w:tcBorders>
              <w:top w:val="single" w:sz="4" w:space="0" w:color="000000"/>
              <w:left w:val="nil"/>
              <w:bottom w:val="single" w:sz="4" w:space="0" w:color="000000"/>
              <w:right w:val="single" w:sz="4" w:space="0" w:color="000000"/>
            </w:tcBorders>
            <w:vAlign w:val="center"/>
          </w:tcPr>
          <w:p w14:paraId="4A77460B"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5CC6F1F4" w14:textId="77777777" w:rsidR="00A0258D" w:rsidRPr="0082106D" w:rsidRDefault="00A0258D">
            <w:pPr>
              <w:widowControl/>
              <w:jc w:val="right"/>
              <w:rPr>
                <w:rFonts w:ascii="Times New Roman" w:hAnsi="Times New Roman" w:cs="宋体"/>
                <w:kern w:val="0"/>
              </w:rPr>
            </w:pPr>
          </w:p>
        </w:tc>
      </w:tr>
      <w:tr w:rsidR="0082106D" w:rsidRPr="0082106D" w14:paraId="66216AA3"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5D6707E2" w14:textId="77777777" w:rsidR="00A0258D" w:rsidRPr="0082106D" w:rsidRDefault="00000000">
            <w:pPr>
              <w:pStyle w:val="----1"/>
              <w:rPr>
                <w:rFonts w:ascii="Times New Roman" w:hAnsi="Times New Roman"/>
              </w:rPr>
            </w:pPr>
            <w:r w:rsidRPr="0082106D">
              <w:rPr>
                <w:rFonts w:ascii="Times New Roman" w:hAnsi="Times New Roman" w:hint="eastAsia"/>
              </w:rPr>
              <w:t>4.3</w:t>
            </w:r>
          </w:p>
        </w:tc>
        <w:tc>
          <w:tcPr>
            <w:tcW w:w="3448" w:type="dxa"/>
            <w:tcBorders>
              <w:top w:val="single" w:sz="4" w:space="0" w:color="000000"/>
              <w:left w:val="nil"/>
              <w:bottom w:val="single" w:sz="4" w:space="0" w:color="000000"/>
              <w:right w:val="single" w:sz="4" w:space="0" w:color="000000"/>
            </w:tcBorders>
            <w:vAlign w:val="center"/>
          </w:tcPr>
          <w:p w14:paraId="54A64BEE" w14:textId="77777777" w:rsidR="00A0258D" w:rsidRPr="0082106D" w:rsidRDefault="00000000">
            <w:pPr>
              <w:pStyle w:val="----1"/>
              <w:rPr>
                <w:rFonts w:ascii="Times New Roman" w:hAnsi="Times New Roman"/>
              </w:rPr>
            </w:pPr>
            <w:r w:rsidRPr="0082106D">
              <w:rPr>
                <w:rFonts w:ascii="Times New Roman" w:hAnsi="Times New Roman" w:hint="eastAsia"/>
              </w:rPr>
              <w:t>计日工</w:t>
            </w:r>
          </w:p>
        </w:tc>
        <w:tc>
          <w:tcPr>
            <w:tcW w:w="1701" w:type="dxa"/>
            <w:tcBorders>
              <w:top w:val="single" w:sz="4" w:space="0" w:color="000000"/>
              <w:left w:val="nil"/>
              <w:bottom w:val="single" w:sz="4" w:space="0" w:color="000000"/>
              <w:right w:val="single" w:sz="4" w:space="0" w:color="000000"/>
            </w:tcBorders>
            <w:vAlign w:val="center"/>
          </w:tcPr>
          <w:p w14:paraId="0ABBD9B5"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639BABF9" w14:textId="77777777" w:rsidR="00A0258D" w:rsidRPr="0082106D" w:rsidRDefault="00A0258D">
            <w:pPr>
              <w:widowControl/>
              <w:jc w:val="right"/>
              <w:rPr>
                <w:rFonts w:ascii="Times New Roman" w:hAnsi="Times New Roman" w:cs="宋体"/>
                <w:kern w:val="0"/>
              </w:rPr>
            </w:pPr>
          </w:p>
        </w:tc>
      </w:tr>
      <w:tr w:rsidR="0082106D" w:rsidRPr="0082106D" w14:paraId="536DCD9A"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2B04E0BC" w14:textId="77777777" w:rsidR="00A0258D" w:rsidRPr="0082106D" w:rsidRDefault="00000000">
            <w:pPr>
              <w:pStyle w:val="----1"/>
              <w:rPr>
                <w:rFonts w:ascii="Times New Roman" w:hAnsi="Times New Roman"/>
              </w:rPr>
            </w:pPr>
            <w:r w:rsidRPr="0082106D">
              <w:rPr>
                <w:rFonts w:ascii="Times New Roman" w:hAnsi="Times New Roman" w:hint="eastAsia"/>
              </w:rPr>
              <w:t>4.4</w:t>
            </w:r>
          </w:p>
        </w:tc>
        <w:tc>
          <w:tcPr>
            <w:tcW w:w="3448" w:type="dxa"/>
            <w:tcBorders>
              <w:top w:val="single" w:sz="4" w:space="0" w:color="000000"/>
              <w:left w:val="nil"/>
              <w:bottom w:val="single" w:sz="4" w:space="0" w:color="000000"/>
              <w:right w:val="single" w:sz="4" w:space="0" w:color="000000"/>
            </w:tcBorders>
            <w:vAlign w:val="center"/>
          </w:tcPr>
          <w:p w14:paraId="752E46E3" w14:textId="77777777" w:rsidR="00A0258D" w:rsidRPr="0082106D" w:rsidRDefault="00000000">
            <w:pPr>
              <w:pStyle w:val="----1"/>
              <w:rPr>
                <w:rFonts w:ascii="Times New Roman" w:hAnsi="Times New Roman"/>
              </w:rPr>
            </w:pPr>
            <w:r w:rsidRPr="0082106D">
              <w:rPr>
                <w:rFonts w:ascii="Times New Roman" w:hAnsi="Times New Roman" w:hint="eastAsia"/>
              </w:rPr>
              <w:t>总承包服务费</w:t>
            </w:r>
          </w:p>
        </w:tc>
        <w:tc>
          <w:tcPr>
            <w:tcW w:w="1701" w:type="dxa"/>
            <w:tcBorders>
              <w:top w:val="single" w:sz="4" w:space="0" w:color="000000"/>
              <w:left w:val="nil"/>
              <w:bottom w:val="single" w:sz="4" w:space="0" w:color="000000"/>
              <w:right w:val="single" w:sz="4" w:space="0" w:color="000000"/>
            </w:tcBorders>
            <w:vAlign w:val="center"/>
          </w:tcPr>
          <w:p w14:paraId="0B627452"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5B151905" w14:textId="77777777" w:rsidR="00A0258D" w:rsidRPr="0082106D" w:rsidRDefault="00A0258D">
            <w:pPr>
              <w:widowControl/>
              <w:jc w:val="right"/>
              <w:rPr>
                <w:rFonts w:ascii="Times New Roman" w:hAnsi="Times New Roman" w:cs="宋体"/>
                <w:kern w:val="0"/>
              </w:rPr>
            </w:pPr>
          </w:p>
        </w:tc>
      </w:tr>
      <w:tr w:rsidR="0082106D" w:rsidRPr="0082106D" w14:paraId="5153F6E5"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36755F4B" w14:textId="77777777" w:rsidR="00A0258D" w:rsidRPr="0082106D" w:rsidRDefault="00000000">
            <w:pPr>
              <w:pStyle w:val="----1"/>
              <w:rPr>
                <w:rFonts w:ascii="Times New Roman" w:hAnsi="Times New Roman"/>
              </w:rPr>
            </w:pPr>
            <w:r w:rsidRPr="0082106D">
              <w:rPr>
                <w:rFonts w:ascii="Times New Roman" w:hAnsi="Times New Roman" w:hint="eastAsia"/>
              </w:rPr>
              <w:t>5</w:t>
            </w:r>
          </w:p>
        </w:tc>
        <w:tc>
          <w:tcPr>
            <w:tcW w:w="3448" w:type="dxa"/>
            <w:tcBorders>
              <w:top w:val="single" w:sz="4" w:space="0" w:color="000000"/>
              <w:left w:val="nil"/>
              <w:bottom w:val="single" w:sz="4" w:space="0" w:color="000000"/>
              <w:right w:val="single" w:sz="4" w:space="0" w:color="000000"/>
            </w:tcBorders>
            <w:vAlign w:val="center"/>
          </w:tcPr>
          <w:p w14:paraId="4FD58BA0" w14:textId="77777777" w:rsidR="00A0258D" w:rsidRPr="0082106D" w:rsidRDefault="00000000">
            <w:pPr>
              <w:pStyle w:val="----1"/>
              <w:rPr>
                <w:rFonts w:ascii="Times New Roman" w:hAnsi="Times New Roman"/>
              </w:rPr>
            </w:pPr>
            <w:r w:rsidRPr="0082106D">
              <w:rPr>
                <w:rFonts w:ascii="Times New Roman" w:hAnsi="Times New Roman" w:hint="eastAsia"/>
              </w:rPr>
              <w:t>税金</w:t>
            </w:r>
          </w:p>
        </w:tc>
        <w:tc>
          <w:tcPr>
            <w:tcW w:w="1701" w:type="dxa"/>
            <w:tcBorders>
              <w:top w:val="single" w:sz="4" w:space="0" w:color="000000"/>
              <w:left w:val="nil"/>
              <w:bottom w:val="single" w:sz="4" w:space="0" w:color="000000"/>
              <w:right w:val="single" w:sz="4" w:space="0" w:color="000000"/>
            </w:tcBorders>
            <w:vAlign w:val="center"/>
          </w:tcPr>
          <w:p w14:paraId="4E5A48A0"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78A0F13F" w14:textId="77777777" w:rsidR="00A0258D" w:rsidRPr="0082106D" w:rsidRDefault="00A0258D">
            <w:pPr>
              <w:widowControl/>
              <w:jc w:val="right"/>
              <w:rPr>
                <w:rFonts w:ascii="Times New Roman" w:hAnsi="Times New Roman" w:cs="宋体"/>
                <w:kern w:val="0"/>
              </w:rPr>
            </w:pPr>
          </w:p>
        </w:tc>
      </w:tr>
      <w:tr w:rsidR="00A0258D" w:rsidRPr="0082106D" w14:paraId="4E7D8D41" w14:textId="77777777">
        <w:trPr>
          <w:trHeight w:val="680"/>
        </w:trPr>
        <w:tc>
          <w:tcPr>
            <w:tcW w:w="4268" w:type="dxa"/>
            <w:gridSpan w:val="2"/>
            <w:tcBorders>
              <w:top w:val="single" w:sz="4" w:space="0" w:color="000000"/>
              <w:left w:val="single" w:sz="8" w:space="0" w:color="000000"/>
              <w:bottom w:val="single" w:sz="8" w:space="0" w:color="000000"/>
              <w:right w:val="single" w:sz="4" w:space="0" w:color="000000"/>
            </w:tcBorders>
            <w:vAlign w:val="center"/>
          </w:tcPr>
          <w:p w14:paraId="1D339685" w14:textId="77777777" w:rsidR="00A0258D" w:rsidRPr="0082106D" w:rsidRDefault="00000000">
            <w:pPr>
              <w:pStyle w:val="----1"/>
              <w:rPr>
                <w:rFonts w:ascii="Times New Roman" w:hAnsi="Times New Roman"/>
              </w:rPr>
            </w:pPr>
            <w:r w:rsidRPr="0082106D">
              <w:rPr>
                <w:rFonts w:ascii="Times New Roman" w:hAnsi="Times New Roman" w:hint="eastAsia"/>
              </w:rPr>
              <w:t>工程造价</w:t>
            </w:r>
            <w:r w:rsidRPr="0082106D">
              <w:rPr>
                <w:rFonts w:ascii="Times New Roman" w:hAnsi="Times New Roman" w:hint="eastAsia"/>
              </w:rPr>
              <w:t>=1+2+3+4+5</w:t>
            </w:r>
          </w:p>
        </w:tc>
        <w:tc>
          <w:tcPr>
            <w:tcW w:w="1701" w:type="dxa"/>
            <w:tcBorders>
              <w:top w:val="single" w:sz="4" w:space="0" w:color="000000"/>
              <w:left w:val="nil"/>
              <w:bottom w:val="single" w:sz="8" w:space="0" w:color="000000"/>
              <w:right w:val="single" w:sz="4" w:space="0" w:color="000000"/>
            </w:tcBorders>
            <w:vAlign w:val="center"/>
          </w:tcPr>
          <w:p w14:paraId="5F22324C"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8" w:space="0" w:color="000000"/>
              <w:right w:val="single" w:sz="8" w:space="0" w:color="000000"/>
            </w:tcBorders>
            <w:vAlign w:val="center"/>
          </w:tcPr>
          <w:p w14:paraId="3DF0807A" w14:textId="77777777" w:rsidR="00A0258D" w:rsidRPr="0082106D" w:rsidRDefault="00A0258D">
            <w:pPr>
              <w:widowControl/>
              <w:jc w:val="right"/>
              <w:rPr>
                <w:rFonts w:ascii="Times New Roman" w:hAnsi="Times New Roman" w:cs="宋体"/>
                <w:kern w:val="0"/>
              </w:rPr>
            </w:pPr>
          </w:p>
        </w:tc>
      </w:tr>
    </w:tbl>
    <w:p w14:paraId="41A0D4A6" w14:textId="77777777" w:rsidR="00A0258D" w:rsidRPr="0082106D" w:rsidRDefault="00A0258D">
      <w:pPr>
        <w:jc w:val="center"/>
        <w:rPr>
          <w:rFonts w:ascii="Times New Roman" w:hAnsi="Times New Roman" w:cs="宋体"/>
          <w:sz w:val="28"/>
          <w:szCs w:val="28"/>
        </w:rPr>
      </w:pPr>
      <w:bookmarkStart w:id="1720" w:name="_Toc460227127"/>
      <w:bookmarkStart w:id="1721" w:name="_Toc460660242"/>
    </w:p>
    <w:p w14:paraId="520ABC92" w14:textId="77777777" w:rsidR="00A0258D" w:rsidRPr="0082106D" w:rsidRDefault="00000000">
      <w:pPr>
        <w:jc w:val="center"/>
        <w:rPr>
          <w:rStyle w:val="-----20Char0"/>
          <w:rFonts w:ascii="Times New Roman" w:hAnsi="Times New Roman"/>
          <w:color w:val="auto"/>
        </w:rPr>
      </w:pPr>
      <w:r w:rsidRPr="0082106D">
        <w:rPr>
          <w:rFonts w:ascii="Times New Roman" w:hAnsi="Times New Roman" w:cs="宋体" w:hint="eastAsia"/>
          <w:sz w:val="28"/>
          <w:szCs w:val="28"/>
        </w:rPr>
        <w:br w:type="page"/>
      </w:r>
      <w:bookmarkStart w:id="1722" w:name="_Toc879"/>
      <w:bookmarkStart w:id="1723" w:name="_Toc6747"/>
      <w:bookmarkStart w:id="1724" w:name="_Toc4636"/>
      <w:bookmarkStart w:id="1725" w:name="_Toc15807"/>
      <w:bookmarkStart w:id="1726" w:name="_Toc20986"/>
      <w:bookmarkStart w:id="1727" w:name="_Toc6390"/>
      <w:bookmarkStart w:id="1728" w:name="_Toc12527"/>
      <w:bookmarkStart w:id="1729" w:name="_Toc23864"/>
      <w:r w:rsidRPr="0082106D">
        <w:rPr>
          <w:rStyle w:val="-----20Char0"/>
          <w:rFonts w:ascii="Times New Roman" w:hAnsi="Times New Roman" w:hint="eastAsia"/>
          <w:color w:val="auto"/>
        </w:rPr>
        <w:lastRenderedPageBreak/>
        <w:t>（五）</w:t>
      </w:r>
      <w:bookmarkEnd w:id="1720"/>
      <w:bookmarkEnd w:id="1721"/>
      <w:r w:rsidRPr="0082106D">
        <w:rPr>
          <w:rStyle w:val="-----20Char0"/>
          <w:rFonts w:ascii="Times New Roman" w:hAnsi="Times New Roman" w:hint="eastAsia"/>
          <w:color w:val="auto"/>
        </w:rPr>
        <w:t>分部分项工程量清单计价表</w:t>
      </w:r>
      <w:bookmarkEnd w:id="1722"/>
      <w:bookmarkEnd w:id="1723"/>
      <w:bookmarkEnd w:id="1724"/>
      <w:bookmarkEnd w:id="1725"/>
      <w:bookmarkEnd w:id="1726"/>
      <w:bookmarkEnd w:id="1727"/>
      <w:bookmarkEnd w:id="1728"/>
      <w:bookmarkEnd w:id="1729"/>
    </w:p>
    <w:p w14:paraId="00F105D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4986" w:type="pct"/>
        <w:tblLook w:val="04A0" w:firstRow="1" w:lastRow="0" w:firstColumn="1" w:lastColumn="0" w:noHBand="0" w:noVBand="1"/>
      </w:tblPr>
      <w:tblGrid>
        <w:gridCol w:w="427"/>
        <w:gridCol w:w="1030"/>
        <w:gridCol w:w="1031"/>
        <w:gridCol w:w="899"/>
        <w:gridCol w:w="730"/>
        <w:gridCol w:w="771"/>
        <w:gridCol w:w="707"/>
        <w:gridCol w:w="849"/>
        <w:gridCol w:w="889"/>
        <w:gridCol w:w="824"/>
        <w:gridCol w:w="757"/>
      </w:tblGrid>
      <w:tr w:rsidR="0082106D" w:rsidRPr="0082106D" w14:paraId="76B05B71" w14:textId="77777777">
        <w:trPr>
          <w:trHeight w:val="263"/>
        </w:trPr>
        <w:tc>
          <w:tcPr>
            <w:tcW w:w="233"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39797939"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5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042C4612" w14:textId="77777777" w:rsidR="00A0258D" w:rsidRPr="0082106D" w:rsidRDefault="00000000">
            <w:pPr>
              <w:pStyle w:val="-----20"/>
              <w:rPr>
                <w:rFonts w:ascii="Times New Roman" w:hAnsi="Times New Roman"/>
              </w:rPr>
            </w:pPr>
            <w:r w:rsidRPr="0082106D">
              <w:rPr>
                <w:rFonts w:ascii="Times New Roman" w:hAnsi="Times New Roman" w:hint="eastAsia"/>
              </w:rPr>
              <w:t>项目编码</w:t>
            </w:r>
          </w:p>
        </w:tc>
        <w:tc>
          <w:tcPr>
            <w:tcW w:w="5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3188CE9F" w14:textId="77777777" w:rsidR="00A0258D" w:rsidRPr="0082106D" w:rsidRDefault="00000000">
            <w:pPr>
              <w:pStyle w:val="-----20"/>
              <w:rPr>
                <w:rFonts w:ascii="Times New Roman" w:hAnsi="Times New Roman"/>
              </w:rPr>
            </w:pPr>
            <w:r w:rsidRPr="0082106D">
              <w:rPr>
                <w:rFonts w:ascii="Times New Roman" w:hAnsi="Times New Roman" w:hint="eastAsia"/>
              </w:rPr>
              <w:t>项目名称</w:t>
            </w:r>
          </w:p>
        </w:tc>
        <w:tc>
          <w:tcPr>
            <w:tcW w:w="50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686B786F" w14:textId="77777777" w:rsidR="00A0258D" w:rsidRPr="0082106D" w:rsidRDefault="00000000">
            <w:pPr>
              <w:pStyle w:val="-----20"/>
              <w:rPr>
                <w:rFonts w:ascii="Times New Roman" w:hAnsi="Times New Roman"/>
              </w:rPr>
            </w:pPr>
            <w:r w:rsidRPr="0082106D">
              <w:rPr>
                <w:rFonts w:ascii="Times New Roman" w:hAnsi="Times New Roman" w:hint="eastAsia"/>
              </w:rPr>
              <w:t>项目特征描述</w:t>
            </w:r>
          </w:p>
        </w:tc>
        <w:tc>
          <w:tcPr>
            <w:tcW w:w="41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7DF82FE2" w14:textId="77777777" w:rsidR="00A0258D" w:rsidRPr="0082106D" w:rsidRDefault="00000000">
            <w:pPr>
              <w:pStyle w:val="-----20"/>
              <w:rPr>
                <w:rFonts w:ascii="Times New Roman" w:hAnsi="Times New Roman"/>
              </w:rPr>
            </w:pPr>
            <w:r w:rsidRPr="0082106D">
              <w:rPr>
                <w:rFonts w:ascii="Times New Roman" w:hAnsi="Times New Roman" w:hint="eastAsia"/>
              </w:rPr>
              <w:t>计量单位</w:t>
            </w:r>
          </w:p>
        </w:tc>
        <w:tc>
          <w:tcPr>
            <w:tcW w:w="43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3551F114" w14:textId="77777777" w:rsidR="00A0258D" w:rsidRPr="0082106D" w:rsidRDefault="00000000">
            <w:pPr>
              <w:pStyle w:val="-----20"/>
              <w:rPr>
                <w:rFonts w:ascii="Times New Roman" w:hAnsi="Times New Roman"/>
              </w:rPr>
            </w:pPr>
            <w:r w:rsidRPr="0082106D">
              <w:rPr>
                <w:rFonts w:ascii="Times New Roman" w:hAnsi="Times New Roman" w:hint="eastAsia"/>
              </w:rPr>
              <w:t>工程量</w:t>
            </w:r>
          </w:p>
        </w:tc>
        <w:tc>
          <w:tcPr>
            <w:tcW w:w="2261" w:type="pct"/>
            <w:gridSpan w:val="5"/>
            <w:tcBorders>
              <w:top w:val="single" w:sz="8" w:space="0" w:color="000000"/>
              <w:left w:val="nil"/>
              <w:bottom w:val="single" w:sz="4" w:space="0" w:color="000000"/>
              <w:right w:val="single" w:sz="8" w:space="0" w:color="000000"/>
            </w:tcBorders>
            <w:shd w:val="clear" w:color="FFFFFF" w:fill="FFFFFF"/>
            <w:vAlign w:val="center"/>
          </w:tcPr>
          <w:p w14:paraId="239A6F66" w14:textId="77777777" w:rsidR="00A0258D" w:rsidRPr="0082106D" w:rsidRDefault="00000000">
            <w:pPr>
              <w:pStyle w:val="-----20"/>
              <w:rPr>
                <w:rFonts w:ascii="Times New Roman" w:hAnsi="Times New Roman"/>
              </w:rPr>
            </w:pPr>
            <w:r w:rsidRPr="0082106D">
              <w:rPr>
                <w:rFonts w:ascii="Times New Roman" w:hAnsi="Times New Roman" w:hint="eastAsia"/>
              </w:rPr>
              <w:t>金额（元）</w:t>
            </w:r>
          </w:p>
        </w:tc>
      </w:tr>
      <w:tr w:rsidR="0082106D" w:rsidRPr="0082106D" w14:paraId="55B7BE13" w14:textId="77777777">
        <w:trPr>
          <w:trHeight w:val="263"/>
        </w:trPr>
        <w:tc>
          <w:tcPr>
            <w:tcW w:w="233" w:type="pct"/>
            <w:vMerge/>
            <w:tcBorders>
              <w:top w:val="single" w:sz="8" w:space="0" w:color="000000"/>
              <w:left w:val="single" w:sz="8" w:space="0" w:color="000000"/>
              <w:bottom w:val="single" w:sz="4" w:space="0" w:color="000000"/>
              <w:right w:val="single" w:sz="4" w:space="0" w:color="000000"/>
            </w:tcBorders>
            <w:shd w:val="clear" w:color="auto" w:fill="auto"/>
            <w:vAlign w:val="center"/>
          </w:tcPr>
          <w:p w14:paraId="66B0F183" w14:textId="77777777" w:rsidR="00A0258D" w:rsidRPr="0082106D" w:rsidRDefault="00A0258D">
            <w:pPr>
              <w:pStyle w:val="-----20"/>
              <w:rPr>
                <w:rFonts w:ascii="Times New Roman" w:hAnsi="Times New Roman"/>
              </w:rPr>
            </w:pPr>
          </w:p>
        </w:tc>
        <w:tc>
          <w:tcPr>
            <w:tcW w:w="579"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2D2E2B59" w14:textId="77777777" w:rsidR="00A0258D" w:rsidRPr="0082106D" w:rsidRDefault="00A0258D">
            <w:pPr>
              <w:pStyle w:val="-----20"/>
              <w:rPr>
                <w:rFonts w:ascii="Times New Roman" w:hAnsi="Times New Roman"/>
              </w:rPr>
            </w:pPr>
          </w:p>
        </w:tc>
        <w:tc>
          <w:tcPr>
            <w:tcW w:w="579"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5F41B95E" w14:textId="77777777" w:rsidR="00A0258D" w:rsidRPr="0082106D" w:rsidRDefault="00A0258D">
            <w:pPr>
              <w:pStyle w:val="-----20"/>
              <w:rPr>
                <w:rFonts w:ascii="Times New Roman" w:hAnsi="Times New Roman"/>
              </w:rPr>
            </w:pPr>
          </w:p>
        </w:tc>
        <w:tc>
          <w:tcPr>
            <w:tcW w:w="505"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77712249" w14:textId="77777777" w:rsidR="00A0258D" w:rsidRPr="0082106D" w:rsidRDefault="00A0258D">
            <w:pPr>
              <w:pStyle w:val="-----20"/>
              <w:rPr>
                <w:rFonts w:ascii="Times New Roman" w:hAnsi="Times New Roman"/>
              </w:rPr>
            </w:pPr>
          </w:p>
        </w:tc>
        <w:tc>
          <w:tcPr>
            <w:tcW w:w="410"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4A3D543D" w14:textId="77777777" w:rsidR="00A0258D" w:rsidRPr="0082106D" w:rsidRDefault="00A0258D">
            <w:pPr>
              <w:pStyle w:val="-----20"/>
              <w:rPr>
                <w:rFonts w:ascii="Times New Roman" w:hAnsi="Times New Roman"/>
              </w:rPr>
            </w:pPr>
          </w:p>
        </w:tc>
        <w:tc>
          <w:tcPr>
            <w:tcW w:w="433"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2DD57C9B" w14:textId="77777777" w:rsidR="00A0258D" w:rsidRPr="0082106D" w:rsidRDefault="00A0258D">
            <w:pPr>
              <w:pStyle w:val="-----20"/>
              <w:rPr>
                <w:rFonts w:ascii="Times New Roman" w:hAnsi="Times New Roman"/>
              </w:rPr>
            </w:pPr>
          </w:p>
        </w:tc>
        <w:tc>
          <w:tcPr>
            <w:tcW w:w="397"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21A14FB" w14:textId="77777777" w:rsidR="00A0258D" w:rsidRPr="0082106D" w:rsidRDefault="00000000">
            <w:pPr>
              <w:pStyle w:val="-----20"/>
              <w:rPr>
                <w:rFonts w:ascii="Times New Roman" w:hAnsi="Times New Roman"/>
              </w:rPr>
            </w:pPr>
            <w:r w:rsidRPr="0082106D">
              <w:rPr>
                <w:rFonts w:ascii="Times New Roman" w:hAnsi="Times New Roman" w:hint="eastAsia"/>
              </w:rPr>
              <w:t>综合单价</w:t>
            </w:r>
          </w:p>
        </w:tc>
        <w:tc>
          <w:tcPr>
            <w:tcW w:w="477"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DA3D6BE" w14:textId="77777777" w:rsidR="00A0258D" w:rsidRPr="0082106D" w:rsidRDefault="00000000">
            <w:pPr>
              <w:pStyle w:val="-----20"/>
              <w:rPr>
                <w:rFonts w:ascii="Times New Roman" w:hAnsi="Times New Roman"/>
              </w:rPr>
            </w:pPr>
            <w:r w:rsidRPr="0082106D">
              <w:rPr>
                <w:rFonts w:ascii="Times New Roman" w:hAnsi="Times New Roman" w:hint="eastAsia"/>
              </w:rPr>
              <w:t>合价</w:t>
            </w:r>
          </w:p>
        </w:tc>
        <w:tc>
          <w:tcPr>
            <w:tcW w:w="1388" w:type="pct"/>
            <w:gridSpan w:val="3"/>
            <w:tcBorders>
              <w:top w:val="single" w:sz="4" w:space="0" w:color="000000"/>
              <w:left w:val="nil"/>
              <w:bottom w:val="single" w:sz="4" w:space="0" w:color="000000"/>
              <w:right w:val="single" w:sz="8" w:space="0" w:color="000000"/>
            </w:tcBorders>
            <w:shd w:val="clear" w:color="FFFFFF" w:fill="FFFFFF"/>
            <w:vAlign w:val="center"/>
          </w:tcPr>
          <w:p w14:paraId="41723713" w14:textId="77777777" w:rsidR="00A0258D" w:rsidRPr="0082106D" w:rsidRDefault="00000000">
            <w:pPr>
              <w:pStyle w:val="-----20"/>
              <w:rPr>
                <w:rFonts w:ascii="Times New Roman" w:hAnsi="Times New Roman"/>
              </w:rPr>
            </w:pPr>
            <w:r w:rsidRPr="0082106D">
              <w:rPr>
                <w:rFonts w:ascii="Times New Roman" w:hAnsi="Times New Roman" w:hint="eastAsia"/>
              </w:rPr>
              <w:t>其中</w:t>
            </w:r>
          </w:p>
        </w:tc>
      </w:tr>
      <w:tr w:rsidR="0082106D" w:rsidRPr="0082106D" w14:paraId="5E950CE8" w14:textId="77777777">
        <w:trPr>
          <w:trHeight w:val="499"/>
        </w:trPr>
        <w:tc>
          <w:tcPr>
            <w:tcW w:w="233" w:type="pct"/>
            <w:vMerge/>
            <w:tcBorders>
              <w:top w:val="single" w:sz="8" w:space="0" w:color="000000"/>
              <w:left w:val="single" w:sz="8" w:space="0" w:color="000000"/>
              <w:bottom w:val="single" w:sz="4" w:space="0" w:color="000000"/>
              <w:right w:val="single" w:sz="4" w:space="0" w:color="000000"/>
            </w:tcBorders>
            <w:shd w:val="clear" w:color="auto" w:fill="auto"/>
            <w:vAlign w:val="center"/>
          </w:tcPr>
          <w:p w14:paraId="0503C782" w14:textId="77777777" w:rsidR="00A0258D" w:rsidRPr="0082106D" w:rsidRDefault="00A0258D">
            <w:pPr>
              <w:pStyle w:val="-----20"/>
              <w:rPr>
                <w:rFonts w:ascii="Times New Roman" w:hAnsi="Times New Roman"/>
              </w:rPr>
            </w:pPr>
          </w:p>
        </w:tc>
        <w:tc>
          <w:tcPr>
            <w:tcW w:w="579"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7D096937" w14:textId="77777777" w:rsidR="00A0258D" w:rsidRPr="0082106D" w:rsidRDefault="00A0258D">
            <w:pPr>
              <w:pStyle w:val="-----20"/>
              <w:rPr>
                <w:rFonts w:ascii="Times New Roman" w:hAnsi="Times New Roman"/>
              </w:rPr>
            </w:pPr>
          </w:p>
        </w:tc>
        <w:tc>
          <w:tcPr>
            <w:tcW w:w="579"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6D165C83" w14:textId="77777777" w:rsidR="00A0258D" w:rsidRPr="0082106D" w:rsidRDefault="00A0258D">
            <w:pPr>
              <w:pStyle w:val="-----20"/>
              <w:rPr>
                <w:rFonts w:ascii="Times New Roman" w:hAnsi="Times New Roman"/>
              </w:rPr>
            </w:pPr>
          </w:p>
        </w:tc>
        <w:tc>
          <w:tcPr>
            <w:tcW w:w="505"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0DE7FF69" w14:textId="77777777" w:rsidR="00A0258D" w:rsidRPr="0082106D" w:rsidRDefault="00A0258D">
            <w:pPr>
              <w:pStyle w:val="-----20"/>
              <w:rPr>
                <w:rFonts w:ascii="Times New Roman" w:hAnsi="Times New Roman"/>
              </w:rPr>
            </w:pPr>
          </w:p>
        </w:tc>
        <w:tc>
          <w:tcPr>
            <w:tcW w:w="410"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183E0F54" w14:textId="77777777" w:rsidR="00A0258D" w:rsidRPr="0082106D" w:rsidRDefault="00A0258D">
            <w:pPr>
              <w:pStyle w:val="-----20"/>
              <w:rPr>
                <w:rFonts w:ascii="Times New Roman" w:hAnsi="Times New Roman"/>
              </w:rPr>
            </w:pPr>
          </w:p>
        </w:tc>
        <w:tc>
          <w:tcPr>
            <w:tcW w:w="433"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1FDEB520" w14:textId="77777777" w:rsidR="00A0258D" w:rsidRPr="0082106D" w:rsidRDefault="00A0258D">
            <w:pPr>
              <w:pStyle w:val="-----20"/>
              <w:rPr>
                <w:rFonts w:ascii="Times New Roman" w:hAnsi="Times New Roman"/>
              </w:rPr>
            </w:pPr>
          </w:p>
        </w:tc>
        <w:tc>
          <w:tcPr>
            <w:tcW w:w="3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D75B86" w14:textId="77777777" w:rsidR="00A0258D" w:rsidRPr="0082106D" w:rsidRDefault="00A0258D">
            <w:pPr>
              <w:pStyle w:val="-----20"/>
              <w:rPr>
                <w:rFonts w:ascii="Times New Roman" w:hAnsi="Times New Roman"/>
              </w:rPr>
            </w:pPr>
          </w:p>
        </w:tc>
        <w:tc>
          <w:tcPr>
            <w:tcW w:w="4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DF07CA" w14:textId="77777777" w:rsidR="00A0258D" w:rsidRPr="0082106D" w:rsidRDefault="00A0258D">
            <w:pPr>
              <w:pStyle w:val="-----20"/>
              <w:rPr>
                <w:rFonts w:ascii="Times New Roman" w:hAnsi="Times New Roman"/>
              </w:rPr>
            </w:pPr>
          </w:p>
        </w:tc>
        <w:tc>
          <w:tcPr>
            <w:tcW w:w="499" w:type="pct"/>
            <w:tcBorders>
              <w:top w:val="nil"/>
              <w:left w:val="nil"/>
              <w:bottom w:val="single" w:sz="4" w:space="0" w:color="000000"/>
              <w:right w:val="single" w:sz="4" w:space="0" w:color="000000"/>
            </w:tcBorders>
            <w:shd w:val="clear" w:color="FFFFFF" w:fill="FFFFFF"/>
            <w:vAlign w:val="center"/>
          </w:tcPr>
          <w:p w14:paraId="4C3A7745" w14:textId="77777777" w:rsidR="00A0258D" w:rsidRPr="0082106D" w:rsidRDefault="00000000">
            <w:pPr>
              <w:pStyle w:val="-----20"/>
              <w:rPr>
                <w:rFonts w:ascii="Times New Roman" w:hAnsi="Times New Roman"/>
              </w:rPr>
            </w:pPr>
            <w:r w:rsidRPr="0082106D">
              <w:rPr>
                <w:rFonts w:ascii="Times New Roman" w:hAnsi="Times New Roman" w:hint="eastAsia"/>
              </w:rPr>
              <w:t>定额人工费</w:t>
            </w:r>
          </w:p>
        </w:tc>
        <w:tc>
          <w:tcPr>
            <w:tcW w:w="463" w:type="pct"/>
            <w:tcBorders>
              <w:top w:val="nil"/>
              <w:left w:val="nil"/>
              <w:bottom w:val="single" w:sz="4" w:space="0" w:color="000000"/>
              <w:right w:val="single" w:sz="4" w:space="0" w:color="000000"/>
            </w:tcBorders>
            <w:shd w:val="clear" w:color="FFFFFF" w:fill="FFFFFF"/>
            <w:vAlign w:val="center"/>
          </w:tcPr>
          <w:p w14:paraId="79FE7651" w14:textId="77777777" w:rsidR="00A0258D" w:rsidRPr="0082106D" w:rsidRDefault="00000000">
            <w:pPr>
              <w:pStyle w:val="-----20"/>
              <w:rPr>
                <w:rFonts w:ascii="Times New Roman" w:hAnsi="Times New Roman"/>
              </w:rPr>
            </w:pPr>
            <w:r w:rsidRPr="0082106D">
              <w:rPr>
                <w:rFonts w:ascii="Times New Roman" w:hAnsi="Times New Roman" w:hint="eastAsia"/>
              </w:rPr>
              <w:t>定额机械费</w:t>
            </w:r>
          </w:p>
        </w:tc>
        <w:tc>
          <w:tcPr>
            <w:tcW w:w="425" w:type="pct"/>
            <w:tcBorders>
              <w:top w:val="nil"/>
              <w:left w:val="nil"/>
              <w:bottom w:val="single" w:sz="4" w:space="0" w:color="000000"/>
              <w:right w:val="single" w:sz="8" w:space="0" w:color="000000"/>
            </w:tcBorders>
            <w:shd w:val="clear" w:color="FFFFFF" w:fill="FFFFFF"/>
            <w:vAlign w:val="center"/>
          </w:tcPr>
          <w:p w14:paraId="320E02FA" w14:textId="77777777" w:rsidR="00A0258D" w:rsidRPr="0082106D" w:rsidRDefault="00000000">
            <w:pPr>
              <w:pStyle w:val="-----20"/>
              <w:rPr>
                <w:rFonts w:ascii="Times New Roman" w:hAnsi="Times New Roman"/>
              </w:rPr>
            </w:pPr>
            <w:r w:rsidRPr="0082106D">
              <w:rPr>
                <w:rFonts w:ascii="Times New Roman" w:hAnsi="Times New Roman" w:hint="eastAsia"/>
              </w:rPr>
              <w:t>暂估价</w:t>
            </w:r>
          </w:p>
        </w:tc>
      </w:tr>
      <w:tr w:rsidR="0082106D" w:rsidRPr="0082106D" w14:paraId="55E10638" w14:textId="77777777">
        <w:trPr>
          <w:trHeight w:val="567"/>
        </w:trPr>
        <w:tc>
          <w:tcPr>
            <w:tcW w:w="233" w:type="pct"/>
            <w:tcBorders>
              <w:top w:val="nil"/>
              <w:left w:val="single" w:sz="8" w:space="0" w:color="000000"/>
              <w:bottom w:val="single" w:sz="4" w:space="0" w:color="000000"/>
              <w:right w:val="single" w:sz="4" w:space="0" w:color="000000"/>
            </w:tcBorders>
            <w:vAlign w:val="center"/>
          </w:tcPr>
          <w:p w14:paraId="171D0330" w14:textId="77777777" w:rsidR="00A0258D" w:rsidRPr="0082106D" w:rsidRDefault="00A0258D">
            <w:pPr>
              <w:widowControl/>
              <w:snapToGrid w:val="0"/>
              <w:jc w:val="center"/>
              <w:rPr>
                <w:rFonts w:ascii="Times New Roman" w:hAnsi="Times New Roman" w:cs="宋体"/>
                <w:kern w:val="0"/>
              </w:rPr>
            </w:pPr>
          </w:p>
        </w:tc>
        <w:tc>
          <w:tcPr>
            <w:tcW w:w="579" w:type="pct"/>
            <w:tcBorders>
              <w:top w:val="nil"/>
              <w:left w:val="nil"/>
              <w:bottom w:val="single" w:sz="4" w:space="0" w:color="000000"/>
              <w:right w:val="single" w:sz="4" w:space="0" w:color="000000"/>
            </w:tcBorders>
            <w:vAlign w:val="center"/>
          </w:tcPr>
          <w:p w14:paraId="4F101949" w14:textId="77777777" w:rsidR="00A0258D" w:rsidRPr="0082106D" w:rsidRDefault="00A0258D">
            <w:pPr>
              <w:widowControl/>
              <w:snapToGrid w:val="0"/>
              <w:jc w:val="center"/>
              <w:rPr>
                <w:rFonts w:ascii="Times New Roman" w:hAnsi="Times New Roman" w:cs="宋体"/>
                <w:kern w:val="0"/>
              </w:rPr>
            </w:pPr>
          </w:p>
        </w:tc>
        <w:tc>
          <w:tcPr>
            <w:tcW w:w="579" w:type="pct"/>
            <w:tcBorders>
              <w:top w:val="nil"/>
              <w:left w:val="nil"/>
              <w:bottom w:val="single" w:sz="4" w:space="0" w:color="000000"/>
              <w:right w:val="single" w:sz="4" w:space="0" w:color="000000"/>
            </w:tcBorders>
            <w:vAlign w:val="center"/>
          </w:tcPr>
          <w:p w14:paraId="37A6DEFC" w14:textId="77777777" w:rsidR="00A0258D" w:rsidRPr="0082106D" w:rsidRDefault="00A0258D">
            <w:pPr>
              <w:widowControl/>
              <w:snapToGrid w:val="0"/>
              <w:jc w:val="left"/>
              <w:rPr>
                <w:rFonts w:ascii="Times New Roman" w:hAnsi="Times New Roman" w:cs="宋体"/>
                <w:kern w:val="0"/>
              </w:rPr>
            </w:pPr>
          </w:p>
        </w:tc>
        <w:tc>
          <w:tcPr>
            <w:tcW w:w="505" w:type="pct"/>
            <w:tcBorders>
              <w:top w:val="single" w:sz="4" w:space="0" w:color="000000"/>
              <w:left w:val="nil"/>
              <w:bottom w:val="single" w:sz="4" w:space="0" w:color="000000"/>
              <w:right w:val="single" w:sz="4" w:space="0" w:color="000000"/>
            </w:tcBorders>
            <w:vAlign w:val="center"/>
          </w:tcPr>
          <w:p w14:paraId="17C53EBE" w14:textId="77777777" w:rsidR="00A0258D" w:rsidRPr="0082106D" w:rsidRDefault="00A0258D">
            <w:pPr>
              <w:widowControl/>
              <w:snapToGrid w:val="0"/>
              <w:jc w:val="left"/>
              <w:rPr>
                <w:rFonts w:ascii="Times New Roman" w:hAnsi="Times New Roman" w:cs="宋体"/>
                <w:kern w:val="0"/>
              </w:rPr>
            </w:pPr>
          </w:p>
        </w:tc>
        <w:tc>
          <w:tcPr>
            <w:tcW w:w="410" w:type="pct"/>
            <w:tcBorders>
              <w:top w:val="nil"/>
              <w:left w:val="nil"/>
              <w:bottom w:val="single" w:sz="4" w:space="0" w:color="000000"/>
              <w:right w:val="single" w:sz="4" w:space="0" w:color="000000"/>
            </w:tcBorders>
            <w:vAlign w:val="center"/>
          </w:tcPr>
          <w:p w14:paraId="0504C6A9" w14:textId="77777777" w:rsidR="00A0258D" w:rsidRPr="0082106D" w:rsidRDefault="00A0258D">
            <w:pPr>
              <w:widowControl/>
              <w:snapToGrid w:val="0"/>
              <w:jc w:val="center"/>
              <w:rPr>
                <w:rFonts w:ascii="Times New Roman" w:hAnsi="Times New Roman" w:cs="宋体"/>
                <w:kern w:val="0"/>
              </w:rPr>
            </w:pPr>
          </w:p>
        </w:tc>
        <w:tc>
          <w:tcPr>
            <w:tcW w:w="433" w:type="pct"/>
            <w:tcBorders>
              <w:top w:val="nil"/>
              <w:left w:val="nil"/>
              <w:bottom w:val="single" w:sz="4" w:space="0" w:color="000000"/>
              <w:right w:val="single" w:sz="4" w:space="0" w:color="000000"/>
            </w:tcBorders>
            <w:vAlign w:val="center"/>
          </w:tcPr>
          <w:p w14:paraId="2345E763" w14:textId="77777777" w:rsidR="00A0258D" w:rsidRPr="0082106D" w:rsidRDefault="00A0258D">
            <w:pPr>
              <w:widowControl/>
              <w:snapToGrid w:val="0"/>
              <w:jc w:val="right"/>
              <w:rPr>
                <w:rFonts w:ascii="Times New Roman" w:hAnsi="Times New Roman" w:cs="宋体"/>
                <w:kern w:val="0"/>
              </w:rPr>
            </w:pPr>
          </w:p>
        </w:tc>
        <w:tc>
          <w:tcPr>
            <w:tcW w:w="397" w:type="pct"/>
            <w:tcBorders>
              <w:top w:val="single" w:sz="4" w:space="0" w:color="000000"/>
              <w:left w:val="nil"/>
              <w:bottom w:val="single" w:sz="4" w:space="0" w:color="000000"/>
              <w:right w:val="single" w:sz="4" w:space="0" w:color="000000"/>
            </w:tcBorders>
            <w:vAlign w:val="center"/>
          </w:tcPr>
          <w:p w14:paraId="4BCA77F6" w14:textId="77777777" w:rsidR="00A0258D" w:rsidRPr="0082106D" w:rsidRDefault="00A0258D">
            <w:pPr>
              <w:widowControl/>
              <w:snapToGrid w:val="0"/>
              <w:jc w:val="right"/>
              <w:rPr>
                <w:rFonts w:ascii="Times New Roman" w:hAnsi="Times New Roman" w:cs="宋体"/>
                <w:kern w:val="0"/>
              </w:rPr>
            </w:pPr>
          </w:p>
        </w:tc>
        <w:tc>
          <w:tcPr>
            <w:tcW w:w="477" w:type="pct"/>
            <w:tcBorders>
              <w:top w:val="single" w:sz="4" w:space="0" w:color="000000"/>
              <w:left w:val="nil"/>
              <w:bottom w:val="single" w:sz="4" w:space="0" w:color="000000"/>
              <w:right w:val="single" w:sz="4" w:space="0" w:color="000000"/>
            </w:tcBorders>
            <w:vAlign w:val="center"/>
          </w:tcPr>
          <w:p w14:paraId="3168FEA5" w14:textId="77777777" w:rsidR="00A0258D" w:rsidRPr="0082106D" w:rsidRDefault="00A0258D">
            <w:pPr>
              <w:widowControl/>
              <w:snapToGrid w:val="0"/>
              <w:jc w:val="right"/>
              <w:rPr>
                <w:rFonts w:ascii="Times New Roman" w:hAnsi="Times New Roman" w:cs="宋体"/>
                <w:kern w:val="0"/>
              </w:rPr>
            </w:pPr>
          </w:p>
        </w:tc>
        <w:tc>
          <w:tcPr>
            <w:tcW w:w="499" w:type="pct"/>
            <w:tcBorders>
              <w:top w:val="nil"/>
              <w:left w:val="nil"/>
              <w:bottom w:val="single" w:sz="4" w:space="0" w:color="000000"/>
              <w:right w:val="single" w:sz="4" w:space="0" w:color="000000"/>
            </w:tcBorders>
            <w:vAlign w:val="center"/>
          </w:tcPr>
          <w:p w14:paraId="23FDD776" w14:textId="77777777" w:rsidR="00A0258D" w:rsidRPr="0082106D" w:rsidRDefault="00A0258D">
            <w:pPr>
              <w:widowControl/>
              <w:snapToGrid w:val="0"/>
              <w:jc w:val="right"/>
              <w:rPr>
                <w:rFonts w:ascii="Times New Roman" w:hAnsi="Times New Roman" w:cs="宋体"/>
                <w:kern w:val="0"/>
              </w:rPr>
            </w:pPr>
          </w:p>
        </w:tc>
        <w:tc>
          <w:tcPr>
            <w:tcW w:w="463" w:type="pct"/>
            <w:tcBorders>
              <w:top w:val="nil"/>
              <w:left w:val="nil"/>
              <w:bottom w:val="single" w:sz="4" w:space="0" w:color="000000"/>
              <w:right w:val="single" w:sz="4" w:space="0" w:color="000000"/>
            </w:tcBorders>
            <w:vAlign w:val="center"/>
          </w:tcPr>
          <w:p w14:paraId="5C3F8356" w14:textId="77777777" w:rsidR="00A0258D" w:rsidRPr="0082106D" w:rsidRDefault="00A0258D">
            <w:pPr>
              <w:widowControl/>
              <w:snapToGrid w:val="0"/>
              <w:jc w:val="right"/>
              <w:rPr>
                <w:rFonts w:ascii="Times New Roman" w:hAnsi="Times New Roman" w:cs="宋体"/>
                <w:kern w:val="0"/>
              </w:rPr>
            </w:pPr>
          </w:p>
        </w:tc>
        <w:tc>
          <w:tcPr>
            <w:tcW w:w="425" w:type="pct"/>
            <w:tcBorders>
              <w:top w:val="nil"/>
              <w:left w:val="nil"/>
              <w:bottom w:val="single" w:sz="4" w:space="0" w:color="000000"/>
              <w:right w:val="single" w:sz="8" w:space="0" w:color="000000"/>
            </w:tcBorders>
            <w:vAlign w:val="center"/>
          </w:tcPr>
          <w:p w14:paraId="0B9E604C" w14:textId="77777777" w:rsidR="00A0258D" w:rsidRPr="0082106D" w:rsidRDefault="00A0258D">
            <w:pPr>
              <w:widowControl/>
              <w:snapToGrid w:val="0"/>
              <w:jc w:val="right"/>
              <w:rPr>
                <w:rFonts w:ascii="Times New Roman" w:hAnsi="Times New Roman" w:cs="宋体"/>
                <w:kern w:val="0"/>
              </w:rPr>
            </w:pPr>
          </w:p>
        </w:tc>
      </w:tr>
      <w:tr w:rsidR="0082106D" w:rsidRPr="0082106D" w14:paraId="1A211607" w14:textId="77777777">
        <w:trPr>
          <w:trHeight w:val="567"/>
        </w:trPr>
        <w:tc>
          <w:tcPr>
            <w:tcW w:w="233" w:type="pct"/>
            <w:tcBorders>
              <w:top w:val="nil"/>
              <w:left w:val="single" w:sz="8" w:space="0" w:color="000000"/>
              <w:bottom w:val="single" w:sz="4" w:space="0" w:color="000000"/>
              <w:right w:val="single" w:sz="4" w:space="0" w:color="000000"/>
            </w:tcBorders>
            <w:vAlign w:val="center"/>
          </w:tcPr>
          <w:p w14:paraId="34B87E8B" w14:textId="77777777" w:rsidR="00A0258D" w:rsidRPr="0082106D" w:rsidRDefault="00A0258D">
            <w:pPr>
              <w:widowControl/>
              <w:snapToGrid w:val="0"/>
              <w:jc w:val="center"/>
              <w:rPr>
                <w:rFonts w:ascii="Times New Roman" w:hAnsi="Times New Roman" w:cs="宋体"/>
                <w:kern w:val="0"/>
              </w:rPr>
            </w:pPr>
          </w:p>
        </w:tc>
        <w:tc>
          <w:tcPr>
            <w:tcW w:w="579" w:type="pct"/>
            <w:tcBorders>
              <w:top w:val="nil"/>
              <w:left w:val="nil"/>
              <w:bottom w:val="single" w:sz="4" w:space="0" w:color="000000"/>
              <w:right w:val="single" w:sz="4" w:space="0" w:color="000000"/>
            </w:tcBorders>
            <w:vAlign w:val="center"/>
          </w:tcPr>
          <w:p w14:paraId="24DB5910" w14:textId="77777777" w:rsidR="00A0258D" w:rsidRPr="0082106D" w:rsidRDefault="00A0258D">
            <w:pPr>
              <w:widowControl/>
              <w:snapToGrid w:val="0"/>
              <w:jc w:val="center"/>
              <w:rPr>
                <w:rFonts w:ascii="Times New Roman" w:hAnsi="Times New Roman" w:cs="宋体"/>
                <w:kern w:val="0"/>
              </w:rPr>
            </w:pPr>
          </w:p>
        </w:tc>
        <w:tc>
          <w:tcPr>
            <w:tcW w:w="579" w:type="pct"/>
            <w:tcBorders>
              <w:top w:val="nil"/>
              <w:left w:val="nil"/>
              <w:bottom w:val="single" w:sz="4" w:space="0" w:color="000000"/>
              <w:right w:val="single" w:sz="4" w:space="0" w:color="000000"/>
            </w:tcBorders>
            <w:vAlign w:val="center"/>
          </w:tcPr>
          <w:p w14:paraId="0DF487FE" w14:textId="77777777" w:rsidR="00A0258D" w:rsidRPr="0082106D" w:rsidRDefault="00A0258D">
            <w:pPr>
              <w:widowControl/>
              <w:snapToGrid w:val="0"/>
              <w:jc w:val="left"/>
              <w:rPr>
                <w:rFonts w:ascii="Times New Roman" w:hAnsi="Times New Roman" w:cs="宋体"/>
                <w:kern w:val="0"/>
              </w:rPr>
            </w:pPr>
          </w:p>
        </w:tc>
        <w:tc>
          <w:tcPr>
            <w:tcW w:w="505" w:type="pct"/>
            <w:tcBorders>
              <w:top w:val="single" w:sz="4" w:space="0" w:color="000000"/>
              <w:left w:val="nil"/>
              <w:bottom w:val="single" w:sz="4" w:space="0" w:color="000000"/>
              <w:right w:val="single" w:sz="4" w:space="0" w:color="000000"/>
            </w:tcBorders>
            <w:vAlign w:val="center"/>
          </w:tcPr>
          <w:p w14:paraId="7911D231" w14:textId="77777777" w:rsidR="00A0258D" w:rsidRPr="0082106D" w:rsidRDefault="00A0258D">
            <w:pPr>
              <w:widowControl/>
              <w:snapToGrid w:val="0"/>
              <w:jc w:val="left"/>
              <w:rPr>
                <w:rFonts w:ascii="Times New Roman" w:hAnsi="Times New Roman" w:cs="宋体"/>
                <w:kern w:val="0"/>
              </w:rPr>
            </w:pPr>
          </w:p>
        </w:tc>
        <w:tc>
          <w:tcPr>
            <w:tcW w:w="410" w:type="pct"/>
            <w:tcBorders>
              <w:top w:val="nil"/>
              <w:left w:val="nil"/>
              <w:bottom w:val="single" w:sz="4" w:space="0" w:color="000000"/>
              <w:right w:val="single" w:sz="4" w:space="0" w:color="000000"/>
            </w:tcBorders>
            <w:vAlign w:val="center"/>
          </w:tcPr>
          <w:p w14:paraId="3BB9A779" w14:textId="77777777" w:rsidR="00A0258D" w:rsidRPr="0082106D" w:rsidRDefault="00A0258D">
            <w:pPr>
              <w:widowControl/>
              <w:snapToGrid w:val="0"/>
              <w:jc w:val="center"/>
              <w:rPr>
                <w:rFonts w:ascii="Times New Roman" w:hAnsi="Times New Roman" w:cs="宋体"/>
                <w:kern w:val="0"/>
              </w:rPr>
            </w:pPr>
          </w:p>
        </w:tc>
        <w:tc>
          <w:tcPr>
            <w:tcW w:w="433" w:type="pct"/>
            <w:tcBorders>
              <w:top w:val="nil"/>
              <w:left w:val="nil"/>
              <w:bottom w:val="single" w:sz="4" w:space="0" w:color="000000"/>
              <w:right w:val="single" w:sz="4" w:space="0" w:color="000000"/>
            </w:tcBorders>
            <w:vAlign w:val="center"/>
          </w:tcPr>
          <w:p w14:paraId="5C5AA898" w14:textId="77777777" w:rsidR="00A0258D" w:rsidRPr="0082106D" w:rsidRDefault="00A0258D">
            <w:pPr>
              <w:widowControl/>
              <w:snapToGrid w:val="0"/>
              <w:jc w:val="right"/>
              <w:rPr>
                <w:rFonts w:ascii="Times New Roman" w:hAnsi="Times New Roman" w:cs="宋体"/>
                <w:kern w:val="0"/>
              </w:rPr>
            </w:pPr>
          </w:p>
        </w:tc>
        <w:tc>
          <w:tcPr>
            <w:tcW w:w="397" w:type="pct"/>
            <w:tcBorders>
              <w:top w:val="single" w:sz="4" w:space="0" w:color="000000"/>
              <w:left w:val="nil"/>
              <w:bottom w:val="single" w:sz="4" w:space="0" w:color="000000"/>
              <w:right w:val="single" w:sz="4" w:space="0" w:color="000000"/>
            </w:tcBorders>
            <w:vAlign w:val="center"/>
          </w:tcPr>
          <w:p w14:paraId="1D02AEAE" w14:textId="77777777" w:rsidR="00A0258D" w:rsidRPr="0082106D" w:rsidRDefault="00A0258D">
            <w:pPr>
              <w:widowControl/>
              <w:snapToGrid w:val="0"/>
              <w:jc w:val="right"/>
              <w:rPr>
                <w:rFonts w:ascii="Times New Roman" w:hAnsi="Times New Roman" w:cs="宋体"/>
                <w:kern w:val="0"/>
              </w:rPr>
            </w:pPr>
          </w:p>
        </w:tc>
        <w:tc>
          <w:tcPr>
            <w:tcW w:w="477" w:type="pct"/>
            <w:tcBorders>
              <w:top w:val="single" w:sz="4" w:space="0" w:color="000000"/>
              <w:left w:val="nil"/>
              <w:bottom w:val="single" w:sz="4" w:space="0" w:color="000000"/>
              <w:right w:val="single" w:sz="4" w:space="0" w:color="000000"/>
            </w:tcBorders>
            <w:vAlign w:val="center"/>
          </w:tcPr>
          <w:p w14:paraId="0AF40C6D" w14:textId="77777777" w:rsidR="00A0258D" w:rsidRPr="0082106D" w:rsidRDefault="00A0258D">
            <w:pPr>
              <w:widowControl/>
              <w:snapToGrid w:val="0"/>
              <w:jc w:val="right"/>
              <w:rPr>
                <w:rFonts w:ascii="Times New Roman" w:hAnsi="Times New Roman" w:cs="宋体"/>
                <w:kern w:val="0"/>
              </w:rPr>
            </w:pPr>
          </w:p>
        </w:tc>
        <w:tc>
          <w:tcPr>
            <w:tcW w:w="499" w:type="pct"/>
            <w:tcBorders>
              <w:top w:val="nil"/>
              <w:left w:val="nil"/>
              <w:bottom w:val="single" w:sz="4" w:space="0" w:color="000000"/>
              <w:right w:val="single" w:sz="4" w:space="0" w:color="000000"/>
            </w:tcBorders>
            <w:vAlign w:val="center"/>
          </w:tcPr>
          <w:p w14:paraId="4F8D6273" w14:textId="77777777" w:rsidR="00A0258D" w:rsidRPr="0082106D" w:rsidRDefault="00A0258D">
            <w:pPr>
              <w:widowControl/>
              <w:snapToGrid w:val="0"/>
              <w:jc w:val="right"/>
              <w:rPr>
                <w:rFonts w:ascii="Times New Roman" w:hAnsi="Times New Roman" w:cs="宋体"/>
                <w:kern w:val="0"/>
              </w:rPr>
            </w:pPr>
          </w:p>
        </w:tc>
        <w:tc>
          <w:tcPr>
            <w:tcW w:w="463" w:type="pct"/>
            <w:tcBorders>
              <w:top w:val="nil"/>
              <w:left w:val="nil"/>
              <w:bottom w:val="single" w:sz="4" w:space="0" w:color="000000"/>
              <w:right w:val="single" w:sz="4" w:space="0" w:color="000000"/>
            </w:tcBorders>
            <w:vAlign w:val="center"/>
          </w:tcPr>
          <w:p w14:paraId="7E06C019" w14:textId="77777777" w:rsidR="00A0258D" w:rsidRPr="0082106D" w:rsidRDefault="00A0258D">
            <w:pPr>
              <w:widowControl/>
              <w:snapToGrid w:val="0"/>
              <w:jc w:val="right"/>
              <w:rPr>
                <w:rFonts w:ascii="Times New Roman" w:hAnsi="Times New Roman" w:cs="宋体"/>
                <w:kern w:val="0"/>
              </w:rPr>
            </w:pPr>
          </w:p>
        </w:tc>
        <w:tc>
          <w:tcPr>
            <w:tcW w:w="425" w:type="pct"/>
            <w:tcBorders>
              <w:top w:val="nil"/>
              <w:left w:val="nil"/>
              <w:bottom w:val="single" w:sz="4" w:space="0" w:color="000000"/>
              <w:right w:val="single" w:sz="8" w:space="0" w:color="000000"/>
            </w:tcBorders>
            <w:vAlign w:val="center"/>
          </w:tcPr>
          <w:p w14:paraId="6404759E" w14:textId="77777777" w:rsidR="00A0258D" w:rsidRPr="0082106D" w:rsidRDefault="00A0258D">
            <w:pPr>
              <w:widowControl/>
              <w:snapToGrid w:val="0"/>
              <w:jc w:val="right"/>
              <w:rPr>
                <w:rFonts w:ascii="Times New Roman" w:hAnsi="Times New Roman" w:cs="宋体"/>
                <w:kern w:val="0"/>
              </w:rPr>
            </w:pPr>
          </w:p>
        </w:tc>
      </w:tr>
      <w:tr w:rsidR="00A0258D" w:rsidRPr="0082106D" w14:paraId="749AB43F" w14:textId="77777777">
        <w:trPr>
          <w:trHeight w:val="567"/>
        </w:trPr>
        <w:tc>
          <w:tcPr>
            <w:tcW w:w="233" w:type="pct"/>
            <w:tcBorders>
              <w:top w:val="nil"/>
              <w:left w:val="single" w:sz="8" w:space="0" w:color="000000"/>
              <w:bottom w:val="single" w:sz="4" w:space="0" w:color="000000"/>
              <w:right w:val="single" w:sz="4" w:space="0" w:color="000000"/>
            </w:tcBorders>
            <w:vAlign w:val="center"/>
          </w:tcPr>
          <w:p w14:paraId="0256C60A" w14:textId="77777777" w:rsidR="00A0258D" w:rsidRPr="0082106D" w:rsidRDefault="00A0258D">
            <w:pPr>
              <w:widowControl/>
              <w:snapToGrid w:val="0"/>
              <w:jc w:val="center"/>
              <w:rPr>
                <w:rFonts w:ascii="Times New Roman" w:hAnsi="Times New Roman" w:cs="宋体"/>
                <w:kern w:val="0"/>
              </w:rPr>
            </w:pPr>
          </w:p>
        </w:tc>
        <w:tc>
          <w:tcPr>
            <w:tcW w:w="579" w:type="pct"/>
            <w:tcBorders>
              <w:top w:val="nil"/>
              <w:left w:val="nil"/>
              <w:bottom w:val="single" w:sz="4" w:space="0" w:color="000000"/>
              <w:right w:val="single" w:sz="4" w:space="0" w:color="000000"/>
            </w:tcBorders>
            <w:vAlign w:val="center"/>
          </w:tcPr>
          <w:p w14:paraId="55F829A6" w14:textId="77777777" w:rsidR="00A0258D" w:rsidRPr="0082106D" w:rsidRDefault="00A0258D">
            <w:pPr>
              <w:widowControl/>
              <w:snapToGrid w:val="0"/>
              <w:jc w:val="center"/>
              <w:rPr>
                <w:rFonts w:ascii="Times New Roman" w:hAnsi="Times New Roman" w:cs="宋体"/>
                <w:kern w:val="0"/>
              </w:rPr>
            </w:pPr>
          </w:p>
        </w:tc>
        <w:tc>
          <w:tcPr>
            <w:tcW w:w="579" w:type="pct"/>
            <w:tcBorders>
              <w:top w:val="nil"/>
              <w:left w:val="nil"/>
              <w:bottom w:val="single" w:sz="4" w:space="0" w:color="000000"/>
              <w:right w:val="single" w:sz="4" w:space="0" w:color="000000"/>
            </w:tcBorders>
            <w:vAlign w:val="center"/>
          </w:tcPr>
          <w:p w14:paraId="2C62B21B" w14:textId="77777777" w:rsidR="00A0258D" w:rsidRPr="0082106D" w:rsidRDefault="00A0258D">
            <w:pPr>
              <w:widowControl/>
              <w:snapToGrid w:val="0"/>
              <w:jc w:val="left"/>
              <w:rPr>
                <w:rFonts w:ascii="Times New Roman" w:hAnsi="Times New Roman" w:cs="宋体"/>
                <w:kern w:val="0"/>
              </w:rPr>
            </w:pPr>
          </w:p>
        </w:tc>
        <w:tc>
          <w:tcPr>
            <w:tcW w:w="505" w:type="pct"/>
            <w:tcBorders>
              <w:top w:val="single" w:sz="4" w:space="0" w:color="000000"/>
              <w:left w:val="nil"/>
              <w:bottom w:val="single" w:sz="4" w:space="0" w:color="000000"/>
              <w:right w:val="single" w:sz="4" w:space="0" w:color="000000"/>
            </w:tcBorders>
            <w:vAlign w:val="center"/>
          </w:tcPr>
          <w:p w14:paraId="61577665" w14:textId="77777777" w:rsidR="00A0258D" w:rsidRPr="0082106D" w:rsidRDefault="00A0258D">
            <w:pPr>
              <w:widowControl/>
              <w:snapToGrid w:val="0"/>
              <w:jc w:val="left"/>
              <w:rPr>
                <w:rFonts w:ascii="Times New Roman" w:hAnsi="Times New Roman" w:cs="宋体"/>
                <w:kern w:val="0"/>
              </w:rPr>
            </w:pPr>
          </w:p>
        </w:tc>
        <w:tc>
          <w:tcPr>
            <w:tcW w:w="410" w:type="pct"/>
            <w:tcBorders>
              <w:top w:val="nil"/>
              <w:left w:val="nil"/>
              <w:bottom w:val="single" w:sz="4" w:space="0" w:color="000000"/>
              <w:right w:val="single" w:sz="4" w:space="0" w:color="000000"/>
            </w:tcBorders>
            <w:vAlign w:val="center"/>
          </w:tcPr>
          <w:p w14:paraId="7365F08E" w14:textId="77777777" w:rsidR="00A0258D" w:rsidRPr="0082106D" w:rsidRDefault="00A0258D">
            <w:pPr>
              <w:widowControl/>
              <w:snapToGrid w:val="0"/>
              <w:jc w:val="center"/>
              <w:rPr>
                <w:rFonts w:ascii="Times New Roman" w:hAnsi="Times New Roman" w:cs="宋体"/>
                <w:kern w:val="0"/>
              </w:rPr>
            </w:pPr>
          </w:p>
        </w:tc>
        <w:tc>
          <w:tcPr>
            <w:tcW w:w="433" w:type="pct"/>
            <w:tcBorders>
              <w:top w:val="nil"/>
              <w:left w:val="nil"/>
              <w:bottom w:val="single" w:sz="4" w:space="0" w:color="000000"/>
              <w:right w:val="single" w:sz="4" w:space="0" w:color="000000"/>
            </w:tcBorders>
            <w:vAlign w:val="center"/>
          </w:tcPr>
          <w:p w14:paraId="28CA7F0F" w14:textId="77777777" w:rsidR="00A0258D" w:rsidRPr="0082106D" w:rsidRDefault="00A0258D">
            <w:pPr>
              <w:widowControl/>
              <w:snapToGrid w:val="0"/>
              <w:jc w:val="right"/>
              <w:rPr>
                <w:rFonts w:ascii="Times New Roman" w:hAnsi="Times New Roman" w:cs="宋体"/>
                <w:kern w:val="0"/>
              </w:rPr>
            </w:pPr>
          </w:p>
        </w:tc>
        <w:tc>
          <w:tcPr>
            <w:tcW w:w="397" w:type="pct"/>
            <w:tcBorders>
              <w:top w:val="single" w:sz="4" w:space="0" w:color="000000"/>
              <w:left w:val="nil"/>
              <w:bottom w:val="single" w:sz="4" w:space="0" w:color="000000"/>
              <w:right w:val="single" w:sz="4" w:space="0" w:color="000000"/>
            </w:tcBorders>
            <w:vAlign w:val="center"/>
          </w:tcPr>
          <w:p w14:paraId="7B792582" w14:textId="77777777" w:rsidR="00A0258D" w:rsidRPr="0082106D" w:rsidRDefault="00A0258D">
            <w:pPr>
              <w:widowControl/>
              <w:snapToGrid w:val="0"/>
              <w:jc w:val="right"/>
              <w:rPr>
                <w:rFonts w:ascii="Times New Roman" w:hAnsi="Times New Roman" w:cs="宋体"/>
                <w:kern w:val="0"/>
              </w:rPr>
            </w:pPr>
          </w:p>
        </w:tc>
        <w:tc>
          <w:tcPr>
            <w:tcW w:w="477" w:type="pct"/>
            <w:tcBorders>
              <w:top w:val="single" w:sz="4" w:space="0" w:color="000000"/>
              <w:left w:val="nil"/>
              <w:bottom w:val="single" w:sz="4" w:space="0" w:color="000000"/>
              <w:right w:val="single" w:sz="4" w:space="0" w:color="000000"/>
            </w:tcBorders>
            <w:vAlign w:val="center"/>
          </w:tcPr>
          <w:p w14:paraId="71A0DBDE" w14:textId="77777777" w:rsidR="00A0258D" w:rsidRPr="0082106D" w:rsidRDefault="00A0258D">
            <w:pPr>
              <w:widowControl/>
              <w:snapToGrid w:val="0"/>
              <w:jc w:val="right"/>
              <w:rPr>
                <w:rFonts w:ascii="Times New Roman" w:hAnsi="Times New Roman" w:cs="宋体"/>
                <w:kern w:val="0"/>
              </w:rPr>
            </w:pPr>
          </w:p>
        </w:tc>
        <w:tc>
          <w:tcPr>
            <w:tcW w:w="499" w:type="pct"/>
            <w:tcBorders>
              <w:top w:val="nil"/>
              <w:left w:val="nil"/>
              <w:bottom w:val="single" w:sz="4" w:space="0" w:color="000000"/>
              <w:right w:val="single" w:sz="4" w:space="0" w:color="000000"/>
            </w:tcBorders>
            <w:vAlign w:val="center"/>
          </w:tcPr>
          <w:p w14:paraId="431FC65D" w14:textId="77777777" w:rsidR="00A0258D" w:rsidRPr="0082106D" w:rsidRDefault="00A0258D">
            <w:pPr>
              <w:widowControl/>
              <w:snapToGrid w:val="0"/>
              <w:jc w:val="right"/>
              <w:rPr>
                <w:rFonts w:ascii="Times New Roman" w:hAnsi="Times New Roman" w:cs="宋体"/>
                <w:kern w:val="0"/>
              </w:rPr>
            </w:pPr>
          </w:p>
        </w:tc>
        <w:tc>
          <w:tcPr>
            <w:tcW w:w="463" w:type="pct"/>
            <w:tcBorders>
              <w:top w:val="nil"/>
              <w:left w:val="nil"/>
              <w:bottom w:val="single" w:sz="4" w:space="0" w:color="000000"/>
              <w:right w:val="single" w:sz="4" w:space="0" w:color="000000"/>
            </w:tcBorders>
            <w:vAlign w:val="center"/>
          </w:tcPr>
          <w:p w14:paraId="3509BB39" w14:textId="77777777" w:rsidR="00A0258D" w:rsidRPr="0082106D" w:rsidRDefault="00A0258D">
            <w:pPr>
              <w:widowControl/>
              <w:snapToGrid w:val="0"/>
              <w:jc w:val="right"/>
              <w:rPr>
                <w:rFonts w:ascii="Times New Roman" w:hAnsi="Times New Roman" w:cs="宋体"/>
                <w:kern w:val="0"/>
              </w:rPr>
            </w:pPr>
          </w:p>
        </w:tc>
        <w:tc>
          <w:tcPr>
            <w:tcW w:w="425" w:type="pct"/>
            <w:tcBorders>
              <w:top w:val="nil"/>
              <w:left w:val="nil"/>
              <w:bottom w:val="single" w:sz="4" w:space="0" w:color="000000"/>
              <w:right w:val="single" w:sz="8" w:space="0" w:color="000000"/>
            </w:tcBorders>
            <w:vAlign w:val="center"/>
          </w:tcPr>
          <w:p w14:paraId="51604097" w14:textId="77777777" w:rsidR="00A0258D" w:rsidRPr="0082106D" w:rsidRDefault="00A0258D">
            <w:pPr>
              <w:widowControl/>
              <w:snapToGrid w:val="0"/>
              <w:jc w:val="right"/>
              <w:rPr>
                <w:rFonts w:ascii="Times New Roman" w:hAnsi="Times New Roman" w:cs="宋体"/>
                <w:kern w:val="0"/>
              </w:rPr>
            </w:pPr>
          </w:p>
        </w:tc>
      </w:tr>
    </w:tbl>
    <w:p w14:paraId="6E01DB75" w14:textId="77777777" w:rsidR="00A0258D" w:rsidRPr="0082106D" w:rsidRDefault="00A0258D">
      <w:pPr>
        <w:jc w:val="center"/>
        <w:rPr>
          <w:rFonts w:ascii="Times New Roman" w:hAnsi="Times New Roman" w:cs="宋体"/>
          <w:sz w:val="28"/>
          <w:szCs w:val="28"/>
        </w:rPr>
      </w:pPr>
      <w:bookmarkStart w:id="1730" w:name="_Toc460227128"/>
      <w:bookmarkStart w:id="1731" w:name="_Toc460660243"/>
    </w:p>
    <w:p w14:paraId="584CFA09" w14:textId="77777777" w:rsidR="00A0258D" w:rsidRPr="0082106D" w:rsidRDefault="00000000">
      <w:pPr>
        <w:rPr>
          <w:rStyle w:val="-----20Char0"/>
          <w:rFonts w:ascii="Times New Roman" w:hAnsi="Times New Roman"/>
          <w:color w:val="auto"/>
        </w:rPr>
      </w:pPr>
      <w:bookmarkStart w:id="1732" w:name="_Toc25639"/>
      <w:bookmarkStart w:id="1733" w:name="_Toc5045"/>
      <w:bookmarkStart w:id="1734" w:name="_Toc19199"/>
      <w:bookmarkStart w:id="1735" w:name="_Toc23367"/>
      <w:bookmarkStart w:id="1736" w:name="_Toc12041"/>
      <w:bookmarkStart w:id="1737" w:name="_Toc14456"/>
      <w:bookmarkStart w:id="1738" w:name="_Toc19720"/>
      <w:bookmarkStart w:id="1739" w:name="_Toc6657"/>
      <w:r w:rsidRPr="0082106D">
        <w:rPr>
          <w:rStyle w:val="-----20Char0"/>
          <w:rFonts w:ascii="Times New Roman" w:hAnsi="Times New Roman" w:hint="eastAsia"/>
          <w:color w:val="auto"/>
        </w:rPr>
        <w:br w:type="page"/>
      </w:r>
    </w:p>
    <w:p w14:paraId="1C20FFB7" w14:textId="77777777" w:rsidR="00A0258D" w:rsidRPr="0082106D" w:rsidRDefault="00000000">
      <w:pPr>
        <w:jc w:val="center"/>
        <w:rPr>
          <w:rStyle w:val="-----20Char0"/>
          <w:rFonts w:ascii="Times New Roman" w:hAnsi="Times New Roman"/>
          <w:color w:val="auto"/>
        </w:rPr>
      </w:pPr>
      <w:r w:rsidRPr="0082106D">
        <w:rPr>
          <w:rStyle w:val="-----20Char0"/>
          <w:rFonts w:ascii="Times New Roman" w:hAnsi="Times New Roman" w:hint="eastAsia"/>
          <w:color w:val="auto"/>
        </w:rPr>
        <w:lastRenderedPageBreak/>
        <w:t>（六）</w:t>
      </w:r>
      <w:bookmarkEnd w:id="1730"/>
      <w:bookmarkEnd w:id="1731"/>
      <w:r w:rsidRPr="0082106D">
        <w:rPr>
          <w:rStyle w:val="-----20Char0"/>
          <w:rFonts w:ascii="Times New Roman" w:hAnsi="Times New Roman" w:hint="eastAsia"/>
          <w:color w:val="auto"/>
        </w:rPr>
        <w:t>分部分项工程量清单综合单价分析表</w:t>
      </w:r>
      <w:bookmarkEnd w:id="1732"/>
      <w:bookmarkEnd w:id="1733"/>
      <w:bookmarkEnd w:id="1734"/>
      <w:bookmarkEnd w:id="1735"/>
      <w:bookmarkEnd w:id="1736"/>
      <w:bookmarkEnd w:id="1737"/>
      <w:bookmarkEnd w:id="1738"/>
      <w:bookmarkEnd w:id="1739"/>
    </w:p>
    <w:p w14:paraId="38FEDE2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399"/>
        <w:gridCol w:w="309"/>
        <w:gridCol w:w="1035"/>
        <w:gridCol w:w="399"/>
        <w:gridCol w:w="583"/>
        <w:gridCol w:w="766"/>
        <w:gridCol w:w="569"/>
        <w:gridCol w:w="226"/>
        <w:gridCol w:w="587"/>
        <w:gridCol w:w="207"/>
        <w:gridCol w:w="766"/>
        <w:gridCol w:w="766"/>
        <w:gridCol w:w="225"/>
        <w:gridCol w:w="570"/>
        <w:gridCol w:w="766"/>
        <w:gridCol w:w="766"/>
      </w:tblGrid>
      <w:tr w:rsidR="0082106D" w:rsidRPr="0082106D" w14:paraId="4436EEE1" w14:textId="77777777">
        <w:trPr>
          <w:trHeight w:val="515"/>
        </w:trPr>
        <w:tc>
          <w:tcPr>
            <w:tcW w:w="386" w:type="pct"/>
            <w:gridSpan w:val="2"/>
            <w:tcBorders>
              <w:top w:val="single" w:sz="8" w:space="0" w:color="000000"/>
              <w:left w:val="single" w:sz="8" w:space="0" w:color="000000"/>
              <w:bottom w:val="single" w:sz="4" w:space="0" w:color="000000"/>
              <w:right w:val="single" w:sz="4" w:space="0" w:color="000000"/>
            </w:tcBorders>
            <w:vAlign w:val="center"/>
          </w:tcPr>
          <w:p w14:paraId="249D73BC" w14:textId="77777777" w:rsidR="00A0258D" w:rsidRPr="0082106D" w:rsidRDefault="00000000">
            <w:pPr>
              <w:pStyle w:val="-----20"/>
              <w:rPr>
                <w:rFonts w:ascii="Times New Roman" w:hAnsi="Times New Roman"/>
              </w:rPr>
            </w:pPr>
            <w:r w:rsidRPr="0082106D">
              <w:rPr>
                <w:rFonts w:ascii="Times New Roman" w:hAnsi="Times New Roman" w:hint="eastAsia"/>
              </w:rPr>
              <w:t>项目编码</w:t>
            </w:r>
          </w:p>
        </w:tc>
        <w:tc>
          <w:tcPr>
            <w:tcW w:w="590" w:type="pct"/>
            <w:tcBorders>
              <w:top w:val="single" w:sz="8" w:space="0" w:color="000000"/>
              <w:left w:val="nil"/>
              <w:bottom w:val="single" w:sz="4" w:space="0" w:color="000000"/>
              <w:right w:val="single" w:sz="4" w:space="0" w:color="000000"/>
            </w:tcBorders>
            <w:vAlign w:val="center"/>
          </w:tcPr>
          <w:p w14:paraId="476DA68C" w14:textId="77777777" w:rsidR="00A0258D" w:rsidRPr="0082106D" w:rsidRDefault="00A0258D">
            <w:pPr>
              <w:pStyle w:val="-----20"/>
              <w:rPr>
                <w:rFonts w:ascii="Times New Roman" w:hAnsi="Times New Roman"/>
              </w:rPr>
            </w:pPr>
          </w:p>
        </w:tc>
        <w:tc>
          <w:tcPr>
            <w:tcW w:w="548" w:type="pct"/>
            <w:gridSpan w:val="2"/>
            <w:tcBorders>
              <w:top w:val="single" w:sz="8" w:space="0" w:color="000000"/>
              <w:left w:val="nil"/>
              <w:bottom w:val="single" w:sz="4" w:space="0" w:color="000000"/>
              <w:right w:val="single" w:sz="4" w:space="0" w:color="000000"/>
            </w:tcBorders>
            <w:vAlign w:val="center"/>
          </w:tcPr>
          <w:p w14:paraId="549B2BFD" w14:textId="77777777" w:rsidR="00A0258D" w:rsidRPr="0082106D" w:rsidRDefault="00000000">
            <w:pPr>
              <w:pStyle w:val="-----20"/>
              <w:rPr>
                <w:rFonts w:ascii="Times New Roman" w:hAnsi="Times New Roman"/>
              </w:rPr>
            </w:pPr>
            <w:r w:rsidRPr="0082106D">
              <w:rPr>
                <w:rFonts w:ascii="Times New Roman" w:hAnsi="Times New Roman" w:hint="eastAsia"/>
              </w:rPr>
              <w:t>项目名称</w:t>
            </w:r>
          </w:p>
        </w:tc>
        <w:tc>
          <w:tcPr>
            <w:tcW w:w="1743" w:type="pct"/>
            <w:gridSpan w:val="6"/>
            <w:tcBorders>
              <w:top w:val="single" w:sz="8" w:space="0" w:color="000000"/>
              <w:left w:val="nil"/>
              <w:bottom w:val="single" w:sz="4" w:space="0" w:color="000000"/>
              <w:right w:val="single" w:sz="4" w:space="0" w:color="000000"/>
            </w:tcBorders>
            <w:vAlign w:val="center"/>
          </w:tcPr>
          <w:p w14:paraId="5FF36EA9" w14:textId="77777777" w:rsidR="00A0258D" w:rsidRPr="0082106D" w:rsidRDefault="00A0258D">
            <w:pPr>
              <w:pStyle w:val="-----20"/>
              <w:rPr>
                <w:rFonts w:ascii="Times New Roman" w:hAnsi="Times New Roman"/>
              </w:rPr>
            </w:pPr>
          </w:p>
        </w:tc>
        <w:tc>
          <w:tcPr>
            <w:tcW w:w="548" w:type="pct"/>
            <w:gridSpan w:val="2"/>
            <w:tcBorders>
              <w:top w:val="single" w:sz="8" w:space="0" w:color="000000"/>
              <w:left w:val="nil"/>
              <w:bottom w:val="single" w:sz="4" w:space="0" w:color="000000"/>
              <w:right w:val="single" w:sz="4" w:space="0" w:color="000000"/>
            </w:tcBorders>
            <w:vAlign w:val="center"/>
          </w:tcPr>
          <w:p w14:paraId="18E93CDD" w14:textId="77777777" w:rsidR="00A0258D" w:rsidRPr="0082106D" w:rsidRDefault="00000000">
            <w:pPr>
              <w:pStyle w:val="-----20"/>
              <w:rPr>
                <w:rFonts w:ascii="Times New Roman" w:hAnsi="Times New Roman"/>
              </w:rPr>
            </w:pPr>
            <w:r w:rsidRPr="0082106D">
              <w:rPr>
                <w:rFonts w:ascii="Times New Roman" w:hAnsi="Times New Roman" w:hint="eastAsia"/>
              </w:rPr>
              <w:t>计量单位</w:t>
            </w:r>
          </w:p>
        </w:tc>
        <w:tc>
          <w:tcPr>
            <w:tcW w:w="323" w:type="pct"/>
            <w:tcBorders>
              <w:top w:val="single" w:sz="8" w:space="0" w:color="000000"/>
              <w:left w:val="nil"/>
              <w:bottom w:val="single" w:sz="4" w:space="0" w:color="000000"/>
              <w:right w:val="single" w:sz="4" w:space="0" w:color="000000"/>
            </w:tcBorders>
            <w:vAlign w:val="center"/>
          </w:tcPr>
          <w:p w14:paraId="46D09A3D" w14:textId="77777777" w:rsidR="00A0258D" w:rsidRPr="0082106D" w:rsidRDefault="00A0258D">
            <w:pPr>
              <w:pStyle w:val="-----20"/>
              <w:rPr>
                <w:rFonts w:ascii="Times New Roman" w:hAnsi="Times New Roman"/>
              </w:rPr>
            </w:pPr>
          </w:p>
        </w:tc>
        <w:tc>
          <w:tcPr>
            <w:tcW w:w="431" w:type="pct"/>
            <w:tcBorders>
              <w:top w:val="single" w:sz="8" w:space="0" w:color="000000"/>
              <w:left w:val="nil"/>
              <w:bottom w:val="single" w:sz="4" w:space="0" w:color="000000"/>
              <w:right w:val="single" w:sz="4" w:space="0" w:color="000000"/>
            </w:tcBorders>
            <w:vAlign w:val="center"/>
          </w:tcPr>
          <w:p w14:paraId="4BB9F997" w14:textId="77777777" w:rsidR="00A0258D" w:rsidRPr="0082106D" w:rsidRDefault="00000000">
            <w:pPr>
              <w:pStyle w:val="-----20"/>
              <w:rPr>
                <w:rFonts w:ascii="Times New Roman" w:hAnsi="Times New Roman"/>
              </w:rPr>
            </w:pPr>
            <w:r w:rsidRPr="0082106D">
              <w:rPr>
                <w:rFonts w:ascii="Times New Roman" w:hAnsi="Times New Roman" w:hint="eastAsia"/>
              </w:rPr>
              <w:t>工程量</w:t>
            </w:r>
          </w:p>
        </w:tc>
        <w:tc>
          <w:tcPr>
            <w:tcW w:w="431" w:type="pct"/>
            <w:tcBorders>
              <w:top w:val="single" w:sz="8" w:space="0" w:color="000000"/>
              <w:left w:val="nil"/>
              <w:bottom w:val="single" w:sz="4" w:space="0" w:color="000000"/>
              <w:right w:val="single" w:sz="8" w:space="0" w:color="000000"/>
            </w:tcBorders>
            <w:vAlign w:val="center"/>
          </w:tcPr>
          <w:p w14:paraId="38A8F11E" w14:textId="77777777" w:rsidR="00A0258D" w:rsidRPr="0082106D" w:rsidRDefault="00A0258D">
            <w:pPr>
              <w:pStyle w:val="-----20"/>
              <w:rPr>
                <w:rFonts w:ascii="Times New Roman" w:hAnsi="Times New Roman"/>
              </w:rPr>
            </w:pPr>
          </w:p>
        </w:tc>
      </w:tr>
      <w:tr w:rsidR="0082106D" w:rsidRPr="0082106D" w14:paraId="131CEDEF" w14:textId="77777777">
        <w:trPr>
          <w:trHeight w:val="567"/>
        </w:trPr>
        <w:tc>
          <w:tcPr>
            <w:tcW w:w="5000" w:type="pct"/>
            <w:gridSpan w:val="16"/>
            <w:tcBorders>
              <w:top w:val="single" w:sz="4" w:space="0" w:color="000000"/>
              <w:left w:val="single" w:sz="8" w:space="0" w:color="000000"/>
              <w:bottom w:val="single" w:sz="4" w:space="0" w:color="000000"/>
              <w:right w:val="single" w:sz="8" w:space="0" w:color="000000"/>
            </w:tcBorders>
            <w:noWrap/>
            <w:vAlign w:val="center"/>
          </w:tcPr>
          <w:p w14:paraId="0A77058F" w14:textId="77777777" w:rsidR="00A0258D" w:rsidRPr="0082106D" w:rsidRDefault="00000000">
            <w:pPr>
              <w:pStyle w:val="-----20"/>
              <w:rPr>
                <w:rFonts w:ascii="Times New Roman" w:hAnsi="Times New Roman"/>
              </w:rPr>
            </w:pPr>
            <w:r w:rsidRPr="0082106D">
              <w:rPr>
                <w:rFonts w:ascii="Times New Roman" w:hAnsi="Times New Roman" w:hint="eastAsia"/>
              </w:rPr>
              <w:t>清单综合单价组成明细</w:t>
            </w:r>
          </w:p>
        </w:tc>
      </w:tr>
      <w:tr w:rsidR="0082106D" w:rsidRPr="0082106D" w14:paraId="5C3995DA" w14:textId="77777777">
        <w:trPr>
          <w:trHeight w:val="343"/>
        </w:trPr>
        <w:tc>
          <w:tcPr>
            <w:tcW w:w="222" w:type="pct"/>
            <w:vMerge w:val="restart"/>
            <w:tcBorders>
              <w:top w:val="nil"/>
              <w:left w:val="single" w:sz="8" w:space="0" w:color="000000"/>
              <w:bottom w:val="single" w:sz="4" w:space="0" w:color="000000"/>
              <w:right w:val="single" w:sz="4" w:space="0" w:color="000000"/>
            </w:tcBorders>
            <w:vAlign w:val="center"/>
          </w:tcPr>
          <w:p w14:paraId="57E09907" w14:textId="77777777" w:rsidR="00A0258D" w:rsidRPr="0082106D" w:rsidRDefault="00000000">
            <w:pPr>
              <w:pStyle w:val="-----20"/>
              <w:rPr>
                <w:rFonts w:ascii="Times New Roman" w:hAnsi="Times New Roman"/>
              </w:rPr>
            </w:pPr>
            <w:r w:rsidRPr="0082106D">
              <w:rPr>
                <w:rFonts w:ascii="Times New Roman" w:hAnsi="Times New Roman" w:hint="eastAsia"/>
              </w:rPr>
              <w:t>定额编码</w:t>
            </w:r>
          </w:p>
        </w:tc>
        <w:tc>
          <w:tcPr>
            <w:tcW w:w="754" w:type="pct"/>
            <w:gridSpan w:val="2"/>
            <w:vMerge w:val="restart"/>
            <w:tcBorders>
              <w:top w:val="single" w:sz="4" w:space="0" w:color="000000"/>
              <w:left w:val="single" w:sz="4" w:space="0" w:color="000000"/>
              <w:bottom w:val="single" w:sz="4" w:space="0" w:color="000000"/>
              <w:right w:val="single" w:sz="4" w:space="0" w:color="000000"/>
            </w:tcBorders>
            <w:noWrap/>
            <w:vAlign w:val="center"/>
          </w:tcPr>
          <w:p w14:paraId="5E5B8C04" w14:textId="77777777" w:rsidR="00A0258D" w:rsidRPr="0082106D" w:rsidRDefault="00000000">
            <w:pPr>
              <w:pStyle w:val="-----20"/>
              <w:rPr>
                <w:rFonts w:ascii="Times New Roman" w:hAnsi="Times New Roman"/>
              </w:rPr>
            </w:pPr>
            <w:r w:rsidRPr="0082106D">
              <w:rPr>
                <w:rFonts w:ascii="Times New Roman" w:hAnsi="Times New Roman" w:hint="eastAsia"/>
              </w:rPr>
              <w:t>定额项目名称</w:t>
            </w:r>
          </w:p>
        </w:tc>
        <w:tc>
          <w:tcPr>
            <w:tcW w:w="222" w:type="pct"/>
            <w:vMerge w:val="restart"/>
            <w:tcBorders>
              <w:top w:val="nil"/>
              <w:left w:val="single" w:sz="4" w:space="0" w:color="000000"/>
              <w:bottom w:val="single" w:sz="4" w:space="0" w:color="000000"/>
              <w:right w:val="single" w:sz="4" w:space="0" w:color="000000"/>
            </w:tcBorders>
            <w:vAlign w:val="center"/>
          </w:tcPr>
          <w:p w14:paraId="7917538F" w14:textId="77777777" w:rsidR="00A0258D" w:rsidRPr="0082106D" w:rsidRDefault="00000000">
            <w:pPr>
              <w:pStyle w:val="-----20"/>
              <w:rPr>
                <w:rFonts w:ascii="Times New Roman" w:hAnsi="Times New Roman"/>
              </w:rPr>
            </w:pPr>
            <w:r w:rsidRPr="0082106D">
              <w:rPr>
                <w:rFonts w:ascii="Times New Roman" w:hAnsi="Times New Roman" w:hint="eastAsia"/>
              </w:rPr>
              <w:t>定额单位</w:t>
            </w:r>
          </w:p>
        </w:tc>
        <w:tc>
          <w:tcPr>
            <w:tcW w:w="326" w:type="pct"/>
            <w:vMerge w:val="restart"/>
            <w:tcBorders>
              <w:top w:val="nil"/>
              <w:left w:val="single" w:sz="4" w:space="0" w:color="000000"/>
              <w:bottom w:val="single" w:sz="4" w:space="0" w:color="000000"/>
              <w:right w:val="single" w:sz="4" w:space="0" w:color="000000"/>
            </w:tcBorders>
            <w:noWrap/>
            <w:vAlign w:val="center"/>
          </w:tcPr>
          <w:p w14:paraId="0EED9A8D" w14:textId="77777777" w:rsidR="00A0258D" w:rsidRPr="0082106D" w:rsidRDefault="00000000">
            <w:pPr>
              <w:pStyle w:val="-----20"/>
              <w:rPr>
                <w:rFonts w:ascii="Times New Roman" w:hAnsi="Times New Roman"/>
              </w:rPr>
            </w:pPr>
            <w:r w:rsidRPr="0082106D">
              <w:rPr>
                <w:rFonts w:ascii="Times New Roman" w:hAnsi="Times New Roman" w:hint="eastAsia"/>
              </w:rPr>
              <w:t>数量</w:t>
            </w:r>
          </w:p>
        </w:tc>
        <w:tc>
          <w:tcPr>
            <w:tcW w:w="1743" w:type="pct"/>
            <w:gridSpan w:val="6"/>
            <w:tcBorders>
              <w:top w:val="single" w:sz="4" w:space="0" w:color="000000"/>
              <w:left w:val="nil"/>
              <w:bottom w:val="single" w:sz="4" w:space="0" w:color="000000"/>
              <w:right w:val="single" w:sz="4" w:space="0" w:color="000000"/>
            </w:tcBorders>
            <w:noWrap/>
            <w:vAlign w:val="center"/>
          </w:tcPr>
          <w:p w14:paraId="4C4EC19A" w14:textId="77777777" w:rsidR="00A0258D" w:rsidRPr="0082106D" w:rsidRDefault="00000000">
            <w:pPr>
              <w:pStyle w:val="-----20"/>
              <w:rPr>
                <w:rFonts w:ascii="Times New Roman" w:hAnsi="Times New Roman"/>
              </w:rPr>
            </w:pPr>
            <w:r w:rsidRPr="0082106D">
              <w:rPr>
                <w:rFonts w:ascii="Times New Roman" w:hAnsi="Times New Roman" w:hint="eastAsia"/>
              </w:rPr>
              <w:t>单价</w:t>
            </w:r>
          </w:p>
        </w:tc>
        <w:tc>
          <w:tcPr>
            <w:tcW w:w="1732" w:type="pct"/>
            <w:gridSpan w:val="5"/>
            <w:tcBorders>
              <w:top w:val="single" w:sz="4" w:space="0" w:color="000000"/>
              <w:left w:val="nil"/>
              <w:bottom w:val="single" w:sz="4" w:space="0" w:color="000000"/>
              <w:right w:val="single" w:sz="8" w:space="0" w:color="000000"/>
            </w:tcBorders>
            <w:noWrap/>
            <w:vAlign w:val="center"/>
          </w:tcPr>
          <w:p w14:paraId="04661B7F" w14:textId="77777777" w:rsidR="00A0258D" w:rsidRPr="0082106D" w:rsidRDefault="00000000">
            <w:pPr>
              <w:pStyle w:val="-----20"/>
              <w:rPr>
                <w:rFonts w:ascii="Times New Roman" w:hAnsi="Times New Roman"/>
              </w:rPr>
            </w:pPr>
            <w:r w:rsidRPr="0082106D">
              <w:rPr>
                <w:rFonts w:ascii="Times New Roman" w:hAnsi="Times New Roman" w:hint="eastAsia"/>
              </w:rPr>
              <w:t>合价</w:t>
            </w:r>
          </w:p>
        </w:tc>
      </w:tr>
      <w:tr w:rsidR="0082106D" w:rsidRPr="0082106D" w14:paraId="3BC7895F" w14:textId="77777777">
        <w:trPr>
          <w:trHeight w:val="567"/>
        </w:trPr>
        <w:tc>
          <w:tcPr>
            <w:tcW w:w="222" w:type="pct"/>
            <w:vMerge/>
            <w:tcBorders>
              <w:top w:val="nil"/>
              <w:left w:val="single" w:sz="8" w:space="0" w:color="000000"/>
              <w:bottom w:val="single" w:sz="4" w:space="0" w:color="000000"/>
              <w:right w:val="single" w:sz="4" w:space="0" w:color="000000"/>
            </w:tcBorders>
            <w:vAlign w:val="center"/>
          </w:tcPr>
          <w:p w14:paraId="2836A74F" w14:textId="77777777" w:rsidR="00A0258D" w:rsidRPr="0082106D" w:rsidRDefault="00A0258D">
            <w:pPr>
              <w:pStyle w:val="-----20"/>
              <w:rPr>
                <w:rFonts w:ascii="Times New Roman" w:hAnsi="Times New Roman"/>
              </w:rPr>
            </w:pPr>
          </w:p>
        </w:tc>
        <w:tc>
          <w:tcPr>
            <w:tcW w:w="754" w:type="pct"/>
            <w:gridSpan w:val="2"/>
            <w:vMerge/>
            <w:tcBorders>
              <w:top w:val="single" w:sz="4" w:space="0" w:color="000000"/>
              <w:left w:val="single" w:sz="4" w:space="0" w:color="000000"/>
              <w:bottom w:val="single" w:sz="4" w:space="0" w:color="000000"/>
              <w:right w:val="single" w:sz="4" w:space="0" w:color="000000"/>
            </w:tcBorders>
            <w:vAlign w:val="center"/>
          </w:tcPr>
          <w:p w14:paraId="53BD56BE" w14:textId="77777777" w:rsidR="00A0258D" w:rsidRPr="0082106D" w:rsidRDefault="00A0258D">
            <w:pPr>
              <w:pStyle w:val="-----20"/>
              <w:rPr>
                <w:rFonts w:ascii="Times New Roman" w:hAnsi="Times New Roman"/>
              </w:rPr>
            </w:pPr>
          </w:p>
        </w:tc>
        <w:tc>
          <w:tcPr>
            <w:tcW w:w="222" w:type="pct"/>
            <w:vMerge/>
            <w:tcBorders>
              <w:top w:val="nil"/>
              <w:left w:val="single" w:sz="4" w:space="0" w:color="000000"/>
              <w:bottom w:val="single" w:sz="4" w:space="0" w:color="000000"/>
              <w:right w:val="single" w:sz="4" w:space="0" w:color="000000"/>
            </w:tcBorders>
            <w:vAlign w:val="center"/>
          </w:tcPr>
          <w:p w14:paraId="21B59715" w14:textId="77777777" w:rsidR="00A0258D" w:rsidRPr="0082106D" w:rsidRDefault="00A0258D">
            <w:pPr>
              <w:pStyle w:val="-----20"/>
              <w:rPr>
                <w:rFonts w:ascii="Times New Roman" w:hAnsi="Times New Roman"/>
              </w:rPr>
            </w:pPr>
          </w:p>
        </w:tc>
        <w:tc>
          <w:tcPr>
            <w:tcW w:w="326" w:type="pct"/>
            <w:vMerge/>
            <w:tcBorders>
              <w:top w:val="nil"/>
              <w:left w:val="single" w:sz="4" w:space="0" w:color="000000"/>
              <w:bottom w:val="single" w:sz="4" w:space="0" w:color="000000"/>
              <w:right w:val="single" w:sz="4" w:space="0" w:color="000000"/>
            </w:tcBorders>
            <w:vAlign w:val="center"/>
          </w:tcPr>
          <w:p w14:paraId="4E71D539" w14:textId="77777777" w:rsidR="00A0258D" w:rsidRPr="0082106D" w:rsidRDefault="00A0258D">
            <w:pPr>
              <w:pStyle w:val="-----20"/>
              <w:rPr>
                <w:rFonts w:ascii="Times New Roman" w:hAnsi="Times New Roman"/>
              </w:rPr>
            </w:pPr>
          </w:p>
        </w:tc>
        <w:tc>
          <w:tcPr>
            <w:tcW w:w="431" w:type="pct"/>
            <w:tcBorders>
              <w:top w:val="nil"/>
              <w:left w:val="nil"/>
              <w:bottom w:val="single" w:sz="4" w:space="0" w:color="000000"/>
              <w:right w:val="single" w:sz="4" w:space="0" w:color="000000"/>
            </w:tcBorders>
            <w:noWrap/>
            <w:vAlign w:val="center"/>
          </w:tcPr>
          <w:p w14:paraId="000DC853" w14:textId="77777777" w:rsidR="00A0258D" w:rsidRPr="0082106D" w:rsidRDefault="00000000">
            <w:pPr>
              <w:pStyle w:val="-----20"/>
              <w:rPr>
                <w:rFonts w:ascii="Times New Roman" w:hAnsi="Times New Roman"/>
              </w:rPr>
            </w:pPr>
            <w:r w:rsidRPr="0082106D">
              <w:rPr>
                <w:rFonts w:ascii="Times New Roman" w:hAnsi="Times New Roman" w:hint="eastAsia"/>
              </w:rPr>
              <w:t>人工费</w:t>
            </w:r>
          </w:p>
        </w:tc>
        <w:tc>
          <w:tcPr>
            <w:tcW w:w="444" w:type="pct"/>
            <w:gridSpan w:val="2"/>
            <w:tcBorders>
              <w:top w:val="single" w:sz="4" w:space="0" w:color="000000"/>
              <w:left w:val="nil"/>
              <w:bottom w:val="single" w:sz="4" w:space="0" w:color="000000"/>
              <w:right w:val="single" w:sz="4" w:space="0" w:color="000000"/>
            </w:tcBorders>
            <w:noWrap/>
            <w:vAlign w:val="center"/>
          </w:tcPr>
          <w:p w14:paraId="2BCAB8BF" w14:textId="77777777" w:rsidR="00A0258D" w:rsidRPr="0082106D" w:rsidRDefault="00000000">
            <w:pPr>
              <w:pStyle w:val="-----20"/>
              <w:rPr>
                <w:rFonts w:ascii="Times New Roman" w:hAnsi="Times New Roman"/>
              </w:rPr>
            </w:pPr>
            <w:r w:rsidRPr="0082106D">
              <w:rPr>
                <w:rFonts w:ascii="Times New Roman" w:hAnsi="Times New Roman" w:hint="eastAsia"/>
              </w:rPr>
              <w:t>材料费</w:t>
            </w:r>
          </w:p>
        </w:tc>
        <w:tc>
          <w:tcPr>
            <w:tcW w:w="490" w:type="pct"/>
            <w:gridSpan w:val="2"/>
            <w:tcBorders>
              <w:top w:val="single" w:sz="4" w:space="0" w:color="000000"/>
              <w:left w:val="nil"/>
              <w:bottom w:val="single" w:sz="4" w:space="0" w:color="000000"/>
              <w:right w:val="single" w:sz="4" w:space="0" w:color="000000"/>
            </w:tcBorders>
            <w:noWrap/>
            <w:vAlign w:val="center"/>
          </w:tcPr>
          <w:p w14:paraId="1B1E51C1" w14:textId="77777777" w:rsidR="00A0258D" w:rsidRPr="0082106D" w:rsidRDefault="00000000">
            <w:pPr>
              <w:pStyle w:val="-----20"/>
              <w:rPr>
                <w:rFonts w:ascii="Times New Roman" w:hAnsi="Times New Roman"/>
              </w:rPr>
            </w:pPr>
            <w:r w:rsidRPr="0082106D">
              <w:rPr>
                <w:rFonts w:ascii="Times New Roman" w:hAnsi="Times New Roman" w:hint="eastAsia"/>
              </w:rPr>
              <w:t>机械费</w:t>
            </w:r>
          </w:p>
        </w:tc>
        <w:tc>
          <w:tcPr>
            <w:tcW w:w="379" w:type="pct"/>
            <w:tcBorders>
              <w:top w:val="nil"/>
              <w:left w:val="nil"/>
              <w:bottom w:val="single" w:sz="4" w:space="0" w:color="000000"/>
              <w:right w:val="single" w:sz="4" w:space="0" w:color="000000"/>
            </w:tcBorders>
            <w:noWrap/>
            <w:vAlign w:val="center"/>
          </w:tcPr>
          <w:p w14:paraId="75331C79" w14:textId="77777777" w:rsidR="00A0258D" w:rsidRPr="0082106D" w:rsidRDefault="00000000">
            <w:pPr>
              <w:pStyle w:val="-----20"/>
              <w:rPr>
                <w:rFonts w:ascii="Times New Roman" w:hAnsi="Times New Roman"/>
              </w:rPr>
            </w:pPr>
            <w:r w:rsidRPr="0082106D">
              <w:rPr>
                <w:rFonts w:ascii="Times New Roman" w:hAnsi="Times New Roman" w:hint="eastAsia"/>
              </w:rPr>
              <w:t>综合费</w:t>
            </w:r>
          </w:p>
        </w:tc>
        <w:tc>
          <w:tcPr>
            <w:tcW w:w="431" w:type="pct"/>
            <w:tcBorders>
              <w:top w:val="single" w:sz="4" w:space="0" w:color="000000"/>
              <w:left w:val="nil"/>
              <w:bottom w:val="single" w:sz="4" w:space="0" w:color="000000"/>
              <w:right w:val="single" w:sz="4" w:space="0" w:color="000000"/>
            </w:tcBorders>
            <w:noWrap/>
            <w:vAlign w:val="center"/>
          </w:tcPr>
          <w:p w14:paraId="44D8331C" w14:textId="77777777" w:rsidR="00A0258D" w:rsidRPr="0082106D" w:rsidRDefault="00000000">
            <w:pPr>
              <w:pStyle w:val="-----20"/>
              <w:rPr>
                <w:rFonts w:ascii="Times New Roman" w:hAnsi="Times New Roman"/>
              </w:rPr>
            </w:pPr>
            <w:r w:rsidRPr="0082106D">
              <w:rPr>
                <w:rFonts w:ascii="Times New Roman" w:hAnsi="Times New Roman" w:hint="eastAsia"/>
              </w:rPr>
              <w:t>人工费</w:t>
            </w:r>
          </w:p>
        </w:tc>
        <w:tc>
          <w:tcPr>
            <w:tcW w:w="441" w:type="pct"/>
            <w:gridSpan w:val="2"/>
            <w:tcBorders>
              <w:top w:val="single" w:sz="4" w:space="0" w:color="000000"/>
              <w:left w:val="nil"/>
              <w:bottom w:val="single" w:sz="4" w:space="0" w:color="000000"/>
              <w:right w:val="single" w:sz="4" w:space="0" w:color="000000"/>
            </w:tcBorders>
            <w:noWrap/>
            <w:vAlign w:val="center"/>
          </w:tcPr>
          <w:p w14:paraId="352D9B67" w14:textId="77777777" w:rsidR="00A0258D" w:rsidRPr="0082106D" w:rsidRDefault="00000000">
            <w:pPr>
              <w:pStyle w:val="-----20"/>
              <w:rPr>
                <w:rFonts w:ascii="Times New Roman" w:hAnsi="Times New Roman"/>
              </w:rPr>
            </w:pPr>
            <w:r w:rsidRPr="0082106D">
              <w:rPr>
                <w:rFonts w:ascii="Times New Roman" w:hAnsi="Times New Roman" w:hint="eastAsia"/>
              </w:rPr>
              <w:t>材料费</w:t>
            </w:r>
          </w:p>
        </w:tc>
        <w:tc>
          <w:tcPr>
            <w:tcW w:w="431" w:type="pct"/>
            <w:tcBorders>
              <w:top w:val="nil"/>
              <w:left w:val="nil"/>
              <w:bottom w:val="single" w:sz="4" w:space="0" w:color="000000"/>
              <w:right w:val="single" w:sz="4" w:space="0" w:color="000000"/>
            </w:tcBorders>
            <w:noWrap/>
            <w:vAlign w:val="center"/>
          </w:tcPr>
          <w:p w14:paraId="31AF9D47" w14:textId="77777777" w:rsidR="00A0258D" w:rsidRPr="0082106D" w:rsidRDefault="00000000">
            <w:pPr>
              <w:pStyle w:val="-----20"/>
              <w:rPr>
                <w:rFonts w:ascii="Times New Roman" w:hAnsi="Times New Roman"/>
              </w:rPr>
            </w:pPr>
            <w:r w:rsidRPr="0082106D">
              <w:rPr>
                <w:rFonts w:ascii="Times New Roman" w:hAnsi="Times New Roman" w:hint="eastAsia"/>
              </w:rPr>
              <w:t>机械费</w:t>
            </w:r>
          </w:p>
        </w:tc>
        <w:tc>
          <w:tcPr>
            <w:tcW w:w="431" w:type="pct"/>
            <w:tcBorders>
              <w:top w:val="nil"/>
              <w:left w:val="nil"/>
              <w:bottom w:val="single" w:sz="4" w:space="0" w:color="000000"/>
              <w:right w:val="single" w:sz="8" w:space="0" w:color="000000"/>
            </w:tcBorders>
            <w:noWrap/>
            <w:vAlign w:val="center"/>
          </w:tcPr>
          <w:p w14:paraId="393184FC" w14:textId="77777777" w:rsidR="00A0258D" w:rsidRPr="0082106D" w:rsidRDefault="00000000">
            <w:pPr>
              <w:pStyle w:val="-----20"/>
              <w:rPr>
                <w:rFonts w:ascii="Times New Roman" w:hAnsi="Times New Roman"/>
              </w:rPr>
            </w:pPr>
            <w:r w:rsidRPr="0082106D">
              <w:rPr>
                <w:rFonts w:ascii="Times New Roman" w:hAnsi="Times New Roman" w:hint="eastAsia"/>
              </w:rPr>
              <w:t>综合费</w:t>
            </w:r>
          </w:p>
        </w:tc>
      </w:tr>
      <w:tr w:rsidR="0082106D" w:rsidRPr="0082106D" w14:paraId="454D5115" w14:textId="77777777">
        <w:trPr>
          <w:trHeight w:val="567"/>
        </w:trPr>
        <w:tc>
          <w:tcPr>
            <w:tcW w:w="222" w:type="pct"/>
            <w:tcBorders>
              <w:top w:val="nil"/>
              <w:left w:val="single" w:sz="8" w:space="0" w:color="000000"/>
              <w:bottom w:val="single" w:sz="4" w:space="0" w:color="000000"/>
              <w:right w:val="single" w:sz="4" w:space="0" w:color="000000"/>
            </w:tcBorders>
            <w:vAlign w:val="center"/>
          </w:tcPr>
          <w:p w14:paraId="70EDC279" w14:textId="77777777" w:rsidR="00A0258D" w:rsidRPr="0082106D" w:rsidRDefault="00A0258D">
            <w:pPr>
              <w:widowControl/>
              <w:jc w:val="center"/>
              <w:rPr>
                <w:rFonts w:ascii="Times New Roman" w:hAnsi="Times New Roman" w:cs="宋体"/>
                <w:kern w:val="0"/>
              </w:rPr>
            </w:pPr>
          </w:p>
        </w:tc>
        <w:tc>
          <w:tcPr>
            <w:tcW w:w="754" w:type="pct"/>
            <w:gridSpan w:val="2"/>
            <w:tcBorders>
              <w:top w:val="single" w:sz="4" w:space="0" w:color="000000"/>
              <w:left w:val="nil"/>
              <w:bottom w:val="single" w:sz="4" w:space="0" w:color="000000"/>
              <w:right w:val="single" w:sz="4" w:space="0" w:color="000000"/>
            </w:tcBorders>
            <w:vAlign w:val="center"/>
          </w:tcPr>
          <w:p w14:paraId="6C4A884D" w14:textId="77777777" w:rsidR="00A0258D" w:rsidRPr="0082106D" w:rsidRDefault="00A0258D">
            <w:pPr>
              <w:widowControl/>
              <w:jc w:val="left"/>
              <w:rPr>
                <w:rFonts w:ascii="Times New Roman" w:hAnsi="Times New Roman" w:cs="宋体"/>
                <w:kern w:val="0"/>
              </w:rPr>
            </w:pPr>
          </w:p>
        </w:tc>
        <w:tc>
          <w:tcPr>
            <w:tcW w:w="222" w:type="pct"/>
            <w:tcBorders>
              <w:top w:val="nil"/>
              <w:left w:val="nil"/>
              <w:bottom w:val="single" w:sz="4" w:space="0" w:color="000000"/>
              <w:right w:val="single" w:sz="4" w:space="0" w:color="000000"/>
            </w:tcBorders>
            <w:vAlign w:val="center"/>
          </w:tcPr>
          <w:p w14:paraId="025BE4FE" w14:textId="77777777" w:rsidR="00A0258D" w:rsidRPr="0082106D" w:rsidRDefault="00A0258D">
            <w:pPr>
              <w:widowControl/>
              <w:jc w:val="center"/>
              <w:rPr>
                <w:rFonts w:ascii="Times New Roman" w:hAnsi="Times New Roman" w:cs="宋体"/>
                <w:kern w:val="0"/>
              </w:rPr>
            </w:pPr>
          </w:p>
        </w:tc>
        <w:tc>
          <w:tcPr>
            <w:tcW w:w="326" w:type="pct"/>
            <w:tcBorders>
              <w:top w:val="nil"/>
              <w:left w:val="nil"/>
              <w:bottom w:val="single" w:sz="4" w:space="0" w:color="000000"/>
              <w:right w:val="single" w:sz="4" w:space="0" w:color="000000"/>
            </w:tcBorders>
            <w:vAlign w:val="center"/>
          </w:tcPr>
          <w:p w14:paraId="1A6C90DC" w14:textId="77777777" w:rsidR="00A0258D" w:rsidRPr="0082106D" w:rsidRDefault="00A0258D">
            <w:pPr>
              <w:widowControl/>
              <w:jc w:val="right"/>
              <w:rPr>
                <w:rFonts w:ascii="Times New Roman" w:hAnsi="Times New Roman" w:cs="宋体"/>
                <w:kern w:val="0"/>
              </w:rPr>
            </w:pPr>
          </w:p>
        </w:tc>
        <w:tc>
          <w:tcPr>
            <w:tcW w:w="431" w:type="pct"/>
            <w:tcBorders>
              <w:top w:val="nil"/>
              <w:left w:val="nil"/>
              <w:bottom w:val="single" w:sz="4" w:space="0" w:color="000000"/>
              <w:right w:val="single" w:sz="4" w:space="0" w:color="000000"/>
            </w:tcBorders>
            <w:vAlign w:val="center"/>
          </w:tcPr>
          <w:p w14:paraId="51FDFE52" w14:textId="77777777" w:rsidR="00A0258D" w:rsidRPr="0082106D" w:rsidRDefault="00A0258D">
            <w:pPr>
              <w:widowControl/>
              <w:jc w:val="right"/>
              <w:rPr>
                <w:rFonts w:ascii="Times New Roman" w:hAnsi="Times New Roman" w:cs="宋体"/>
                <w:kern w:val="0"/>
              </w:rPr>
            </w:pPr>
          </w:p>
        </w:tc>
        <w:tc>
          <w:tcPr>
            <w:tcW w:w="444" w:type="pct"/>
            <w:gridSpan w:val="2"/>
            <w:tcBorders>
              <w:top w:val="single" w:sz="4" w:space="0" w:color="000000"/>
              <w:left w:val="nil"/>
              <w:bottom w:val="single" w:sz="4" w:space="0" w:color="000000"/>
              <w:right w:val="single" w:sz="4" w:space="0" w:color="000000"/>
            </w:tcBorders>
            <w:vAlign w:val="center"/>
          </w:tcPr>
          <w:p w14:paraId="18127BB0" w14:textId="77777777" w:rsidR="00A0258D" w:rsidRPr="0082106D" w:rsidRDefault="00A0258D">
            <w:pPr>
              <w:widowControl/>
              <w:jc w:val="right"/>
              <w:rPr>
                <w:rFonts w:ascii="Times New Roman" w:hAnsi="Times New Roman" w:cs="宋体"/>
                <w:kern w:val="0"/>
              </w:rPr>
            </w:pPr>
          </w:p>
        </w:tc>
        <w:tc>
          <w:tcPr>
            <w:tcW w:w="490" w:type="pct"/>
            <w:gridSpan w:val="2"/>
            <w:tcBorders>
              <w:top w:val="single" w:sz="4" w:space="0" w:color="000000"/>
              <w:left w:val="nil"/>
              <w:bottom w:val="single" w:sz="4" w:space="0" w:color="000000"/>
              <w:right w:val="single" w:sz="4" w:space="0" w:color="000000"/>
            </w:tcBorders>
            <w:vAlign w:val="center"/>
          </w:tcPr>
          <w:p w14:paraId="181FD7FF" w14:textId="77777777" w:rsidR="00A0258D" w:rsidRPr="0082106D" w:rsidRDefault="00A0258D">
            <w:pPr>
              <w:widowControl/>
              <w:jc w:val="right"/>
              <w:rPr>
                <w:rFonts w:ascii="Times New Roman" w:hAnsi="Times New Roman" w:cs="宋体"/>
                <w:kern w:val="0"/>
              </w:rPr>
            </w:pPr>
          </w:p>
        </w:tc>
        <w:tc>
          <w:tcPr>
            <w:tcW w:w="379" w:type="pct"/>
            <w:tcBorders>
              <w:top w:val="nil"/>
              <w:left w:val="nil"/>
              <w:bottom w:val="single" w:sz="4" w:space="0" w:color="000000"/>
              <w:right w:val="single" w:sz="4" w:space="0" w:color="000000"/>
            </w:tcBorders>
            <w:vAlign w:val="center"/>
          </w:tcPr>
          <w:p w14:paraId="18AE08F0" w14:textId="77777777" w:rsidR="00A0258D" w:rsidRPr="0082106D" w:rsidRDefault="00A0258D">
            <w:pPr>
              <w:widowControl/>
              <w:jc w:val="right"/>
              <w:rPr>
                <w:rFonts w:ascii="Times New Roman" w:hAnsi="Times New Roman" w:cs="宋体"/>
                <w:kern w:val="0"/>
              </w:rPr>
            </w:pPr>
          </w:p>
        </w:tc>
        <w:tc>
          <w:tcPr>
            <w:tcW w:w="431" w:type="pct"/>
            <w:tcBorders>
              <w:top w:val="single" w:sz="4" w:space="0" w:color="000000"/>
              <w:left w:val="nil"/>
              <w:bottom w:val="single" w:sz="4" w:space="0" w:color="000000"/>
              <w:right w:val="single" w:sz="4" w:space="0" w:color="000000"/>
            </w:tcBorders>
            <w:vAlign w:val="center"/>
          </w:tcPr>
          <w:p w14:paraId="6799949C" w14:textId="77777777" w:rsidR="00A0258D" w:rsidRPr="0082106D" w:rsidRDefault="00A0258D">
            <w:pPr>
              <w:widowControl/>
              <w:jc w:val="right"/>
              <w:rPr>
                <w:rFonts w:ascii="Times New Roman" w:hAnsi="Times New Roman" w:cs="宋体"/>
                <w:kern w:val="0"/>
              </w:rPr>
            </w:pPr>
          </w:p>
        </w:tc>
        <w:tc>
          <w:tcPr>
            <w:tcW w:w="441" w:type="pct"/>
            <w:gridSpan w:val="2"/>
            <w:tcBorders>
              <w:top w:val="single" w:sz="4" w:space="0" w:color="000000"/>
              <w:left w:val="nil"/>
              <w:bottom w:val="single" w:sz="4" w:space="0" w:color="000000"/>
              <w:right w:val="single" w:sz="4" w:space="0" w:color="000000"/>
            </w:tcBorders>
            <w:vAlign w:val="center"/>
          </w:tcPr>
          <w:p w14:paraId="09E71212" w14:textId="77777777" w:rsidR="00A0258D" w:rsidRPr="0082106D" w:rsidRDefault="00A0258D">
            <w:pPr>
              <w:widowControl/>
              <w:jc w:val="right"/>
              <w:rPr>
                <w:rFonts w:ascii="Times New Roman" w:hAnsi="Times New Roman" w:cs="宋体"/>
                <w:kern w:val="0"/>
              </w:rPr>
            </w:pPr>
          </w:p>
        </w:tc>
        <w:tc>
          <w:tcPr>
            <w:tcW w:w="431" w:type="pct"/>
            <w:tcBorders>
              <w:top w:val="nil"/>
              <w:left w:val="nil"/>
              <w:bottom w:val="single" w:sz="4" w:space="0" w:color="000000"/>
              <w:right w:val="single" w:sz="4" w:space="0" w:color="000000"/>
            </w:tcBorders>
            <w:vAlign w:val="center"/>
          </w:tcPr>
          <w:p w14:paraId="00ACF783" w14:textId="77777777" w:rsidR="00A0258D" w:rsidRPr="0082106D" w:rsidRDefault="00A0258D">
            <w:pPr>
              <w:widowControl/>
              <w:jc w:val="right"/>
              <w:rPr>
                <w:rFonts w:ascii="Times New Roman" w:hAnsi="Times New Roman" w:cs="宋体"/>
                <w:kern w:val="0"/>
              </w:rPr>
            </w:pPr>
          </w:p>
        </w:tc>
        <w:tc>
          <w:tcPr>
            <w:tcW w:w="431" w:type="pct"/>
            <w:tcBorders>
              <w:top w:val="nil"/>
              <w:left w:val="nil"/>
              <w:bottom w:val="single" w:sz="4" w:space="0" w:color="000000"/>
              <w:right w:val="single" w:sz="8" w:space="0" w:color="000000"/>
            </w:tcBorders>
            <w:vAlign w:val="center"/>
          </w:tcPr>
          <w:p w14:paraId="06A00E32" w14:textId="77777777" w:rsidR="00A0258D" w:rsidRPr="0082106D" w:rsidRDefault="00A0258D">
            <w:pPr>
              <w:widowControl/>
              <w:jc w:val="right"/>
              <w:rPr>
                <w:rFonts w:ascii="Times New Roman" w:hAnsi="Times New Roman" w:cs="宋体"/>
                <w:kern w:val="0"/>
              </w:rPr>
            </w:pPr>
          </w:p>
        </w:tc>
      </w:tr>
      <w:tr w:rsidR="0082106D" w:rsidRPr="0082106D" w14:paraId="35F9A6C7" w14:textId="77777777">
        <w:trPr>
          <w:trHeight w:val="567"/>
        </w:trPr>
        <w:tc>
          <w:tcPr>
            <w:tcW w:w="976" w:type="pct"/>
            <w:gridSpan w:val="3"/>
            <w:tcBorders>
              <w:top w:val="single" w:sz="4" w:space="0" w:color="000000"/>
              <w:left w:val="single" w:sz="8" w:space="0" w:color="000000"/>
              <w:bottom w:val="single" w:sz="4" w:space="0" w:color="000000"/>
              <w:right w:val="single" w:sz="4" w:space="0" w:color="000000"/>
            </w:tcBorders>
            <w:noWrap/>
            <w:vAlign w:val="center"/>
          </w:tcPr>
          <w:p w14:paraId="422C6B74" w14:textId="77777777" w:rsidR="00A0258D" w:rsidRPr="0082106D" w:rsidRDefault="00000000">
            <w:pPr>
              <w:pStyle w:val="----1"/>
              <w:rPr>
                <w:rFonts w:ascii="Times New Roman" w:hAnsi="Times New Roman"/>
              </w:rPr>
            </w:pPr>
            <w:r w:rsidRPr="0082106D">
              <w:rPr>
                <w:rFonts w:ascii="Times New Roman" w:hAnsi="Times New Roman" w:hint="eastAsia"/>
              </w:rPr>
              <w:t>人工单价</w:t>
            </w:r>
          </w:p>
        </w:tc>
        <w:tc>
          <w:tcPr>
            <w:tcW w:w="2292" w:type="pct"/>
            <w:gridSpan w:val="8"/>
            <w:tcBorders>
              <w:top w:val="single" w:sz="4" w:space="0" w:color="000000"/>
              <w:left w:val="nil"/>
              <w:bottom w:val="single" w:sz="4" w:space="0" w:color="000000"/>
              <w:right w:val="single" w:sz="4" w:space="0" w:color="000000"/>
            </w:tcBorders>
            <w:noWrap/>
            <w:vAlign w:val="center"/>
          </w:tcPr>
          <w:p w14:paraId="3D230D0B" w14:textId="77777777" w:rsidR="00A0258D" w:rsidRPr="0082106D" w:rsidRDefault="00000000">
            <w:pPr>
              <w:pStyle w:val="----1"/>
              <w:rPr>
                <w:rFonts w:ascii="Times New Roman" w:hAnsi="Times New Roman"/>
              </w:rPr>
            </w:pPr>
            <w:r w:rsidRPr="0082106D">
              <w:rPr>
                <w:rFonts w:ascii="Times New Roman" w:hAnsi="Times New Roman" w:hint="eastAsia"/>
              </w:rPr>
              <w:t>小计</w:t>
            </w:r>
          </w:p>
        </w:tc>
        <w:tc>
          <w:tcPr>
            <w:tcW w:w="431" w:type="pct"/>
            <w:tcBorders>
              <w:top w:val="single" w:sz="4" w:space="0" w:color="000000"/>
              <w:left w:val="nil"/>
              <w:bottom w:val="single" w:sz="4" w:space="0" w:color="000000"/>
              <w:right w:val="single" w:sz="4" w:space="0" w:color="000000"/>
            </w:tcBorders>
            <w:vAlign w:val="center"/>
          </w:tcPr>
          <w:p w14:paraId="04B838EA" w14:textId="77777777" w:rsidR="00A0258D" w:rsidRPr="0082106D" w:rsidRDefault="00A0258D">
            <w:pPr>
              <w:widowControl/>
              <w:jc w:val="right"/>
              <w:rPr>
                <w:rFonts w:ascii="Times New Roman" w:hAnsi="Times New Roman" w:cs="宋体"/>
                <w:kern w:val="0"/>
              </w:rPr>
            </w:pPr>
          </w:p>
        </w:tc>
        <w:tc>
          <w:tcPr>
            <w:tcW w:w="441" w:type="pct"/>
            <w:gridSpan w:val="2"/>
            <w:tcBorders>
              <w:top w:val="single" w:sz="4" w:space="0" w:color="000000"/>
              <w:left w:val="nil"/>
              <w:bottom w:val="single" w:sz="4" w:space="0" w:color="000000"/>
              <w:right w:val="single" w:sz="4" w:space="0" w:color="000000"/>
            </w:tcBorders>
            <w:vAlign w:val="center"/>
          </w:tcPr>
          <w:p w14:paraId="2A6C1B49" w14:textId="77777777" w:rsidR="00A0258D" w:rsidRPr="0082106D" w:rsidRDefault="00A0258D">
            <w:pPr>
              <w:widowControl/>
              <w:jc w:val="right"/>
              <w:rPr>
                <w:rFonts w:ascii="Times New Roman" w:hAnsi="Times New Roman" w:cs="宋体"/>
                <w:kern w:val="0"/>
              </w:rPr>
            </w:pPr>
          </w:p>
        </w:tc>
        <w:tc>
          <w:tcPr>
            <w:tcW w:w="431" w:type="pct"/>
            <w:tcBorders>
              <w:top w:val="nil"/>
              <w:left w:val="nil"/>
              <w:bottom w:val="single" w:sz="4" w:space="0" w:color="000000"/>
              <w:right w:val="single" w:sz="4" w:space="0" w:color="000000"/>
            </w:tcBorders>
            <w:vAlign w:val="center"/>
          </w:tcPr>
          <w:p w14:paraId="105F94CB" w14:textId="77777777" w:rsidR="00A0258D" w:rsidRPr="0082106D" w:rsidRDefault="00A0258D">
            <w:pPr>
              <w:widowControl/>
              <w:jc w:val="right"/>
              <w:rPr>
                <w:rFonts w:ascii="Times New Roman" w:hAnsi="Times New Roman" w:cs="宋体"/>
                <w:kern w:val="0"/>
              </w:rPr>
            </w:pPr>
          </w:p>
        </w:tc>
        <w:tc>
          <w:tcPr>
            <w:tcW w:w="431" w:type="pct"/>
            <w:tcBorders>
              <w:top w:val="nil"/>
              <w:left w:val="nil"/>
              <w:bottom w:val="single" w:sz="4" w:space="0" w:color="000000"/>
              <w:right w:val="single" w:sz="8" w:space="0" w:color="000000"/>
            </w:tcBorders>
            <w:vAlign w:val="center"/>
          </w:tcPr>
          <w:p w14:paraId="3DDBD7FC" w14:textId="77777777" w:rsidR="00A0258D" w:rsidRPr="0082106D" w:rsidRDefault="00A0258D">
            <w:pPr>
              <w:widowControl/>
              <w:jc w:val="right"/>
              <w:rPr>
                <w:rFonts w:ascii="Times New Roman" w:hAnsi="Times New Roman" w:cs="宋体"/>
                <w:kern w:val="0"/>
              </w:rPr>
            </w:pPr>
          </w:p>
        </w:tc>
      </w:tr>
      <w:tr w:rsidR="0082106D" w:rsidRPr="0082106D" w14:paraId="1A9DF8D0" w14:textId="77777777">
        <w:trPr>
          <w:trHeight w:val="567"/>
        </w:trPr>
        <w:tc>
          <w:tcPr>
            <w:tcW w:w="976" w:type="pct"/>
            <w:gridSpan w:val="3"/>
            <w:tcBorders>
              <w:top w:val="single" w:sz="4" w:space="0" w:color="000000"/>
              <w:left w:val="single" w:sz="8" w:space="0" w:color="000000"/>
              <w:bottom w:val="single" w:sz="4" w:space="0" w:color="000000"/>
              <w:right w:val="single" w:sz="4" w:space="0" w:color="000000"/>
            </w:tcBorders>
            <w:noWrap/>
            <w:vAlign w:val="center"/>
          </w:tcPr>
          <w:p w14:paraId="457FFE07" w14:textId="77777777" w:rsidR="00A0258D" w:rsidRPr="0082106D" w:rsidRDefault="00000000">
            <w:pPr>
              <w:pStyle w:val="----1"/>
              <w:rPr>
                <w:rFonts w:ascii="Times New Roman" w:hAnsi="Times New Roman"/>
              </w:rPr>
            </w:pPr>
            <w:r w:rsidRPr="0082106D">
              <w:rPr>
                <w:rFonts w:ascii="Times New Roman" w:hAnsi="Times New Roman" w:hint="eastAsia"/>
              </w:rPr>
              <w:t>（</w:t>
            </w:r>
            <w:r w:rsidRPr="0082106D">
              <w:rPr>
                <w:rFonts w:ascii="Times New Roman" w:hAnsi="Times New Roman" w:hint="eastAsia"/>
              </w:rPr>
              <w:t xml:space="preserve">    </w:t>
            </w:r>
            <w:r w:rsidRPr="0082106D">
              <w:rPr>
                <w:rFonts w:ascii="Times New Roman" w:hAnsi="Times New Roman" w:hint="eastAsia"/>
              </w:rPr>
              <w:t>）元</w:t>
            </w:r>
            <w:r w:rsidRPr="0082106D">
              <w:rPr>
                <w:rFonts w:ascii="Times New Roman" w:hAnsi="Times New Roman" w:hint="eastAsia"/>
              </w:rPr>
              <w:t>/</w:t>
            </w:r>
            <w:r w:rsidRPr="0082106D">
              <w:rPr>
                <w:rFonts w:ascii="Times New Roman" w:hAnsi="Times New Roman" w:hint="eastAsia"/>
              </w:rPr>
              <w:t>工日</w:t>
            </w:r>
          </w:p>
        </w:tc>
        <w:tc>
          <w:tcPr>
            <w:tcW w:w="2292" w:type="pct"/>
            <w:gridSpan w:val="8"/>
            <w:tcBorders>
              <w:top w:val="single" w:sz="4" w:space="0" w:color="000000"/>
              <w:left w:val="nil"/>
              <w:bottom w:val="single" w:sz="4" w:space="0" w:color="000000"/>
              <w:right w:val="single" w:sz="4" w:space="0" w:color="000000"/>
            </w:tcBorders>
            <w:noWrap/>
            <w:vAlign w:val="center"/>
          </w:tcPr>
          <w:p w14:paraId="5A41354C" w14:textId="77777777" w:rsidR="00A0258D" w:rsidRPr="0082106D" w:rsidRDefault="00000000">
            <w:pPr>
              <w:pStyle w:val="----1"/>
              <w:rPr>
                <w:rFonts w:ascii="Times New Roman" w:hAnsi="Times New Roman"/>
              </w:rPr>
            </w:pPr>
            <w:r w:rsidRPr="0082106D">
              <w:rPr>
                <w:rFonts w:ascii="Times New Roman" w:hAnsi="Times New Roman" w:hint="eastAsia"/>
              </w:rPr>
              <w:t>未计价材料费</w:t>
            </w:r>
          </w:p>
        </w:tc>
        <w:tc>
          <w:tcPr>
            <w:tcW w:w="1732" w:type="pct"/>
            <w:gridSpan w:val="5"/>
            <w:tcBorders>
              <w:top w:val="single" w:sz="4" w:space="0" w:color="000000"/>
              <w:left w:val="nil"/>
              <w:bottom w:val="single" w:sz="4" w:space="0" w:color="000000"/>
              <w:right w:val="single" w:sz="8" w:space="0" w:color="000000"/>
            </w:tcBorders>
            <w:vAlign w:val="center"/>
          </w:tcPr>
          <w:p w14:paraId="12A68DE3" w14:textId="77777777" w:rsidR="00A0258D" w:rsidRPr="0082106D" w:rsidRDefault="00A0258D">
            <w:pPr>
              <w:widowControl/>
              <w:jc w:val="center"/>
              <w:rPr>
                <w:rFonts w:ascii="Times New Roman" w:hAnsi="Times New Roman" w:cs="宋体"/>
                <w:kern w:val="0"/>
              </w:rPr>
            </w:pPr>
          </w:p>
        </w:tc>
      </w:tr>
      <w:tr w:rsidR="0082106D" w:rsidRPr="0082106D" w14:paraId="7C6F1D98" w14:textId="77777777">
        <w:trPr>
          <w:trHeight w:val="567"/>
        </w:trPr>
        <w:tc>
          <w:tcPr>
            <w:tcW w:w="3268" w:type="pct"/>
            <w:gridSpan w:val="11"/>
            <w:tcBorders>
              <w:top w:val="single" w:sz="4" w:space="0" w:color="000000"/>
              <w:left w:val="single" w:sz="8" w:space="0" w:color="000000"/>
              <w:bottom w:val="single" w:sz="4" w:space="0" w:color="auto"/>
              <w:right w:val="single" w:sz="4" w:space="0" w:color="000000"/>
            </w:tcBorders>
            <w:vAlign w:val="center"/>
          </w:tcPr>
          <w:p w14:paraId="395EF1A5" w14:textId="77777777" w:rsidR="00A0258D" w:rsidRPr="0082106D" w:rsidRDefault="00000000">
            <w:pPr>
              <w:pStyle w:val="----1"/>
              <w:rPr>
                <w:rFonts w:ascii="Times New Roman" w:hAnsi="Times New Roman"/>
              </w:rPr>
            </w:pPr>
            <w:r w:rsidRPr="0082106D">
              <w:rPr>
                <w:rFonts w:ascii="Times New Roman" w:hAnsi="Times New Roman" w:hint="eastAsia"/>
              </w:rPr>
              <w:t>清单项目综合单价</w:t>
            </w:r>
          </w:p>
        </w:tc>
        <w:tc>
          <w:tcPr>
            <w:tcW w:w="1732" w:type="pct"/>
            <w:gridSpan w:val="5"/>
            <w:tcBorders>
              <w:top w:val="single" w:sz="4" w:space="0" w:color="000000"/>
              <w:left w:val="nil"/>
              <w:bottom w:val="single" w:sz="4" w:space="0" w:color="auto"/>
              <w:right w:val="single" w:sz="8" w:space="0" w:color="000000"/>
            </w:tcBorders>
            <w:vAlign w:val="center"/>
          </w:tcPr>
          <w:p w14:paraId="0A69159F" w14:textId="77777777" w:rsidR="00A0258D" w:rsidRPr="0082106D" w:rsidRDefault="00A0258D">
            <w:pPr>
              <w:widowControl/>
              <w:jc w:val="center"/>
              <w:rPr>
                <w:rFonts w:ascii="Times New Roman" w:hAnsi="Times New Roman" w:cs="宋体"/>
                <w:kern w:val="0"/>
              </w:rPr>
            </w:pPr>
          </w:p>
        </w:tc>
      </w:tr>
      <w:tr w:rsidR="0082106D" w:rsidRPr="0082106D" w14:paraId="09BCC6F5" w14:textId="77777777">
        <w:trPr>
          <w:trHeight w:val="567"/>
        </w:trPr>
        <w:tc>
          <w:tcPr>
            <w:tcW w:w="222" w:type="pct"/>
            <w:vMerge w:val="restart"/>
            <w:tcBorders>
              <w:top w:val="single" w:sz="4" w:space="0" w:color="auto"/>
              <w:left w:val="single" w:sz="4" w:space="0" w:color="auto"/>
              <w:bottom w:val="single" w:sz="4" w:space="0" w:color="auto"/>
              <w:right w:val="single" w:sz="4" w:space="0" w:color="auto"/>
            </w:tcBorders>
            <w:vAlign w:val="center"/>
          </w:tcPr>
          <w:p w14:paraId="4DCF5032" w14:textId="77777777" w:rsidR="00A0258D" w:rsidRPr="0082106D" w:rsidRDefault="00000000">
            <w:pPr>
              <w:pStyle w:val="-----20"/>
              <w:rPr>
                <w:rFonts w:ascii="Times New Roman" w:hAnsi="Times New Roman"/>
              </w:rPr>
            </w:pPr>
            <w:r w:rsidRPr="0082106D">
              <w:rPr>
                <w:rFonts w:ascii="Times New Roman" w:hAnsi="Times New Roman" w:hint="eastAsia"/>
              </w:rPr>
              <w:t>材料费明细</w:t>
            </w:r>
          </w:p>
        </w:tc>
        <w:tc>
          <w:tcPr>
            <w:tcW w:w="2058" w:type="pct"/>
            <w:gridSpan w:val="6"/>
            <w:tcBorders>
              <w:top w:val="single" w:sz="4" w:space="0" w:color="auto"/>
              <w:left w:val="single" w:sz="4" w:space="0" w:color="auto"/>
              <w:bottom w:val="single" w:sz="4" w:space="0" w:color="auto"/>
              <w:right w:val="single" w:sz="4" w:space="0" w:color="auto"/>
            </w:tcBorders>
            <w:noWrap/>
            <w:vAlign w:val="center"/>
          </w:tcPr>
          <w:p w14:paraId="2544714C" w14:textId="77777777" w:rsidR="00A0258D" w:rsidRPr="0082106D" w:rsidRDefault="00000000">
            <w:pPr>
              <w:pStyle w:val="-----20"/>
              <w:rPr>
                <w:rFonts w:ascii="Times New Roman" w:hAnsi="Times New Roman"/>
              </w:rPr>
            </w:pPr>
            <w:r w:rsidRPr="0082106D">
              <w:rPr>
                <w:rFonts w:ascii="Times New Roman" w:hAnsi="Times New Roman" w:hint="eastAsia"/>
              </w:rPr>
              <w:t>主要材料名称、规格、型号</w:t>
            </w:r>
          </w:p>
        </w:tc>
        <w:tc>
          <w:tcPr>
            <w:tcW w:w="490" w:type="pct"/>
            <w:gridSpan w:val="2"/>
            <w:tcBorders>
              <w:top w:val="single" w:sz="4" w:space="0" w:color="auto"/>
              <w:left w:val="single" w:sz="4" w:space="0" w:color="auto"/>
              <w:bottom w:val="single" w:sz="4" w:space="0" w:color="auto"/>
              <w:right w:val="single" w:sz="4" w:space="0" w:color="auto"/>
            </w:tcBorders>
            <w:noWrap/>
            <w:vAlign w:val="center"/>
          </w:tcPr>
          <w:p w14:paraId="4DBB3000" w14:textId="77777777" w:rsidR="00A0258D" w:rsidRPr="0082106D" w:rsidRDefault="00000000">
            <w:pPr>
              <w:pStyle w:val="-----20"/>
              <w:rPr>
                <w:rFonts w:ascii="Times New Roman" w:hAnsi="Times New Roman"/>
              </w:rPr>
            </w:pPr>
            <w:r w:rsidRPr="0082106D">
              <w:rPr>
                <w:rFonts w:ascii="Times New Roman" w:hAnsi="Times New Roman" w:hint="eastAsia"/>
              </w:rPr>
              <w:t>单位</w:t>
            </w:r>
          </w:p>
        </w:tc>
        <w:tc>
          <w:tcPr>
            <w:tcW w:w="497" w:type="pct"/>
            <w:gridSpan w:val="2"/>
            <w:tcBorders>
              <w:top w:val="single" w:sz="4" w:space="0" w:color="auto"/>
              <w:left w:val="single" w:sz="4" w:space="0" w:color="auto"/>
              <w:bottom w:val="single" w:sz="4" w:space="0" w:color="auto"/>
              <w:right w:val="single" w:sz="4" w:space="0" w:color="auto"/>
            </w:tcBorders>
            <w:noWrap/>
            <w:vAlign w:val="center"/>
          </w:tcPr>
          <w:p w14:paraId="212D3D1A" w14:textId="77777777" w:rsidR="00A0258D" w:rsidRPr="0082106D" w:rsidRDefault="00000000">
            <w:pPr>
              <w:pStyle w:val="-----20"/>
              <w:rPr>
                <w:rFonts w:ascii="Times New Roman" w:hAnsi="Times New Roman"/>
              </w:rPr>
            </w:pPr>
            <w:r w:rsidRPr="0082106D">
              <w:rPr>
                <w:rFonts w:ascii="Times New Roman" w:hAnsi="Times New Roman" w:hint="eastAsia"/>
              </w:rPr>
              <w:t>数量</w:t>
            </w:r>
          </w:p>
        </w:tc>
        <w:tc>
          <w:tcPr>
            <w:tcW w:w="431" w:type="pct"/>
            <w:tcBorders>
              <w:top w:val="single" w:sz="4" w:space="0" w:color="auto"/>
              <w:left w:val="single" w:sz="4" w:space="0" w:color="auto"/>
              <w:bottom w:val="single" w:sz="4" w:space="0" w:color="auto"/>
              <w:right w:val="single" w:sz="4" w:space="0" w:color="auto"/>
            </w:tcBorders>
            <w:vAlign w:val="center"/>
          </w:tcPr>
          <w:p w14:paraId="5F8DE4C3" w14:textId="77777777" w:rsidR="00A0258D" w:rsidRPr="0082106D" w:rsidRDefault="00000000">
            <w:pPr>
              <w:pStyle w:val="-----20"/>
              <w:rPr>
                <w:rFonts w:ascii="Times New Roman" w:hAnsi="Times New Roman"/>
              </w:rPr>
            </w:pPr>
            <w:r w:rsidRPr="0082106D">
              <w:rPr>
                <w:rFonts w:ascii="Times New Roman" w:hAnsi="Times New Roman" w:hint="eastAsia"/>
              </w:rPr>
              <w:t>单价（元）</w:t>
            </w:r>
          </w:p>
        </w:tc>
        <w:tc>
          <w:tcPr>
            <w:tcW w:w="441" w:type="pct"/>
            <w:gridSpan w:val="2"/>
            <w:tcBorders>
              <w:top w:val="single" w:sz="4" w:space="0" w:color="auto"/>
              <w:left w:val="single" w:sz="4" w:space="0" w:color="auto"/>
              <w:bottom w:val="single" w:sz="4" w:space="0" w:color="auto"/>
              <w:right w:val="single" w:sz="4" w:space="0" w:color="auto"/>
            </w:tcBorders>
            <w:vAlign w:val="center"/>
          </w:tcPr>
          <w:p w14:paraId="618DF045" w14:textId="77777777" w:rsidR="00A0258D" w:rsidRPr="0082106D" w:rsidRDefault="00000000">
            <w:pPr>
              <w:pStyle w:val="-----20"/>
              <w:rPr>
                <w:rFonts w:ascii="Times New Roman" w:hAnsi="Times New Roman"/>
              </w:rPr>
            </w:pPr>
            <w:r w:rsidRPr="0082106D">
              <w:rPr>
                <w:rFonts w:ascii="Times New Roman" w:hAnsi="Times New Roman" w:hint="eastAsia"/>
              </w:rPr>
              <w:t>合价（元）</w:t>
            </w:r>
          </w:p>
        </w:tc>
        <w:tc>
          <w:tcPr>
            <w:tcW w:w="431" w:type="pct"/>
            <w:tcBorders>
              <w:top w:val="single" w:sz="4" w:space="0" w:color="auto"/>
              <w:left w:val="single" w:sz="4" w:space="0" w:color="auto"/>
              <w:bottom w:val="single" w:sz="4" w:space="0" w:color="auto"/>
              <w:right w:val="single" w:sz="4" w:space="0" w:color="auto"/>
            </w:tcBorders>
            <w:vAlign w:val="center"/>
          </w:tcPr>
          <w:p w14:paraId="1D476255" w14:textId="77777777" w:rsidR="00A0258D" w:rsidRPr="0082106D" w:rsidRDefault="00000000">
            <w:pPr>
              <w:pStyle w:val="-----20"/>
              <w:rPr>
                <w:rFonts w:ascii="Times New Roman" w:hAnsi="Times New Roman"/>
              </w:rPr>
            </w:pPr>
            <w:proofErr w:type="gramStart"/>
            <w:r w:rsidRPr="0082106D">
              <w:rPr>
                <w:rFonts w:ascii="Times New Roman" w:hAnsi="Times New Roman" w:hint="eastAsia"/>
              </w:rPr>
              <w:t>暂估单价</w:t>
            </w:r>
            <w:proofErr w:type="gramEnd"/>
            <w:r w:rsidRPr="0082106D">
              <w:rPr>
                <w:rFonts w:ascii="Times New Roman" w:hAnsi="Times New Roman" w:hint="eastAsia"/>
              </w:rPr>
              <w:t>（元）</w:t>
            </w:r>
          </w:p>
        </w:tc>
        <w:tc>
          <w:tcPr>
            <w:tcW w:w="431" w:type="pct"/>
            <w:tcBorders>
              <w:top w:val="single" w:sz="4" w:space="0" w:color="auto"/>
              <w:left w:val="single" w:sz="4" w:space="0" w:color="auto"/>
              <w:bottom w:val="single" w:sz="4" w:space="0" w:color="auto"/>
              <w:right w:val="single" w:sz="4" w:space="0" w:color="auto"/>
            </w:tcBorders>
            <w:vAlign w:val="center"/>
          </w:tcPr>
          <w:p w14:paraId="5694137F" w14:textId="77777777" w:rsidR="00A0258D" w:rsidRPr="0082106D" w:rsidRDefault="00000000">
            <w:pPr>
              <w:pStyle w:val="-----20"/>
              <w:rPr>
                <w:rFonts w:ascii="Times New Roman" w:hAnsi="Times New Roman"/>
              </w:rPr>
            </w:pPr>
            <w:proofErr w:type="gramStart"/>
            <w:r w:rsidRPr="0082106D">
              <w:rPr>
                <w:rFonts w:ascii="Times New Roman" w:hAnsi="Times New Roman" w:hint="eastAsia"/>
              </w:rPr>
              <w:t>暂估合</w:t>
            </w:r>
            <w:proofErr w:type="gramEnd"/>
            <w:r w:rsidRPr="0082106D">
              <w:rPr>
                <w:rFonts w:ascii="Times New Roman" w:hAnsi="Times New Roman" w:hint="eastAsia"/>
              </w:rPr>
              <w:t>价（元）</w:t>
            </w:r>
          </w:p>
        </w:tc>
      </w:tr>
      <w:tr w:rsidR="0082106D" w:rsidRPr="0082106D" w14:paraId="233D29B2" w14:textId="77777777">
        <w:trPr>
          <w:trHeight w:val="567"/>
        </w:trPr>
        <w:tc>
          <w:tcPr>
            <w:tcW w:w="222" w:type="pct"/>
            <w:vMerge/>
            <w:tcBorders>
              <w:top w:val="single" w:sz="4" w:space="0" w:color="auto"/>
              <w:left w:val="single" w:sz="4" w:space="0" w:color="auto"/>
              <w:bottom w:val="single" w:sz="4" w:space="0" w:color="auto"/>
              <w:right w:val="single" w:sz="4" w:space="0" w:color="auto"/>
            </w:tcBorders>
            <w:vAlign w:val="center"/>
          </w:tcPr>
          <w:p w14:paraId="2A2953FC" w14:textId="77777777" w:rsidR="00A0258D" w:rsidRPr="0082106D" w:rsidRDefault="00A0258D">
            <w:pPr>
              <w:pStyle w:val="-----20"/>
              <w:rPr>
                <w:rFonts w:ascii="Times New Roman" w:hAnsi="Times New Roman"/>
              </w:rPr>
            </w:pPr>
          </w:p>
        </w:tc>
        <w:tc>
          <w:tcPr>
            <w:tcW w:w="2058" w:type="pct"/>
            <w:gridSpan w:val="6"/>
            <w:tcBorders>
              <w:top w:val="single" w:sz="4" w:space="0" w:color="auto"/>
              <w:left w:val="single" w:sz="4" w:space="0" w:color="auto"/>
              <w:bottom w:val="single" w:sz="4" w:space="0" w:color="auto"/>
              <w:right w:val="single" w:sz="4" w:space="0" w:color="auto"/>
            </w:tcBorders>
            <w:vAlign w:val="center"/>
          </w:tcPr>
          <w:p w14:paraId="0E87C01E" w14:textId="77777777" w:rsidR="00A0258D" w:rsidRPr="0082106D" w:rsidRDefault="00A0258D">
            <w:pPr>
              <w:pStyle w:val="-----20"/>
              <w:rPr>
                <w:rFonts w:ascii="Times New Roman" w:hAnsi="Times New Roman"/>
              </w:rPr>
            </w:pPr>
          </w:p>
        </w:tc>
        <w:tc>
          <w:tcPr>
            <w:tcW w:w="490" w:type="pct"/>
            <w:gridSpan w:val="2"/>
            <w:tcBorders>
              <w:top w:val="single" w:sz="4" w:space="0" w:color="auto"/>
              <w:left w:val="single" w:sz="4" w:space="0" w:color="auto"/>
              <w:bottom w:val="single" w:sz="4" w:space="0" w:color="auto"/>
              <w:right w:val="single" w:sz="4" w:space="0" w:color="auto"/>
            </w:tcBorders>
            <w:vAlign w:val="center"/>
          </w:tcPr>
          <w:p w14:paraId="08E20303" w14:textId="77777777" w:rsidR="00A0258D" w:rsidRPr="0082106D" w:rsidRDefault="00A0258D">
            <w:pPr>
              <w:widowControl/>
              <w:jc w:val="center"/>
              <w:rPr>
                <w:rFonts w:ascii="Times New Roman" w:hAnsi="Times New Roman" w:cs="宋体"/>
                <w:kern w:val="0"/>
              </w:rPr>
            </w:pPr>
          </w:p>
        </w:tc>
        <w:tc>
          <w:tcPr>
            <w:tcW w:w="497" w:type="pct"/>
            <w:gridSpan w:val="2"/>
            <w:tcBorders>
              <w:top w:val="single" w:sz="4" w:space="0" w:color="auto"/>
              <w:left w:val="single" w:sz="4" w:space="0" w:color="auto"/>
              <w:bottom w:val="single" w:sz="4" w:space="0" w:color="auto"/>
              <w:right w:val="single" w:sz="4" w:space="0" w:color="auto"/>
            </w:tcBorders>
            <w:vAlign w:val="center"/>
          </w:tcPr>
          <w:p w14:paraId="619A41D6" w14:textId="77777777" w:rsidR="00A0258D" w:rsidRPr="0082106D" w:rsidRDefault="00A0258D">
            <w:pPr>
              <w:widowControl/>
              <w:jc w:val="right"/>
              <w:rPr>
                <w:rFonts w:ascii="Times New Roman" w:hAnsi="Times New Roman" w:cs="宋体"/>
                <w:kern w:val="0"/>
              </w:rPr>
            </w:pPr>
          </w:p>
        </w:tc>
        <w:tc>
          <w:tcPr>
            <w:tcW w:w="431" w:type="pct"/>
            <w:tcBorders>
              <w:top w:val="single" w:sz="4" w:space="0" w:color="auto"/>
              <w:left w:val="single" w:sz="4" w:space="0" w:color="auto"/>
              <w:bottom w:val="single" w:sz="4" w:space="0" w:color="auto"/>
              <w:right w:val="single" w:sz="4" w:space="0" w:color="auto"/>
            </w:tcBorders>
            <w:vAlign w:val="center"/>
          </w:tcPr>
          <w:p w14:paraId="75DC8DF9" w14:textId="77777777" w:rsidR="00A0258D" w:rsidRPr="0082106D" w:rsidRDefault="00A0258D">
            <w:pPr>
              <w:widowControl/>
              <w:jc w:val="right"/>
              <w:rPr>
                <w:rFonts w:ascii="Times New Roman" w:hAnsi="Times New Roman" w:cs="宋体"/>
                <w:kern w:val="0"/>
              </w:rPr>
            </w:pPr>
          </w:p>
        </w:tc>
        <w:tc>
          <w:tcPr>
            <w:tcW w:w="441" w:type="pct"/>
            <w:gridSpan w:val="2"/>
            <w:tcBorders>
              <w:top w:val="single" w:sz="4" w:space="0" w:color="auto"/>
              <w:left w:val="single" w:sz="4" w:space="0" w:color="auto"/>
              <w:bottom w:val="single" w:sz="4" w:space="0" w:color="auto"/>
              <w:right w:val="single" w:sz="4" w:space="0" w:color="auto"/>
            </w:tcBorders>
            <w:vAlign w:val="center"/>
          </w:tcPr>
          <w:p w14:paraId="293F847E" w14:textId="77777777" w:rsidR="00A0258D" w:rsidRPr="0082106D" w:rsidRDefault="00A0258D">
            <w:pPr>
              <w:widowControl/>
              <w:jc w:val="right"/>
              <w:rPr>
                <w:rFonts w:ascii="Times New Roman" w:hAnsi="Times New Roman" w:cs="宋体"/>
                <w:kern w:val="0"/>
              </w:rPr>
            </w:pPr>
          </w:p>
        </w:tc>
        <w:tc>
          <w:tcPr>
            <w:tcW w:w="431" w:type="pct"/>
            <w:tcBorders>
              <w:top w:val="single" w:sz="4" w:space="0" w:color="auto"/>
              <w:left w:val="single" w:sz="4" w:space="0" w:color="auto"/>
              <w:bottom w:val="single" w:sz="4" w:space="0" w:color="auto"/>
              <w:right w:val="single" w:sz="4" w:space="0" w:color="auto"/>
            </w:tcBorders>
            <w:vAlign w:val="center"/>
          </w:tcPr>
          <w:p w14:paraId="04CA9325" w14:textId="77777777" w:rsidR="00A0258D" w:rsidRPr="0082106D" w:rsidRDefault="00A0258D">
            <w:pPr>
              <w:widowControl/>
              <w:jc w:val="right"/>
              <w:rPr>
                <w:rFonts w:ascii="Times New Roman" w:hAnsi="Times New Roman" w:cs="宋体"/>
                <w:kern w:val="0"/>
              </w:rPr>
            </w:pPr>
          </w:p>
        </w:tc>
        <w:tc>
          <w:tcPr>
            <w:tcW w:w="431" w:type="pct"/>
            <w:tcBorders>
              <w:top w:val="single" w:sz="4" w:space="0" w:color="auto"/>
              <w:left w:val="single" w:sz="4" w:space="0" w:color="auto"/>
              <w:bottom w:val="single" w:sz="4" w:space="0" w:color="auto"/>
              <w:right w:val="single" w:sz="4" w:space="0" w:color="auto"/>
            </w:tcBorders>
            <w:vAlign w:val="center"/>
          </w:tcPr>
          <w:p w14:paraId="6A7B9CD9" w14:textId="77777777" w:rsidR="00A0258D" w:rsidRPr="0082106D" w:rsidRDefault="00A0258D">
            <w:pPr>
              <w:widowControl/>
              <w:jc w:val="right"/>
              <w:rPr>
                <w:rFonts w:ascii="Times New Roman" w:hAnsi="Times New Roman" w:cs="宋体"/>
                <w:kern w:val="0"/>
              </w:rPr>
            </w:pPr>
          </w:p>
        </w:tc>
      </w:tr>
      <w:tr w:rsidR="0082106D" w:rsidRPr="0082106D" w14:paraId="5F7C67D6" w14:textId="77777777">
        <w:trPr>
          <w:trHeight w:val="567"/>
        </w:trPr>
        <w:tc>
          <w:tcPr>
            <w:tcW w:w="222" w:type="pct"/>
            <w:vMerge/>
            <w:tcBorders>
              <w:top w:val="single" w:sz="4" w:space="0" w:color="auto"/>
              <w:left w:val="single" w:sz="4" w:space="0" w:color="auto"/>
              <w:bottom w:val="single" w:sz="4" w:space="0" w:color="auto"/>
              <w:right w:val="single" w:sz="4" w:space="0" w:color="auto"/>
            </w:tcBorders>
            <w:vAlign w:val="center"/>
          </w:tcPr>
          <w:p w14:paraId="7C75449D" w14:textId="77777777" w:rsidR="00A0258D" w:rsidRPr="0082106D" w:rsidRDefault="00A0258D">
            <w:pPr>
              <w:widowControl/>
              <w:jc w:val="left"/>
              <w:rPr>
                <w:rFonts w:ascii="Times New Roman" w:hAnsi="Times New Roman" w:cs="宋体"/>
                <w:kern w:val="0"/>
              </w:rPr>
            </w:pPr>
          </w:p>
        </w:tc>
        <w:tc>
          <w:tcPr>
            <w:tcW w:w="2058" w:type="pct"/>
            <w:gridSpan w:val="6"/>
            <w:tcBorders>
              <w:top w:val="single" w:sz="4" w:space="0" w:color="auto"/>
              <w:left w:val="single" w:sz="4" w:space="0" w:color="auto"/>
              <w:bottom w:val="single" w:sz="4" w:space="0" w:color="auto"/>
              <w:right w:val="single" w:sz="4" w:space="0" w:color="auto"/>
            </w:tcBorders>
            <w:vAlign w:val="center"/>
          </w:tcPr>
          <w:p w14:paraId="39D628A8" w14:textId="77777777" w:rsidR="00A0258D" w:rsidRPr="0082106D" w:rsidRDefault="00A0258D">
            <w:pPr>
              <w:widowControl/>
              <w:jc w:val="left"/>
              <w:rPr>
                <w:rFonts w:ascii="Times New Roman" w:hAnsi="Times New Roman" w:cs="宋体"/>
                <w:kern w:val="0"/>
              </w:rPr>
            </w:pPr>
          </w:p>
        </w:tc>
        <w:tc>
          <w:tcPr>
            <w:tcW w:w="490" w:type="pct"/>
            <w:gridSpan w:val="2"/>
            <w:tcBorders>
              <w:top w:val="single" w:sz="4" w:space="0" w:color="auto"/>
              <w:left w:val="single" w:sz="4" w:space="0" w:color="auto"/>
              <w:bottom w:val="single" w:sz="4" w:space="0" w:color="auto"/>
              <w:right w:val="single" w:sz="4" w:space="0" w:color="auto"/>
            </w:tcBorders>
            <w:vAlign w:val="center"/>
          </w:tcPr>
          <w:p w14:paraId="67E284FA" w14:textId="77777777" w:rsidR="00A0258D" w:rsidRPr="0082106D" w:rsidRDefault="00A0258D">
            <w:pPr>
              <w:widowControl/>
              <w:jc w:val="center"/>
              <w:rPr>
                <w:rFonts w:ascii="Times New Roman" w:hAnsi="Times New Roman" w:cs="宋体"/>
                <w:kern w:val="0"/>
              </w:rPr>
            </w:pPr>
          </w:p>
        </w:tc>
        <w:tc>
          <w:tcPr>
            <w:tcW w:w="497" w:type="pct"/>
            <w:gridSpan w:val="2"/>
            <w:tcBorders>
              <w:top w:val="single" w:sz="4" w:space="0" w:color="auto"/>
              <w:left w:val="single" w:sz="4" w:space="0" w:color="auto"/>
              <w:bottom w:val="single" w:sz="4" w:space="0" w:color="auto"/>
              <w:right w:val="single" w:sz="4" w:space="0" w:color="auto"/>
            </w:tcBorders>
            <w:vAlign w:val="center"/>
          </w:tcPr>
          <w:p w14:paraId="781463C0" w14:textId="77777777" w:rsidR="00A0258D" w:rsidRPr="0082106D" w:rsidRDefault="00A0258D">
            <w:pPr>
              <w:widowControl/>
              <w:jc w:val="right"/>
              <w:rPr>
                <w:rFonts w:ascii="Times New Roman" w:hAnsi="Times New Roman" w:cs="宋体"/>
                <w:kern w:val="0"/>
              </w:rPr>
            </w:pPr>
          </w:p>
        </w:tc>
        <w:tc>
          <w:tcPr>
            <w:tcW w:w="431" w:type="pct"/>
            <w:tcBorders>
              <w:top w:val="single" w:sz="4" w:space="0" w:color="auto"/>
              <w:left w:val="single" w:sz="4" w:space="0" w:color="auto"/>
              <w:bottom w:val="single" w:sz="4" w:space="0" w:color="auto"/>
              <w:right w:val="single" w:sz="4" w:space="0" w:color="auto"/>
            </w:tcBorders>
            <w:vAlign w:val="center"/>
          </w:tcPr>
          <w:p w14:paraId="4143C365" w14:textId="77777777" w:rsidR="00A0258D" w:rsidRPr="0082106D" w:rsidRDefault="00A0258D">
            <w:pPr>
              <w:widowControl/>
              <w:jc w:val="right"/>
              <w:rPr>
                <w:rFonts w:ascii="Times New Roman" w:hAnsi="Times New Roman" w:cs="宋体"/>
                <w:kern w:val="0"/>
              </w:rPr>
            </w:pPr>
          </w:p>
        </w:tc>
        <w:tc>
          <w:tcPr>
            <w:tcW w:w="441" w:type="pct"/>
            <w:gridSpan w:val="2"/>
            <w:tcBorders>
              <w:top w:val="single" w:sz="4" w:space="0" w:color="auto"/>
              <w:left w:val="single" w:sz="4" w:space="0" w:color="auto"/>
              <w:bottom w:val="single" w:sz="4" w:space="0" w:color="auto"/>
              <w:right w:val="single" w:sz="4" w:space="0" w:color="auto"/>
            </w:tcBorders>
            <w:vAlign w:val="center"/>
          </w:tcPr>
          <w:p w14:paraId="5FABE344" w14:textId="77777777" w:rsidR="00A0258D" w:rsidRPr="0082106D" w:rsidRDefault="00A0258D">
            <w:pPr>
              <w:widowControl/>
              <w:jc w:val="right"/>
              <w:rPr>
                <w:rFonts w:ascii="Times New Roman" w:hAnsi="Times New Roman" w:cs="宋体"/>
                <w:kern w:val="0"/>
              </w:rPr>
            </w:pPr>
          </w:p>
        </w:tc>
        <w:tc>
          <w:tcPr>
            <w:tcW w:w="431" w:type="pct"/>
            <w:tcBorders>
              <w:top w:val="single" w:sz="4" w:space="0" w:color="auto"/>
              <w:left w:val="single" w:sz="4" w:space="0" w:color="auto"/>
              <w:bottom w:val="single" w:sz="4" w:space="0" w:color="auto"/>
              <w:right w:val="single" w:sz="4" w:space="0" w:color="auto"/>
            </w:tcBorders>
            <w:vAlign w:val="center"/>
          </w:tcPr>
          <w:p w14:paraId="603A7EEB" w14:textId="77777777" w:rsidR="00A0258D" w:rsidRPr="0082106D" w:rsidRDefault="00A0258D">
            <w:pPr>
              <w:widowControl/>
              <w:jc w:val="right"/>
              <w:rPr>
                <w:rFonts w:ascii="Times New Roman" w:hAnsi="Times New Roman" w:cs="宋体"/>
                <w:kern w:val="0"/>
              </w:rPr>
            </w:pPr>
          </w:p>
        </w:tc>
        <w:tc>
          <w:tcPr>
            <w:tcW w:w="431" w:type="pct"/>
            <w:tcBorders>
              <w:top w:val="single" w:sz="4" w:space="0" w:color="auto"/>
              <w:left w:val="single" w:sz="4" w:space="0" w:color="auto"/>
              <w:bottom w:val="single" w:sz="4" w:space="0" w:color="auto"/>
              <w:right w:val="single" w:sz="4" w:space="0" w:color="auto"/>
            </w:tcBorders>
            <w:vAlign w:val="center"/>
          </w:tcPr>
          <w:p w14:paraId="3F23E7B2" w14:textId="77777777" w:rsidR="00A0258D" w:rsidRPr="0082106D" w:rsidRDefault="00A0258D">
            <w:pPr>
              <w:widowControl/>
              <w:jc w:val="right"/>
              <w:rPr>
                <w:rFonts w:ascii="Times New Roman" w:hAnsi="Times New Roman" w:cs="宋体"/>
                <w:kern w:val="0"/>
              </w:rPr>
            </w:pPr>
          </w:p>
        </w:tc>
      </w:tr>
      <w:tr w:rsidR="0082106D" w:rsidRPr="0082106D" w14:paraId="2CC628E9" w14:textId="77777777">
        <w:trPr>
          <w:trHeight w:val="567"/>
        </w:trPr>
        <w:tc>
          <w:tcPr>
            <w:tcW w:w="222" w:type="pct"/>
            <w:vMerge/>
            <w:tcBorders>
              <w:top w:val="single" w:sz="4" w:space="0" w:color="auto"/>
              <w:left w:val="single" w:sz="4" w:space="0" w:color="auto"/>
              <w:bottom w:val="single" w:sz="4" w:space="0" w:color="auto"/>
              <w:right w:val="single" w:sz="4" w:space="0" w:color="auto"/>
            </w:tcBorders>
            <w:vAlign w:val="center"/>
          </w:tcPr>
          <w:p w14:paraId="42A86438" w14:textId="77777777" w:rsidR="00A0258D" w:rsidRPr="0082106D" w:rsidRDefault="00A0258D">
            <w:pPr>
              <w:widowControl/>
              <w:jc w:val="left"/>
              <w:rPr>
                <w:rFonts w:ascii="Times New Roman" w:hAnsi="Times New Roman" w:cs="宋体"/>
                <w:kern w:val="0"/>
              </w:rPr>
            </w:pPr>
          </w:p>
        </w:tc>
        <w:tc>
          <w:tcPr>
            <w:tcW w:w="3045" w:type="pct"/>
            <w:gridSpan w:val="10"/>
            <w:tcBorders>
              <w:top w:val="single" w:sz="4" w:space="0" w:color="auto"/>
              <w:left w:val="single" w:sz="4" w:space="0" w:color="auto"/>
              <w:bottom w:val="single" w:sz="4" w:space="0" w:color="auto"/>
              <w:right w:val="single" w:sz="4" w:space="0" w:color="auto"/>
            </w:tcBorders>
            <w:vAlign w:val="center"/>
          </w:tcPr>
          <w:p w14:paraId="51198C43" w14:textId="77777777" w:rsidR="00A0258D" w:rsidRPr="0082106D" w:rsidRDefault="00000000">
            <w:pPr>
              <w:pStyle w:val="----1"/>
              <w:rPr>
                <w:rFonts w:ascii="Times New Roman" w:hAnsi="Times New Roman"/>
              </w:rPr>
            </w:pPr>
            <w:r w:rsidRPr="0082106D">
              <w:rPr>
                <w:rFonts w:ascii="Times New Roman" w:hAnsi="Times New Roman" w:hint="eastAsia"/>
              </w:rPr>
              <w:t>其他材料费</w:t>
            </w:r>
          </w:p>
        </w:tc>
        <w:tc>
          <w:tcPr>
            <w:tcW w:w="431" w:type="pct"/>
            <w:tcBorders>
              <w:top w:val="single" w:sz="4" w:space="0" w:color="auto"/>
              <w:left w:val="single" w:sz="4" w:space="0" w:color="auto"/>
              <w:bottom w:val="single" w:sz="4" w:space="0" w:color="auto"/>
              <w:right w:val="single" w:sz="4" w:space="0" w:color="auto"/>
            </w:tcBorders>
            <w:noWrap/>
            <w:vAlign w:val="center"/>
          </w:tcPr>
          <w:p w14:paraId="5C26D0F6" w14:textId="77777777" w:rsidR="00A0258D" w:rsidRPr="0082106D" w:rsidRDefault="00A0258D">
            <w:pPr>
              <w:widowControl/>
              <w:jc w:val="center"/>
              <w:rPr>
                <w:rFonts w:ascii="Times New Roman" w:hAnsi="Times New Roman" w:cs="宋体"/>
                <w:kern w:val="0"/>
              </w:rPr>
            </w:pPr>
          </w:p>
        </w:tc>
        <w:tc>
          <w:tcPr>
            <w:tcW w:w="441" w:type="pct"/>
            <w:gridSpan w:val="2"/>
            <w:tcBorders>
              <w:top w:val="single" w:sz="4" w:space="0" w:color="auto"/>
              <w:left w:val="single" w:sz="4" w:space="0" w:color="auto"/>
              <w:bottom w:val="single" w:sz="4" w:space="0" w:color="auto"/>
              <w:right w:val="single" w:sz="4" w:space="0" w:color="auto"/>
            </w:tcBorders>
            <w:vAlign w:val="center"/>
          </w:tcPr>
          <w:p w14:paraId="582B596A" w14:textId="77777777" w:rsidR="00A0258D" w:rsidRPr="0082106D" w:rsidRDefault="00A0258D">
            <w:pPr>
              <w:widowControl/>
              <w:jc w:val="right"/>
              <w:rPr>
                <w:rFonts w:ascii="Times New Roman" w:hAnsi="Times New Roman" w:cs="宋体"/>
                <w:kern w:val="0"/>
              </w:rPr>
            </w:pPr>
          </w:p>
        </w:tc>
        <w:tc>
          <w:tcPr>
            <w:tcW w:w="431" w:type="pct"/>
            <w:tcBorders>
              <w:top w:val="single" w:sz="4" w:space="0" w:color="auto"/>
              <w:left w:val="single" w:sz="4" w:space="0" w:color="auto"/>
              <w:bottom w:val="single" w:sz="4" w:space="0" w:color="auto"/>
              <w:right w:val="single" w:sz="4" w:space="0" w:color="auto"/>
            </w:tcBorders>
            <w:noWrap/>
            <w:vAlign w:val="center"/>
          </w:tcPr>
          <w:p w14:paraId="12120E81" w14:textId="77777777" w:rsidR="00A0258D" w:rsidRPr="0082106D" w:rsidRDefault="00A0258D">
            <w:pPr>
              <w:widowControl/>
              <w:jc w:val="center"/>
              <w:rPr>
                <w:rFonts w:ascii="Times New Roman" w:hAnsi="Times New Roman" w:cs="宋体"/>
                <w:kern w:val="0"/>
              </w:rPr>
            </w:pPr>
          </w:p>
        </w:tc>
        <w:tc>
          <w:tcPr>
            <w:tcW w:w="431" w:type="pct"/>
            <w:tcBorders>
              <w:top w:val="single" w:sz="4" w:space="0" w:color="auto"/>
              <w:left w:val="single" w:sz="4" w:space="0" w:color="auto"/>
              <w:bottom w:val="single" w:sz="4" w:space="0" w:color="auto"/>
              <w:right w:val="single" w:sz="4" w:space="0" w:color="auto"/>
            </w:tcBorders>
            <w:vAlign w:val="center"/>
          </w:tcPr>
          <w:p w14:paraId="59C319EB" w14:textId="77777777" w:rsidR="00A0258D" w:rsidRPr="0082106D" w:rsidRDefault="00A0258D">
            <w:pPr>
              <w:widowControl/>
              <w:jc w:val="right"/>
              <w:rPr>
                <w:rFonts w:ascii="Times New Roman" w:hAnsi="Times New Roman" w:cs="宋体"/>
                <w:kern w:val="0"/>
              </w:rPr>
            </w:pPr>
          </w:p>
        </w:tc>
      </w:tr>
      <w:tr w:rsidR="0082106D" w:rsidRPr="0082106D" w14:paraId="7CE81747" w14:textId="77777777">
        <w:trPr>
          <w:trHeight w:val="567"/>
        </w:trPr>
        <w:tc>
          <w:tcPr>
            <w:tcW w:w="222" w:type="pct"/>
            <w:vMerge/>
            <w:tcBorders>
              <w:top w:val="single" w:sz="4" w:space="0" w:color="auto"/>
              <w:left w:val="single" w:sz="4" w:space="0" w:color="auto"/>
              <w:bottom w:val="single" w:sz="8" w:space="0" w:color="000000"/>
              <w:right w:val="single" w:sz="4" w:space="0" w:color="000000"/>
            </w:tcBorders>
            <w:vAlign w:val="center"/>
          </w:tcPr>
          <w:p w14:paraId="491C32A2" w14:textId="77777777" w:rsidR="00A0258D" w:rsidRPr="0082106D" w:rsidRDefault="00A0258D">
            <w:pPr>
              <w:widowControl/>
              <w:jc w:val="left"/>
              <w:rPr>
                <w:rFonts w:ascii="Times New Roman" w:hAnsi="Times New Roman" w:cs="宋体"/>
                <w:kern w:val="0"/>
              </w:rPr>
            </w:pPr>
          </w:p>
        </w:tc>
        <w:tc>
          <w:tcPr>
            <w:tcW w:w="3045" w:type="pct"/>
            <w:gridSpan w:val="10"/>
            <w:tcBorders>
              <w:top w:val="single" w:sz="4" w:space="0" w:color="auto"/>
              <w:left w:val="nil"/>
              <w:bottom w:val="single" w:sz="8" w:space="0" w:color="000000"/>
              <w:right w:val="single" w:sz="4" w:space="0" w:color="000000"/>
            </w:tcBorders>
            <w:vAlign w:val="center"/>
          </w:tcPr>
          <w:p w14:paraId="59CF4F56" w14:textId="77777777" w:rsidR="00A0258D" w:rsidRPr="0082106D" w:rsidRDefault="00000000">
            <w:pPr>
              <w:pStyle w:val="----1"/>
              <w:rPr>
                <w:rFonts w:ascii="Times New Roman" w:hAnsi="Times New Roman"/>
              </w:rPr>
            </w:pPr>
            <w:r w:rsidRPr="0082106D">
              <w:rPr>
                <w:rFonts w:ascii="Times New Roman" w:hAnsi="Times New Roman" w:hint="eastAsia"/>
              </w:rPr>
              <w:t>材料费小计</w:t>
            </w:r>
          </w:p>
        </w:tc>
        <w:tc>
          <w:tcPr>
            <w:tcW w:w="431" w:type="pct"/>
            <w:tcBorders>
              <w:top w:val="single" w:sz="4" w:space="0" w:color="auto"/>
              <w:left w:val="nil"/>
              <w:bottom w:val="single" w:sz="8" w:space="0" w:color="000000"/>
              <w:right w:val="single" w:sz="4" w:space="0" w:color="000000"/>
            </w:tcBorders>
            <w:noWrap/>
            <w:vAlign w:val="center"/>
          </w:tcPr>
          <w:p w14:paraId="012371F5" w14:textId="77777777" w:rsidR="00A0258D" w:rsidRPr="0082106D" w:rsidRDefault="00A0258D">
            <w:pPr>
              <w:widowControl/>
              <w:jc w:val="center"/>
              <w:rPr>
                <w:rFonts w:ascii="Times New Roman" w:hAnsi="Times New Roman" w:cs="宋体"/>
                <w:kern w:val="0"/>
              </w:rPr>
            </w:pPr>
          </w:p>
        </w:tc>
        <w:tc>
          <w:tcPr>
            <w:tcW w:w="441" w:type="pct"/>
            <w:gridSpan w:val="2"/>
            <w:tcBorders>
              <w:top w:val="single" w:sz="4" w:space="0" w:color="auto"/>
              <w:left w:val="nil"/>
              <w:bottom w:val="single" w:sz="8" w:space="0" w:color="000000"/>
              <w:right w:val="single" w:sz="4" w:space="0" w:color="000000"/>
            </w:tcBorders>
            <w:vAlign w:val="center"/>
          </w:tcPr>
          <w:p w14:paraId="47D78411" w14:textId="77777777" w:rsidR="00A0258D" w:rsidRPr="0082106D" w:rsidRDefault="00A0258D">
            <w:pPr>
              <w:widowControl/>
              <w:jc w:val="right"/>
              <w:rPr>
                <w:rFonts w:ascii="Times New Roman" w:hAnsi="Times New Roman" w:cs="宋体"/>
                <w:kern w:val="0"/>
              </w:rPr>
            </w:pPr>
          </w:p>
        </w:tc>
        <w:tc>
          <w:tcPr>
            <w:tcW w:w="431" w:type="pct"/>
            <w:tcBorders>
              <w:top w:val="single" w:sz="4" w:space="0" w:color="auto"/>
              <w:left w:val="nil"/>
              <w:bottom w:val="single" w:sz="8" w:space="0" w:color="000000"/>
              <w:right w:val="single" w:sz="4" w:space="0" w:color="000000"/>
            </w:tcBorders>
            <w:noWrap/>
            <w:vAlign w:val="center"/>
          </w:tcPr>
          <w:p w14:paraId="31F265A2" w14:textId="77777777" w:rsidR="00A0258D" w:rsidRPr="0082106D" w:rsidRDefault="00A0258D">
            <w:pPr>
              <w:widowControl/>
              <w:jc w:val="center"/>
              <w:rPr>
                <w:rFonts w:ascii="Times New Roman" w:hAnsi="Times New Roman" w:cs="宋体"/>
                <w:kern w:val="0"/>
              </w:rPr>
            </w:pPr>
          </w:p>
        </w:tc>
        <w:tc>
          <w:tcPr>
            <w:tcW w:w="431" w:type="pct"/>
            <w:tcBorders>
              <w:top w:val="single" w:sz="4" w:space="0" w:color="auto"/>
              <w:left w:val="nil"/>
              <w:bottom w:val="single" w:sz="8" w:space="0" w:color="000000"/>
              <w:right w:val="single" w:sz="8" w:space="0" w:color="000000"/>
            </w:tcBorders>
            <w:vAlign w:val="center"/>
          </w:tcPr>
          <w:p w14:paraId="3B31B48B" w14:textId="77777777" w:rsidR="00A0258D" w:rsidRPr="0082106D" w:rsidRDefault="00A0258D">
            <w:pPr>
              <w:widowControl/>
              <w:jc w:val="right"/>
              <w:rPr>
                <w:rFonts w:ascii="Times New Roman" w:hAnsi="Times New Roman" w:cs="宋体"/>
                <w:kern w:val="0"/>
              </w:rPr>
            </w:pPr>
          </w:p>
        </w:tc>
      </w:tr>
    </w:tbl>
    <w:p w14:paraId="6ED1F660" w14:textId="77777777" w:rsidR="00A0258D" w:rsidRPr="0082106D" w:rsidRDefault="00000000">
      <w:pPr>
        <w:spacing w:beforeLines="20" w:before="48" w:afterLines="20" w:after="48" w:line="540" w:lineRule="exact"/>
        <w:ind w:leftChars="-10" w:left="-24" w:firstLine="1"/>
        <w:jc w:val="center"/>
        <w:rPr>
          <w:rStyle w:val="-----20Char0"/>
          <w:rFonts w:ascii="Times New Roman" w:hAnsi="Times New Roman"/>
          <w:color w:val="auto"/>
        </w:rPr>
      </w:pPr>
      <w:r w:rsidRPr="0082106D">
        <w:rPr>
          <w:rFonts w:ascii="Times New Roman" w:hAnsi="Times New Roman" w:cs="宋体" w:hint="eastAsia"/>
        </w:rPr>
        <w:br w:type="page"/>
      </w:r>
      <w:bookmarkStart w:id="1740" w:name="_Toc460227129"/>
      <w:bookmarkStart w:id="1741" w:name="_Toc460660244"/>
      <w:bookmarkStart w:id="1742" w:name="_Toc16237"/>
      <w:bookmarkStart w:id="1743" w:name="_Toc12427"/>
      <w:bookmarkStart w:id="1744" w:name="_Toc30409"/>
      <w:bookmarkStart w:id="1745" w:name="_Toc30073"/>
      <w:bookmarkStart w:id="1746" w:name="_Toc3424"/>
      <w:bookmarkStart w:id="1747" w:name="_Toc8413"/>
      <w:bookmarkStart w:id="1748" w:name="_Toc24793"/>
      <w:bookmarkStart w:id="1749" w:name="_Toc18149"/>
      <w:r w:rsidRPr="0082106D">
        <w:rPr>
          <w:rStyle w:val="-----20Char0"/>
          <w:rFonts w:ascii="Times New Roman" w:hAnsi="Times New Roman" w:hint="eastAsia"/>
          <w:color w:val="auto"/>
        </w:rPr>
        <w:lastRenderedPageBreak/>
        <w:t>（七）</w:t>
      </w:r>
      <w:bookmarkEnd w:id="1740"/>
      <w:bookmarkEnd w:id="1741"/>
      <w:r w:rsidRPr="0082106D">
        <w:rPr>
          <w:rStyle w:val="-----20Char0"/>
          <w:rFonts w:ascii="Times New Roman" w:hAnsi="Times New Roman" w:hint="eastAsia"/>
          <w:color w:val="auto"/>
        </w:rPr>
        <w:t>措施项目清单与计价表</w:t>
      </w:r>
      <w:bookmarkEnd w:id="1742"/>
      <w:bookmarkEnd w:id="1743"/>
      <w:bookmarkEnd w:id="1744"/>
      <w:bookmarkEnd w:id="1745"/>
      <w:bookmarkEnd w:id="1746"/>
      <w:bookmarkEnd w:id="1747"/>
      <w:bookmarkEnd w:id="1748"/>
      <w:bookmarkEnd w:id="1749"/>
    </w:p>
    <w:p w14:paraId="07E5BD2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743"/>
        <w:gridCol w:w="1722"/>
        <w:gridCol w:w="2249"/>
        <w:gridCol w:w="1505"/>
        <w:gridCol w:w="1216"/>
        <w:gridCol w:w="1504"/>
      </w:tblGrid>
      <w:tr w:rsidR="0082106D" w:rsidRPr="0082106D" w14:paraId="6043D033" w14:textId="77777777">
        <w:trPr>
          <w:trHeight w:val="690"/>
        </w:trPr>
        <w:tc>
          <w:tcPr>
            <w:tcW w:w="416"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139774BE"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963" w:type="pct"/>
            <w:tcBorders>
              <w:top w:val="single" w:sz="8" w:space="0" w:color="000000"/>
              <w:left w:val="nil"/>
              <w:bottom w:val="single" w:sz="4" w:space="0" w:color="000000"/>
              <w:right w:val="single" w:sz="4" w:space="0" w:color="000000"/>
            </w:tcBorders>
            <w:shd w:val="clear" w:color="FFFFFF" w:fill="FFFFFF"/>
            <w:vAlign w:val="center"/>
          </w:tcPr>
          <w:p w14:paraId="34664722" w14:textId="77777777" w:rsidR="00A0258D" w:rsidRPr="0082106D" w:rsidRDefault="00000000">
            <w:pPr>
              <w:pStyle w:val="-----20"/>
              <w:rPr>
                <w:rFonts w:ascii="Times New Roman" w:hAnsi="Times New Roman"/>
              </w:rPr>
            </w:pPr>
            <w:r w:rsidRPr="0082106D">
              <w:rPr>
                <w:rFonts w:ascii="Times New Roman" w:hAnsi="Times New Roman" w:hint="eastAsia"/>
              </w:rPr>
              <w:t>项目编码</w:t>
            </w:r>
          </w:p>
        </w:tc>
        <w:tc>
          <w:tcPr>
            <w:tcW w:w="1258" w:type="pct"/>
            <w:tcBorders>
              <w:top w:val="single" w:sz="8" w:space="0" w:color="000000"/>
              <w:left w:val="nil"/>
              <w:bottom w:val="single" w:sz="4" w:space="0" w:color="000000"/>
              <w:right w:val="single" w:sz="4" w:space="0" w:color="000000"/>
            </w:tcBorders>
            <w:shd w:val="clear" w:color="FFFFFF" w:fill="FFFFFF"/>
            <w:vAlign w:val="center"/>
          </w:tcPr>
          <w:p w14:paraId="52C3C056" w14:textId="77777777" w:rsidR="00A0258D" w:rsidRPr="0082106D" w:rsidRDefault="00000000">
            <w:pPr>
              <w:pStyle w:val="-----20"/>
              <w:rPr>
                <w:rFonts w:ascii="Times New Roman" w:hAnsi="Times New Roman"/>
              </w:rPr>
            </w:pPr>
            <w:r w:rsidRPr="0082106D">
              <w:rPr>
                <w:rFonts w:ascii="Times New Roman" w:hAnsi="Times New Roman" w:hint="eastAsia"/>
              </w:rPr>
              <w:t>项目名称</w:t>
            </w:r>
          </w:p>
        </w:tc>
        <w:tc>
          <w:tcPr>
            <w:tcW w:w="842" w:type="pct"/>
            <w:tcBorders>
              <w:top w:val="single" w:sz="8" w:space="0" w:color="000000"/>
              <w:left w:val="nil"/>
              <w:bottom w:val="single" w:sz="4" w:space="0" w:color="000000"/>
              <w:right w:val="single" w:sz="4" w:space="0" w:color="000000"/>
            </w:tcBorders>
            <w:shd w:val="clear" w:color="FFFFFF" w:fill="FFFFFF"/>
            <w:vAlign w:val="center"/>
          </w:tcPr>
          <w:p w14:paraId="3AB68D0B" w14:textId="77777777" w:rsidR="00A0258D" w:rsidRPr="0082106D" w:rsidRDefault="00000000">
            <w:pPr>
              <w:pStyle w:val="-----20"/>
              <w:rPr>
                <w:rFonts w:ascii="Times New Roman" w:hAnsi="Times New Roman"/>
              </w:rPr>
            </w:pPr>
            <w:r w:rsidRPr="0082106D">
              <w:rPr>
                <w:rFonts w:ascii="Times New Roman" w:hAnsi="Times New Roman" w:hint="eastAsia"/>
              </w:rPr>
              <w:t>计算基础</w:t>
            </w:r>
          </w:p>
        </w:tc>
        <w:tc>
          <w:tcPr>
            <w:tcW w:w="680" w:type="pct"/>
            <w:tcBorders>
              <w:top w:val="single" w:sz="8" w:space="0" w:color="000000"/>
              <w:left w:val="nil"/>
              <w:bottom w:val="single" w:sz="4" w:space="0" w:color="000000"/>
              <w:right w:val="single" w:sz="4" w:space="0" w:color="000000"/>
            </w:tcBorders>
            <w:shd w:val="clear" w:color="FFFFFF" w:fill="FFFFFF"/>
            <w:vAlign w:val="center"/>
          </w:tcPr>
          <w:p w14:paraId="084DA4C2" w14:textId="77777777" w:rsidR="00A0258D" w:rsidRPr="0082106D" w:rsidRDefault="00000000">
            <w:pPr>
              <w:pStyle w:val="-----20"/>
              <w:rPr>
                <w:rFonts w:ascii="Times New Roman" w:hAnsi="Times New Roman"/>
              </w:rPr>
            </w:pPr>
            <w:r w:rsidRPr="0082106D">
              <w:rPr>
                <w:rFonts w:ascii="Times New Roman" w:hAnsi="Times New Roman" w:hint="eastAsia"/>
              </w:rPr>
              <w:t>费率（</w:t>
            </w:r>
            <w:r w:rsidRPr="0082106D">
              <w:rPr>
                <w:rFonts w:ascii="Times New Roman" w:hAnsi="Times New Roman" w:hint="eastAsia"/>
              </w:rPr>
              <w:t>%</w:t>
            </w:r>
            <w:r w:rsidRPr="0082106D">
              <w:rPr>
                <w:rFonts w:ascii="Times New Roman" w:hAnsi="Times New Roman" w:hint="eastAsia"/>
              </w:rPr>
              <w:t>）</w:t>
            </w:r>
          </w:p>
        </w:tc>
        <w:tc>
          <w:tcPr>
            <w:tcW w:w="841" w:type="pct"/>
            <w:tcBorders>
              <w:top w:val="single" w:sz="8" w:space="0" w:color="000000"/>
              <w:left w:val="nil"/>
              <w:bottom w:val="single" w:sz="4" w:space="0" w:color="000000"/>
              <w:right w:val="single" w:sz="8" w:space="0" w:color="000000"/>
            </w:tcBorders>
            <w:shd w:val="clear" w:color="FFFFFF" w:fill="FFFFFF"/>
            <w:vAlign w:val="center"/>
          </w:tcPr>
          <w:p w14:paraId="25B65E13" w14:textId="77777777" w:rsidR="00A0258D" w:rsidRPr="0082106D" w:rsidRDefault="00000000">
            <w:pPr>
              <w:pStyle w:val="-----20"/>
              <w:rPr>
                <w:rFonts w:ascii="Times New Roman" w:hAnsi="Times New Roman"/>
              </w:rPr>
            </w:pPr>
            <w:r w:rsidRPr="0082106D">
              <w:rPr>
                <w:rFonts w:ascii="Times New Roman" w:hAnsi="Times New Roman" w:hint="eastAsia"/>
              </w:rPr>
              <w:t>金额（元）</w:t>
            </w:r>
          </w:p>
        </w:tc>
      </w:tr>
      <w:tr w:rsidR="0082106D" w:rsidRPr="0082106D" w14:paraId="0F6895C3" w14:textId="77777777">
        <w:trPr>
          <w:trHeight w:val="680"/>
        </w:trPr>
        <w:tc>
          <w:tcPr>
            <w:tcW w:w="416" w:type="pct"/>
            <w:tcBorders>
              <w:top w:val="nil"/>
              <w:left w:val="single" w:sz="8" w:space="0" w:color="000000"/>
              <w:bottom w:val="single" w:sz="4" w:space="0" w:color="000000"/>
              <w:right w:val="single" w:sz="4" w:space="0" w:color="000000"/>
            </w:tcBorders>
            <w:vAlign w:val="center"/>
          </w:tcPr>
          <w:p w14:paraId="24971171" w14:textId="77777777" w:rsidR="00A0258D" w:rsidRPr="0082106D" w:rsidRDefault="00A0258D">
            <w:pPr>
              <w:widowControl/>
              <w:jc w:val="center"/>
              <w:rPr>
                <w:rFonts w:ascii="Times New Roman" w:hAnsi="Times New Roman" w:cs="宋体"/>
                <w:kern w:val="0"/>
              </w:rPr>
            </w:pPr>
          </w:p>
        </w:tc>
        <w:tc>
          <w:tcPr>
            <w:tcW w:w="963" w:type="pct"/>
            <w:tcBorders>
              <w:top w:val="nil"/>
              <w:left w:val="nil"/>
              <w:bottom w:val="single" w:sz="4" w:space="0" w:color="000000"/>
              <w:right w:val="single" w:sz="4" w:space="0" w:color="000000"/>
            </w:tcBorders>
            <w:vAlign w:val="center"/>
          </w:tcPr>
          <w:p w14:paraId="5284D884" w14:textId="77777777" w:rsidR="00A0258D" w:rsidRPr="0082106D" w:rsidRDefault="00A0258D">
            <w:pPr>
              <w:widowControl/>
              <w:jc w:val="left"/>
              <w:rPr>
                <w:rFonts w:ascii="Times New Roman" w:hAnsi="Times New Roman" w:cs="宋体"/>
                <w:kern w:val="0"/>
              </w:rPr>
            </w:pPr>
          </w:p>
        </w:tc>
        <w:tc>
          <w:tcPr>
            <w:tcW w:w="1258" w:type="pct"/>
            <w:tcBorders>
              <w:top w:val="single" w:sz="4" w:space="0" w:color="000000"/>
              <w:left w:val="nil"/>
              <w:bottom w:val="single" w:sz="4" w:space="0" w:color="000000"/>
              <w:right w:val="single" w:sz="4" w:space="0" w:color="000000"/>
            </w:tcBorders>
            <w:vAlign w:val="center"/>
          </w:tcPr>
          <w:p w14:paraId="4D733032" w14:textId="77777777" w:rsidR="00A0258D" w:rsidRPr="0082106D" w:rsidRDefault="00A0258D">
            <w:pPr>
              <w:widowControl/>
              <w:jc w:val="left"/>
              <w:rPr>
                <w:rFonts w:ascii="Times New Roman" w:hAnsi="Times New Roman" w:cs="宋体"/>
                <w:kern w:val="0"/>
              </w:rPr>
            </w:pPr>
          </w:p>
        </w:tc>
        <w:tc>
          <w:tcPr>
            <w:tcW w:w="842" w:type="pct"/>
            <w:tcBorders>
              <w:top w:val="single" w:sz="4" w:space="0" w:color="000000"/>
              <w:left w:val="nil"/>
              <w:bottom w:val="single" w:sz="4" w:space="0" w:color="000000"/>
              <w:right w:val="single" w:sz="4" w:space="0" w:color="000000"/>
            </w:tcBorders>
            <w:vAlign w:val="center"/>
          </w:tcPr>
          <w:p w14:paraId="570CCBC0" w14:textId="77777777" w:rsidR="00A0258D" w:rsidRPr="0082106D" w:rsidRDefault="00A0258D">
            <w:pPr>
              <w:widowControl/>
              <w:jc w:val="left"/>
              <w:rPr>
                <w:rFonts w:ascii="Times New Roman" w:hAnsi="Times New Roman" w:cs="宋体"/>
                <w:kern w:val="0"/>
              </w:rPr>
            </w:pPr>
          </w:p>
        </w:tc>
        <w:tc>
          <w:tcPr>
            <w:tcW w:w="680" w:type="pct"/>
            <w:tcBorders>
              <w:top w:val="single" w:sz="4" w:space="0" w:color="000000"/>
              <w:left w:val="nil"/>
              <w:bottom w:val="single" w:sz="4" w:space="0" w:color="000000"/>
              <w:right w:val="single" w:sz="4" w:space="0" w:color="000000"/>
            </w:tcBorders>
            <w:vAlign w:val="center"/>
          </w:tcPr>
          <w:p w14:paraId="20F15992" w14:textId="77777777" w:rsidR="00A0258D" w:rsidRPr="0082106D" w:rsidRDefault="00A0258D">
            <w:pPr>
              <w:widowControl/>
              <w:jc w:val="right"/>
              <w:rPr>
                <w:rFonts w:ascii="Times New Roman" w:hAnsi="Times New Roman" w:cs="宋体"/>
                <w:kern w:val="0"/>
              </w:rPr>
            </w:pPr>
          </w:p>
        </w:tc>
        <w:tc>
          <w:tcPr>
            <w:tcW w:w="841" w:type="pct"/>
            <w:tcBorders>
              <w:top w:val="nil"/>
              <w:left w:val="nil"/>
              <w:bottom w:val="single" w:sz="4" w:space="0" w:color="000000"/>
              <w:right w:val="single" w:sz="8" w:space="0" w:color="000000"/>
            </w:tcBorders>
            <w:vAlign w:val="center"/>
          </w:tcPr>
          <w:p w14:paraId="66060131" w14:textId="77777777" w:rsidR="00A0258D" w:rsidRPr="0082106D" w:rsidRDefault="00A0258D">
            <w:pPr>
              <w:widowControl/>
              <w:jc w:val="right"/>
              <w:rPr>
                <w:rFonts w:ascii="Times New Roman" w:hAnsi="Times New Roman" w:cs="宋体"/>
                <w:kern w:val="0"/>
              </w:rPr>
            </w:pPr>
          </w:p>
        </w:tc>
      </w:tr>
      <w:tr w:rsidR="0082106D" w:rsidRPr="0082106D" w14:paraId="5259A88E" w14:textId="77777777">
        <w:trPr>
          <w:trHeight w:val="680"/>
        </w:trPr>
        <w:tc>
          <w:tcPr>
            <w:tcW w:w="416" w:type="pct"/>
            <w:tcBorders>
              <w:top w:val="nil"/>
              <w:left w:val="single" w:sz="8" w:space="0" w:color="000000"/>
              <w:bottom w:val="single" w:sz="4" w:space="0" w:color="000000"/>
              <w:right w:val="single" w:sz="4" w:space="0" w:color="000000"/>
            </w:tcBorders>
            <w:vAlign w:val="center"/>
          </w:tcPr>
          <w:p w14:paraId="3A460EF7" w14:textId="77777777" w:rsidR="00A0258D" w:rsidRPr="0082106D" w:rsidRDefault="00A0258D">
            <w:pPr>
              <w:widowControl/>
              <w:jc w:val="center"/>
              <w:rPr>
                <w:rFonts w:ascii="Times New Roman" w:hAnsi="Times New Roman" w:cs="宋体"/>
                <w:kern w:val="0"/>
              </w:rPr>
            </w:pPr>
          </w:p>
        </w:tc>
        <w:tc>
          <w:tcPr>
            <w:tcW w:w="963" w:type="pct"/>
            <w:tcBorders>
              <w:top w:val="nil"/>
              <w:left w:val="nil"/>
              <w:bottom w:val="single" w:sz="4" w:space="0" w:color="000000"/>
              <w:right w:val="single" w:sz="4" w:space="0" w:color="000000"/>
            </w:tcBorders>
            <w:vAlign w:val="center"/>
          </w:tcPr>
          <w:p w14:paraId="2CB8EB41" w14:textId="77777777" w:rsidR="00A0258D" w:rsidRPr="0082106D" w:rsidRDefault="00A0258D">
            <w:pPr>
              <w:widowControl/>
              <w:jc w:val="left"/>
              <w:rPr>
                <w:rFonts w:ascii="Times New Roman" w:hAnsi="Times New Roman" w:cs="宋体"/>
                <w:kern w:val="0"/>
              </w:rPr>
            </w:pPr>
          </w:p>
        </w:tc>
        <w:tc>
          <w:tcPr>
            <w:tcW w:w="1258" w:type="pct"/>
            <w:tcBorders>
              <w:top w:val="single" w:sz="4" w:space="0" w:color="000000"/>
              <w:left w:val="nil"/>
              <w:bottom w:val="single" w:sz="4" w:space="0" w:color="000000"/>
              <w:right w:val="single" w:sz="4" w:space="0" w:color="000000"/>
            </w:tcBorders>
            <w:vAlign w:val="center"/>
          </w:tcPr>
          <w:p w14:paraId="4D25E811" w14:textId="77777777" w:rsidR="00A0258D" w:rsidRPr="0082106D" w:rsidRDefault="00A0258D">
            <w:pPr>
              <w:widowControl/>
              <w:jc w:val="left"/>
              <w:rPr>
                <w:rFonts w:ascii="Times New Roman" w:hAnsi="Times New Roman" w:cs="宋体"/>
                <w:kern w:val="0"/>
              </w:rPr>
            </w:pPr>
          </w:p>
        </w:tc>
        <w:tc>
          <w:tcPr>
            <w:tcW w:w="842" w:type="pct"/>
            <w:tcBorders>
              <w:top w:val="single" w:sz="4" w:space="0" w:color="000000"/>
              <w:left w:val="nil"/>
              <w:bottom w:val="single" w:sz="4" w:space="0" w:color="000000"/>
              <w:right w:val="single" w:sz="4" w:space="0" w:color="000000"/>
            </w:tcBorders>
            <w:vAlign w:val="center"/>
          </w:tcPr>
          <w:p w14:paraId="4244AAA5" w14:textId="77777777" w:rsidR="00A0258D" w:rsidRPr="0082106D" w:rsidRDefault="00A0258D">
            <w:pPr>
              <w:widowControl/>
              <w:jc w:val="left"/>
              <w:rPr>
                <w:rFonts w:ascii="Times New Roman" w:hAnsi="Times New Roman" w:cs="宋体"/>
                <w:kern w:val="0"/>
              </w:rPr>
            </w:pPr>
          </w:p>
        </w:tc>
        <w:tc>
          <w:tcPr>
            <w:tcW w:w="680" w:type="pct"/>
            <w:tcBorders>
              <w:top w:val="single" w:sz="4" w:space="0" w:color="000000"/>
              <w:left w:val="nil"/>
              <w:bottom w:val="single" w:sz="4" w:space="0" w:color="000000"/>
              <w:right w:val="single" w:sz="4" w:space="0" w:color="000000"/>
            </w:tcBorders>
            <w:vAlign w:val="center"/>
          </w:tcPr>
          <w:p w14:paraId="5F5346F1" w14:textId="77777777" w:rsidR="00A0258D" w:rsidRPr="0082106D" w:rsidRDefault="00A0258D">
            <w:pPr>
              <w:widowControl/>
              <w:jc w:val="right"/>
              <w:rPr>
                <w:rFonts w:ascii="Times New Roman" w:hAnsi="Times New Roman" w:cs="宋体"/>
                <w:kern w:val="0"/>
              </w:rPr>
            </w:pPr>
          </w:p>
        </w:tc>
        <w:tc>
          <w:tcPr>
            <w:tcW w:w="841" w:type="pct"/>
            <w:tcBorders>
              <w:top w:val="nil"/>
              <w:left w:val="nil"/>
              <w:bottom w:val="single" w:sz="4" w:space="0" w:color="000000"/>
              <w:right w:val="single" w:sz="8" w:space="0" w:color="000000"/>
            </w:tcBorders>
            <w:vAlign w:val="center"/>
          </w:tcPr>
          <w:p w14:paraId="18D584F0" w14:textId="77777777" w:rsidR="00A0258D" w:rsidRPr="0082106D" w:rsidRDefault="00A0258D">
            <w:pPr>
              <w:widowControl/>
              <w:jc w:val="right"/>
              <w:rPr>
                <w:rFonts w:ascii="Times New Roman" w:hAnsi="Times New Roman" w:cs="宋体"/>
                <w:kern w:val="0"/>
              </w:rPr>
            </w:pPr>
          </w:p>
        </w:tc>
      </w:tr>
      <w:tr w:rsidR="0082106D" w:rsidRPr="0082106D" w14:paraId="065B90F2" w14:textId="77777777">
        <w:trPr>
          <w:trHeight w:val="680"/>
        </w:trPr>
        <w:tc>
          <w:tcPr>
            <w:tcW w:w="416" w:type="pct"/>
            <w:tcBorders>
              <w:top w:val="nil"/>
              <w:left w:val="single" w:sz="8" w:space="0" w:color="000000"/>
              <w:bottom w:val="single" w:sz="4" w:space="0" w:color="000000"/>
              <w:right w:val="single" w:sz="4" w:space="0" w:color="000000"/>
            </w:tcBorders>
            <w:vAlign w:val="center"/>
          </w:tcPr>
          <w:p w14:paraId="54A4205C" w14:textId="77777777" w:rsidR="00A0258D" w:rsidRPr="0082106D" w:rsidRDefault="00A0258D">
            <w:pPr>
              <w:widowControl/>
              <w:jc w:val="center"/>
              <w:rPr>
                <w:rFonts w:ascii="Times New Roman" w:hAnsi="Times New Roman" w:cs="宋体"/>
                <w:kern w:val="0"/>
              </w:rPr>
            </w:pPr>
          </w:p>
        </w:tc>
        <w:tc>
          <w:tcPr>
            <w:tcW w:w="963" w:type="pct"/>
            <w:tcBorders>
              <w:top w:val="nil"/>
              <w:left w:val="nil"/>
              <w:bottom w:val="single" w:sz="4" w:space="0" w:color="000000"/>
              <w:right w:val="single" w:sz="4" w:space="0" w:color="000000"/>
            </w:tcBorders>
            <w:vAlign w:val="center"/>
          </w:tcPr>
          <w:p w14:paraId="377A3BEB" w14:textId="77777777" w:rsidR="00A0258D" w:rsidRPr="0082106D" w:rsidRDefault="00A0258D">
            <w:pPr>
              <w:widowControl/>
              <w:jc w:val="left"/>
              <w:rPr>
                <w:rFonts w:ascii="Times New Roman" w:hAnsi="Times New Roman" w:cs="宋体"/>
                <w:kern w:val="0"/>
              </w:rPr>
            </w:pPr>
          </w:p>
        </w:tc>
        <w:tc>
          <w:tcPr>
            <w:tcW w:w="1258" w:type="pct"/>
            <w:tcBorders>
              <w:top w:val="single" w:sz="4" w:space="0" w:color="000000"/>
              <w:left w:val="nil"/>
              <w:bottom w:val="single" w:sz="4" w:space="0" w:color="000000"/>
              <w:right w:val="single" w:sz="4" w:space="0" w:color="000000"/>
            </w:tcBorders>
            <w:vAlign w:val="center"/>
          </w:tcPr>
          <w:p w14:paraId="67597FAF" w14:textId="77777777" w:rsidR="00A0258D" w:rsidRPr="0082106D" w:rsidRDefault="00A0258D">
            <w:pPr>
              <w:widowControl/>
              <w:jc w:val="left"/>
              <w:rPr>
                <w:rFonts w:ascii="Times New Roman" w:hAnsi="Times New Roman" w:cs="宋体"/>
                <w:kern w:val="0"/>
              </w:rPr>
            </w:pPr>
          </w:p>
        </w:tc>
        <w:tc>
          <w:tcPr>
            <w:tcW w:w="842" w:type="pct"/>
            <w:tcBorders>
              <w:top w:val="single" w:sz="4" w:space="0" w:color="000000"/>
              <w:left w:val="nil"/>
              <w:bottom w:val="single" w:sz="4" w:space="0" w:color="000000"/>
              <w:right w:val="single" w:sz="4" w:space="0" w:color="000000"/>
            </w:tcBorders>
            <w:vAlign w:val="center"/>
          </w:tcPr>
          <w:p w14:paraId="6F844A31" w14:textId="77777777" w:rsidR="00A0258D" w:rsidRPr="0082106D" w:rsidRDefault="00A0258D">
            <w:pPr>
              <w:widowControl/>
              <w:jc w:val="left"/>
              <w:rPr>
                <w:rFonts w:ascii="Times New Roman" w:hAnsi="Times New Roman" w:cs="宋体"/>
                <w:kern w:val="0"/>
              </w:rPr>
            </w:pPr>
          </w:p>
        </w:tc>
        <w:tc>
          <w:tcPr>
            <w:tcW w:w="680" w:type="pct"/>
            <w:tcBorders>
              <w:top w:val="single" w:sz="4" w:space="0" w:color="000000"/>
              <w:left w:val="nil"/>
              <w:bottom w:val="single" w:sz="4" w:space="0" w:color="000000"/>
              <w:right w:val="single" w:sz="4" w:space="0" w:color="000000"/>
            </w:tcBorders>
            <w:vAlign w:val="center"/>
          </w:tcPr>
          <w:p w14:paraId="411F300A" w14:textId="77777777" w:rsidR="00A0258D" w:rsidRPr="0082106D" w:rsidRDefault="00A0258D">
            <w:pPr>
              <w:widowControl/>
              <w:jc w:val="right"/>
              <w:rPr>
                <w:rFonts w:ascii="Times New Roman" w:hAnsi="Times New Roman" w:cs="宋体"/>
                <w:kern w:val="0"/>
              </w:rPr>
            </w:pPr>
          </w:p>
        </w:tc>
        <w:tc>
          <w:tcPr>
            <w:tcW w:w="841" w:type="pct"/>
            <w:tcBorders>
              <w:top w:val="nil"/>
              <w:left w:val="nil"/>
              <w:bottom w:val="single" w:sz="4" w:space="0" w:color="000000"/>
              <w:right w:val="single" w:sz="8" w:space="0" w:color="000000"/>
            </w:tcBorders>
            <w:vAlign w:val="center"/>
          </w:tcPr>
          <w:p w14:paraId="6482BB62" w14:textId="77777777" w:rsidR="00A0258D" w:rsidRPr="0082106D" w:rsidRDefault="00A0258D">
            <w:pPr>
              <w:widowControl/>
              <w:jc w:val="right"/>
              <w:rPr>
                <w:rFonts w:ascii="Times New Roman" w:hAnsi="Times New Roman" w:cs="宋体"/>
                <w:kern w:val="0"/>
              </w:rPr>
            </w:pPr>
          </w:p>
        </w:tc>
      </w:tr>
      <w:tr w:rsidR="00A0258D" w:rsidRPr="0082106D" w14:paraId="33AC501D" w14:textId="77777777">
        <w:trPr>
          <w:trHeight w:val="680"/>
        </w:trPr>
        <w:tc>
          <w:tcPr>
            <w:tcW w:w="4159" w:type="pct"/>
            <w:gridSpan w:val="5"/>
            <w:tcBorders>
              <w:top w:val="single" w:sz="4" w:space="0" w:color="000000"/>
              <w:left w:val="single" w:sz="8" w:space="0" w:color="000000"/>
              <w:bottom w:val="single" w:sz="8" w:space="0" w:color="000000"/>
              <w:right w:val="single" w:sz="4" w:space="0" w:color="000000"/>
            </w:tcBorders>
            <w:vAlign w:val="center"/>
          </w:tcPr>
          <w:p w14:paraId="01D44E70"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合</w:t>
            </w:r>
            <w:r w:rsidRPr="0082106D">
              <w:rPr>
                <w:rFonts w:ascii="Times New Roman" w:hAnsi="Times New Roman" w:cs="宋体" w:hint="eastAsia"/>
                <w:kern w:val="0"/>
              </w:rPr>
              <w:t xml:space="preserve">   </w:t>
            </w:r>
            <w:r w:rsidRPr="0082106D">
              <w:rPr>
                <w:rFonts w:ascii="Times New Roman" w:hAnsi="Times New Roman" w:cs="宋体" w:hint="eastAsia"/>
                <w:kern w:val="0"/>
              </w:rPr>
              <w:t>计</w:t>
            </w:r>
          </w:p>
        </w:tc>
        <w:tc>
          <w:tcPr>
            <w:tcW w:w="841" w:type="pct"/>
            <w:tcBorders>
              <w:top w:val="nil"/>
              <w:left w:val="nil"/>
              <w:bottom w:val="single" w:sz="8" w:space="0" w:color="000000"/>
              <w:right w:val="single" w:sz="8" w:space="0" w:color="000000"/>
            </w:tcBorders>
            <w:vAlign w:val="center"/>
          </w:tcPr>
          <w:p w14:paraId="48D1CCD8" w14:textId="77777777" w:rsidR="00A0258D" w:rsidRPr="0082106D" w:rsidRDefault="00A0258D">
            <w:pPr>
              <w:widowControl/>
              <w:jc w:val="right"/>
              <w:rPr>
                <w:rFonts w:ascii="Times New Roman" w:hAnsi="Times New Roman" w:cs="宋体"/>
                <w:kern w:val="0"/>
              </w:rPr>
            </w:pPr>
          </w:p>
        </w:tc>
      </w:tr>
    </w:tbl>
    <w:p w14:paraId="748A4A9D" w14:textId="77777777" w:rsidR="00A0258D" w:rsidRPr="0082106D" w:rsidRDefault="00A0258D">
      <w:pPr>
        <w:jc w:val="center"/>
        <w:rPr>
          <w:rFonts w:ascii="Times New Roman" w:hAnsi="Times New Roman" w:cs="宋体"/>
          <w:sz w:val="32"/>
          <w:szCs w:val="32"/>
        </w:rPr>
      </w:pPr>
      <w:bookmarkStart w:id="1750" w:name="_Toc460660245"/>
      <w:bookmarkStart w:id="1751" w:name="_Toc460227130"/>
    </w:p>
    <w:p w14:paraId="785D6051" w14:textId="77777777" w:rsidR="00A0258D" w:rsidRPr="0082106D" w:rsidRDefault="00000000">
      <w:pPr>
        <w:rPr>
          <w:rStyle w:val="-----20Char0"/>
          <w:rFonts w:ascii="Times New Roman" w:hAnsi="Times New Roman"/>
          <w:color w:val="auto"/>
        </w:rPr>
      </w:pPr>
      <w:bookmarkStart w:id="1752" w:name="_Toc24207"/>
      <w:bookmarkStart w:id="1753" w:name="_Toc1394"/>
      <w:bookmarkStart w:id="1754" w:name="_Toc25270"/>
      <w:bookmarkStart w:id="1755" w:name="_Toc13266"/>
      <w:bookmarkStart w:id="1756" w:name="_Toc13435"/>
      <w:bookmarkStart w:id="1757" w:name="_Toc4869"/>
      <w:bookmarkStart w:id="1758" w:name="_Toc32009"/>
      <w:bookmarkStart w:id="1759" w:name="_Toc9149"/>
      <w:r w:rsidRPr="0082106D">
        <w:rPr>
          <w:rStyle w:val="-----20Char0"/>
          <w:rFonts w:ascii="Times New Roman" w:hAnsi="Times New Roman" w:hint="eastAsia"/>
          <w:color w:val="auto"/>
        </w:rPr>
        <w:br w:type="page"/>
      </w:r>
    </w:p>
    <w:p w14:paraId="31450A39" w14:textId="77777777" w:rsidR="00A0258D" w:rsidRPr="0082106D" w:rsidRDefault="00000000">
      <w:pPr>
        <w:spacing w:beforeLines="20" w:before="48" w:afterLines="20" w:after="48" w:line="540" w:lineRule="exact"/>
        <w:ind w:leftChars="-10" w:left="-24" w:firstLine="1"/>
        <w:jc w:val="center"/>
        <w:rPr>
          <w:rStyle w:val="-----20Char0"/>
          <w:rFonts w:ascii="Times New Roman" w:hAnsi="Times New Roman"/>
          <w:color w:val="auto"/>
        </w:rPr>
      </w:pPr>
      <w:r w:rsidRPr="0082106D">
        <w:rPr>
          <w:rStyle w:val="-----20Char0"/>
          <w:rFonts w:ascii="Times New Roman" w:hAnsi="Times New Roman" w:hint="eastAsia"/>
          <w:color w:val="auto"/>
        </w:rPr>
        <w:lastRenderedPageBreak/>
        <w:t>（八）</w:t>
      </w:r>
      <w:bookmarkEnd w:id="1750"/>
      <w:bookmarkEnd w:id="1751"/>
      <w:r w:rsidRPr="0082106D">
        <w:rPr>
          <w:rStyle w:val="-----20Char0"/>
          <w:rFonts w:ascii="Times New Roman" w:hAnsi="Times New Roman" w:hint="eastAsia"/>
          <w:color w:val="auto"/>
        </w:rPr>
        <w:t>不可竞争项目清单与计价表</w:t>
      </w:r>
      <w:bookmarkEnd w:id="1752"/>
      <w:bookmarkEnd w:id="1753"/>
      <w:bookmarkEnd w:id="1754"/>
      <w:bookmarkEnd w:id="1755"/>
      <w:bookmarkEnd w:id="1756"/>
      <w:bookmarkEnd w:id="1757"/>
      <w:bookmarkEnd w:id="1758"/>
      <w:bookmarkEnd w:id="1759"/>
    </w:p>
    <w:p w14:paraId="40A5FDD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779"/>
        <w:gridCol w:w="1541"/>
        <w:gridCol w:w="2303"/>
        <w:gridCol w:w="1541"/>
        <w:gridCol w:w="1216"/>
        <w:gridCol w:w="1559"/>
      </w:tblGrid>
      <w:tr w:rsidR="0082106D" w:rsidRPr="0082106D" w14:paraId="127F4F8E" w14:textId="77777777">
        <w:trPr>
          <w:trHeight w:val="690"/>
        </w:trPr>
        <w:tc>
          <w:tcPr>
            <w:tcW w:w="436"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3B088989"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862" w:type="pct"/>
            <w:tcBorders>
              <w:top w:val="single" w:sz="8" w:space="0" w:color="000000"/>
              <w:left w:val="nil"/>
              <w:bottom w:val="single" w:sz="4" w:space="0" w:color="000000"/>
              <w:right w:val="single" w:sz="4" w:space="0" w:color="000000"/>
            </w:tcBorders>
            <w:shd w:val="clear" w:color="FFFFFF" w:fill="FFFFFF"/>
            <w:vAlign w:val="center"/>
          </w:tcPr>
          <w:p w14:paraId="5191117A" w14:textId="77777777" w:rsidR="00A0258D" w:rsidRPr="0082106D" w:rsidRDefault="00000000">
            <w:pPr>
              <w:pStyle w:val="-----20"/>
              <w:rPr>
                <w:rFonts w:ascii="Times New Roman" w:hAnsi="Times New Roman"/>
              </w:rPr>
            </w:pPr>
            <w:r w:rsidRPr="0082106D">
              <w:rPr>
                <w:rFonts w:ascii="Times New Roman" w:hAnsi="Times New Roman" w:hint="eastAsia"/>
              </w:rPr>
              <w:t>项目编码</w:t>
            </w:r>
          </w:p>
        </w:tc>
        <w:tc>
          <w:tcPr>
            <w:tcW w:w="1288" w:type="pct"/>
            <w:tcBorders>
              <w:top w:val="single" w:sz="8" w:space="0" w:color="000000"/>
              <w:left w:val="nil"/>
              <w:bottom w:val="single" w:sz="4" w:space="0" w:color="000000"/>
              <w:right w:val="single" w:sz="4" w:space="0" w:color="000000"/>
            </w:tcBorders>
            <w:shd w:val="clear" w:color="FFFFFF" w:fill="FFFFFF"/>
            <w:vAlign w:val="center"/>
          </w:tcPr>
          <w:p w14:paraId="455864D0" w14:textId="77777777" w:rsidR="00A0258D" w:rsidRPr="0082106D" w:rsidRDefault="00000000">
            <w:pPr>
              <w:pStyle w:val="-----20"/>
              <w:rPr>
                <w:rFonts w:ascii="Times New Roman" w:hAnsi="Times New Roman"/>
              </w:rPr>
            </w:pPr>
            <w:r w:rsidRPr="0082106D">
              <w:rPr>
                <w:rFonts w:ascii="Times New Roman" w:hAnsi="Times New Roman" w:hint="eastAsia"/>
              </w:rPr>
              <w:t>项目名称</w:t>
            </w:r>
          </w:p>
        </w:tc>
        <w:tc>
          <w:tcPr>
            <w:tcW w:w="862" w:type="pct"/>
            <w:tcBorders>
              <w:top w:val="single" w:sz="8" w:space="0" w:color="000000"/>
              <w:left w:val="nil"/>
              <w:bottom w:val="single" w:sz="4" w:space="0" w:color="000000"/>
              <w:right w:val="single" w:sz="4" w:space="0" w:color="000000"/>
            </w:tcBorders>
            <w:shd w:val="clear" w:color="FFFFFF" w:fill="FFFFFF"/>
            <w:vAlign w:val="center"/>
          </w:tcPr>
          <w:p w14:paraId="6B206430" w14:textId="77777777" w:rsidR="00A0258D" w:rsidRPr="0082106D" w:rsidRDefault="00000000">
            <w:pPr>
              <w:pStyle w:val="-----20"/>
              <w:rPr>
                <w:rFonts w:ascii="Times New Roman" w:hAnsi="Times New Roman"/>
              </w:rPr>
            </w:pPr>
            <w:r w:rsidRPr="0082106D">
              <w:rPr>
                <w:rFonts w:ascii="Times New Roman" w:hAnsi="Times New Roman" w:hint="eastAsia"/>
              </w:rPr>
              <w:t>计算基础</w:t>
            </w:r>
          </w:p>
        </w:tc>
        <w:tc>
          <w:tcPr>
            <w:tcW w:w="680" w:type="pct"/>
            <w:tcBorders>
              <w:top w:val="single" w:sz="8" w:space="0" w:color="000000"/>
              <w:left w:val="nil"/>
              <w:bottom w:val="single" w:sz="4" w:space="0" w:color="000000"/>
              <w:right w:val="single" w:sz="4" w:space="0" w:color="000000"/>
            </w:tcBorders>
            <w:shd w:val="clear" w:color="FFFFFF" w:fill="FFFFFF"/>
            <w:vAlign w:val="center"/>
          </w:tcPr>
          <w:p w14:paraId="54B08377" w14:textId="77777777" w:rsidR="00A0258D" w:rsidRPr="0082106D" w:rsidRDefault="00000000">
            <w:pPr>
              <w:pStyle w:val="-----20"/>
              <w:rPr>
                <w:rFonts w:ascii="Times New Roman" w:hAnsi="Times New Roman"/>
              </w:rPr>
            </w:pPr>
            <w:r w:rsidRPr="0082106D">
              <w:rPr>
                <w:rFonts w:ascii="Times New Roman" w:hAnsi="Times New Roman" w:hint="eastAsia"/>
              </w:rPr>
              <w:t>费率（</w:t>
            </w:r>
            <w:r w:rsidRPr="0082106D">
              <w:rPr>
                <w:rFonts w:ascii="Times New Roman" w:hAnsi="Times New Roman" w:hint="eastAsia"/>
              </w:rPr>
              <w:t>%</w:t>
            </w:r>
            <w:r w:rsidRPr="0082106D">
              <w:rPr>
                <w:rFonts w:ascii="Times New Roman" w:hAnsi="Times New Roman" w:hint="eastAsia"/>
              </w:rPr>
              <w:t>）</w:t>
            </w:r>
          </w:p>
        </w:tc>
        <w:tc>
          <w:tcPr>
            <w:tcW w:w="872" w:type="pct"/>
            <w:tcBorders>
              <w:top w:val="single" w:sz="8" w:space="0" w:color="000000"/>
              <w:left w:val="nil"/>
              <w:bottom w:val="single" w:sz="4" w:space="0" w:color="000000"/>
              <w:right w:val="single" w:sz="8" w:space="0" w:color="000000"/>
            </w:tcBorders>
            <w:shd w:val="clear" w:color="FFFFFF" w:fill="FFFFFF"/>
            <w:vAlign w:val="center"/>
          </w:tcPr>
          <w:p w14:paraId="12B05A27" w14:textId="77777777" w:rsidR="00A0258D" w:rsidRPr="0082106D" w:rsidRDefault="00000000">
            <w:pPr>
              <w:pStyle w:val="-----20"/>
              <w:rPr>
                <w:rFonts w:ascii="Times New Roman" w:hAnsi="Times New Roman"/>
              </w:rPr>
            </w:pPr>
            <w:r w:rsidRPr="0082106D">
              <w:rPr>
                <w:rFonts w:ascii="Times New Roman" w:hAnsi="Times New Roman" w:hint="eastAsia"/>
              </w:rPr>
              <w:t>金额（元）</w:t>
            </w:r>
          </w:p>
        </w:tc>
      </w:tr>
      <w:tr w:rsidR="0082106D" w:rsidRPr="0082106D" w14:paraId="78D4E7C3" w14:textId="77777777">
        <w:trPr>
          <w:trHeight w:val="680"/>
        </w:trPr>
        <w:tc>
          <w:tcPr>
            <w:tcW w:w="436" w:type="pct"/>
            <w:tcBorders>
              <w:top w:val="nil"/>
              <w:left w:val="single" w:sz="8" w:space="0" w:color="000000"/>
              <w:bottom w:val="single" w:sz="4" w:space="0" w:color="000000"/>
              <w:right w:val="single" w:sz="4" w:space="0" w:color="000000"/>
            </w:tcBorders>
            <w:vAlign w:val="center"/>
          </w:tcPr>
          <w:p w14:paraId="391BB5B5" w14:textId="77777777" w:rsidR="00A0258D" w:rsidRPr="0082106D" w:rsidRDefault="00A0258D">
            <w:pPr>
              <w:widowControl/>
              <w:jc w:val="center"/>
              <w:rPr>
                <w:rFonts w:ascii="Times New Roman" w:hAnsi="Times New Roman" w:cs="宋体"/>
                <w:kern w:val="0"/>
              </w:rPr>
            </w:pPr>
          </w:p>
        </w:tc>
        <w:tc>
          <w:tcPr>
            <w:tcW w:w="862" w:type="pct"/>
            <w:tcBorders>
              <w:top w:val="nil"/>
              <w:left w:val="nil"/>
              <w:bottom w:val="single" w:sz="4" w:space="0" w:color="000000"/>
              <w:right w:val="single" w:sz="4" w:space="0" w:color="000000"/>
            </w:tcBorders>
            <w:vAlign w:val="center"/>
          </w:tcPr>
          <w:p w14:paraId="7716A04A" w14:textId="77777777" w:rsidR="00A0258D" w:rsidRPr="0082106D" w:rsidRDefault="00A0258D">
            <w:pPr>
              <w:widowControl/>
              <w:jc w:val="left"/>
              <w:rPr>
                <w:rFonts w:ascii="Times New Roman" w:hAnsi="Times New Roman" w:cs="宋体"/>
                <w:kern w:val="0"/>
              </w:rPr>
            </w:pPr>
          </w:p>
        </w:tc>
        <w:tc>
          <w:tcPr>
            <w:tcW w:w="1288" w:type="pct"/>
            <w:tcBorders>
              <w:top w:val="single" w:sz="4" w:space="0" w:color="000000"/>
              <w:left w:val="nil"/>
              <w:bottom w:val="single" w:sz="4" w:space="0" w:color="000000"/>
              <w:right w:val="single" w:sz="4" w:space="0" w:color="000000"/>
            </w:tcBorders>
            <w:vAlign w:val="center"/>
          </w:tcPr>
          <w:p w14:paraId="3A103849" w14:textId="77777777" w:rsidR="00A0258D" w:rsidRPr="0082106D" w:rsidRDefault="00A0258D">
            <w:pPr>
              <w:widowControl/>
              <w:jc w:val="left"/>
              <w:rPr>
                <w:rFonts w:ascii="Times New Roman" w:hAnsi="Times New Roman" w:cs="宋体"/>
                <w:kern w:val="0"/>
              </w:rPr>
            </w:pPr>
          </w:p>
        </w:tc>
        <w:tc>
          <w:tcPr>
            <w:tcW w:w="862" w:type="pct"/>
            <w:tcBorders>
              <w:top w:val="single" w:sz="4" w:space="0" w:color="000000"/>
              <w:left w:val="nil"/>
              <w:bottom w:val="single" w:sz="4" w:space="0" w:color="000000"/>
              <w:right w:val="single" w:sz="4" w:space="0" w:color="000000"/>
            </w:tcBorders>
            <w:vAlign w:val="center"/>
          </w:tcPr>
          <w:p w14:paraId="1B4C16AC" w14:textId="77777777" w:rsidR="00A0258D" w:rsidRPr="0082106D" w:rsidRDefault="00A0258D">
            <w:pPr>
              <w:widowControl/>
              <w:jc w:val="left"/>
              <w:rPr>
                <w:rFonts w:ascii="Times New Roman" w:hAnsi="Times New Roman" w:cs="宋体"/>
                <w:kern w:val="0"/>
              </w:rPr>
            </w:pPr>
          </w:p>
        </w:tc>
        <w:tc>
          <w:tcPr>
            <w:tcW w:w="680" w:type="pct"/>
            <w:tcBorders>
              <w:top w:val="single" w:sz="4" w:space="0" w:color="000000"/>
              <w:left w:val="nil"/>
              <w:bottom w:val="single" w:sz="4" w:space="0" w:color="000000"/>
              <w:right w:val="single" w:sz="4" w:space="0" w:color="000000"/>
            </w:tcBorders>
            <w:vAlign w:val="center"/>
          </w:tcPr>
          <w:p w14:paraId="510E8945" w14:textId="77777777" w:rsidR="00A0258D" w:rsidRPr="0082106D" w:rsidRDefault="00A0258D">
            <w:pPr>
              <w:widowControl/>
              <w:jc w:val="right"/>
              <w:rPr>
                <w:rFonts w:ascii="Times New Roman" w:hAnsi="Times New Roman" w:cs="宋体"/>
                <w:kern w:val="0"/>
              </w:rPr>
            </w:pPr>
          </w:p>
        </w:tc>
        <w:tc>
          <w:tcPr>
            <w:tcW w:w="872" w:type="pct"/>
            <w:tcBorders>
              <w:top w:val="nil"/>
              <w:left w:val="nil"/>
              <w:bottom w:val="single" w:sz="4" w:space="0" w:color="000000"/>
              <w:right w:val="single" w:sz="8" w:space="0" w:color="000000"/>
            </w:tcBorders>
            <w:vAlign w:val="center"/>
          </w:tcPr>
          <w:p w14:paraId="35B4EC2A" w14:textId="77777777" w:rsidR="00A0258D" w:rsidRPr="0082106D" w:rsidRDefault="00A0258D">
            <w:pPr>
              <w:widowControl/>
              <w:jc w:val="right"/>
              <w:rPr>
                <w:rFonts w:ascii="Times New Roman" w:hAnsi="Times New Roman" w:cs="宋体"/>
                <w:kern w:val="0"/>
              </w:rPr>
            </w:pPr>
          </w:p>
        </w:tc>
      </w:tr>
      <w:tr w:rsidR="0082106D" w:rsidRPr="0082106D" w14:paraId="6336BC84" w14:textId="77777777">
        <w:trPr>
          <w:trHeight w:val="680"/>
        </w:trPr>
        <w:tc>
          <w:tcPr>
            <w:tcW w:w="436" w:type="pct"/>
            <w:tcBorders>
              <w:top w:val="nil"/>
              <w:left w:val="single" w:sz="8" w:space="0" w:color="000000"/>
              <w:bottom w:val="single" w:sz="4" w:space="0" w:color="000000"/>
              <w:right w:val="single" w:sz="4" w:space="0" w:color="000000"/>
            </w:tcBorders>
            <w:vAlign w:val="center"/>
          </w:tcPr>
          <w:p w14:paraId="1ACC223F" w14:textId="77777777" w:rsidR="00A0258D" w:rsidRPr="0082106D" w:rsidRDefault="00A0258D">
            <w:pPr>
              <w:widowControl/>
              <w:jc w:val="center"/>
              <w:rPr>
                <w:rFonts w:ascii="Times New Roman" w:hAnsi="Times New Roman" w:cs="宋体"/>
                <w:kern w:val="0"/>
              </w:rPr>
            </w:pPr>
          </w:p>
        </w:tc>
        <w:tc>
          <w:tcPr>
            <w:tcW w:w="862" w:type="pct"/>
            <w:tcBorders>
              <w:top w:val="nil"/>
              <w:left w:val="nil"/>
              <w:bottom w:val="single" w:sz="4" w:space="0" w:color="000000"/>
              <w:right w:val="single" w:sz="4" w:space="0" w:color="000000"/>
            </w:tcBorders>
            <w:vAlign w:val="center"/>
          </w:tcPr>
          <w:p w14:paraId="244A8ED9" w14:textId="77777777" w:rsidR="00A0258D" w:rsidRPr="0082106D" w:rsidRDefault="00A0258D">
            <w:pPr>
              <w:widowControl/>
              <w:jc w:val="left"/>
              <w:rPr>
                <w:rFonts w:ascii="Times New Roman" w:hAnsi="Times New Roman" w:cs="宋体"/>
                <w:kern w:val="0"/>
              </w:rPr>
            </w:pPr>
          </w:p>
        </w:tc>
        <w:tc>
          <w:tcPr>
            <w:tcW w:w="1288" w:type="pct"/>
            <w:tcBorders>
              <w:top w:val="single" w:sz="4" w:space="0" w:color="000000"/>
              <w:left w:val="nil"/>
              <w:bottom w:val="single" w:sz="4" w:space="0" w:color="000000"/>
              <w:right w:val="single" w:sz="4" w:space="0" w:color="000000"/>
            </w:tcBorders>
            <w:vAlign w:val="center"/>
          </w:tcPr>
          <w:p w14:paraId="5B56EB01" w14:textId="77777777" w:rsidR="00A0258D" w:rsidRPr="0082106D" w:rsidRDefault="00A0258D">
            <w:pPr>
              <w:widowControl/>
              <w:jc w:val="left"/>
              <w:rPr>
                <w:rFonts w:ascii="Times New Roman" w:hAnsi="Times New Roman" w:cs="宋体"/>
                <w:kern w:val="0"/>
              </w:rPr>
            </w:pPr>
          </w:p>
        </w:tc>
        <w:tc>
          <w:tcPr>
            <w:tcW w:w="862" w:type="pct"/>
            <w:tcBorders>
              <w:top w:val="single" w:sz="4" w:space="0" w:color="000000"/>
              <w:left w:val="nil"/>
              <w:bottom w:val="single" w:sz="4" w:space="0" w:color="000000"/>
              <w:right w:val="single" w:sz="4" w:space="0" w:color="000000"/>
            </w:tcBorders>
            <w:vAlign w:val="center"/>
          </w:tcPr>
          <w:p w14:paraId="30826CD7" w14:textId="77777777" w:rsidR="00A0258D" w:rsidRPr="0082106D" w:rsidRDefault="00A0258D">
            <w:pPr>
              <w:widowControl/>
              <w:jc w:val="left"/>
              <w:rPr>
                <w:rFonts w:ascii="Times New Roman" w:hAnsi="Times New Roman" w:cs="宋体"/>
                <w:kern w:val="0"/>
              </w:rPr>
            </w:pPr>
          </w:p>
        </w:tc>
        <w:tc>
          <w:tcPr>
            <w:tcW w:w="680" w:type="pct"/>
            <w:tcBorders>
              <w:top w:val="single" w:sz="4" w:space="0" w:color="000000"/>
              <w:left w:val="nil"/>
              <w:bottom w:val="single" w:sz="4" w:space="0" w:color="000000"/>
              <w:right w:val="single" w:sz="4" w:space="0" w:color="000000"/>
            </w:tcBorders>
            <w:vAlign w:val="center"/>
          </w:tcPr>
          <w:p w14:paraId="16964807" w14:textId="77777777" w:rsidR="00A0258D" w:rsidRPr="0082106D" w:rsidRDefault="00A0258D">
            <w:pPr>
              <w:widowControl/>
              <w:jc w:val="right"/>
              <w:rPr>
                <w:rFonts w:ascii="Times New Roman" w:hAnsi="Times New Roman" w:cs="宋体"/>
                <w:kern w:val="0"/>
              </w:rPr>
            </w:pPr>
          </w:p>
        </w:tc>
        <w:tc>
          <w:tcPr>
            <w:tcW w:w="872" w:type="pct"/>
            <w:tcBorders>
              <w:top w:val="nil"/>
              <w:left w:val="nil"/>
              <w:bottom w:val="single" w:sz="4" w:space="0" w:color="000000"/>
              <w:right w:val="single" w:sz="8" w:space="0" w:color="000000"/>
            </w:tcBorders>
            <w:vAlign w:val="center"/>
          </w:tcPr>
          <w:p w14:paraId="1E55F8CE" w14:textId="77777777" w:rsidR="00A0258D" w:rsidRPr="0082106D" w:rsidRDefault="00A0258D">
            <w:pPr>
              <w:widowControl/>
              <w:jc w:val="right"/>
              <w:rPr>
                <w:rFonts w:ascii="Times New Roman" w:hAnsi="Times New Roman" w:cs="宋体"/>
                <w:kern w:val="0"/>
              </w:rPr>
            </w:pPr>
          </w:p>
        </w:tc>
      </w:tr>
      <w:tr w:rsidR="0082106D" w:rsidRPr="0082106D" w14:paraId="13DBFA49" w14:textId="77777777">
        <w:trPr>
          <w:trHeight w:val="680"/>
        </w:trPr>
        <w:tc>
          <w:tcPr>
            <w:tcW w:w="436" w:type="pct"/>
            <w:tcBorders>
              <w:top w:val="nil"/>
              <w:left w:val="single" w:sz="8" w:space="0" w:color="000000"/>
              <w:bottom w:val="single" w:sz="4" w:space="0" w:color="000000"/>
              <w:right w:val="single" w:sz="4" w:space="0" w:color="000000"/>
            </w:tcBorders>
            <w:vAlign w:val="center"/>
          </w:tcPr>
          <w:p w14:paraId="45EB114F" w14:textId="77777777" w:rsidR="00A0258D" w:rsidRPr="0082106D" w:rsidRDefault="00A0258D">
            <w:pPr>
              <w:widowControl/>
              <w:jc w:val="center"/>
              <w:rPr>
                <w:rFonts w:ascii="Times New Roman" w:hAnsi="Times New Roman" w:cs="宋体"/>
                <w:kern w:val="0"/>
              </w:rPr>
            </w:pPr>
          </w:p>
        </w:tc>
        <w:tc>
          <w:tcPr>
            <w:tcW w:w="862" w:type="pct"/>
            <w:tcBorders>
              <w:top w:val="nil"/>
              <w:left w:val="nil"/>
              <w:bottom w:val="single" w:sz="4" w:space="0" w:color="000000"/>
              <w:right w:val="single" w:sz="4" w:space="0" w:color="000000"/>
            </w:tcBorders>
            <w:vAlign w:val="center"/>
          </w:tcPr>
          <w:p w14:paraId="6603D91E" w14:textId="77777777" w:rsidR="00A0258D" w:rsidRPr="0082106D" w:rsidRDefault="00A0258D">
            <w:pPr>
              <w:widowControl/>
              <w:jc w:val="left"/>
              <w:rPr>
                <w:rFonts w:ascii="Times New Roman" w:hAnsi="Times New Roman" w:cs="宋体"/>
                <w:kern w:val="0"/>
              </w:rPr>
            </w:pPr>
          </w:p>
        </w:tc>
        <w:tc>
          <w:tcPr>
            <w:tcW w:w="1288" w:type="pct"/>
            <w:tcBorders>
              <w:top w:val="single" w:sz="4" w:space="0" w:color="000000"/>
              <w:left w:val="nil"/>
              <w:bottom w:val="single" w:sz="4" w:space="0" w:color="000000"/>
              <w:right w:val="single" w:sz="4" w:space="0" w:color="000000"/>
            </w:tcBorders>
            <w:vAlign w:val="center"/>
          </w:tcPr>
          <w:p w14:paraId="3CAD306F" w14:textId="77777777" w:rsidR="00A0258D" w:rsidRPr="0082106D" w:rsidRDefault="00A0258D">
            <w:pPr>
              <w:widowControl/>
              <w:jc w:val="left"/>
              <w:rPr>
                <w:rFonts w:ascii="Times New Roman" w:hAnsi="Times New Roman" w:cs="宋体"/>
                <w:kern w:val="0"/>
              </w:rPr>
            </w:pPr>
          </w:p>
        </w:tc>
        <w:tc>
          <w:tcPr>
            <w:tcW w:w="862" w:type="pct"/>
            <w:tcBorders>
              <w:top w:val="single" w:sz="4" w:space="0" w:color="000000"/>
              <w:left w:val="nil"/>
              <w:bottom w:val="single" w:sz="4" w:space="0" w:color="000000"/>
              <w:right w:val="single" w:sz="4" w:space="0" w:color="000000"/>
            </w:tcBorders>
            <w:vAlign w:val="center"/>
          </w:tcPr>
          <w:p w14:paraId="5B27F8AD" w14:textId="77777777" w:rsidR="00A0258D" w:rsidRPr="0082106D" w:rsidRDefault="00A0258D">
            <w:pPr>
              <w:widowControl/>
              <w:jc w:val="left"/>
              <w:rPr>
                <w:rFonts w:ascii="Times New Roman" w:hAnsi="Times New Roman" w:cs="宋体"/>
                <w:kern w:val="0"/>
              </w:rPr>
            </w:pPr>
          </w:p>
        </w:tc>
        <w:tc>
          <w:tcPr>
            <w:tcW w:w="680" w:type="pct"/>
            <w:tcBorders>
              <w:top w:val="single" w:sz="4" w:space="0" w:color="000000"/>
              <w:left w:val="nil"/>
              <w:bottom w:val="single" w:sz="4" w:space="0" w:color="000000"/>
              <w:right w:val="single" w:sz="4" w:space="0" w:color="000000"/>
            </w:tcBorders>
            <w:vAlign w:val="center"/>
          </w:tcPr>
          <w:p w14:paraId="277BE356" w14:textId="77777777" w:rsidR="00A0258D" w:rsidRPr="0082106D" w:rsidRDefault="00A0258D">
            <w:pPr>
              <w:widowControl/>
              <w:jc w:val="right"/>
              <w:rPr>
                <w:rFonts w:ascii="Times New Roman" w:hAnsi="Times New Roman" w:cs="宋体"/>
                <w:kern w:val="0"/>
              </w:rPr>
            </w:pPr>
          </w:p>
        </w:tc>
        <w:tc>
          <w:tcPr>
            <w:tcW w:w="872" w:type="pct"/>
            <w:tcBorders>
              <w:top w:val="nil"/>
              <w:left w:val="nil"/>
              <w:bottom w:val="single" w:sz="4" w:space="0" w:color="000000"/>
              <w:right w:val="single" w:sz="8" w:space="0" w:color="000000"/>
            </w:tcBorders>
            <w:vAlign w:val="center"/>
          </w:tcPr>
          <w:p w14:paraId="56CD0F97" w14:textId="77777777" w:rsidR="00A0258D" w:rsidRPr="0082106D" w:rsidRDefault="00A0258D">
            <w:pPr>
              <w:widowControl/>
              <w:jc w:val="right"/>
              <w:rPr>
                <w:rFonts w:ascii="Times New Roman" w:hAnsi="Times New Roman" w:cs="宋体"/>
                <w:kern w:val="0"/>
              </w:rPr>
            </w:pPr>
          </w:p>
        </w:tc>
      </w:tr>
      <w:tr w:rsidR="0082106D" w:rsidRPr="0082106D" w14:paraId="6ED4877F" w14:textId="77777777">
        <w:trPr>
          <w:trHeight w:val="680"/>
        </w:trPr>
        <w:tc>
          <w:tcPr>
            <w:tcW w:w="436" w:type="pct"/>
            <w:tcBorders>
              <w:top w:val="nil"/>
              <w:left w:val="single" w:sz="8" w:space="0" w:color="000000"/>
              <w:bottom w:val="single" w:sz="4" w:space="0" w:color="000000"/>
              <w:right w:val="single" w:sz="4" w:space="0" w:color="000000"/>
            </w:tcBorders>
            <w:vAlign w:val="center"/>
          </w:tcPr>
          <w:p w14:paraId="791D819B" w14:textId="77777777" w:rsidR="00A0258D" w:rsidRPr="0082106D" w:rsidRDefault="00A0258D">
            <w:pPr>
              <w:widowControl/>
              <w:jc w:val="center"/>
              <w:rPr>
                <w:rFonts w:ascii="Times New Roman" w:hAnsi="Times New Roman" w:cs="宋体"/>
                <w:kern w:val="0"/>
              </w:rPr>
            </w:pPr>
          </w:p>
        </w:tc>
        <w:tc>
          <w:tcPr>
            <w:tcW w:w="862" w:type="pct"/>
            <w:tcBorders>
              <w:top w:val="nil"/>
              <w:left w:val="nil"/>
              <w:bottom w:val="single" w:sz="4" w:space="0" w:color="000000"/>
              <w:right w:val="single" w:sz="4" w:space="0" w:color="000000"/>
            </w:tcBorders>
            <w:vAlign w:val="center"/>
          </w:tcPr>
          <w:p w14:paraId="7C021542" w14:textId="77777777" w:rsidR="00A0258D" w:rsidRPr="0082106D" w:rsidRDefault="00A0258D">
            <w:pPr>
              <w:widowControl/>
              <w:jc w:val="left"/>
              <w:rPr>
                <w:rFonts w:ascii="Times New Roman" w:hAnsi="Times New Roman" w:cs="宋体"/>
                <w:kern w:val="0"/>
              </w:rPr>
            </w:pPr>
          </w:p>
        </w:tc>
        <w:tc>
          <w:tcPr>
            <w:tcW w:w="1288" w:type="pct"/>
            <w:tcBorders>
              <w:top w:val="single" w:sz="4" w:space="0" w:color="000000"/>
              <w:left w:val="nil"/>
              <w:bottom w:val="single" w:sz="4" w:space="0" w:color="000000"/>
              <w:right w:val="single" w:sz="4" w:space="0" w:color="000000"/>
            </w:tcBorders>
            <w:vAlign w:val="center"/>
          </w:tcPr>
          <w:p w14:paraId="76F69237" w14:textId="77777777" w:rsidR="00A0258D" w:rsidRPr="0082106D" w:rsidRDefault="00A0258D">
            <w:pPr>
              <w:widowControl/>
              <w:jc w:val="left"/>
              <w:rPr>
                <w:rFonts w:ascii="Times New Roman" w:hAnsi="Times New Roman" w:cs="宋体"/>
                <w:kern w:val="0"/>
              </w:rPr>
            </w:pPr>
          </w:p>
        </w:tc>
        <w:tc>
          <w:tcPr>
            <w:tcW w:w="862" w:type="pct"/>
            <w:tcBorders>
              <w:top w:val="single" w:sz="4" w:space="0" w:color="000000"/>
              <w:left w:val="nil"/>
              <w:bottom w:val="single" w:sz="4" w:space="0" w:color="000000"/>
              <w:right w:val="single" w:sz="4" w:space="0" w:color="000000"/>
            </w:tcBorders>
            <w:vAlign w:val="center"/>
          </w:tcPr>
          <w:p w14:paraId="6C5430F4" w14:textId="77777777" w:rsidR="00A0258D" w:rsidRPr="0082106D" w:rsidRDefault="00A0258D">
            <w:pPr>
              <w:widowControl/>
              <w:jc w:val="left"/>
              <w:rPr>
                <w:rFonts w:ascii="Times New Roman" w:hAnsi="Times New Roman" w:cs="宋体"/>
                <w:kern w:val="0"/>
              </w:rPr>
            </w:pPr>
          </w:p>
        </w:tc>
        <w:tc>
          <w:tcPr>
            <w:tcW w:w="680" w:type="pct"/>
            <w:tcBorders>
              <w:top w:val="single" w:sz="4" w:space="0" w:color="000000"/>
              <w:left w:val="nil"/>
              <w:bottom w:val="single" w:sz="4" w:space="0" w:color="000000"/>
              <w:right w:val="single" w:sz="4" w:space="0" w:color="000000"/>
            </w:tcBorders>
            <w:vAlign w:val="center"/>
          </w:tcPr>
          <w:p w14:paraId="74E6ECE9" w14:textId="77777777" w:rsidR="00A0258D" w:rsidRPr="0082106D" w:rsidRDefault="00A0258D">
            <w:pPr>
              <w:widowControl/>
              <w:jc w:val="right"/>
              <w:rPr>
                <w:rFonts w:ascii="Times New Roman" w:hAnsi="Times New Roman" w:cs="宋体"/>
                <w:kern w:val="0"/>
              </w:rPr>
            </w:pPr>
          </w:p>
        </w:tc>
        <w:tc>
          <w:tcPr>
            <w:tcW w:w="872" w:type="pct"/>
            <w:tcBorders>
              <w:top w:val="nil"/>
              <w:left w:val="nil"/>
              <w:bottom w:val="single" w:sz="4" w:space="0" w:color="000000"/>
              <w:right w:val="single" w:sz="8" w:space="0" w:color="000000"/>
            </w:tcBorders>
            <w:vAlign w:val="center"/>
          </w:tcPr>
          <w:p w14:paraId="5A1B929D" w14:textId="77777777" w:rsidR="00A0258D" w:rsidRPr="0082106D" w:rsidRDefault="00A0258D">
            <w:pPr>
              <w:widowControl/>
              <w:jc w:val="right"/>
              <w:rPr>
                <w:rFonts w:ascii="Times New Roman" w:hAnsi="Times New Roman" w:cs="宋体"/>
                <w:kern w:val="0"/>
              </w:rPr>
            </w:pPr>
          </w:p>
        </w:tc>
      </w:tr>
      <w:tr w:rsidR="0082106D" w:rsidRPr="0082106D" w14:paraId="7651FF6E" w14:textId="77777777">
        <w:trPr>
          <w:trHeight w:val="680"/>
        </w:trPr>
        <w:tc>
          <w:tcPr>
            <w:tcW w:w="4128" w:type="pct"/>
            <w:gridSpan w:val="5"/>
            <w:tcBorders>
              <w:top w:val="single" w:sz="4" w:space="0" w:color="000000"/>
              <w:left w:val="single" w:sz="8" w:space="0" w:color="000000"/>
              <w:bottom w:val="single" w:sz="8" w:space="0" w:color="000000"/>
              <w:right w:val="single" w:sz="4" w:space="0" w:color="000000"/>
            </w:tcBorders>
            <w:vAlign w:val="center"/>
          </w:tcPr>
          <w:p w14:paraId="6A5EF3A4"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合</w:t>
            </w:r>
            <w:r w:rsidRPr="0082106D">
              <w:rPr>
                <w:rFonts w:ascii="Times New Roman" w:hAnsi="Times New Roman" w:cs="宋体" w:hint="eastAsia"/>
                <w:kern w:val="0"/>
              </w:rPr>
              <w:t xml:space="preserve">   </w:t>
            </w:r>
            <w:r w:rsidRPr="0082106D">
              <w:rPr>
                <w:rFonts w:ascii="Times New Roman" w:hAnsi="Times New Roman" w:cs="宋体" w:hint="eastAsia"/>
                <w:kern w:val="0"/>
              </w:rPr>
              <w:t>计</w:t>
            </w:r>
          </w:p>
        </w:tc>
        <w:tc>
          <w:tcPr>
            <w:tcW w:w="872" w:type="pct"/>
            <w:tcBorders>
              <w:top w:val="nil"/>
              <w:left w:val="nil"/>
              <w:bottom w:val="single" w:sz="8" w:space="0" w:color="000000"/>
              <w:right w:val="single" w:sz="8" w:space="0" w:color="000000"/>
            </w:tcBorders>
            <w:vAlign w:val="center"/>
          </w:tcPr>
          <w:p w14:paraId="57B5D8FB" w14:textId="77777777" w:rsidR="00A0258D" w:rsidRPr="0082106D" w:rsidRDefault="00A0258D">
            <w:pPr>
              <w:widowControl/>
              <w:jc w:val="right"/>
              <w:rPr>
                <w:rFonts w:ascii="Times New Roman" w:hAnsi="Times New Roman" w:cs="宋体"/>
                <w:kern w:val="0"/>
              </w:rPr>
            </w:pPr>
          </w:p>
        </w:tc>
      </w:tr>
    </w:tbl>
    <w:p w14:paraId="42C10E88" w14:textId="77777777" w:rsidR="00A0258D" w:rsidRPr="0082106D" w:rsidRDefault="00000000">
      <w:pPr>
        <w:jc w:val="center"/>
        <w:rPr>
          <w:rStyle w:val="-----20Char0"/>
          <w:rFonts w:ascii="Times New Roman" w:hAnsi="Times New Roman"/>
          <w:color w:val="auto"/>
        </w:rPr>
      </w:pPr>
      <w:bookmarkStart w:id="1760" w:name="_Toc460227131"/>
      <w:bookmarkStart w:id="1761" w:name="_Toc460660246"/>
      <w:r w:rsidRPr="0082106D">
        <w:rPr>
          <w:rFonts w:ascii="Times New Roman" w:hAnsi="Times New Roman" w:cs="宋体" w:hint="eastAsia"/>
          <w:sz w:val="28"/>
          <w:szCs w:val="28"/>
        </w:rPr>
        <w:br w:type="page"/>
      </w:r>
      <w:bookmarkStart w:id="1762" w:name="_Toc20681"/>
      <w:bookmarkStart w:id="1763" w:name="_Toc11726"/>
      <w:bookmarkStart w:id="1764" w:name="_Toc30899"/>
      <w:bookmarkStart w:id="1765" w:name="_Toc12083"/>
      <w:bookmarkStart w:id="1766" w:name="_Toc7589"/>
      <w:bookmarkStart w:id="1767" w:name="_Toc10007"/>
      <w:bookmarkStart w:id="1768" w:name="_Toc17691"/>
      <w:bookmarkStart w:id="1769" w:name="_Toc1868"/>
      <w:r w:rsidRPr="0082106D">
        <w:rPr>
          <w:rStyle w:val="-----20Char0"/>
          <w:rFonts w:ascii="Times New Roman" w:hAnsi="Times New Roman" w:hint="eastAsia"/>
          <w:color w:val="auto"/>
        </w:rPr>
        <w:lastRenderedPageBreak/>
        <w:t>（九）</w:t>
      </w:r>
      <w:bookmarkEnd w:id="1760"/>
      <w:bookmarkEnd w:id="1761"/>
      <w:r w:rsidRPr="0082106D">
        <w:rPr>
          <w:rStyle w:val="-----20Char0"/>
          <w:rFonts w:ascii="Times New Roman" w:hAnsi="Times New Roman" w:hint="eastAsia"/>
          <w:color w:val="auto"/>
        </w:rPr>
        <w:t>其他项目清单与计价汇总表</w:t>
      </w:r>
      <w:bookmarkEnd w:id="1762"/>
      <w:bookmarkEnd w:id="1763"/>
      <w:bookmarkEnd w:id="1764"/>
      <w:bookmarkEnd w:id="1765"/>
      <w:bookmarkEnd w:id="1766"/>
      <w:bookmarkEnd w:id="1767"/>
      <w:bookmarkEnd w:id="1768"/>
      <w:bookmarkEnd w:id="1769"/>
    </w:p>
    <w:p w14:paraId="03573CB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1620"/>
        <w:gridCol w:w="4060"/>
        <w:gridCol w:w="3259"/>
      </w:tblGrid>
      <w:tr w:rsidR="0082106D" w:rsidRPr="0082106D" w14:paraId="13877908" w14:textId="77777777">
        <w:trPr>
          <w:trHeight w:val="690"/>
        </w:trPr>
        <w:tc>
          <w:tcPr>
            <w:tcW w:w="906"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44C112FE"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2271" w:type="pct"/>
            <w:tcBorders>
              <w:top w:val="single" w:sz="8" w:space="0" w:color="000000"/>
              <w:left w:val="nil"/>
              <w:bottom w:val="single" w:sz="4" w:space="0" w:color="000000"/>
              <w:right w:val="single" w:sz="4" w:space="0" w:color="000000"/>
            </w:tcBorders>
            <w:shd w:val="clear" w:color="FFFFFF" w:fill="FFFFFF"/>
            <w:vAlign w:val="center"/>
          </w:tcPr>
          <w:p w14:paraId="3E02844C" w14:textId="77777777" w:rsidR="00A0258D" w:rsidRPr="0082106D" w:rsidRDefault="00000000">
            <w:pPr>
              <w:pStyle w:val="-----20"/>
              <w:rPr>
                <w:rFonts w:ascii="Times New Roman" w:hAnsi="Times New Roman"/>
              </w:rPr>
            </w:pPr>
            <w:r w:rsidRPr="0082106D">
              <w:rPr>
                <w:rFonts w:ascii="Times New Roman" w:hAnsi="Times New Roman" w:hint="eastAsia"/>
              </w:rPr>
              <w:t>项目名称</w:t>
            </w:r>
          </w:p>
        </w:tc>
        <w:tc>
          <w:tcPr>
            <w:tcW w:w="1823" w:type="pct"/>
            <w:tcBorders>
              <w:top w:val="single" w:sz="8" w:space="0" w:color="000000"/>
              <w:left w:val="nil"/>
              <w:bottom w:val="single" w:sz="4" w:space="0" w:color="000000"/>
              <w:right w:val="single" w:sz="8" w:space="0" w:color="000000"/>
            </w:tcBorders>
            <w:shd w:val="clear" w:color="FFFFFF" w:fill="FFFFFF"/>
            <w:vAlign w:val="center"/>
          </w:tcPr>
          <w:p w14:paraId="019A3247" w14:textId="77777777" w:rsidR="00A0258D" w:rsidRPr="0082106D" w:rsidRDefault="00000000">
            <w:pPr>
              <w:pStyle w:val="-----20"/>
              <w:rPr>
                <w:rFonts w:ascii="Times New Roman" w:hAnsi="Times New Roman"/>
              </w:rPr>
            </w:pPr>
            <w:r w:rsidRPr="0082106D">
              <w:rPr>
                <w:rFonts w:ascii="Times New Roman" w:hAnsi="Times New Roman" w:hint="eastAsia"/>
              </w:rPr>
              <w:t>金额</w:t>
            </w:r>
            <w:r w:rsidRPr="0082106D">
              <w:rPr>
                <w:rFonts w:ascii="Times New Roman" w:hAnsi="Times New Roman" w:hint="eastAsia"/>
              </w:rPr>
              <w:t>(</w:t>
            </w:r>
            <w:r w:rsidRPr="0082106D">
              <w:rPr>
                <w:rFonts w:ascii="Times New Roman" w:hAnsi="Times New Roman" w:hint="eastAsia"/>
              </w:rPr>
              <w:t>元</w:t>
            </w:r>
            <w:r w:rsidRPr="0082106D">
              <w:rPr>
                <w:rFonts w:ascii="Times New Roman" w:hAnsi="Times New Roman" w:hint="eastAsia"/>
              </w:rPr>
              <w:t>)</w:t>
            </w:r>
          </w:p>
        </w:tc>
      </w:tr>
      <w:tr w:rsidR="0082106D" w:rsidRPr="0082106D" w14:paraId="2034FE98" w14:textId="77777777">
        <w:trPr>
          <w:trHeight w:val="680"/>
        </w:trPr>
        <w:tc>
          <w:tcPr>
            <w:tcW w:w="906" w:type="pct"/>
            <w:tcBorders>
              <w:top w:val="nil"/>
              <w:left w:val="single" w:sz="8" w:space="0" w:color="000000"/>
              <w:bottom w:val="single" w:sz="4" w:space="0" w:color="000000"/>
              <w:right w:val="single" w:sz="4" w:space="0" w:color="000000"/>
            </w:tcBorders>
            <w:vAlign w:val="center"/>
          </w:tcPr>
          <w:p w14:paraId="4F3AD3F7" w14:textId="77777777" w:rsidR="00A0258D" w:rsidRPr="0082106D" w:rsidRDefault="00A0258D">
            <w:pPr>
              <w:widowControl/>
              <w:jc w:val="center"/>
              <w:rPr>
                <w:rFonts w:ascii="Times New Roman" w:hAnsi="Times New Roman" w:cs="宋体"/>
                <w:kern w:val="0"/>
              </w:rPr>
            </w:pPr>
          </w:p>
        </w:tc>
        <w:tc>
          <w:tcPr>
            <w:tcW w:w="2271" w:type="pct"/>
            <w:tcBorders>
              <w:top w:val="single" w:sz="4" w:space="0" w:color="000000"/>
              <w:left w:val="nil"/>
              <w:bottom w:val="single" w:sz="4" w:space="0" w:color="000000"/>
              <w:right w:val="single" w:sz="4" w:space="0" w:color="000000"/>
            </w:tcBorders>
            <w:vAlign w:val="center"/>
          </w:tcPr>
          <w:p w14:paraId="1EE28895" w14:textId="77777777" w:rsidR="00A0258D" w:rsidRPr="0082106D" w:rsidRDefault="00A0258D">
            <w:pPr>
              <w:widowControl/>
              <w:jc w:val="left"/>
              <w:rPr>
                <w:rFonts w:ascii="Times New Roman" w:hAnsi="Times New Roman" w:cs="宋体"/>
                <w:kern w:val="0"/>
              </w:rPr>
            </w:pPr>
          </w:p>
        </w:tc>
        <w:tc>
          <w:tcPr>
            <w:tcW w:w="1823" w:type="pct"/>
            <w:tcBorders>
              <w:top w:val="single" w:sz="4" w:space="0" w:color="000000"/>
              <w:left w:val="nil"/>
              <w:bottom w:val="single" w:sz="4" w:space="0" w:color="000000"/>
              <w:right w:val="single" w:sz="8" w:space="0" w:color="000000"/>
            </w:tcBorders>
            <w:vAlign w:val="center"/>
          </w:tcPr>
          <w:p w14:paraId="739E6FD4" w14:textId="77777777" w:rsidR="00A0258D" w:rsidRPr="0082106D" w:rsidRDefault="00000000">
            <w:pPr>
              <w:widowControl/>
              <w:jc w:val="right"/>
              <w:rPr>
                <w:rFonts w:ascii="Times New Roman" w:hAnsi="Times New Roman" w:cs="宋体"/>
                <w:kern w:val="0"/>
              </w:rPr>
            </w:pPr>
            <w:r w:rsidRPr="0082106D">
              <w:rPr>
                <w:rFonts w:ascii="Times New Roman" w:hAnsi="Times New Roman" w:cs="宋体" w:hint="eastAsia"/>
                <w:kern w:val="0"/>
              </w:rPr>
              <w:t xml:space="preserve">　</w:t>
            </w:r>
          </w:p>
        </w:tc>
      </w:tr>
      <w:tr w:rsidR="0082106D" w:rsidRPr="0082106D" w14:paraId="53D8346C" w14:textId="77777777">
        <w:trPr>
          <w:trHeight w:val="680"/>
        </w:trPr>
        <w:tc>
          <w:tcPr>
            <w:tcW w:w="906" w:type="pct"/>
            <w:tcBorders>
              <w:top w:val="nil"/>
              <w:left w:val="single" w:sz="8" w:space="0" w:color="000000"/>
              <w:bottom w:val="single" w:sz="4" w:space="0" w:color="000000"/>
              <w:right w:val="single" w:sz="4" w:space="0" w:color="000000"/>
            </w:tcBorders>
            <w:vAlign w:val="center"/>
          </w:tcPr>
          <w:p w14:paraId="2C17DA52" w14:textId="77777777" w:rsidR="00A0258D" w:rsidRPr="0082106D" w:rsidRDefault="00A0258D">
            <w:pPr>
              <w:widowControl/>
              <w:jc w:val="center"/>
              <w:rPr>
                <w:rFonts w:ascii="Times New Roman" w:hAnsi="Times New Roman" w:cs="宋体"/>
                <w:kern w:val="0"/>
              </w:rPr>
            </w:pPr>
          </w:p>
        </w:tc>
        <w:tc>
          <w:tcPr>
            <w:tcW w:w="2271" w:type="pct"/>
            <w:tcBorders>
              <w:top w:val="single" w:sz="4" w:space="0" w:color="000000"/>
              <w:left w:val="nil"/>
              <w:bottom w:val="single" w:sz="4" w:space="0" w:color="000000"/>
              <w:right w:val="single" w:sz="4" w:space="0" w:color="000000"/>
            </w:tcBorders>
            <w:vAlign w:val="center"/>
          </w:tcPr>
          <w:p w14:paraId="2A1F521C" w14:textId="77777777" w:rsidR="00A0258D" w:rsidRPr="0082106D" w:rsidRDefault="00A0258D">
            <w:pPr>
              <w:widowControl/>
              <w:jc w:val="left"/>
              <w:rPr>
                <w:rFonts w:ascii="Times New Roman" w:hAnsi="Times New Roman" w:cs="宋体"/>
                <w:kern w:val="0"/>
              </w:rPr>
            </w:pPr>
          </w:p>
        </w:tc>
        <w:tc>
          <w:tcPr>
            <w:tcW w:w="1823" w:type="pct"/>
            <w:tcBorders>
              <w:top w:val="single" w:sz="4" w:space="0" w:color="000000"/>
              <w:left w:val="nil"/>
              <w:bottom w:val="single" w:sz="4" w:space="0" w:color="000000"/>
              <w:right w:val="single" w:sz="8" w:space="0" w:color="000000"/>
            </w:tcBorders>
            <w:vAlign w:val="center"/>
          </w:tcPr>
          <w:p w14:paraId="0E9DB93E" w14:textId="77777777" w:rsidR="00A0258D" w:rsidRPr="0082106D" w:rsidRDefault="00000000">
            <w:pPr>
              <w:widowControl/>
              <w:jc w:val="right"/>
              <w:rPr>
                <w:rFonts w:ascii="Times New Roman" w:hAnsi="Times New Roman" w:cs="宋体"/>
                <w:kern w:val="0"/>
              </w:rPr>
            </w:pPr>
            <w:r w:rsidRPr="0082106D">
              <w:rPr>
                <w:rFonts w:ascii="Times New Roman" w:hAnsi="Times New Roman" w:cs="宋体" w:hint="eastAsia"/>
                <w:kern w:val="0"/>
              </w:rPr>
              <w:t xml:space="preserve">　</w:t>
            </w:r>
          </w:p>
        </w:tc>
      </w:tr>
      <w:tr w:rsidR="0082106D" w:rsidRPr="0082106D" w14:paraId="6E4AEDB5" w14:textId="77777777">
        <w:trPr>
          <w:trHeight w:val="680"/>
        </w:trPr>
        <w:tc>
          <w:tcPr>
            <w:tcW w:w="906" w:type="pct"/>
            <w:tcBorders>
              <w:top w:val="nil"/>
              <w:left w:val="single" w:sz="8" w:space="0" w:color="000000"/>
              <w:bottom w:val="single" w:sz="4" w:space="0" w:color="000000"/>
              <w:right w:val="single" w:sz="4" w:space="0" w:color="000000"/>
            </w:tcBorders>
            <w:vAlign w:val="center"/>
          </w:tcPr>
          <w:p w14:paraId="285FF637" w14:textId="77777777" w:rsidR="00A0258D" w:rsidRPr="0082106D" w:rsidRDefault="00A0258D">
            <w:pPr>
              <w:widowControl/>
              <w:jc w:val="center"/>
              <w:rPr>
                <w:rFonts w:ascii="Times New Roman" w:hAnsi="Times New Roman" w:cs="宋体"/>
                <w:kern w:val="0"/>
              </w:rPr>
            </w:pPr>
          </w:p>
        </w:tc>
        <w:tc>
          <w:tcPr>
            <w:tcW w:w="2271" w:type="pct"/>
            <w:tcBorders>
              <w:top w:val="single" w:sz="4" w:space="0" w:color="000000"/>
              <w:left w:val="nil"/>
              <w:bottom w:val="single" w:sz="4" w:space="0" w:color="000000"/>
              <w:right w:val="single" w:sz="4" w:space="0" w:color="000000"/>
            </w:tcBorders>
            <w:vAlign w:val="center"/>
          </w:tcPr>
          <w:p w14:paraId="047573CD" w14:textId="77777777" w:rsidR="00A0258D" w:rsidRPr="0082106D" w:rsidRDefault="00A0258D">
            <w:pPr>
              <w:widowControl/>
              <w:jc w:val="left"/>
              <w:rPr>
                <w:rFonts w:ascii="Times New Roman" w:hAnsi="Times New Roman" w:cs="宋体"/>
                <w:kern w:val="0"/>
              </w:rPr>
            </w:pPr>
          </w:p>
        </w:tc>
        <w:tc>
          <w:tcPr>
            <w:tcW w:w="1823" w:type="pct"/>
            <w:tcBorders>
              <w:top w:val="single" w:sz="4" w:space="0" w:color="000000"/>
              <w:left w:val="nil"/>
              <w:bottom w:val="single" w:sz="4" w:space="0" w:color="000000"/>
              <w:right w:val="single" w:sz="8" w:space="0" w:color="000000"/>
            </w:tcBorders>
            <w:vAlign w:val="center"/>
          </w:tcPr>
          <w:p w14:paraId="28E82E74" w14:textId="77777777" w:rsidR="00A0258D" w:rsidRPr="0082106D" w:rsidRDefault="00000000">
            <w:pPr>
              <w:widowControl/>
              <w:jc w:val="right"/>
              <w:rPr>
                <w:rFonts w:ascii="Times New Roman" w:hAnsi="Times New Roman" w:cs="宋体"/>
                <w:kern w:val="0"/>
              </w:rPr>
            </w:pPr>
            <w:r w:rsidRPr="0082106D">
              <w:rPr>
                <w:rFonts w:ascii="Times New Roman" w:hAnsi="Times New Roman" w:cs="宋体" w:hint="eastAsia"/>
                <w:kern w:val="0"/>
              </w:rPr>
              <w:t xml:space="preserve">　</w:t>
            </w:r>
          </w:p>
        </w:tc>
      </w:tr>
      <w:tr w:rsidR="00A0258D" w:rsidRPr="0082106D" w14:paraId="049611D2" w14:textId="77777777">
        <w:trPr>
          <w:trHeight w:val="680"/>
        </w:trPr>
        <w:tc>
          <w:tcPr>
            <w:tcW w:w="3177" w:type="pct"/>
            <w:gridSpan w:val="2"/>
            <w:tcBorders>
              <w:top w:val="single" w:sz="4" w:space="0" w:color="000000"/>
              <w:left w:val="single" w:sz="8" w:space="0" w:color="000000"/>
              <w:bottom w:val="single" w:sz="8" w:space="0" w:color="000000"/>
              <w:right w:val="single" w:sz="4" w:space="0" w:color="000000"/>
            </w:tcBorders>
            <w:vAlign w:val="center"/>
          </w:tcPr>
          <w:p w14:paraId="4B8E233A"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合</w:t>
            </w:r>
            <w:r w:rsidRPr="0082106D">
              <w:rPr>
                <w:rFonts w:ascii="Times New Roman" w:hAnsi="Times New Roman" w:cs="宋体" w:hint="eastAsia"/>
                <w:kern w:val="0"/>
              </w:rPr>
              <w:t xml:space="preserve">  </w:t>
            </w:r>
            <w:r w:rsidRPr="0082106D">
              <w:rPr>
                <w:rFonts w:ascii="Times New Roman" w:hAnsi="Times New Roman" w:cs="宋体" w:hint="eastAsia"/>
                <w:kern w:val="0"/>
              </w:rPr>
              <w:t>计</w:t>
            </w:r>
          </w:p>
        </w:tc>
        <w:tc>
          <w:tcPr>
            <w:tcW w:w="1823" w:type="pct"/>
            <w:tcBorders>
              <w:top w:val="single" w:sz="4" w:space="0" w:color="000000"/>
              <w:left w:val="nil"/>
              <w:bottom w:val="single" w:sz="8" w:space="0" w:color="000000"/>
              <w:right w:val="single" w:sz="8" w:space="0" w:color="000000"/>
            </w:tcBorders>
            <w:vAlign w:val="center"/>
          </w:tcPr>
          <w:p w14:paraId="26EA4642" w14:textId="77777777" w:rsidR="00A0258D" w:rsidRPr="0082106D" w:rsidRDefault="00A0258D">
            <w:pPr>
              <w:widowControl/>
              <w:jc w:val="right"/>
              <w:rPr>
                <w:rFonts w:ascii="Times New Roman" w:hAnsi="Times New Roman" w:cs="宋体"/>
                <w:kern w:val="0"/>
              </w:rPr>
            </w:pPr>
          </w:p>
        </w:tc>
      </w:tr>
    </w:tbl>
    <w:p w14:paraId="0C364F7A" w14:textId="77777777" w:rsidR="00A0258D" w:rsidRPr="0082106D" w:rsidRDefault="00A0258D">
      <w:pPr>
        <w:jc w:val="center"/>
        <w:rPr>
          <w:rFonts w:ascii="Times New Roman" w:hAnsi="Times New Roman" w:cs="宋体"/>
          <w:sz w:val="28"/>
          <w:szCs w:val="28"/>
        </w:rPr>
      </w:pPr>
      <w:bookmarkStart w:id="1770" w:name="_Toc460227132"/>
      <w:bookmarkStart w:id="1771" w:name="_Toc460660247"/>
      <w:bookmarkStart w:id="1772" w:name="_Toc535241136"/>
    </w:p>
    <w:p w14:paraId="1A93B8EA" w14:textId="77777777" w:rsidR="00A0258D" w:rsidRPr="0082106D" w:rsidRDefault="00A0258D">
      <w:pPr>
        <w:jc w:val="center"/>
        <w:rPr>
          <w:rFonts w:ascii="Times New Roman" w:hAnsi="Times New Roman" w:cs="宋体"/>
          <w:sz w:val="28"/>
          <w:szCs w:val="28"/>
        </w:rPr>
      </w:pPr>
    </w:p>
    <w:p w14:paraId="3029A853" w14:textId="77777777" w:rsidR="00A0258D" w:rsidRPr="0082106D" w:rsidRDefault="00000000">
      <w:pPr>
        <w:rPr>
          <w:rFonts w:ascii="Times New Roman" w:hAnsi="Times New Roman" w:cs="宋体"/>
          <w:sz w:val="28"/>
          <w:szCs w:val="28"/>
        </w:rPr>
      </w:pPr>
      <w:bookmarkStart w:id="1773" w:name="_Toc16229"/>
      <w:bookmarkStart w:id="1774" w:name="_Toc22646"/>
      <w:bookmarkStart w:id="1775" w:name="_Toc29902"/>
      <w:bookmarkStart w:id="1776" w:name="_Toc7473"/>
      <w:bookmarkStart w:id="1777" w:name="_Toc322"/>
      <w:bookmarkStart w:id="1778" w:name="_Toc22632"/>
      <w:bookmarkStart w:id="1779" w:name="_Toc16673"/>
      <w:bookmarkStart w:id="1780" w:name="_Toc490"/>
      <w:r w:rsidRPr="0082106D">
        <w:rPr>
          <w:rFonts w:ascii="Times New Roman" w:hAnsi="Times New Roman" w:cs="宋体" w:hint="eastAsia"/>
          <w:sz w:val="28"/>
          <w:szCs w:val="28"/>
        </w:rPr>
        <w:br w:type="page"/>
      </w:r>
    </w:p>
    <w:p w14:paraId="492B3E49" w14:textId="77777777" w:rsidR="00A0258D" w:rsidRPr="0082106D" w:rsidRDefault="00000000">
      <w:pPr>
        <w:jc w:val="center"/>
        <w:rPr>
          <w:rStyle w:val="-----20Char0"/>
          <w:rFonts w:ascii="Times New Roman" w:hAnsi="Times New Roman"/>
          <w:color w:val="auto"/>
        </w:rPr>
      </w:pPr>
      <w:r w:rsidRPr="0082106D">
        <w:rPr>
          <w:rStyle w:val="-----20Char0"/>
          <w:rFonts w:ascii="Times New Roman" w:hAnsi="Times New Roman" w:hint="eastAsia"/>
          <w:color w:val="auto"/>
        </w:rPr>
        <w:lastRenderedPageBreak/>
        <w:t>（十）</w:t>
      </w:r>
      <w:bookmarkEnd w:id="1770"/>
      <w:bookmarkEnd w:id="1771"/>
      <w:r w:rsidRPr="0082106D">
        <w:rPr>
          <w:rStyle w:val="-----20Char0"/>
          <w:rFonts w:ascii="Times New Roman" w:hAnsi="Times New Roman" w:hint="eastAsia"/>
          <w:color w:val="auto"/>
        </w:rPr>
        <w:t>暂列金额明细表</w:t>
      </w:r>
      <w:bookmarkEnd w:id="1772"/>
      <w:bookmarkEnd w:id="1773"/>
      <w:bookmarkEnd w:id="1774"/>
      <w:bookmarkEnd w:id="1775"/>
      <w:bookmarkEnd w:id="1776"/>
      <w:bookmarkEnd w:id="1777"/>
      <w:bookmarkEnd w:id="1778"/>
      <w:bookmarkEnd w:id="1779"/>
      <w:bookmarkEnd w:id="1780"/>
    </w:p>
    <w:p w14:paraId="1B0150F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913"/>
        <w:gridCol w:w="3156"/>
        <w:gridCol w:w="1352"/>
        <w:gridCol w:w="1825"/>
        <w:gridCol w:w="1693"/>
      </w:tblGrid>
      <w:tr w:rsidR="0082106D" w:rsidRPr="0082106D" w14:paraId="48B0A277" w14:textId="77777777">
        <w:trPr>
          <w:trHeight w:val="690"/>
        </w:trPr>
        <w:tc>
          <w:tcPr>
            <w:tcW w:w="510"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1C8BAA10"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1765" w:type="pct"/>
            <w:tcBorders>
              <w:top w:val="single" w:sz="8" w:space="0" w:color="000000"/>
              <w:left w:val="nil"/>
              <w:bottom w:val="single" w:sz="4" w:space="0" w:color="000000"/>
              <w:right w:val="single" w:sz="4" w:space="0" w:color="000000"/>
            </w:tcBorders>
            <w:shd w:val="clear" w:color="FFFFFF" w:fill="FFFFFF"/>
            <w:vAlign w:val="center"/>
          </w:tcPr>
          <w:p w14:paraId="3507E03C" w14:textId="77777777" w:rsidR="00A0258D" w:rsidRPr="0082106D" w:rsidRDefault="00000000">
            <w:pPr>
              <w:pStyle w:val="-----20"/>
              <w:rPr>
                <w:rFonts w:ascii="Times New Roman" w:hAnsi="Times New Roman"/>
              </w:rPr>
            </w:pPr>
            <w:r w:rsidRPr="0082106D">
              <w:rPr>
                <w:rFonts w:ascii="Times New Roman" w:hAnsi="Times New Roman" w:hint="eastAsia"/>
              </w:rPr>
              <w:t>项目名称</w:t>
            </w:r>
          </w:p>
        </w:tc>
        <w:tc>
          <w:tcPr>
            <w:tcW w:w="755" w:type="pct"/>
            <w:tcBorders>
              <w:top w:val="single" w:sz="8" w:space="0" w:color="000000"/>
              <w:left w:val="nil"/>
              <w:bottom w:val="single" w:sz="4" w:space="0" w:color="000000"/>
              <w:right w:val="single" w:sz="4" w:space="0" w:color="000000"/>
            </w:tcBorders>
            <w:shd w:val="clear" w:color="FFFFFF" w:fill="FFFFFF"/>
            <w:vAlign w:val="center"/>
          </w:tcPr>
          <w:p w14:paraId="0A322F06" w14:textId="77777777" w:rsidR="00A0258D" w:rsidRPr="0082106D" w:rsidRDefault="00000000">
            <w:pPr>
              <w:pStyle w:val="-----20"/>
              <w:rPr>
                <w:rFonts w:ascii="Times New Roman" w:hAnsi="Times New Roman"/>
              </w:rPr>
            </w:pPr>
            <w:r w:rsidRPr="0082106D">
              <w:rPr>
                <w:rFonts w:ascii="Times New Roman" w:hAnsi="Times New Roman" w:hint="eastAsia"/>
              </w:rPr>
              <w:t>计量单位</w:t>
            </w:r>
          </w:p>
        </w:tc>
        <w:tc>
          <w:tcPr>
            <w:tcW w:w="1021" w:type="pct"/>
            <w:tcBorders>
              <w:top w:val="single" w:sz="8" w:space="0" w:color="000000"/>
              <w:left w:val="nil"/>
              <w:bottom w:val="single" w:sz="4" w:space="0" w:color="000000"/>
              <w:right w:val="single" w:sz="4" w:space="0" w:color="000000"/>
            </w:tcBorders>
            <w:shd w:val="clear" w:color="FFFFFF" w:fill="FFFFFF"/>
            <w:vAlign w:val="center"/>
          </w:tcPr>
          <w:p w14:paraId="4242A8C2" w14:textId="77777777" w:rsidR="00A0258D" w:rsidRPr="0082106D" w:rsidRDefault="00000000">
            <w:pPr>
              <w:pStyle w:val="-----20"/>
              <w:rPr>
                <w:rFonts w:ascii="Times New Roman" w:hAnsi="Times New Roman"/>
              </w:rPr>
            </w:pPr>
            <w:r w:rsidRPr="0082106D">
              <w:rPr>
                <w:rFonts w:ascii="Times New Roman" w:hAnsi="Times New Roman" w:hint="eastAsia"/>
              </w:rPr>
              <w:t>暂定金额</w:t>
            </w:r>
            <w:r w:rsidRPr="0082106D">
              <w:rPr>
                <w:rFonts w:ascii="Times New Roman" w:hAnsi="Times New Roman" w:hint="eastAsia"/>
              </w:rPr>
              <w:t>(</w:t>
            </w:r>
            <w:r w:rsidRPr="0082106D">
              <w:rPr>
                <w:rFonts w:ascii="Times New Roman" w:hAnsi="Times New Roman" w:hint="eastAsia"/>
              </w:rPr>
              <w:t>元</w:t>
            </w:r>
            <w:r w:rsidRPr="0082106D">
              <w:rPr>
                <w:rFonts w:ascii="Times New Roman" w:hAnsi="Times New Roman" w:hint="eastAsia"/>
              </w:rPr>
              <w:t>)</w:t>
            </w:r>
          </w:p>
        </w:tc>
        <w:tc>
          <w:tcPr>
            <w:tcW w:w="947" w:type="pct"/>
            <w:tcBorders>
              <w:top w:val="single" w:sz="8" w:space="0" w:color="000000"/>
              <w:left w:val="nil"/>
              <w:bottom w:val="single" w:sz="4" w:space="0" w:color="000000"/>
              <w:right w:val="single" w:sz="8" w:space="0" w:color="000000"/>
            </w:tcBorders>
            <w:shd w:val="clear" w:color="FFFFFF" w:fill="FFFFFF"/>
            <w:vAlign w:val="center"/>
          </w:tcPr>
          <w:p w14:paraId="1251016E"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47334C77" w14:textId="77777777">
        <w:trPr>
          <w:trHeight w:val="680"/>
        </w:trPr>
        <w:tc>
          <w:tcPr>
            <w:tcW w:w="510" w:type="pct"/>
            <w:tcBorders>
              <w:top w:val="nil"/>
              <w:left w:val="single" w:sz="8" w:space="0" w:color="000000"/>
              <w:bottom w:val="single" w:sz="4" w:space="0" w:color="000000"/>
              <w:right w:val="single" w:sz="4" w:space="0" w:color="000000"/>
            </w:tcBorders>
            <w:vAlign w:val="center"/>
          </w:tcPr>
          <w:p w14:paraId="3B559057" w14:textId="77777777" w:rsidR="00A0258D" w:rsidRPr="0082106D" w:rsidRDefault="00A0258D">
            <w:pPr>
              <w:widowControl/>
              <w:jc w:val="center"/>
              <w:rPr>
                <w:rFonts w:ascii="Times New Roman" w:hAnsi="Times New Roman" w:cs="宋体"/>
                <w:kern w:val="0"/>
              </w:rPr>
            </w:pPr>
          </w:p>
        </w:tc>
        <w:tc>
          <w:tcPr>
            <w:tcW w:w="1765" w:type="pct"/>
            <w:tcBorders>
              <w:top w:val="single" w:sz="4" w:space="0" w:color="000000"/>
              <w:left w:val="nil"/>
              <w:bottom w:val="single" w:sz="4" w:space="0" w:color="000000"/>
              <w:right w:val="single" w:sz="4" w:space="0" w:color="000000"/>
            </w:tcBorders>
            <w:vAlign w:val="center"/>
          </w:tcPr>
          <w:p w14:paraId="5C8F1CAA" w14:textId="77777777" w:rsidR="00A0258D" w:rsidRPr="0082106D" w:rsidRDefault="00A0258D">
            <w:pPr>
              <w:widowControl/>
              <w:jc w:val="left"/>
              <w:rPr>
                <w:rFonts w:ascii="Times New Roman" w:hAnsi="Times New Roman" w:cs="宋体"/>
                <w:kern w:val="0"/>
              </w:rPr>
            </w:pPr>
          </w:p>
        </w:tc>
        <w:tc>
          <w:tcPr>
            <w:tcW w:w="755" w:type="pct"/>
            <w:tcBorders>
              <w:top w:val="nil"/>
              <w:left w:val="nil"/>
              <w:bottom w:val="single" w:sz="4" w:space="0" w:color="000000"/>
              <w:right w:val="single" w:sz="4" w:space="0" w:color="000000"/>
            </w:tcBorders>
            <w:vAlign w:val="center"/>
          </w:tcPr>
          <w:p w14:paraId="794B9566" w14:textId="77777777" w:rsidR="00A0258D" w:rsidRPr="0082106D" w:rsidRDefault="00A0258D">
            <w:pPr>
              <w:widowControl/>
              <w:jc w:val="center"/>
              <w:rPr>
                <w:rFonts w:ascii="Times New Roman" w:hAnsi="Times New Roman" w:cs="宋体"/>
                <w:kern w:val="0"/>
              </w:rPr>
            </w:pPr>
          </w:p>
        </w:tc>
        <w:tc>
          <w:tcPr>
            <w:tcW w:w="1021" w:type="pct"/>
            <w:tcBorders>
              <w:top w:val="single" w:sz="4" w:space="0" w:color="000000"/>
              <w:left w:val="nil"/>
              <w:bottom w:val="single" w:sz="4" w:space="0" w:color="000000"/>
              <w:right w:val="single" w:sz="4" w:space="0" w:color="000000"/>
            </w:tcBorders>
            <w:vAlign w:val="center"/>
          </w:tcPr>
          <w:p w14:paraId="63AF5C9E" w14:textId="77777777" w:rsidR="00A0258D" w:rsidRPr="0082106D" w:rsidRDefault="00A0258D">
            <w:pPr>
              <w:widowControl/>
              <w:jc w:val="right"/>
              <w:rPr>
                <w:rFonts w:ascii="Times New Roman" w:hAnsi="Times New Roman" w:cs="宋体"/>
                <w:kern w:val="0"/>
              </w:rPr>
            </w:pPr>
          </w:p>
        </w:tc>
        <w:tc>
          <w:tcPr>
            <w:tcW w:w="947" w:type="pct"/>
            <w:tcBorders>
              <w:top w:val="nil"/>
              <w:left w:val="nil"/>
              <w:bottom w:val="single" w:sz="4" w:space="0" w:color="000000"/>
              <w:right w:val="single" w:sz="8" w:space="0" w:color="000000"/>
            </w:tcBorders>
            <w:vAlign w:val="center"/>
          </w:tcPr>
          <w:p w14:paraId="59810F42" w14:textId="77777777" w:rsidR="00A0258D" w:rsidRPr="0082106D" w:rsidRDefault="00A0258D">
            <w:pPr>
              <w:widowControl/>
              <w:jc w:val="left"/>
              <w:rPr>
                <w:rFonts w:ascii="Times New Roman" w:hAnsi="Times New Roman" w:cs="宋体"/>
                <w:kern w:val="0"/>
              </w:rPr>
            </w:pPr>
          </w:p>
        </w:tc>
      </w:tr>
      <w:tr w:rsidR="0082106D" w:rsidRPr="0082106D" w14:paraId="77410B0A" w14:textId="77777777">
        <w:trPr>
          <w:trHeight w:val="680"/>
        </w:trPr>
        <w:tc>
          <w:tcPr>
            <w:tcW w:w="510" w:type="pct"/>
            <w:tcBorders>
              <w:top w:val="nil"/>
              <w:left w:val="single" w:sz="8" w:space="0" w:color="000000"/>
              <w:bottom w:val="single" w:sz="4" w:space="0" w:color="000000"/>
              <w:right w:val="single" w:sz="4" w:space="0" w:color="000000"/>
            </w:tcBorders>
            <w:vAlign w:val="center"/>
          </w:tcPr>
          <w:p w14:paraId="160943E1" w14:textId="77777777" w:rsidR="00A0258D" w:rsidRPr="0082106D" w:rsidRDefault="00A0258D">
            <w:pPr>
              <w:widowControl/>
              <w:jc w:val="center"/>
              <w:rPr>
                <w:rFonts w:ascii="Times New Roman" w:hAnsi="Times New Roman" w:cs="宋体"/>
                <w:kern w:val="0"/>
              </w:rPr>
            </w:pPr>
          </w:p>
        </w:tc>
        <w:tc>
          <w:tcPr>
            <w:tcW w:w="1765" w:type="pct"/>
            <w:tcBorders>
              <w:top w:val="single" w:sz="4" w:space="0" w:color="000000"/>
              <w:left w:val="nil"/>
              <w:bottom w:val="single" w:sz="4" w:space="0" w:color="000000"/>
              <w:right w:val="single" w:sz="4" w:space="0" w:color="000000"/>
            </w:tcBorders>
            <w:vAlign w:val="center"/>
          </w:tcPr>
          <w:p w14:paraId="7C7DCF9F" w14:textId="77777777" w:rsidR="00A0258D" w:rsidRPr="0082106D" w:rsidRDefault="00A0258D">
            <w:pPr>
              <w:widowControl/>
              <w:jc w:val="left"/>
              <w:rPr>
                <w:rFonts w:ascii="Times New Roman" w:hAnsi="Times New Roman" w:cs="宋体"/>
                <w:kern w:val="0"/>
              </w:rPr>
            </w:pPr>
          </w:p>
        </w:tc>
        <w:tc>
          <w:tcPr>
            <w:tcW w:w="755" w:type="pct"/>
            <w:tcBorders>
              <w:top w:val="nil"/>
              <w:left w:val="nil"/>
              <w:bottom w:val="single" w:sz="4" w:space="0" w:color="000000"/>
              <w:right w:val="single" w:sz="4" w:space="0" w:color="000000"/>
            </w:tcBorders>
            <w:vAlign w:val="center"/>
          </w:tcPr>
          <w:p w14:paraId="01931282" w14:textId="77777777" w:rsidR="00A0258D" w:rsidRPr="0082106D" w:rsidRDefault="00A0258D">
            <w:pPr>
              <w:widowControl/>
              <w:jc w:val="center"/>
              <w:rPr>
                <w:rFonts w:ascii="Times New Roman" w:hAnsi="Times New Roman" w:cs="宋体"/>
                <w:kern w:val="0"/>
              </w:rPr>
            </w:pPr>
          </w:p>
        </w:tc>
        <w:tc>
          <w:tcPr>
            <w:tcW w:w="1021" w:type="pct"/>
            <w:tcBorders>
              <w:top w:val="single" w:sz="4" w:space="0" w:color="000000"/>
              <w:left w:val="nil"/>
              <w:bottom w:val="single" w:sz="4" w:space="0" w:color="000000"/>
              <w:right w:val="single" w:sz="4" w:space="0" w:color="000000"/>
            </w:tcBorders>
            <w:vAlign w:val="center"/>
          </w:tcPr>
          <w:p w14:paraId="0239AF91" w14:textId="77777777" w:rsidR="00A0258D" w:rsidRPr="0082106D" w:rsidRDefault="00A0258D">
            <w:pPr>
              <w:widowControl/>
              <w:jc w:val="right"/>
              <w:rPr>
                <w:rFonts w:ascii="Times New Roman" w:hAnsi="Times New Roman" w:cs="宋体"/>
                <w:kern w:val="0"/>
              </w:rPr>
            </w:pPr>
          </w:p>
        </w:tc>
        <w:tc>
          <w:tcPr>
            <w:tcW w:w="947" w:type="pct"/>
            <w:tcBorders>
              <w:top w:val="nil"/>
              <w:left w:val="nil"/>
              <w:bottom w:val="single" w:sz="4" w:space="0" w:color="000000"/>
              <w:right w:val="single" w:sz="8" w:space="0" w:color="000000"/>
            </w:tcBorders>
            <w:vAlign w:val="center"/>
          </w:tcPr>
          <w:p w14:paraId="7A10F2D7" w14:textId="77777777" w:rsidR="00A0258D" w:rsidRPr="0082106D" w:rsidRDefault="00A0258D">
            <w:pPr>
              <w:widowControl/>
              <w:jc w:val="left"/>
              <w:rPr>
                <w:rFonts w:ascii="Times New Roman" w:hAnsi="Times New Roman" w:cs="宋体"/>
                <w:kern w:val="0"/>
              </w:rPr>
            </w:pPr>
          </w:p>
        </w:tc>
      </w:tr>
      <w:tr w:rsidR="0082106D" w:rsidRPr="0082106D" w14:paraId="702E1253" w14:textId="77777777">
        <w:trPr>
          <w:trHeight w:val="680"/>
        </w:trPr>
        <w:tc>
          <w:tcPr>
            <w:tcW w:w="510" w:type="pct"/>
            <w:tcBorders>
              <w:top w:val="nil"/>
              <w:left w:val="single" w:sz="8" w:space="0" w:color="000000"/>
              <w:bottom w:val="single" w:sz="4" w:space="0" w:color="000000"/>
              <w:right w:val="single" w:sz="4" w:space="0" w:color="000000"/>
            </w:tcBorders>
            <w:vAlign w:val="center"/>
          </w:tcPr>
          <w:p w14:paraId="15516390" w14:textId="77777777" w:rsidR="00A0258D" w:rsidRPr="0082106D" w:rsidRDefault="00A0258D">
            <w:pPr>
              <w:widowControl/>
              <w:jc w:val="center"/>
              <w:rPr>
                <w:rFonts w:ascii="Times New Roman" w:hAnsi="Times New Roman" w:cs="宋体"/>
                <w:kern w:val="0"/>
              </w:rPr>
            </w:pPr>
          </w:p>
        </w:tc>
        <w:tc>
          <w:tcPr>
            <w:tcW w:w="1765" w:type="pct"/>
            <w:tcBorders>
              <w:top w:val="single" w:sz="4" w:space="0" w:color="000000"/>
              <w:left w:val="nil"/>
              <w:bottom w:val="single" w:sz="4" w:space="0" w:color="000000"/>
              <w:right w:val="single" w:sz="4" w:space="0" w:color="000000"/>
            </w:tcBorders>
            <w:vAlign w:val="center"/>
          </w:tcPr>
          <w:p w14:paraId="6E655890" w14:textId="77777777" w:rsidR="00A0258D" w:rsidRPr="0082106D" w:rsidRDefault="00A0258D">
            <w:pPr>
              <w:widowControl/>
              <w:jc w:val="left"/>
              <w:rPr>
                <w:rFonts w:ascii="Times New Roman" w:hAnsi="Times New Roman" w:cs="宋体"/>
                <w:kern w:val="0"/>
              </w:rPr>
            </w:pPr>
          </w:p>
        </w:tc>
        <w:tc>
          <w:tcPr>
            <w:tcW w:w="755" w:type="pct"/>
            <w:tcBorders>
              <w:top w:val="nil"/>
              <w:left w:val="nil"/>
              <w:bottom w:val="single" w:sz="4" w:space="0" w:color="000000"/>
              <w:right w:val="single" w:sz="4" w:space="0" w:color="000000"/>
            </w:tcBorders>
            <w:vAlign w:val="center"/>
          </w:tcPr>
          <w:p w14:paraId="41037091" w14:textId="77777777" w:rsidR="00A0258D" w:rsidRPr="0082106D" w:rsidRDefault="00A0258D">
            <w:pPr>
              <w:widowControl/>
              <w:jc w:val="center"/>
              <w:rPr>
                <w:rFonts w:ascii="Times New Roman" w:hAnsi="Times New Roman" w:cs="宋体"/>
                <w:kern w:val="0"/>
              </w:rPr>
            </w:pPr>
          </w:p>
        </w:tc>
        <w:tc>
          <w:tcPr>
            <w:tcW w:w="1021" w:type="pct"/>
            <w:tcBorders>
              <w:top w:val="single" w:sz="4" w:space="0" w:color="000000"/>
              <w:left w:val="nil"/>
              <w:bottom w:val="single" w:sz="4" w:space="0" w:color="000000"/>
              <w:right w:val="single" w:sz="4" w:space="0" w:color="000000"/>
            </w:tcBorders>
            <w:vAlign w:val="center"/>
          </w:tcPr>
          <w:p w14:paraId="3C024604" w14:textId="77777777" w:rsidR="00A0258D" w:rsidRPr="0082106D" w:rsidRDefault="00A0258D">
            <w:pPr>
              <w:widowControl/>
              <w:jc w:val="right"/>
              <w:rPr>
                <w:rFonts w:ascii="Times New Roman" w:hAnsi="Times New Roman" w:cs="宋体"/>
                <w:kern w:val="0"/>
              </w:rPr>
            </w:pPr>
          </w:p>
        </w:tc>
        <w:tc>
          <w:tcPr>
            <w:tcW w:w="947" w:type="pct"/>
            <w:tcBorders>
              <w:top w:val="nil"/>
              <w:left w:val="nil"/>
              <w:bottom w:val="single" w:sz="4" w:space="0" w:color="000000"/>
              <w:right w:val="single" w:sz="8" w:space="0" w:color="000000"/>
            </w:tcBorders>
            <w:vAlign w:val="center"/>
          </w:tcPr>
          <w:p w14:paraId="3E44CB0A" w14:textId="77777777" w:rsidR="00A0258D" w:rsidRPr="0082106D" w:rsidRDefault="00A0258D">
            <w:pPr>
              <w:widowControl/>
              <w:jc w:val="left"/>
              <w:rPr>
                <w:rFonts w:ascii="Times New Roman" w:hAnsi="Times New Roman" w:cs="宋体"/>
                <w:kern w:val="0"/>
              </w:rPr>
            </w:pPr>
          </w:p>
        </w:tc>
      </w:tr>
      <w:tr w:rsidR="00A0258D" w:rsidRPr="0082106D" w14:paraId="45E9FC3A" w14:textId="77777777">
        <w:trPr>
          <w:trHeight w:val="680"/>
        </w:trPr>
        <w:tc>
          <w:tcPr>
            <w:tcW w:w="3031" w:type="pct"/>
            <w:gridSpan w:val="3"/>
            <w:tcBorders>
              <w:top w:val="nil"/>
              <w:left w:val="single" w:sz="8" w:space="0" w:color="000000"/>
              <w:bottom w:val="single" w:sz="4" w:space="0" w:color="000000"/>
              <w:right w:val="single" w:sz="4" w:space="0" w:color="000000"/>
            </w:tcBorders>
            <w:vAlign w:val="center"/>
          </w:tcPr>
          <w:p w14:paraId="3281F63C"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合</w:t>
            </w:r>
            <w:r w:rsidRPr="0082106D">
              <w:rPr>
                <w:rFonts w:ascii="Times New Roman" w:hAnsi="Times New Roman" w:cs="宋体" w:hint="eastAsia"/>
                <w:kern w:val="0"/>
              </w:rPr>
              <w:t xml:space="preserve">  </w:t>
            </w:r>
            <w:r w:rsidRPr="0082106D">
              <w:rPr>
                <w:rFonts w:ascii="Times New Roman" w:hAnsi="Times New Roman" w:cs="宋体" w:hint="eastAsia"/>
                <w:kern w:val="0"/>
              </w:rPr>
              <w:t>计</w:t>
            </w:r>
          </w:p>
        </w:tc>
        <w:tc>
          <w:tcPr>
            <w:tcW w:w="1021" w:type="pct"/>
            <w:tcBorders>
              <w:top w:val="single" w:sz="4" w:space="0" w:color="000000"/>
              <w:left w:val="nil"/>
              <w:bottom w:val="single" w:sz="4" w:space="0" w:color="000000"/>
              <w:right w:val="single" w:sz="4" w:space="0" w:color="000000"/>
            </w:tcBorders>
            <w:vAlign w:val="center"/>
          </w:tcPr>
          <w:p w14:paraId="3ED02DD8" w14:textId="77777777" w:rsidR="00A0258D" w:rsidRPr="0082106D" w:rsidRDefault="00A0258D">
            <w:pPr>
              <w:widowControl/>
              <w:jc w:val="right"/>
              <w:rPr>
                <w:rFonts w:ascii="Times New Roman" w:hAnsi="Times New Roman" w:cs="宋体"/>
                <w:kern w:val="0"/>
              </w:rPr>
            </w:pPr>
          </w:p>
        </w:tc>
        <w:tc>
          <w:tcPr>
            <w:tcW w:w="947" w:type="pct"/>
            <w:tcBorders>
              <w:top w:val="nil"/>
              <w:left w:val="nil"/>
              <w:bottom w:val="single" w:sz="4" w:space="0" w:color="000000"/>
              <w:right w:val="single" w:sz="8" w:space="0" w:color="000000"/>
            </w:tcBorders>
            <w:vAlign w:val="center"/>
          </w:tcPr>
          <w:p w14:paraId="537B8D56" w14:textId="77777777" w:rsidR="00A0258D" w:rsidRPr="0082106D" w:rsidRDefault="00A0258D">
            <w:pPr>
              <w:widowControl/>
              <w:jc w:val="left"/>
              <w:rPr>
                <w:rFonts w:ascii="Times New Roman" w:hAnsi="Times New Roman" w:cs="宋体"/>
                <w:kern w:val="0"/>
              </w:rPr>
            </w:pPr>
          </w:p>
        </w:tc>
      </w:tr>
    </w:tbl>
    <w:p w14:paraId="3C7E0AB2" w14:textId="77777777" w:rsidR="00A0258D" w:rsidRPr="0082106D" w:rsidRDefault="00A0258D">
      <w:pPr>
        <w:spacing w:beforeLines="20" w:before="48" w:afterLines="20" w:after="48" w:line="540" w:lineRule="exact"/>
        <w:rPr>
          <w:rFonts w:ascii="Times New Roman" w:hAnsi="Times New Roman" w:cs="宋体"/>
          <w:b/>
          <w:szCs w:val="22"/>
        </w:rPr>
        <w:sectPr w:rsidR="00A0258D" w:rsidRPr="0082106D">
          <w:footnotePr>
            <w:numFmt w:val="decimalEnclosedCircleChinese"/>
            <w:numRestart w:val="eachPage"/>
          </w:footnotePr>
          <w:pgSz w:w="11907" w:h="16840"/>
          <w:pgMar w:top="1474" w:right="1474" w:bottom="1474" w:left="1474" w:header="799" w:footer="907" w:gutter="0"/>
          <w:cols w:space="720"/>
          <w:docGrid w:linePitch="271"/>
        </w:sectPr>
      </w:pPr>
    </w:p>
    <w:p w14:paraId="4A6D2F65" w14:textId="77777777" w:rsidR="00A0258D" w:rsidRPr="0082106D" w:rsidRDefault="00000000">
      <w:pPr>
        <w:jc w:val="center"/>
        <w:rPr>
          <w:rStyle w:val="-----20Char0"/>
          <w:rFonts w:ascii="Times New Roman" w:hAnsi="Times New Roman"/>
          <w:color w:val="auto"/>
        </w:rPr>
      </w:pPr>
      <w:bookmarkStart w:id="1781" w:name="_Toc171741995"/>
      <w:bookmarkStart w:id="1782" w:name="_Toc17215715"/>
      <w:bookmarkStart w:id="1783" w:name="_Toc460660248"/>
      <w:bookmarkStart w:id="1784" w:name="_Toc460227133"/>
      <w:bookmarkStart w:id="1785" w:name="_Toc171581552"/>
      <w:bookmarkStart w:id="1786" w:name="_Toc44996377"/>
      <w:bookmarkStart w:id="1787" w:name="_Toc171581372"/>
      <w:bookmarkStart w:id="1788" w:name="_Toc5912"/>
      <w:bookmarkStart w:id="1789" w:name="_Toc19349"/>
      <w:bookmarkStart w:id="1790" w:name="_Toc29703"/>
      <w:bookmarkStart w:id="1791" w:name="_Toc535241137"/>
      <w:bookmarkStart w:id="1792" w:name="_Toc9534"/>
      <w:bookmarkStart w:id="1793" w:name="_Toc4471"/>
      <w:bookmarkStart w:id="1794" w:name="_Toc25210"/>
      <w:bookmarkStart w:id="1795" w:name="_Toc25165"/>
      <w:bookmarkStart w:id="1796" w:name="_Toc23469"/>
      <w:r w:rsidRPr="0082106D">
        <w:rPr>
          <w:rStyle w:val="-----20Char0"/>
          <w:rFonts w:ascii="Times New Roman" w:hAnsi="Times New Roman" w:hint="eastAsia"/>
          <w:color w:val="auto"/>
        </w:rPr>
        <w:lastRenderedPageBreak/>
        <w:t>（十一）</w:t>
      </w:r>
      <w:bookmarkEnd w:id="1781"/>
      <w:bookmarkEnd w:id="1782"/>
      <w:bookmarkEnd w:id="1783"/>
      <w:bookmarkEnd w:id="1784"/>
      <w:bookmarkEnd w:id="1785"/>
      <w:bookmarkEnd w:id="1786"/>
      <w:bookmarkEnd w:id="1787"/>
      <w:r w:rsidRPr="0082106D">
        <w:rPr>
          <w:rStyle w:val="-----20Char0"/>
          <w:rFonts w:ascii="Times New Roman" w:hAnsi="Times New Roman" w:hint="eastAsia"/>
          <w:color w:val="auto"/>
        </w:rPr>
        <w:t>专业工程暂估价计价表</w:t>
      </w:r>
      <w:bookmarkEnd w:id="1788"/>
      <w:bookmarkEnd w:id="1789"/>
      <w:bookmarkEnd w:id="1790"/>
      <w:bookmarkEnd w:id="1791"/>
      <w:bookmarkEnd w:id="1792"/>
      <w:bookmarkEnd w:id="1793"/>
      <w:bookmarkEnd w:id="1794"/>
      <w:bookmarkEnd w:id="1795"/>
      <w:bookmarkEnd w:id="1796"/>
    </w:p>
    <w:p w14:paraId="59C022A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945"/>
        <w:gridCol w:w="2797"/>
        <w:gridCol w:w="2324"/>
        <w:gridCol w:w="1871"/>
        <w:gridCol w:w="1398"/>
      </w:tblGrid>
      <w:tr w:rsidR="0082106D" w:rsidRPr="0082106D" w14:paraId="078673EB" w14:textId="77777777">
        <w:trPr>
          <w:trHeight w:val="690"/>
        </w:trPr>
        <w:tc>
          <w:tcPr>
            <w:tcW w:w="506"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3AFDA51A"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序号</w:t>
            </w:r>
          </w:p>
        </w:tc>
        <w:tc>
          <w:tcPr>
            <w:tcW w:w="1498" w:type="pct"/>
            <w:tcBorders>
              <w:top w:val="single" w:sz="8" w:space="0" w:color="000000"/>
              <w:left w:val="nil"/>
              <w:bottom w:val="single" w:sz="4" w:space="0" w:color="000000"/>
              <w:right w:val="single" w:sz="4" w:space="0" w:color="000000"/>
            </w:tcBorders>
            <w:shd w:val="clear" w:color="FFFFFF" w:fill="FFFFFF"/>
            <w:vAlign w:val="center"/>
          </w:tcPr>
          <w:p w14:paraId="2FB3A0C7"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工程名称</w:t>
            </w:r>
          </w:p>
        </w:tc>
        <w:tc>
          <w:tcPr>
            <w:tcW w:w="1245" w:type="pct"/>
            <w:tcBorders>
              <w:top w:val="single" w:sz="8" w:space="0" w:color="000000"/>
              <w:left w:val="nil"/>
              <w:bottom w:val="single" w:sz="4" w:space="0" w:color="000000"/>
              <w:right w:val="single" w:sz="4" w:space="0" w:color="000000"/>
            </w:tcBorders>
            <w:shd w:val="clear" w:color="FFFFFF" w:fill="FFFFFF"/>
            <w:vAlign w:val="center"/>
          </w:tcPr>
          <w:p w14:paraId="192BACF7"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工程内容</w:t>
            </w:r>
          </w:p>
        </w:tc>
        <w:tc>
          <w:tcPr>
            <w:tcW w:w="1002" w:type="pct"/>
            <w:tcBorders>
              <w:top w:val="single" w:sz="8" w:space="0" w:color="000000"/>
              <w:left w:val="nil"/>
              <w:bottom w:val="single" w:sz="4" w:space="0" w:color="000000"/>
              <w:right w:val="single" w:sz="4" w:space="0" w:color="000000"/>
            </w:tcBorders>
            <w:shd w:val="clear" w:color="FFFFFF" w:fill="FFFFFF"/>
            <w:vAlign w:val="center"/>
          </w:tcPr>
          <w:p w14:paraId="3B973BD3"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金额</w:t>
            </w:r>
            <w:r w:rsidRPr="0082106D">
              <w:rPr>
                <w:rFonts w:ascii="Times New Roman" w:hAnsi="Times New Roman" w:cs="宋体" w:hint="eastAsia"/>
                <w:kern w:val="0"/>
              </w:rPr>
              <w:t>(</w:t>
            </w:r>
            <w:r w:rsidRPr="0082106D">
              <w:rPr>
                <w:rFonts w:ascii="Times New Roman" w:hAnsi="Times New Roman" w:cs="宋体" w:hint="eastAsia"/>
                <w:kern w:val="0"/>
              </w:rPr>
              <w:t>元</w:t>
            </w:r>
            <w:r w:rsidRPr="0082106D">
              <w:rPr>
                <w:rFonts w:ascii="Times New Roman" w:hAnsi="Times New Roman" w:cs="宋体" w:hint="eastAsia"/>
                <w:kern w:val="0"/>
              </w:rPr>
              <w:t>)</w:t>
            </w:r>
          </w:p>
        </w:tc>
        <w:tc>
          <w:tcPr>
            <w:tcW w:w="749" w:type="pct"/>
            <w:tcBorders>
              <w:top w:val="single" w:sz="8" w:space="0" w:color="000000"/>
              <w:left w:val="nil"/>
              <w:bottom w:val="single" w:sz="4" w:space="0" w:color="000000"/>
              <w:right w:val="single" w:sz="8" w:space="0" w:color="000000"/>
            </w:tcBorders>
            <w:shd w:val="clear" w:color="FFFFFF" w:fill="FFFFFF"/>
            <w:vAlign w:val="center"/>
          </w:tcPr>
          <w:p w14:paraId="33DEDB0E"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备注</w:t>
            </w:r>
          </w:p>
        </w:tc>
      </w:tr>
      <w:tr w:rsidR="0082106D" w:rsidRPr="0082106D" w14:paraId="257EEB95" w14:textId="77777777">
        <w:trPr>
          <w:trHeight w:val="680"/>
        </w:trPr>
        <w:tc>
          <w:tcPr>
            <w:tcW w:w="506" w:type="pct"/>
            <w:tcBorders>
              <w:top w:val="nil"/>
              <w:left w:val="single" w:sz="8" w:space="0" w:color="000000"/>
              <w:bottom w:val="single" w:sz="4" w:space="0" w:color="000000"/>
              <w:right w:val="single" w:sz="4" w:space="0" w:color="000000"/>
            </w:tcBorders>
            <w:vAlign w:val="center"/>
          </w:tcPr>
          <w:p w14:paraId="4C19AAF4" w14:textId="77777777" w:rsidR="00A0258D" w:rsidRPr="0082106D" w:rsidRDefault="00A0258D">
            <w:pPr>
              <w:widowControl/>
              <w:jc w:val="center"/>
              <w:rPr>
                <w:rFonts w:ascii="Times New Roman" w:hAnsi="Times New Roman" w:cs="宋体"/>
                <w:kern w:val="0"/>
              </w:rPr>
            </w:pPr>
          </w:p>
        </w:tc>
        <w:tc>
          <w:tcPr>
            <w:tcW w:w="1498" w:type="pct"/>
            <w:tcBorders>
              <w:top w:val="single" w:sz="4" w:space="0" w:color="000000"/>
              <w:left w:val="nil"/>
              <w:bottom w:val="single" w:sz="4" w:space="0" w:color="000000"/>
              <w:right w:val="single" w:sz="4" w:space="0" w:color="000000"/>
            </w:tcBorders>
            <w:vAlign w:val="center"/>
          </w:tcPr>
          <w:p w14:paraId="0FC02F68" w14:textId="77777777" w:rsidR="00A0258D" w:rsidRPr="0082106D" w:rsidRDefault="00A0258D">
            <w:pPr>
              <w:widowControl/>
              <w:jc w:val="left"/>
              <w:rPr>
                <w:rFonts w:ascii="Times New Roman" w:hAnsi="Times New Roman" w:cs="宋体"/>
                <w:kern w:val="0"/>
              </w:rPr>
            </w:pPr>
          </w:p>
        </w:tc>
        <w:tc>
          <w:tcPr>
            <w:tcW w:w="1245" w:type="pct"/>
            <w:tcBorders>
              <w:top w:val="single" w:sz="4" w:space="0" w:color="000000"/>
              <w:left w:val="nil"/>
              <w:bottom w:val="single" w:sz="4" w:space="0" w:color="000000"/>
              <w:right w:val="single" w:sz="4" w:space="0" w:color="000000"/>
            </w:tcBorders>
            <w:vAlign w:val="center"/>
          </w:tcPr>
          <w:p w14:paraId="5AE7574F" w14:textId="77777777" w:rsidR="00A0258D" w:rsidRPr="0082106D" w:rsidRDefault="00A0258D">
            <w:pPr>
              <w:widowControl/>
              <w:jc w:val="center"/>
              <w:rPr>
                <w:rFonts w:ascii="Times New Roman" w:hAnsi="Times New Roman" w:cs="宋体"/>
                <w:kern w:val="0"/>
              </w:rPr>
            </w:pPr>
          </w:p>
        </w:tc>
        <w:tc>
          <w:tcPr>
            <w:tcW w:w="1002" w:type="pct"/>
            <w:tcBorders>
              <w:top w:val="single" w:sz="4" w:space="0" w:color="000000"/>
              <w:left w:val="nil"/>
              <w:bottom w:val="single" w:sz="4" w:space="0" w:color="000000"/>
              <w:right w:val="single" w:sz="4" w:space="0" w:color="000000"/>
            </w:tcBorders>
            <w:vAlign w:val="center"/>
          </w:tcPr>
          <w:p w14:paraId="780D6A2E" w14:textId="77777777" w:rsidR="00A0258D" w:rsidRPr="0082106D" w:rsidRDefault="00A0258D">
            <w:pPr>
              <w:widowControl/>
              <w:jc w:val="right"/>
              <w:rPr>
                <w:rFonts w:ascii="Times New Roman" w:hAnsi="Times New Roman" w:cs="宋体"/>
                <w:kern w:val="0"/>
              </w:rPr>
            </w:pPr>
          </w:p>
        </w:tc>
        <w:tc>
          <w:tcPr>
            <w:tcW w:w="749" w:type="pct"/>
            <w:tcBorders>
              <w:top w:val="nil"/>
              <w:left w:val="nil"/>
              <w:bottom w:val="single" w:sz="4" w:space="0" w:color="000000"/>
              <w:right w:val="single" w:sz="8" w:space="0" w:color="000000"/>
            </w:tcBorders>
            <w:vAlign w:val="center"/>
          </w:tcPr>
          <w:p w14:paraId="35AF69E9" w14:textId="77777777" w:rsidR="00A0258D" w:rsidRPr="0082106D" w:rsidRDefault="00A0258D">
            <w:pPr>
              <w:widowControl/>
              <w:jc w:val="left"/>
              <w:rPr>
                <w:rFonts w:ascii="Times New Roman" w:hAnsi="Times New Roman" w:cs="宋体"/>
                <w:kern w:val="0"/>
              </w:rPr>
            </w:pPr>
          </w:p>
        </w:tc>
      </w:tr>
      <w:tr w:rsidR="0082106D" w:rsidRPr="0082106D" w14:paraId="069D99AF" w14:textId="77777777">
        <w:trPr>
          <w:trHeight w:val="680"/>
        </w:trPr>
        <w:tc>
          <w:tcPr>
            <w:tcW w:w="506" w:type="pct"/>
            <w:tcBorders>
              <w:top w:val="nil"/>
              <w:left w:val="single" w:sz="8" w:space="0" w:color="000000"/>
              <w:bottom w:val="single" w:sz="4" w:space="0" w:color="000000"/>
              <w:right w:val="single" w:sz="4" w:space="0" w:color="000000"/>
            </w:tcBorders>
            <w:vAlign w:val="center"/>
          </w:tcPr>
          <w:p w14:paraId="1120881A" w14:textId="77777777" w:rsidR="00A0258D" w:rsidRPr="0082106D" w:rsidRDefault="00A0258D">
            <w:pPr>
              <w:widowControl/>
              <w:jc w:val="center"/>
              <w:rPr>
                <w:rFonts w:ascii="Times New Roman" w:hAnsi="Times New Roman" w:cs="宋体"/>
                <w:kern w:val="0"/>
              </w:rPr>
            </w:pPr>
          </w:p>
        </w:tc>
        <w:tc>
          <w:tcPr>
            <w:tcW w:w="1498" w:type="pct"/>
            <w:tcBorders>
              <w:top w:val="single" w:sz="4" w:space="0" w:color="000000"/>
              <w:left w:val="nil"/>
              <w:bottom w:val="single" w:sz="4" w:space="0" w:color="000000"/>
              <w:right w:val="single" w:sz="4" w:space="0" w:color="000000"/>
            </w:tcBorders>
            <w:vAlign w:val="center"/>
          </w:tcPr>
          <w:p w14:paraId="2812002C" w14:textId="77777777" w:rsidR="00A0258D" w:rsidRPr="0082106D" w:rsidRDefault="00A0258D">
            <w:pPr>
              <w:widowControl/>
              <w:jc w:val="left"/>
              <w:rPr>
                <w:rFonts w:ascii="Times New Roman" w:hAnsi="Times New Roman" w:cs="宋体"/>
                <w:kern w:val="0"/>
              </w:rPr>
            </w:pPr>
          </w:p>
        </w:tc>
        <w:tc>
          <w:tcPr>
            <w:tcW w:w="1245" w:type="pct"/>
            <w:tcBorders>
              <w:top w:val="single" w:sz="4" w:space="0" w:color="000000"/>
              <w:left w:val="nil"/>
              <w:bottom w:val="single" w:sz="4" w:space="0" w:color="000000"/>
              <w:right w:val="single" w:sz="4" w:space="0" w:color="000000"/>
            </w:tcBorders>
            <w:vAlign w:val="center"/>
          </w:tcPr>
          <w:p w14:paraId="559D70B3" w14:textId="77777777" w:rsidR="00A0258D" w:rsidRPr="0082106D" w:rsidRDefault="00A0258D">
            <w:pPr>
              <w:widowControl/>
              <w:jc w:val="center"/>
              <w:rPr>
                <w:rFonts w:ascii="Times New Roman" w:hAnsi="Times New Roman" w:cs="宋体"/>
                <w:kern w:val="0"/>
              </w:rPr>
            </w:pPr>
          </w:p>
        </w:tc>
        <w:tc>
          <w:tcPr>
            <w:tcW w:w="1002" w:type="pct"/>
            <w:tcBorders>
              <w:top w:val="single" w:sz="4" w:space="0" w:color="000000"/>
              <w:left w:val="nil"/>
              <w:bottom w:val="single" w:sz="4" w:space="0" w:color="000000"/>
              <w:right w:val="single" w:sz="4" w:space="0" w:color="000000"/>
            </w:tcBorders>
            <w:vAlign w:val="center"/>
          </w:tcPr>
          <w:p w14:paraId="13F95F44" w14:textId="77777777" w:rsidR="00A0258D" w:rsidRPr="0082106D" w:rsidRDefault="00A0258D">
            <w:pPr>
              <w:widowControl/>
              <w:jc w:val="right"/>
              <w:rPr>
                <w:rFonts w:ascii="Times New Roman" w:hAnsi="Times New Roman" w:cs="宋体"/>
                <w:kern w:val="0"/>
              </w:rPr>
            </w:pPr>
          </w:p>
        </w:tc>
        <w:tc>
          <w:tcPr>
            <w:tcW w:w="749" w:type="pct"/>
            <w:tcBorders>
              <w:top w:val="nil"/>
              <w:left w:val="nil"/>
              <w:bottom w:val="single" w:sz="4" w:space="0" w:color="000000"/>
              <w:right w:val="single" w:sz="8" w:space="0" w:color="000000"/>
            </w:tcBorders>
            <w:vAlign w:val="center"/>
          </w:tcPr>
          <w:p w14:paraId="60C87E2E" w14:textId="77777777" w:rsidR="00A0258D" w:rsidRPr="0082106D" w:rsidRDefault="00A0258D">
            <w:pPr>
              <w:widowControl/>
              <w:jc w:val="left"/>
              <w:rPr>
                <w:rFonts w:ascii="Times New Roman" w:hAnsi="Times New Roman" w:cs="宋体"/>
                <w:kern w:val="0"/>
              </w:rPr>
            </w:pPr>
          </w:p>
        </w:tc>
      </w:tr>
      <w:tr w:rsidR="0082106D" w:rsidRPr="0082106D" w14:paraId="7791095A" w14:textId="77777777">
        <w:trPr>
          <w:trHeight w:val="680"/>
        </w:trPr>
        <w:tc>
          <w:tcPr>
            <w:tcW w:w="506" w:type="pct"/>
            <w:tcBorders>
              <w:top w:val="nil"/>
              <w:left w:val="single" w:sz="8" w:space="0" w:color="000000"/>
              <w:bottom w:val="single" w:sz="4" w:space="0" w:color="000000"/>
              <w:right w:val="single" w:sz="4" w:space="0" w:color="000000"/>
            </w:tcBorders>
            <w:vAlign w:val="center"/>
          </w:tcPr>
          <w:p w14:paraId="671D826C" w14:textId="77777777" w:rsidR="00A0258D" w:rsidRPr="0082106D" w:rsidRDefault="00A0258D">
            <w:pPr>
              <w:widowControl/>
              <w:jc w:val="center"/>
              <w:rPr>
                <w:rFonts w:ascii="Times New Roman" w:hAnsi="Times New Roman" w:cs="宋体"/>
                <w:kern w:val="0"/>
              </w:rPr>
            </w:pPr>
          </w:p>
        </w:tc>
        <w:tc>
          <w:tcPr>
            <w:tcW w:w="1498" w:type="pct"/>
            <w:tcBorders>
              <w:top w:val="single" w:sz="4" w:space="0" w:color="000000"/>
              <w:left w:val="nil"/>
              <w:bottom w:val="single" w:sz="4" w:space="0" w:color="000000"/>
              <w:right w:val="single" w:sz="4" w:space="0" w:color="000000"/>
            </w:tcBorders>
            <w:vAlign w:val="center"/>
          </w:tcPr>
          <w:p w14:paraId="72215DBF" w14:textId="77777777" w:rsidR="00A0258D" w:rsidRPr="0082106D" w:rsidRDefault="00A0258D">
            <w:pPr>
              <w:widowControl/>
              <w:jc w:val="left"/>
              <w:rPr>
                <w:rFonts w:ascii="Times New Roman" w:hAnsi="Times New Roman" w:cs="宋体"/>
                <w:kern w:val="0"/>
              </w:rPr>
            </w:pPr>
          </w:p>
        </w:tc>
        <w:tc>
          <w:tcPr>
            <w:tcW w:w="1245" w:type="pct"/>
            <w:tcBorders>
              <w:top w:val="single" w:sz="4" w:space="0" w:color="000000"/>
              <w:left w:val="nil"/>
              <w:bottom w:val="single" w:sz="4" w:space="0" w:color="000000"/>
              <w:right w:val="single" w:sz="4" w:space="0" w:color="000000"/>
            </w:tcBorders>
            <w:vAlign w:val="center"/>
          </w:tcPr>
          <w:p w14:paraId="0516538A" w14:textId="77777777" w:rsidR="00A0258D" w:rsidRPr="0082106D" w:rsidRDefault="00A0258D">
            <w:pPr>
              <w:widowControl/>
              <w:jc w:val="center"/>
              <w:rPr>
                <w:rFonts w:ascii="Times New Roman" w:hAnsi="Times New Roman" w:cs="宋体"/>
                <w:kern w:val="0"/>
              </w:rPr>
            </w:pPr>
          </w:p>
        </w:tc>
        <w:tc>
          <w:tcPr>
            <w:tcW w:w="1002" w:type="pct"/>
            <w:tcBorders>
              <w:top w:val="single" w:sz="4" w:space="0" w:color="000000"/>
              <w:left w:val="nil"/>
              <w:bottom w:val="single" w:sz="4" w:space="0" w:color="000000"/>
              <w:right w:val="single" w:sz="4" w:space="0" w:color="000000"/>
            </w:tcBorders>
            <w:vAlign w:val="center"/>
          </w:tcPr>
          <w:p w14:paraId="448F7F05" w14:textId="77777777" w:rsidR="00A0258D" w:rsidRPr="0082106D" w:rsidRDefault="00A0258D">
            <w:pPr>
              <w:widowControl/>
              <w:jc w:val="right"/>
              <w:rPr>
                <w:rFonts w:ascii="Times New Roman" w:hAnsi="Times New Roman" w:cs="宋体"/>
                <w:kern w:val="0"/>
              </w:rPr>
            </w:pPr>
          </w:p>
        </w:tc>
        <w:tc>
          <w:tcPr>
            <w:tcW w:w="749" w:type="pct"/>
            <w:tcBorders>
              <w:top w:val="nil"/>
              <w:left w:val="nil"/>
              <w:bottom w:val="single" w:sz="4" w:space="0" w:color="000000"/>
              <w:right w:val="single" w:sz="8" w:space="0" w:color="000000"/>
            </w:tcBorders>
            <w:vAlign w:val="center"/>
          </w:tcPr>
          <w:p w14:paraId="5008AAE6" w14:textId="77777777" w:rsidR="00A0258D" w:rsidRPr="0082106D" w:rsidRDefault="00A0258D">
            <w:pPr>
              <w:widowControl/>
              <w:jc w:val="left"/>
              <w:rPr>
                <w:rFonts w:ascii="Times New Roman" w:hAnsi="Times New Roman" w:cs="宋体"/>
                <w:kern w:val="0"/>
              </w:rPr>
            </w:pPr>
          </w:p>
        </w:tc>
      </w:tr>
      <w:tr w:rsidR="0082106D" w:rsidRPr="0082106D" w14:paraId="3B820BB6" w14:textId="77777777">
        <w:trPr>
          <w:trHeight w:val="680"/>
        </w:trPr>
        <w:tc>
          <w:tcPr>
            <w:tcW w:w="3249" w:type="pct"/>
            <w:gridSpan w:val="3"/>
            <w:tcBorders>
              <w:top w:val="nil"/>
              <w:left w:val="single" w:sz="8" w:space="0" w:color="000000"/>
              <w:bottom w:val="single" w:sz="4" w:space="0" w:color="000000"/>
              <w:right w:val="single" w:sz="4" w:space="0" w:color="000000"/>
            </w:tcBorders>
            <w:vAlign w:val="center"/>
          </w:tcPr>
          <w:p w14:paraId="1220ACB2"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合</w:t>
            </w:r>
            <w:r w:rsidRPr="0082106D">
              <w:rPr>
                <w:rFonts w:ascii="Times New Roman" w:hAnsi="Times New Roman" w:cs="宋体" w:hint="eastAsia"/>
                <w:kern w:val="0"/>
              </w:rPr>
              <w:t xml:space="preserve">  </w:t>
            </w:r>
            <w:r w:rsidRPr="0082106D">
              <w:rPr>
                <w:rFonts w:ascii="Times New Roman" w:hAnsi="Times New Roman" w:cs="宋体" w:hint="eastAsia"/>
                <w:kern w:val="0"/>
              </w:rPr>
              <w:t>计</w:t>
            </w:r>
          </w:p>
        </w:tc>
        <w:tc>
          <w:tcPr>
            <w:tcW w:w="1002" w:type="pct"/>
            <w:tcBorders>
              <w:top w:val="single" w:sz="4" w:space="0" w:color="000000"/>
              <w:left w:val="nil"/>
              <w:bottom w:val="single" w:sz="4" w:space="0" w:color="000000"/>
              <w:right w:val="single" w:sz="4" w:space="0" w:color="000000"/>
            </w:tcBorders>
            <w:vAlign w:val="center"/>
          </w:tcPr>
          <w:p w14:paraId="0A8DEAD4" w14:textId="77777777" w:rsidR="00A0258D" w:rsidRPr="0082106D" w:rsidRDefault="00A0258D">
            <w:pPr>
              <w:widowControl/>
              <w:jc w:val="right"/>
              <w:rPr>
                <w:rFonts w:ascii="Times New Roman" w:hAnsi="Times New Roman" w:cs="宋体"/>
                <w:kern w:val="0"/>
              </w:rPr>
            </w:pPr>
          </w:p>
        </w:tc>
        <w:tc>
          <w:tcPr>
            <w:tcW w:w="749" w:type="pct"/>
            <w:tcBorders>
              <w:top w:val="nil"/>
              <w:left w:val="nil"/>
              <w:bottom w:val="single" w:sz="4" w:space="0" w:color="000000"/>
              <w:right w:val="single" w:sz="8" w:space="0" w:color="000000"/>
            </w:tcBorders>
            <w:vAlign w:val="center"/>
          </w:tcPr>
          <w:p w14:paraId="01768968" w14:textId="77777777" w:rsidR="00A0258D" w:rsidRPr="0082106D" w:rsidRDefault="00A0258D">
            <w:pPr>
              <w:widowControl/>
              <w:jc w:val="left"/>
              <w:rPr>
                <w:rFonts w:ascii="Times New Roman" w:hAnsi="Times New Roman" w:cs="宋体"/>
                <w:kern w:val="0"/>
              </w:rPr>
            </w:pPr>
          </w:p>
        </w:tc>
      </w:tr>
    </w:tbl>
    <w:p w14:paraId="0708100D" w14:textId="77777777" w:rsidR="00A0258D" w:rsidRPr="0082106D" w:rsidRDefault="00000000">
      <w:pPr>
        <w:rPr>
          <w:rStyle w:val="-----20Char0"/>
          <w:rFonts w:ascii="Times New Roman" w:hAnsi="Times New Roman"/>
          <w:color w:val="auto"/>
        </w:rPr>
      </w:pPr>
      <w:bookmarkStart w:id="1797" w:name="_Toc171581373"/>
      <w:bookmarkStart w:id="1798" w:name="_Toc460660249"/>
      <w:bookmarkStart w:id="1799" w:name="_Toc460227134"/>
      <w:bookmarkStart w:id="1800" w:name="_Toc171581553"/>
      <w:bookmarkStart w:id="1801" w:name="_Toc171741996"/>
      <w:bookmarkStart w:id="1802" w:name="_Toc12250"/>
      <w:bookmarkStart w:id="1803" w:name="_Toc4308"/>
      <w:bookmarkStart w:id="1804" w:name="_Toc18755"/>
      <w:bookmarkStart w:id="1805" w:name="_Toc1765"/>
      <w:bookmarkStart w:id="1806" w:name="_Toc535241138"/>
      <w:bookmarkStart w:id="1807" w:name="_Toc8822"/>
      <w:bookmarkStart w:id="1808" w:name="_Toc24485"/>
      <w:bookmarkStart w:id="1809" w:name="_Toc10769"/>
      <w:bookmarkStart w:id="1810" w:name="_Toc18912"/>
      <w:r w:rsidRPr="0082106D">
        <w:rPr>
          <w:rStyle w:val="-----20Char0"/>
          <w:rFonts w:ascii="Times New Roman" w:hAnsi="Times New Roman" w:hint="eastAsia"/>
          <w:color w:val="auto"/>
        </w:rPr>
        <w:br w:type="page"/>
      </w:r>
    </w:p>
    <w:p w14:paraId="5B5C73E0" w14:textId="77777777" w:rsidR="00A0258D" w:rsidRPr="0082106D" w:rsidRDefault="00000000">
      <w:pPr>
        <w:jc w:val="center"/>
        <w:rPr>
          <w:rStyle w:val="-----20Char0"/>
          <w:rFonts w:ascii="Times New Roman" w:hAnsi="Times New Roman"/>
          <w:color w:val="auto"/>
        </w:rPr>
      </w:pPr>
      <w:r w:rsidRPr="0082106D">
        <w:rPr>
          <w:rStyle w:val="-----20Char0"/>
          <w:rFonts w:ascii="Times New Roman" w:hAnsi="Times New Roman" w:hint="eastAsia"/>
          <w:color w:val="auto"/>
        </w:rPr>
        <w:lastRenderedPageBreak/>
        <w:t>（十二）</w:t>
      </w:r>
      <w:bookmarkEnd w:id="1797"/>
      <w:bookmarkEnd w:id="1798"/>
      <w:bookmarkEnd w:id="1799"/>
      <w:bookmarkEnd w:id="1800"/>
      <w:bookmarkEnd w:id="1801"/>
      <w:r w:rsidRPr="0082106D">
        <w:rPr>
          <w:rStyle w:val="-----20Char0"/>
          <w:rFonts w:ascii="Times New Roman" w:hAnsi="Times New Roman" w:hint="eastAsia"/>
          <w:color w:val="auto"/>
        </w:rPr>
        <w:t>计日工表</w:t>
      </w:r>
      <w:bookmarkEnd w:id="1802"/>
      <w:bookmarkEnd w:id="1803"/>
      <w:bookmarkEnd w:id="1804"/>
      <w:bookmarkEnd w:id="1805"/>
      <w:bookmarkEnd w:id="1806"/>
      <w:bookmarkEnd w:id="1807"/>
      <w:bookmarkEnd w:id="1808"/>
      <w:bookmarkEnd w:id="1809"/>
      <w:bookmarkEnd w:id="1810"/>
    </w:p>
    <w:p w14:paraId="04D6383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664"/>
        <w:gridCol w:w="3319"/>
        <w:gridCol w:w="1339"/>
        <w:gridCol w:w="1339"/>
        <w:gridCol w:w="1339"/>
        <w:gridCol w:w="1335"/>
      </w:tblGrid>
      <w:tr w:rsidR="0082106D" w:rsidRPr="0082106D" w14:paraId="38674EC4" w14:textId="77777777">
        <w:trPr>
          <w:trHeight w:val="567"/>
        </w:trPr>
        <w:tc>
          <w:tcPr>
            <w:tcW w:w="356"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29372F4F"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编码</w:t>
            </w:r>
          </w:p>
        </w:tc>
        <w:tc>
          <w:tcPr>
            <w:tcW w:w="1778" w:type="pct"/>
            <w:tcBorders>
              <w:top w:val="single" w:sz="8" w:space="0" w:color="000000"/>
              <w:left w:val="nil"/>
              <w:bottom w:val="single" w:sz="4" w:space="0" w:color="000000"/>
              <w:right w:val="single" w:sz="4" w:space="0" w:color="000000"/>
            </w:tcBorders>
            <w:shd w:val="clear" w:color="FFFFFF" w:fill="FFFFFF"/>
            <w:vAlign w:val="center"/>
          </w:tcPr>
          <w:p w14:paraId="451EAC4F"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项目名称</w:t>
            </w:r>
          </w:p>
        </w:tc>
        <w:tc>
          <w:tcPr>
            <w:tcW w:w="717" w:type="pct"/>
            <w:tcBorders>
              <w:top w:val="single" w:sz="8" w:space="0" w:color="000000"/>
              <w:left w:val="nil"/>
              <w:bottom w:val="single" w:sz="4" w:space="0" w:color="000000"/>
              <w:right w:val="single" w:sz="4" w:space="0" w:color="000000"/>
            </w:tcBorders>
            <w:shd w:val="clear" w:color="FFFFFF" w:fill="FFFFFF"/>
            <w:vAlign w:val="center"/>
          </w:tcPr>
          <w:p w14:paraId="44C53EE5"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单位</w:t>
            </w:r>
          </w:p>
        </w:tc>
        <w:tc>
          <w:tcPr>
            <w:tcW w:w="717" w:type="pct"/>
            <w:tcBorders>
              <w:top w:val="single" w:sz="8" w:space="0" w:color="000000"/>
              <w:left w:val="nil"/>
              <w:bottom w:val="single" w:sz="4" w:space="0" w:color="000000"/>
              <w:right w:val="single" w:sz="4" w:space="0" w:color="000000"/>
            </w:tcBorders>
            <w:shd w:val="clear" w:color="FFFFFF" w:fill="FFFFFF"/>
            <w:vAlign w:val="center"/>
          </w:tcPr>
          <w:p w14:paraId="5E0ABC1E"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数量</w:t>
            </w:r>
          </w:p>
        </w:tc>
        <w:tc>
          <w:tcPr>
            <w:tcW w:w="717" w:type="pct"/>
            <w:tcBorders>
              <w:top w:val="single" w:sz="8" w:space="0" w:color="000000"/>
              <w:left w:val="nil"/>
              <w:bottom w:val="single" w:sz="4" w:space="0" w:color="000000"/>
              <w:right w:val="single" w:sz="4" w:space="0" w:color="000000"/>
            </w:tcBorders>
            <w:shd w:val="clear" w:color="FFFFFF" w:fill="FFFFFF"/>
            <w:vAlign w:val="center"/>
          </w:tcPr>
          <w:p w14:paraId="5CDFBE70"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综合单价</w:t>
            </w:r>
          </w:p>
        </w:tc>
        <w:tc>
          <w:tcPr>
            <w:tcW w:w="715" w:type="pct"/>
            <w:tcBorders>
              <w:top w:val="single" w:sz="8" w:space="0" w:color="000000"/>
              <w:left w:val="nil"/>
              <w:bottom w:val="single" w:sz="4" w:space="0" w:color="000000"/>
              <w:right w:val="single" w:sz="8" w:space="0" w:color="000000"/>
            </w:tcBorders>
            <w:shd w:val="clear" w:color="FFFFFF" w:fill="FFFFFF"/>
            <w:vAlign w:val="center"/>
          </w:tcPr>
          <w:p w14:paraId="0E99ABFA"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合价（元）</w:t>
            </w:r>
          </w:p>
        </w:tc>
      </w:tr>
      <w:tr w:rsidR="0082106D" w:rsidRPr="0082106D" w14:paraId="240DF2F8" w14:textId="77777777">
        <w:trPr>
          <w:trHeight w:val="567"/>
        </w:trPr>
        <w:tc>
          <w:tcPr>
            <w:tcW w:w="356" w:type="pct"/>
            <w:tcBorders>
              <w:top w:val="nil"/>
              <w:left w:val="single" w:sz="8" w:space="0" w:color="000000"/>
              <w:bottom w:val="single" w:sz="4" w:space="0" w:color="000000"/>
              <w:right w:val="single" w:sz="4" w:space="0" w:color="000000"/>
            </w:tcBorders>
            <w:vAlign w:val="center"/>
          </w:tcPr>
          <w:p w14:paraId="6E4590D7" w14:textId="77777777" w:rsidR="00A0258D" w:rsidRPr="0082106D" w:rsidRDefault="00000000">
            <w:pPr>
              <w:widowControl/>
              <w:jc w:val="center"/>
              <w:rPr>
                <w:rFonts w:ascii="Times New Roman" w:hAnsi="Times New Roman" w:cs="宋体"/>
                <w:kern w:val="0"/>
              </w:rPr>
            </w:pPr>
            <w:proofErr w:type="gramStart"/>
            <w:r w:rsidRPr="0082106D">
              <w:rPr>
                <w:rFonts w:ascii="Times New Roman" w:hAnsi="Times New Roman" w:cs="宋体" w:hint="eastAsia"/>
                <w:kern w:val="0"/>
              </w:rPr>
              <w:t>一</w:t>
            </w:r>
            <w:proofErr w:type="gramEnd"/>
          </w:p>
        </w:tc>
        <w:tc>
          <w:tcPr>
            <w:tcW w:w="1778" w:type="pct"/>
            <w:tcBorders>
              <w:top w:val="single" w:sz="4" w:space="0" w:color="000000"/>
              <w:left w:val="nil"/>
              <w:bottom w:val="single" w:sz="4" w:space="0" w:color="000000"/>
              <w:right w:val="single" w:sz="4" w:space="0" w:color="000000"/>
            </w:tcBorders>
            <w:vAlign w:val="center"/>
          </w:tcPr>
          <w:p w14:paraId="7DD26790"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人工</w:t>
            </w:r>
          </w:p>
        </w:tc>
        <w:tc>
          <w:tcPr>
            <w:tcW w:w="717" w:type="pct"/>
            <w:tcBorders>
              <w:top w:val="nil"/>
              <w:left w:val="nil"/>
              <w:bottom w:val="single" w:sz="4" w:space="0" w:color="000000"/>
              <w:right w:val="single" w:sz="4" w:space="0" w:color="000000"/>
            </w:tcBorders>
            <w:vAlign w:val="center"/>
          </w:tcPr>
          <w:p w14:paraId="0BDBE90A" w14:textId="77777777" w:rsidR="00A0258D" w:rsidRPr="0082106D" w:rsidRDefault="00A0258D">
            <w:pPr>
              <w:widowControl/>
              <w:jc w:val="center"/>
              <w:rPr>
                <w:rFonts w:ascii="Times New Roman" w:hAnsi="Times New Roman" w:cs="宋体"/>
                <w:kern w:val="0"/>
              </w:rPr>
            </w:pPr>
          </w:p>
        </w:tc>
        <w:tc>
          <w:tcPr>
            <w:tcW w:w="717" w:type="pct"/>
            <w:tcBorders>
              <w:top w:val="single" w:sz="4" w:space="0" w:color="000000"/>
              <w:left w:val="nil"/>
              <w:bottom w:val="single" w:sz="4" w:space="0" w:color="000000"/>
              <w:right w:val="single" w:sz="4" w:space="0" w:color="000000"/>
            </w:tcBorders>
            <w:vAlign w:val="center"/>
          </w:tcPr>
          <w:p w14:paraId="0E87E380" w14:textId="77777777" w:rsidR="00A0258D" w:rsidRPr="0082106D" w:rsidRDefault="00A0258D">
            <w:pPr>
              <w:widowControl/>
              <w:jc w:val="right"/>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0E2F6831" w14:textId="77777777" w:rsidR="00A0258D" w:rsidRPr="0082106D" w:rsidRDefault="00A0258D">
            <w:pPr>
              <w:widowControl/>
              <w:jc w:val="right"/>
              <w:rPr>
                <w:rFonts w:ascii="Times New Roman" w:hAnsi="Times New Roman" w:cs="宋体"/>
                <w:kern w:val="0"/>
              </w:rPr>
            </w:pPr>
          </w:p>
        </w:tc>
        <w:tc>
          <w:tcPr>
            <w:tcW w:w="715" w:type="pct"/>
            <w:tcBorders>
              <w:top w:val="nil"/>
              <w:left w:val="nil"/>
              <w:bottom w:val="single" w:sz="4" w:space="0" w:color="000000"/>
              <w:right w:val="single" w:sz="8" w:space="0" w:color="000000"/>
            </w:tcBorders>
            <w:vAlign w:val="center"/>
          </w:tcPr>
          <w:p w14:paraId="4BBCC63D" w14:textId="77777777" w:rsidR="00A0258D" w:rsidRPr="0082106D" w:rsidRDefault="00A0258D">
            <w:pPr>
              <w:widowControl/>
              <w:jc w:val="right"/>
              <w:rPr>
                <w:rFonts w:ascii="Times New Roman" w:hAnsi="Times New Roman" w:cs="宋体"/>
                <w:kern w:val="0"/>
              </w:rPr>
            </w:pPr>
          </w:p>
        </w:tc>
      </w:tr>
      <w:tr w:rsidR="0082106D" w:rsidRPr="0082106D" w14:paraId="5F9A5B41" w14:textId="77777777">
        <w:trPr>
          <w:trHeight w:val="567"/>
        </w:trPr>
        <w:tc>
          <w:tcPr>
            <w:tcW w:w="356" w:type="pct"/>
            <w:tcBorders>
              <w:top w:val="nil"/>
              <w:left w:val="single" w:sz="8" w:space="0" w:color="000000"/>
              <w:bottom w:val="single" w:sz="4" w:space="0" w:color="000000"/>
              <w:right w:val="single" w:sz="4" w:space="0" w:color="000000"/>
            </w:tcBorders>
            <w:vAlign w:val="center"/>
          </w:tcPr>
          <w:p w14:paraId="462EE1A5" w14:textId="77777777" w:rsidR="00A0258D" w:rsidRPr="0082106D" w:rsidRDefault="00A0258D">
            <w:pPr>
              <w:widowControl/>
              <w:jc w:val="center"/>
              <w:rPr>
                <w:rFonts w:ascii="Times New Roman" w:hAnsi="Times New Roman" w:cs="宋体"/>
                <w:kern w:val="0"/>
              </w:rPr>
            </w:pPr>
          </w:p>
        </w:tc>
        <w:tc>
          <w:tcPr>
            <w:tcW w:w="1778" w:type="pct"/>
            <w:tcBorders>
              <w:top w:val="single" w:sz="4" w:space="0" w:color="000000"/>
              <w:left w:val="nil"/>
              <w:bottom w:val="single" w:sz="4" w:space="0" w:color="000000"/>
              <w:right w:val="single" w:sz="4" w:space="0" w:color="000000"/>
            </w:tcBorders>
            <w:vAlign w:val="center"/>
          </w:tcPr>
          <w:p w14:paraId="0F9350B5" w14:textId="77777777" w:rsidR="00A0258D" w:rsidRPr="0082106D" w:rsidRDefault="00A0258D">
            <w:pPr>
              <w:widowControl/>
              <w:jc w:val="center"/>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218BFA76" w14:textId="77777777" w:rsidR="00A0258D" w:rsidRPr="0082106D" w:rsidRDefault="00A0258D">
            <w:pPr>
              <w:widowControl/>
              <w:jc w:val="center"/>
              <w:rPr>
                <w:rFonts w:ascii="Times New Roman" w:hAnsi="Times New Roman" w:cs="宋体"/>
                <w:kern w:val="0"/>
              </w:rPr>
            </w:pPr>
          </w:p>
        </w:tc>
        <w:tc>
          <w:tcPr>
            <w:tcW w:w="717" w:type="pct"/>
            <w:tcBorders>
              <w:top w:val="single" w:sz="4" w:space="0" w:color="000000"/>
              <w:left w:val="nil"/>
              <w:bottom w:val="single" w:sz="4" w:space="0" w:color="000000"/>
              <w:right w:val="single" w:sz="4" w:space="0" w:color="000000"/>
            </w:tcBorders>
            <w:vAlign w:val="center"/>
          </w:tcPr>
          <w:p w14:paraId="12143804" w14:textId="77777777" w:rsidR="00A0258D" w:rsidRPr="0082106D" w:rsidRDefault="00A0258D">
            <w:pPr>
              <w:widowControl/>
              <w:jc w:val="right"/>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2CB5BF4E" w14:textId="77777777" w:rsidR="00A0258D" w:rsidRPr="0082106D" w:rsidRDefault="00A0258D">
            <w:pPr>
              <w:widowControl/>
              <w:jc w:val="right"/>
              <w:rPr>
                <w:rFonts w:ascii="Times New Roman" w:hAnsi="Times New Roman" w:cs="宋体"/>
                <w:kern w:val="0"/>
              </w:rPr>
            </w:pPr>
          </w:p>
        </w:tc>
        <w:tc>
          <w:tcPr>
            <w:tcW w:w="715" w:type="pct"/>
            <w:tcBorders>
              <w:top w:val="nil"/>
              <w:left w:val="nil"/>
              <w:bottom w:val="single" w:sz="4" w:space="0" w:color="000000"/>
              <w:right w:val="single" w:sz="8" w:space="0" w:color="000000"/>
            </w:tcBorders>
            <w:vAlign w:val="center"/>
          </w:tcPr>
          <w:p w14:paraId="5378E29C" w14:textId="77777777" w:rsidR="00A0258D" w:rsidRPr="0082106D" w:rsidRDefault="00A0258D">
            <w:pPr>
              <w:widowControl/>
              <w:jc w:val="right"/>
              <w:rPr>
                <w:rFonts w:ascii="Times New Roman" w:hAnsi="Times New Roman" w:cs="宋体"/>
                <w:kern w:val="0"/>
              </w:rPr>
            </w:pPr>
          </w:p>
        </w:tc>
      </w:tr>
      <w:tr w:rsidR="0082106D" w:rsidRPr="0082106D" w14:paraId="71B0543B" w14:textId="77777777">
        <w:trPr>
          <w:trHeight w:val="567"/>
        </w:trPr>
        <w:tc>
          <w:tcPr>
            <w:tcW w:w="356" w:type="pct"/>
            <w:tcBorders>
              <w:top w:val="nil"/>
              <w:left w:val="single" w:sz="8" w:space="0" w:color="000000"/>
              <w:bottom w:val="single" w:sz="4" w:space="0" w:color="000000"/>
              <w:right w:val="single" w:sz="4" w:space="0" w:color="000000"/>
            </w:tcBorders>
            <w:vAlign w:val="center"/>
          </w:tcPr>
          <w:p w14:paraId="3FABAB9F" w14:textId="77777777" w:rsidR="00A0258D" w:rsidRPr="0082106D" w:rsidRDefault="00A0258D">
            <w:pPr>
              <w:widowControl/>
              <w:jc w:val="center"/>
              <w:rPr>
                <w:rFonts w:ascii="Times New Roman" w:hAnsi="Times New Roman" w:cs="宋体"/>
                <w:kern w:val="0"/>
              </w:rPr>
            </w:pPr>
          </w:p>
        </w:tc>
        <w:tc>
          <w:tcPr>
            <w:tcW w:w="1778" w:type="pct"/>
            <w:tcBorders>
              <w:top w:val="single" w:sz="4" w:space="0" w:color="000000"/>
              <w:left w:val="nil"/>
              <w:bottom w:val="single" w:sz="4" w:space="0" w:color="000000"/>
              <w:right w:val="single" w:sz="4" w:space="0" w:color="000000"/>
            </w:tcBorders>
            <w:vAlign w:val="center"/>
          </w:tcPr>
          <w:p w14:paraId="37E3D8E4" w14:textId="77777777" w:rsidR="00A0258D" w:rsidRPr="0082106D" w:rsidRDefault="00A0258D">
            <w:pPr>
              <w:widowControl/>
              <w:jc w:val="center"/>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3B046C69" w14:textId="77777777" w:rsidR="00A0258D" w:rsidRPr="0082106D" w:rsidRDefault="00A0258D">
            <w:pPr>
              <w:widowControl/>
              <w:jc w:val="center"/>
              <w:rPr>
                <w:rFonts w:ascii="Times New Roman" w:hAnsi="Times New Roman" w:cs="宋体"/>
                <w:kern w:val="0"/>
              </w:rPr>
            </w:pPr>
          </w:p>
        </w:tc>
        <w:tc>
          <w:tcPr>
            <w:tcW w:w="717" w:type="pct"/>
            <w:tcBorders>
              <w:top w:val="single" w:sz="4" w:space="0" w:color="000000"/>
              <w:left w:val="nil"/>
              <w:bottom w:val="single" w:sz="4" w:space="0" w:color="000000"/>
              <w:right w:val="single" w:sz="4" w:space="0" w:color="000000"/>
            </w:tcBorders>
            <w:vAlign w:val="center"/>
          </w:tcPr>
          <w:p w14:paraId="33BFB9DC" w14:textId="77777777" w:rsidR="00A0258D" w:rsidRPr="0082106D" w:rsidRDefault="00A0258D">
            <w:pPr>
              <w:widowControl/>
              <w:jc w:val="right"/>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5D49EBDC" w14:textId="77777777" w:rsidR="00A0258D" w:rsidRPr="0082106D" w:rsidRDefault="00A0258D">
            <w:pPr>
              <w:widowControl/>
              <w:jc w:val="right"/>
              <w:rPr>
                <w:rFonts w:ascii="Times New Roman" w:hAnsi="Times New Roman" w:cs="宋体"/>
                <w:kern w:val="0"/>
              </w:rPr>
            </w:pPr>
          </w:p>
        </w:tc>
        <w:tc>
          <w:tcPr>
            <w:tcW w:w="715" w:type="pct"/>
            <w:tcBorders>
              <w:top w:val="nil"/>
              <w:left w:val="nil"/>
              <w:bottom w:val="single" w:sz="4" w:space="0" w:color="000000"/>
              <w:right w:val="single" w:sz="8" w:space="0" w:color="000000"/>
            </w:tcBorders>
            <w:vAlign w:val="center"/>
          </w:tcPr>
          <w:p w14:paraId="77EA46F0" w14:textId="77777777" w:rsidR="00A0258D" w:rsidRPr="0082106D" w:rsidRDefault="00A0258D">
            <w:pPr>
              <w:widowControl/>
              <w:jc w:val="right"/>
              <w:rPr>
                <w:rFonts w:ascii="Times New Roman" w:hAnsi="Times New Roman" w:cs="宋体"/>
                <w:kern w:val="0"/>
              </w:rPr>
            </w:pPr>
          </w:p>
        </w:tc>
      </w:tr>
      <w:tr w:rsidR="0082106D" w:rsidRPr="0082106D" w14:paraId="088D4BC7" w14:textId="77777777">
        <w:trPr>
          <w:trHeight w:val="567"/>
        </w:trPr>
        <w:tc>
          <w:tcPr>
            <w:tcW w:w="4285" w:type="pct"/>
            <w:gridSpan w:val="5"/>
            <w:tcBorders>
              <w:top w:val="single" w:sz="4" w:space="0" w:color="000000"/>
              <w:left w:val="single" w:sz="8" w:space="0" w:color="000000"/>
              <w:bottom w:val="single" w:sz="4" w:space="0" w:color="000000"/>
              <w:right w:val="single" w:sz="4" w:space="0" w:color="000000"/>
            </w:tcBorders>
            <w:vAlign w:val="center"/>
          </w:tcPr>
          <w:p w14:paraId="149C3CC5"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人工费小计</w:t>
            </w:r>
          </w:p>
        </w:tc>
        <w:tc>
          <w:tcPr>
            <w:tcW w:w="715" w:type="pct"/>
            <w:tcBorders>
              <w:top w:val="nil"/>
              <w:left w:val="nil"/>
              <w:bottom w:val="single" w:sz="4" w:space="0" w:color="000000"/>
              <w:right w:val="single" w:sz="8" w:space="0" w:color="000000"/>
            </w:tcBorders>
            <w:vAlign w:val="center"/>
          </w:tcPr>
          <w:p w14:paraId="48D4033E" w14:textId="77777777" w:rsidR="00A0258D" w:rsidRPr="0082106D" w:rsidRDefault="00A0258D">
            <w:pPr>
              <w:widowControl/>
              <w:jc w:val="right"/>
              <w:rPr>
                <w:rFonts w:ascii="Times New Roman" w:hAnsi="Times New Roman" w:cs="宋体"/>
                <w:kern w:val="0"/>
              </w:rPr>
            </w:pPr>
          </w:p>
        </w:tc>
      </w:tr>
      <w:tr w:rsidR="0082106D" w:rsidRPr="0082106D" w14:paraId="495060D9" w14:textId="77777777">
        <w:trPr>
          <w:trHeight w:val="567"/>
        </w:trPr>
        <w:tc>
          <w:tcPr>
            <w:tcW w:w="356" w:type="pct"/>
            <w:tcBorders>
              <w:top w:val="nil"/>
              <w:left w:val="single" w:sz="8" w:space="0" w:color="000000"/>
              <w:bottom w:val="single" w:sz="4" w:space="0" w:color="000000"/>
              <w:right w:val="single" w:sz="4" w:space="0" w:color="000000"/>
            </w:tcBorders>
            <w:vAlign w:val="center"/>
          </w:tcPr>
          <w:p w14:paraId="2FA0B423"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二</w:t>
            </w:r>
          </w:p>
        </w:tc>
        <w:tc>
          <w:tcPr>
            <w:tcW w:w="1778" w:type="pct"/>
            <w:tcBorders>
              <w:top w:val="single" w:sz="4" w:space="0" w:color="000000"/>
              <w:left w:val="nil"/>
              <w:bottom w:val="single" w:sz="4" w:space="0" w:color="000000"/>
              <w:right w:val="single" w:sz="4" w:space="0" w:color="000000"/>
            </w:tcBorders>
            <w:vAlign w:val="center"/>
          </w:tcPr>
          <w:p w14:paraId="432B67F3"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材料</w:t>
            </w:r>
          </w:p>
        </w:tc>
        <w:tc>
          <w:tcPr>
            <w:tcW w:w="717" w:type="pct"/>
            <w:tcBorders>
              <w:top w:val="nil"/>
              <w:left w:val="nil"/>
              <w:bottom w:val="single" w:sz="4" w:space="0" w:color="000000"/>
              <w:right w:val="single" w:sz="4" w:space="0" w:color="000000"/>
            </w:tcBorders>
            <w:vAlign w:val="center"/>
          </w:tcPr>
          <w:p w14:paraId="733FA8D2" w14:textId="77777777" w:rsidR="00A0258D" w:rsidRPr="0082106D" w:rsidRDefault="00A0258D">
            <w:pPr>
              <w:widowControl/>
              <w:jc w:val="center"/>
              <w:rPr>
                <w:rFonts w:ascii="Times New Roman" w:hAnsi="Times New Roman" w:cs="宋体"/>
                <w:kern w:val="0"/>
              </w:rPr>
            </w:pPr>
          </w:p>
        </w:tc>
        <w:tc>
          <w:tcPr>
            <w:tcW w:w="717" w:type="pct"/>
            <w:tcBorders>
              <w:top w:val="single" w:sz="4" w:space="0" w:color="000000"/>
              <w:left w:val="nil"/>
              <w:bottom w:val="single" w:sz="4" w:space="0" w:color="000000"/>
              <w:right w:val="single" w:sz="4" w:space="0" w:color="000000"/>
            </w:tcBorders>
            <w:vAlign w:val="center"/>
          </w:tcPr>
          <w:p w14:paraId="6C3C6E6E" w14:textId="77777777" w:rsidR="00A0258D" w:rsidRPr="0082106D" w:rsidRDefault="00A0258D">
            <w:pPr>
              <w:widowControl/>
              <w:jc w:val="right"/>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656572C3" w14:textId="77777777" w:rsidR="00A0258D" w:rsidRPr="0082106D" w:rsidRDefault="00A0258D">
            <w:pPr>
              <w:widowControl/>
              <w:jc w:val="right"/>
              <w:rPr>
                <w:rFonts w:ascii="Times New Roman" w:hAnsi="Times New Roman" w:cs="宋体"/>
                <w:kern w:val="0"/>
              </w:rPr>
            </w:pPr>
          </w:p>
        </w:tc>
        <w:tc>
          <w:tcPr>
            <w:tcW w:w="715" w:type="pct"/>
            <w:tcBorders>
              <w:top w:val="nil"/>
              <w:left w:val="nil"/>
              <w:bottom w:val="single" w:sz="4" w:space="0" w:color="000000"/>
              <w:right w:val="single" w:sz="8" w:space="0" w:color="000000"/>
            </w:tcBorders>
            <w:vAlign w:val="center"/>
          </w:tcPr>
          <w:p w14:paraId="7FF085F7" w14:textId="77777777" w:rsidR="00A0258D" w:rsidRPr="0082106D" w:rsidRDefault="00A0258D">
            <w:pPr>
              <w:widowControl/>
              <w:jc w:val="right"/>
              <w:rPr>
                <w:rFonts w:ascii="Times New Roman" w:hAnsi="Times New Roman" w:cs="宋体"/>
                <w:kern w:val="0"/>
              </w:rPr>
            </w:pPr>
          </w:p>
        </w:tc>
      </w:tr>
      <w:tr w:rsidR="0082106D" w:rsidRPr="0082106D" w14:paraId="7B25ACF6" w14:textId="77777777">
        <w:trPr>
          <w:trHeight w:val="567"/>
        </w:trPr>
        <w:tc>
          <w:tcPr>
            <w:tcW w:w="356" w:type="pct"/>
            <w:tcBorders>
              <w:top w:val="nil"/>
              <w:left w:val="single" w:sz="8" w:space="0" w:color="000000"/>
              <w:bottom w:val="single" w:sz="4" w:space="0" w:color="000000"/>
              <w:right w:val="single" w:sz="4" w:space="0" w:color="000000"/>
            </w:tcBorders>
            <w:vAlign w:val="center"/>
          </w:tcPr>
          <w:p w14:paraId="2BA03216" w14:textId="77777777" w:rsidR="00A0258D" w:rsidRPr="0082106D" w:rsidRDefault="00A0258D">
            <w:pPr>
              <w:widowControl/>
              <w:jc w:val="center"/>
              <w:rPr>
                <w:rFonts w:ascii="Times New Roman" w:hAnsi="Times New Roman" w:cs="宋体"/>
                <w:kern w:val="0"/>
              </w:rPr>
            </w:pPr>
          </w:p>
        </w:tc>
        <w:tc>
          <w:tcPr>
            <w:tcW w:w="1778" w:type="pct"/>
            <w:tcBorders>
              <w:top w:val="single" w:sz="4" w:space="0" w:color="000000"/>
              <w:left w:val="nil"/>
              <w:bottom w:val="single" w:sz="4" w:space="0" w:color="000000"/>
              <w:right w:val="single" w:sz="4" w:space="0" w:color="000000"/>
            </w:tcBorders>
            <w:vAlign w:val="center"/>
          </w:tcPr>
          <w:p w14:paraId="3BAE33E2" w14:textId="77777777" w:rsidR="00A0258D" w:rsidRPr="0082106D" w:rsidRDefault="00A0258D">
            <w:pPr>
              <w:widowControl/>
              <w:jc w:val="center"/>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2509404B" w14:textId="77777777" w:rsidR="00A0258D" w:rsidRPr="0082106D" w:rsidRDefault="00A0258D">
            <w:pPr>
              <w:widowControl/>
              <w:jc w:val="center"/>
              <w:rPr>
                <w:rFonts w:ascii="Times New Roman" w:hAnsi="Times New Roman" w:cs="宋体"/>
                <w:kern w:val="0"/>
              </w:rPr>
            </w:pPr>
          </w:p>
        </w:tc>
        <w:tc>
          <w:tcPr>
            <w:tcW w:w="717" w:type="pct"/>
            <w:tcBorders>
              <w:top w:val="single" w:sz="4" w:space="0" w:color="000000"/>
              <w:left w:val="nil"/>
              <w:bottom w:val="single" w:sz="4" w:space="0" w:color="000000"/>
              <w:right w:val="single" w:sz="4" w:space="0" w:color="000000"/>
            </w:tcBorders>
            <w:vAlign w:val="center"/>
          </w:tcPr>
          <w:p w14:paraId="6EF432E4" w14:textId="77777777" w:rsidR="00A0258D" w:rsidRPr="0082106D" w:rsidRDefault="00A0258D">
            <w:pPr>
              <w:widowControl/>
              <w:jc w:val="right"/>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29515721" w14:textId="77777777" w:rsidR="00A0258D" w:rsidRPr="0082106D" w:rsidRDefault="00A0258D">
            <w:pPr>
              <w:widowControl/>
              <w:jc w:val="right"/>
              <w:rPr>
                <w:rFonts w:ascii="Times New Roman" w:hAnsi="Times New Roman" w:cs="宋体"/>
                <w:kern w:val="0"/>
              </w:rPr>
            </w:pPr>
          </w:p>
        </w:tc>
        <w:tc>
          <w:tcPr>
            <w:tcW w:w="715" w:type="pct"/>
            <w:tcBorders>
              <w:top w:val="nil"/>
              <w:left w:val="nil"/>
              <w:bottom w:val="single" w:sz="4" w:space="0" w:color="000000"/>
              <w:right w:val="single" w:sz="8" w:space="0" w:color="000000"/>
            </w:tcBorders>
            <w:vAlign w:val="center"/>
          </w:tcPr>
          <w:p w14:paraId="30886208" w14:textId="77777777" w:rsidR="00A0258D" w:rsidRPr="0082106D" w:rsidRDefault="00A0258D">
            <w:pPr>
              <w:widowControl/>
              <w:jc w:val="right"/>
              <w:rPr>
                <w:rFonts w:ascii="Times New Roman" w:hAnsi="Times New Roman" w:cs="宋体"/>
                <w:kern w:val="0"/>
              </w:rPr>
            </w:pPr>
          </w:p>
        </w:tc>
      </w:tr>
      <w:tr w:rsidR="0082106D" w:rsidRPr="0082106D" w14:paraId="2E17F6F8" w14:textId="77777777">
        <w:trPr>
          <w:trHeight w:val="567"/>
        </w:trPr>
        <w:tc>
          <w:tcPr>
            <w:tcW w:w="356" w:type="pct"/>
            <w:tcBorders>
              <w:top w:val="nil"/>
              <w:left w:val="single" w:sz="8" w:space="0" w:color="000000"/>
              <w:bottom w:val="single" w:sz="4" w:space="0" w:color="000000"/>
              <w:right w:val="single" w:sz="4" w:space="0" w:color="000000"/>
            </w:tcBorders>
            <w:vAlign w:val="center"/>
          </w:tcPr>
          <w:p w14:paraId="6F695452" w14:textId="77777777" w:rsidR="00A0258D" w:rsidRPr="0082106D" w:rsidRDefault="00A0258D">
            <w:pPr>
              <w:widowControl/>
              <w:jc w:val="center"/>
              <w:rPr>
                <w:rFonts w:ascii="Times New Roman" w:hAnsi="Times New Roman" w:cs="宋体"/>
                <w:kern w:val="0"/>
              </w:rPr>
            </w:pPr>
          </w:p>
        </w:tc>
        <w:tc>
          <w:tcPr>
            <w:tcW w:w="1778" w:type="pct"/>
            <w:tcBorders>
              <w:top w:val="single" w:sz="4" w:space="0" w:color="000000"/>
              <w:left w:val="nil"/>
              <w:bottom w:val="single" w:sz="4" w:space="0" w:color="000000"/>
              <w:right w:val="single" w:sz="4" w:space="0" w:color="000000"/>
            </w:tcBorders>
            <w:vAlign w:val="center"/>
          </w:tcPr>
          <w:p w14:paraId="36D4D0D7" w14:textId="77777777" w:rsidR="00A0258D" w:rsidRPr="0082106D" w:rsidRDefault="00A0258D">
            <w:pPr>
              <w:widowControl/>
              <w:jc w:val="center"/>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1D5C961C" w14:textId="77777777" w:rsidR="00A0258D" w:rsidRPr="0082106D" w:rsidRDefault="00A0258D">
            <w:pPr>
              <w:widowControl/>
              <w:jc w:val="center"/>
              <w:rPr>
                <w:rFonts w:ascii="Times New Roman" w:hAnsi="Times New Roman" w:cs="宋体"/>
                <w:kern w:val="0"/>
              </w:rPr>
            </w:pPr>
          </w:p>
        </w:tc>
        <w:tc>
          <w:tcPr>
            <w:tcW w:w="717" w:type="pct"/>
            <w:tcBorders>
              <w:top w:val="single" w:sz="4" w:space="0" w:color="000000"/>
              <w:left w:val="nil"/>
              <w:bottom w:val="single" w:sz="4" w:space="0" w:color="000000"/>
              <w:right w:val="single" w:sz="4" w:space="0" w:color="000000"/>
            </w:tcBorders>
            <w:vAlign w:val="center"/>
          </w:tcPr>
          <w:p w14:paraId="03F76706" w14:textId="77777777" w:rsidR="00A0258D" w:rsidRPr="0082106D" w:rsidRDefault="00A0258D">
            <w:pPr>
              <w:widowControl/>
              <w:jc w:val="right"/>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45380328" w14:textId="77777777" w:rsidR="00A0258D" w:rsidRPr="0082106D" w:rsidRDefault="00A0258D">
            <w:pPr>
              <w:widowControl/>
              <w:jc w:val="right"/>
              <w:rPr>
                <w:rFonts w:ascii="Times New Roman" w:hAnsi="Times New Roman" w:cs="宋体"/>
                <w:kern w:val="0"/>
              </w:rPr>
            </w:pPr>
          </w:p>
        </w:tc>
        <w:tc>
          <w:tcPr>
            <w:tcW w:w="715" w:type="pct"/>
            <w:tcBorders>
              <w:top w:val="nil"/>
              <w:left w:val="nil"/>
              <w:bottom w:val="single" w:sz="4" w:space="0" w:color="000000"/>
              <w:right w:val="single" w:sz="8" w:space="0" w:color="000000"/>
            </w:tcBorders>
            <w:vAlign w:val="center"/>
          </w:tcPr>
          <w:p w14:paraId="10DDF54B" w14:textId="77777777" w:rsidR="00A0258D" w:rsidRPr="0082106D" w:rsidRDefault="00A0258D">
            <w:pPr>
              <w:widowControl/>
              <w:jc w:val="right"/>
              <w:rPr>
                <w:rFonts w:ascii="Times New Roman" w:hAnsi="Times New Roman" w:cs="宋体"/>
                <w:kern w:val="0"/>
              </w:rPr>
            </w:pPr>
          </w:p>
        </w:tc>
      </w:tr>
      <w:tr w:rsidR="0082106D" w:rsidRPr="0082106D" w14:paraId="3FD66A68" w14:textId="77777777">
        <w:trPr>
          <w:trHeight w:val="567"/>
        </w:trPr>
        <w:tc>
          <w:tcPr>
            <w:tcW w:w="4285" w:type="pct"/>
            <w:gridSpan w:val="5"/>
            <w:tcBorders>
              <w:top w:val="single" w:sz="4" w:space="0" w:color="000000"/>
              <w:left w:val="single" w:sz="8" w:space="0" w:color="000000"/>
              <w:bottom w:val="single" w:sz="4" w:space="0" w:color="000000"/>
              <w:right w:val="single" w:sz="4" w:space="0" w:color="000000"/>
            </w:tcBorders>
            <w:vAlign w:val="center"/>
          </w:tcPr>
          <w:p w14:paraId="686A4ED3"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材料费小计</w:t>
            </w:r>
          </w:p>
        </w:tc>
        <w:tc>
          <w:tcPr>
            <w:tcW w:w="715" w:type="pct"/>
            <w:tcBorders>
              <w:top w:val="nil"/>
              <w:left w:val="nil"/>
              <w:bottom w:val="single" w:sz="4" w:space="0" w:color="000000"/>
              <w:right w:val="single" w:sz="8" w:space="0" w:color="000000"/>
            </w:tcBorders>
            <w:vAlign w:val="center"/>
          </w:tcPr>
          <w:p w14:paraId="515EE079" w14:textId="77777777" w:rsidR="00A0258D" w:rsidRPr="0082106D" w:rsidRDefault="00A0258D">
            <w:pPr>
              <w:widowControl/>
              <w:jc w:val="right"/>
              <w:rPr>
                <w:rFonts w:ascii="Times New Roman" w:hAnsi="Times New Roman" w:cs="宋体"/>
                <w:kern w:val="0"/>
              </w:rPr>
            </w:pPr>
          </w:p>
        </w:tc>
      </w:tr>
      <w:tr w:rsidR="0082106D" w:rsidRPr="0082106D" w14:paraId="7BCA6124" w14:textId="77777777">
        <w:trPr>
          <w:trHeight w:val="567"/>
        </w:trPr>
        <w:tc>
          <w:tcPr>
            <w:tcW w:w="356" w:type="pct"/>
            <w:tcBorders>
              <w:top w:val="nil"/>
              <w:left w:val="single" w:sz="8" w:space="0" w:color="000000"/>
              <w:bottom w:val="single" w:sz="4" w:space="0" w:color="000000"/>
              <w:right w:val="single" w:sz="4" w:space="0" w:color="000000"/>
            </w:tcBorders>
            <w:vAlign w:val="center"/>
          </w:tcPr>
          <w:p w14:paraId="1FBCF991"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三</w:t>
            </w:r>
          </w:p>
        </w:tc>
        <w:tc>
          <w:tcPr>
            <w:tcW w:w="1778" w:type="pct"/>
            <w:tcBorders>
              <w:top w:val="single" w:sz="4" w:space="0" w:color="000000"/>
              <w:left w:val="nil"/>
              <w:bottom w:val="single" w:sz="4" w:space="0" w:color="000000"/>
              <w:right w:val="single" w:sz="4" w:space="0" w:color="000000"/>
            </w:tcBorders>
            <w:vAlign w:val="center"/>
          </w:tcPr>
          <w:p w14:paraId="2FBEE4BA"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施工机械</w:t>
            </w:r>
          </w:p>
        </w:tc>
        <w:tc>
          <w:tcPr>
            <w:tcW w:w="717" w:type="pct"/>
            <w:tcBorders>
              <w:top w:val="nil"/>
              <w:left w:val="nil"/>
              <w:bottom w:val="single" w:sz="4" w:space="0" w:color="000000"/>
              <w:right w:val="single" w:sz="4" w:space="0" w:color="000000"/>
            </w:tcBorders>
            <w:vAlign w:val="center"/>
          </w:tcPr>
          <w:p w14:paraId="49597E20" w14:textId="77777777" w:rsidR="00A0258D" w:rsidRPr="0082106D" w:rsidRDefault="00A0258D">
            <w:pPr>
              <w:widowControl/>
              <w:jc w:val="center"/>
              <w:rPr>
                <w:rFonts w:ascii="Times New Roman" w:hAnsi="Times New Roman" w:cs="宋体"/>
                <w:kern w:val="0"/>
              </w:rPr>
            </w:pPr>
          </w:p>
        </w:tc>
        <w:tc>
          <w:tcPr>
            <w:tcW w:w="717" w:type="pct"/>
            <w:tcBorders>
              <w:top w:val="single" w:sz="4" w:space="0" w:color="000000"/>
              <w:left w:val="nil"/>
              <w:bottom w:val="single" w:sz="4" w:space="0" w:color="000000"/>
              <w:right w:val="single" w:sz="4" w:space="0" w:color="000000"/>
            </w:tcBorders>
            <w:vAlign w:val="center"/>
          </w:tcPr>
          <w:p w14:paraId="09486134" w14:textId="77777777" w:rsidR="00A0258D" w:rsidRPr="0082106D" w:rsidRDefault="00A0258D">
            <w:pPr>
              <w:widowControl/>
              <w:jc w:val="right"/>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38C5B79F" w14:textId="77777777" w:rsidR="00A0258D" w:rsidRPr="0082106D" w:rsidRDefault="00A0258D">
            <w:pPr>
              <w:widowControl/>
              <w:jc w:val="right"/>
              <w:rPr>
                <w:rFonts w:ascii="Times New Roman" w:hAnsi="Times New Roman" w:cs="宋体"/>
                <w:kern w:val="0"/>
              </w:rPr>
            </w:pPr>
          </w:p>
        </w:tc>
        <w:tc>
          <w:tcPr>
            <w:tcW w:w="715" w:type="pct"/>
            <w:tcBorders>
              <w:top w:val="nil"/>
              <w:left w:val="nil"/>
              <w:bottom w:val="single" w:sz="4" w:space="0" w:color="000000"/>
              <w:right w:val="single" w:sz="8" w:space="0" w:color="000000"/>
            </w:tcBorders>
            <w:vAlign w:val="center"/>
          </w:tcPr>
          <w:p w14:paraId="14221D4A" w14:textId="77777777" w:rsidR="00A0258D" w:rsidRPr="0082106D" w:rsidRDefault="00A0258D">
            <w:pPr>
              <w:widowControl/>
              <w:jc w:val="right"/>
              <w:rPr>
                <w:rFonts w:ascii="Times New Roman" w:hAnsi="Times New Roman" w:cs="宋体"/>
                <w:kern w:val="0"/>
              </w:rPr>
            </w:pPr>
          </w:p>
        </w:tc>
      </w:tr>
      <w:tr w:rsidR="0082106D" w:rsidRPr="0082106D" w14:paraId="5F53379D" w14:textId="77777777">
        <w:trPr>
          <w:trHeight w:val="567"/>
        </w:trPr>
        <w:tc>
          <w:tcPr>
            <w:tcW w:w="356" w:type="pct"/>
            <w:tcBorders>
              <w:top w:val="nil"/>
              <w:left w:val="single" w:sz="8" w:space="0" w:color="000000"/>
              <w:bottom w:val="single" w:sz="4" w:space="0" w:color="000000"/>
              <w:right w:val="single" w:sz="4" w:space="0" w:color="000000"/>
            </w:tcBorders>
            <w:vAlign w:val="center"/>
          </w:tcPr>
          <w:p w14:paraId="1DFDAA4D" w14:textId="77777777" w:rsidR="00A0258D" w:rsidRPr="0082106D" w:rsidRDefault="00A0258D">
            <w:pPr>
              <w:widowControl/>
              <w:jc w:val="center"/>
              <w:rPr>
                <w:rFonts w:ascii="Times New Roman" w:hAnsi="Times New Roman" w:cs="宋体"/>
                <w:kern w:val="0"/>
              </w:rPr>
            </w:pPr>
          </w:p>
        </w:tc>
        <w:tc>
          <w:tcPr>
            <w:tcW w:w="1778" w:type="pct"/>
            <w:tcBorders>
              <w:top w:val="single" w:sz="4" w:space="0" w:color="000000"/>
              <w:left w:val="nil"/>
              <w:bottom w:val="single" w:sz="4" w:space="0" w:color="000000"/>
              <w:right w:val="single" w:sz="4" w:space="0" w:color="000000"/>
            </w:tcBorders>
            <w:vAlign w:val="center"/>
          </w:tcPr>
          <w:p w14:paraId="277B0824" w14:textId="77777777" w:rsidR="00A0258D" w:rsidRPr="0082106D" w:rsidRDefault="00A0258D">
            <w:pPr>
              <w:widowControl/>
              <w:jc w:val="center"/>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35F42173" w14:textId="77777777" w:rsidR="00A0258D" w:rsidRPr="0082106D" w:rsidRDefault="00A0258D">
            <w:pPr>
              <w:widowControl/>
              <w:jc w:val="center"/>
              <w:rPr>
                <w:rFonts w:ascii="Times New Roman" w:hAnsi="Times New Roman" w:cs="宋体"/>
                <w:kern w:val="0"/>
              </w:rPr>
            </w:pPr>
          </w:p>
        </w:tc>
        <w:tc>
          <w:tcPr>
            <w:tcW w:w="717" w:type="pct"/>
            <w:tcBorders>
              <w:top w:val="single" w:sz="4" w:space="0" w:color="000000"/>
              <w:left w:val="nil"/>
              <w:bottom w:val="single" w:sz="4" w:space="0" w:color="000000"/>
              <w:right w:val="single" w:sz="4" w:space="0" w:color="000000"/>
            </w:tcBorders>
            <w:vAlign w:val="center"/>
          </w:tcPr>
          <w:p w14:paraId="71B4007B" w14:textId="77777777" w:rsidR="00A0258D" w:rsidRPr="0082106D" w:rsidRDefault="00A0258D">
            <w:pPr>
              <w:widowControl/>
              <w:jc w:val="right"/>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2183685F" w14:textId="77777777" w:rsidR="00A0258D" w:rsidRPr="0082106D" w:rsidRDefault="00A0258D">
            <w:pPr>
              <w:widowControl/>
              <w:jc w:val="right"/>
              <w:rPr>
                <w:rFonts w:ascii="Times New Roman" w:hAnsi="Times New Roman" w:cs="宋体"/>
                <w:kern w:val="0"/>
              </w:rPr>
            </w:pPr>
          </w:p>
        </w:tc>
        <w:tc>
          <w:tcPr>
            <w:tcW w:w="715" w:type="pct"/>
            <w:tcBorders>
              <w:top w:val="nil"/>
              <w:left w:val="nil"/>
              <w:bottom w:val="single" w:sz="4" w:space="0" w:color="000000"/>
              <w:right w:val="single" w:sz="8" w:space="0" w:color="000000"/>
            </w:tcBorders>
            <w:vAlign w:val="center"/>
          </w:tcPr>
          <w:p w14:paraId="4947B763" w14:textId="77777777" w:rsidR="00A0258D" w:rsidRPr="0082106D" w:rsidRDefault="00A0258D">
            <w:pPr>
              <w:widowControl/>
              <w:jc w:val="right"/>
              <w:rPr>
                <w:rFonts w:ascii="Times New Roman" w:hAnsi="Times New Roman" w:cs="宋体"/>
                <w:kern w:val="0"/>
              </w:rPr>
            </w:pPr>
          </w:p>
        </w:tc>
      </w:tr>
      <w:tr w:rsidR="0082106D" w:rsidRPr="0082106D" w14:paraId="5E70C427" w14:textId="77777777">
        <w:trPr>
          <w:trHeight w:val="567"/>
        </w:trPr>
        <w:tc>
          <w:tcPr>
            <w:tcW w:w="356" w:type="pct"/>
            <w:tcBorders>
              <w:top w:val="nil"/>
              <w:left w:val="single" w:sz="8" w:space="0" w:color="000000"/>
              <w:bottom w:val="single" w:sz="4" w:space="0" w:color="000000"/>
              <w:right w:val="single" w:sz="4" w:space="0" w:color="000000"/>
            </w:tcBorders>
            <w:vAlign w:val="center"/>
          </w:tcPr>
          <w:p w14:paraId="16897C65" w14:textId="77777777" w:rsidR="00A0258D" w:rsidRPr="0082106D" w:rsidRDefault="00A0258D">
            <w:pPr>
              <w:widowControl/>
              <w:jc w:val="center"/>
              <w:rPr>
                <w:rFonts w:ascii="Times New Roman" w:hAnsi="Times New Roman" w:cs="宋体"/>
                <w:kern w:val="0"/>
              </w:rPr>
            </w:pPr>
          </w:p>
        </w:tc>
        <w:tc>
          <w:tcPr>
            <w:tcW w:w="1778" w:type="pct"/>
            <w:tcBorders>
              <w:top w:val="single" w:sz="4" w:space="0" w:color="000000"/>
              <w:left w:val="nil"/>
              <w:bottom w:val="single" w:sz="4" w:space="0" w:color="000000"/>
              <w:right w:val="single" w:sz="4" w:space="0" w:color="000000"/>
            </w:tcBorders>
            <w:vAlign w:val="center"/>
          </w:tcPr>
          <w:p w14:paraId="3375F9EC" w14:textId="77777777" w:rsidR="00A0258D" w:rsidRPr="0082106D" w:rsidRDefault="00A0258D">
            <w:pPr>
              <w:widowControl/>
              <w:jc w:val="center"/>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5001944C" w14:textId="77777777" w:rsidR="00A0258D" w:rsidRPr="0082106D" w:rsidRDefault="00A0258D">
            <w:pPr>
              <w:widowControl/>
              <w:jc w:val="center"/>
              <w:rPr>
                <w:rFonts w:ascii="Times New Roman" w:hAnsi="Times New Roman" w:cs="宋体"/>
                <w:kern w:val="0"/>
              </w:rPr>
            </w:pPr>
          </w:p>
        </w:tc>
        <w:tc>
          <w:tcPr>
            <w:tcW w:w="717" w:type="pct"/>
            <w:tcBorders>
              <w:top w:val="single" w:sz="4" w:space="0" w:color="000000"/>
              <w:left w:val="nil"/>
              <w:bottom w:val="single" w:sz="4" w:space="0" w:color="000000"/>
              <w:right w:val="single" w:sz="4" w:space="0" w:color="000000"/>
            </w:tcBorders>
            <w:vAlign w:val="center"/>
          </w:tcPr>
          <w:p w14:paraId="67A2FEF9" w14:textId="77777777" w:rsidR="00A0258D" w:rsidRPr="0082106D" w:rsidRDefault="00A0258D">
            <w:pPr>
              <w:widowControl/>
              <w:jc w:val="right"/>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731C8EB7" w14:textId="77777777" w:rsidR="00A0258D" w:rsidRPr="0082106D" w:rsidRDefault="00A0258D">
            <w:pPr>
              <w:widowControl/>
              <w:jc w:val="right"/>
              <w:rPr>
                <w:rFonts w:ascii="Times New Roman" w:hAnsi="Times New Roman" w:cs="宋体"/>
                <w:kern w:val="0"/>
              </w:rPr>
            </w:pPr>
          </w:p>
        </w:tc>
        <w:tc>
          <w:tcPr>
            <w:tcW w:w="715" w:type="pct"/>
            <w:tcBorders>
              <w:top w:val="nil"/>
              <w:left w:val="nil"/>
              <w:bottom w:val="single" w:sz="4" w:space="0" w:color="000000"/>
              <w:right w:val="single" w:sz="8" w:space="0" w:color="000000"/>
            </w:tcBorders>
            <w:vAlign w:val="center"/>
          </w:tcPr>
          <w:p w14:paraId="299BF0C7" w14:textId="77777777" w:rsidR="00A0258D" w:rsidRPr="0082106D" w:rsidRDefault="00A0258D">
            <w:pPr>
              <w:widowControl/>
              <w:jc w:val="right"/>
              <w:rPr>
                <w:rFonts w:ascii="Times New Roman" w:hAnsi="Times New Roman" w:cs="宋体"/>
                <w:kern w:val="0"/>
              </w:rPr>
            </w:pPr>
          </w:p>
        </w:tc>
      </w:tr>
      <w:tr w:rsidR="0082106D" w:rsidRPr="0082106D" w14:paraId="42FDD761" w14:textId="77777777">
        <w:trPr>
          <w:trHeight w:val="567"/>
        </w:trPr>
        <w:tc>
          <w:tcPr>
            <w:tcW w:w="4285" w:type="pct"/>
            <w:gridSpan w:val="5"/>
            <w:tcBorders>
              <w:top w:val="single" w:sz="4" w:space="0" w:color="000000"/>
              <w:left w:val="single" w:sz="8" w:space="0" w:color="000000"/>
              <w:bottom w:val="single" w:sz="4" w:space="0" w:color="000000"/>
              <w:right w:val="single" w:sz="4" w:space="0" w:color="000000"/>
            </w:tcBorders>
            <w:vAlign w:val="center"/>
          </w:tcPr>
          <w:p w14:paraId="2721FF69"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施工机械费小计</w:t>
            </w:r>
          </w:p>
        </w:tc>
        <w:tc>
          <w:tcPr>
            <w:tcW w:w="715" w:type="pct"/>
            <w:tcBorders>
              <w:top w:val="nil"/>
              <w:left w:val="nil"/>
              <w:bottom w:val="single" w:sz="4" w:space="0" w:color="000000"/>
              <w:right w:val="single" w:sz="8" w:space="0" w:color="000000"/>
            </w:tcBorders>
            <w:vAlign w:val="center"/>
          </w:tcPr>
          <w:p w14:paraId="5E50208E" w14:textId="77777777" w:rsidR="00A0258D" w:rsidRPr="0082106D" w:rsidRDefault="00A0258D">
            <w:pPr>
              <w:widowControl/>
              <w:jc w:val="right"/>
              <w:rPr>
                <w:rFonts w:ascii="Times New Roman" w:hAnsi="Times New Roman" w:cs="宋体"/>
                <w:kern w:val="0"/>
              </w:rPr>
            </w:pPr>
          </w:p>
        </w:tc>
      </w:tr>
      <w:tr w:rsidR="0082106D" w:rsidRPr="0082106D" w14:paraId="336DF624" w14:textId="77777777">
        <w:trPr>
          <w:trHeight w:val="567"/>
        </w:trPr>
        <w:tc>
          <w:tcPr>
            <w:tcW w:w="4285" w:type="pct"/>
            <w:gridSpan w:val="5"/>
            <w:tcBorders>
              <w:top w:val="single" w:sz="4" w:space="0" w:color="000000"/>
              <w:left w:val="single" w:sz="8" w:space="0" w:color="000000"/>
              <w:bottom w:val="single" w:sz="8" w:space="0" w:color="000000"/>
              <w:right w:val="single" w:sz="4" w:space="0" w:color="000000"/>
            </w:tcBorders>
            <w:vAlign w:val="center"/>
          </w:tcPr>
          <w:p w14:paraId="1F3C7E61"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合</w:t>
            </w:r>
            <w:r w:rsidRPr="0082106D">
              <w:rPr>
                <w:rFonts w:ascii="Times New Roman" w:hAnsi="Times New Roman" w:cs="宋体" w:hint="eastAsia"/>
                <w:kern w:val="0"/>
              </w:rPr>
              <w:t xml:space="preserve">     </w:t>
            </w:r>
            <w:r w:rsidRPr="0082106D">
              <w:rPr>
                <w:rFonts w:ascii="Times New Roman" w:hAnsi="Times New Roman" w:cs="宋体" w:hint="eastAsia"/>
                <w:kern w:val="0"/>
              </w:rPr>
              <w:t>计</w:t>
            </w:r>
          </w:p>
        </w:tc>
        <w:tc>
          <w:tcPr>
            <w:tcW w:w="715" w:type="pct"/>
            <w:tcBorders>
              <w:top w:val="nil"/>
              <w:left w:val="nil"/>
              <w:bottom w:val="single" w:sz="8" w:space="0" w:color="000000"/>
              <w:right w:val="single" w:sz="8" w:space="0" w:color="000000"/>
            </w:tcBorders>
            <w:vAlign w:val="center"/>
          </w:tcPr>
          <w:p w14:paraId="6EC9166B" w14:textId="77777777" w:rsidR="00A0258D" w:rsidRPr="0082106D" w:rsidRDefault="00A0258D">
            <w:pPr>
              <w:widowControl/>
              <w:jc w:val="right"/>
              <w:rPr>
                <w:rFonts w:ascii="Times New Roman" w:hAnsi="Times New Roman" w:cs="宋体"/>
                <w:kern w:val="0"/>
              </w:rPr>
            </w:pPr>
          </w:p>
        </w:tc>
      </w:tr>
    </w:tbl>
    <w:p w14:paraId="1C8892E1" w14:textId="77777777" w:rsidR="00A0258D" w:rsidRPr="0082106D" w:rsidRDefault="00000000">
      <w:pPr>
        <w:jc w:val="center"/>
        <w:rPr>
          <w:rStyle w:val="-----20Char0"/>
          <w:rFonts w:ascii="Times New Roman" w:hAnsi="Times New Roman"/>
          <w:color w:val="auto"/>
        </w:rPr>
      </w:pPr>
      <w:bookmarkStart w:id="1811" w:name="_Toc171741997"/>
      <w:bookmarkStart w:id="1812" w:name="_Toc171581554"/>
      <w:bookmarkStart w:id="1813" w:name="_Toc460227135"/>
      <w:bookmarkStart w:id="1814" w:name="_Toc171581374"/>
      <w:bookmarkStart w:id="1815" w:name="_Toc460660250"/>
      <w:bookmarkStart w:id="1816" w:name="_Toc535241139"/>
      <w:r w:rsidRPr="0082106D">
        <w:rPr>
          <w:rFonts w:ascii="Times New Roman" w:hAnsi="Times New Roman" w:cs="宋体" w:hint="eastAsia"/>
          <w:sz w:val="28"/>
          <w:szCs w:val="28"/>
        </w:rPr>
        <w:br w:type="page"/>
      </w:r>
      <w:bookmarkStart w:id="1817" w:name="_Toc3071"/>
      <w:bookmarkStart w:id="1818" w:name="_Toc14794"/>
      <w:bookmarkStart w:id="1819" w:name="_Toc21238"/>
      <w:bookmarkStart w:id="1820" w:name="_Toc28910"/>
      <w:bookmarkStart w:id="1821" w:name="_Toc3141"/>
      <w:bookmarkStart w:id="1822" w:name="_Toc22115"/>
      <w:bookmarkStart w:id="1823" w:name="_Toc16209"/>
      <w:bookmarkStart w:id="1824" w:name="_Toc16791"/>
      <w:r w:rsidRPr="0082106D">
        <w:rPr>
          <w:rStyle w:val="-----20Char0"/>
          <w:rFonts w:ascii="Times New Roman" w:hAnsi="Times New Roman" w:hint="eastAsia"/>
          <w:color w:val="auto"/>
        </w:rPr>
        <w:lastRenderedPageBreak/>
        <w:t>（十三）</w:t>
      </w:r>
      <w:bookmarkEnd w:id="1811"/>
      <w:bookmarkEnd w:id="1812"/>
      <w:bookmarkEnd w:id="1813"/>
      <w:bookmarkEnd w:id="1814"/>
      <w:bookmarkEnd w:id="1815"/>
      <w:r w:rsidRPr="0082106D">
        <w:rPr>
          <w:rStyle w:val="-----20Char0"/>
          <w:rFonts w:ascii="Times New Roman" w:hAnsi="Times New Roman" w:hint="eastAsia"/>
          <w:color w:val="auto"/>
        </w:rPr>
        <w:t>总承包服务费计价表</w:t>
      </w:r>
      <w:bookmarkEnd w:id="1816"/>
      <w:bookmarkEnd w:id="1817"/>
      <w:bookmarkEnd w:id="1818"/>
      <w:bookmarkEnd w:id="1819"/>
      <w:bookmarkEnd w:id="1820"/>
      <w:bookmarkEnd w:id="1821"/>
      <w:bookmarkEnd w:id="1822"/>
      <w:bookmarkEnd w:id="1823"/>
      <w:bookmarkEnd w:id="1824"/>
    </w:p>
    <w:p w14:paraId="3E77865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831"/>
        <w:gridCol w:w="2117"/>
        <w:gridCol w:w="1701"/>
        <w:gridCol w:w="1701"/>
        <w:gridCol w:w="1284"/>
        <w:gridCol w:w="1701"/>
      </w:tblGrid>
      <w:tr w:rsidR="0082106D" w:rsidRPr="0082106D" w14:paraId="666E734E" w14:textId="77777777">
        <w:trPr>
          <w:trHeight w:val="690"/>
        </w:trPr>
        <w:tc>
          <w:tcPr>
            <w:tcW w:w="445"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0A6AD30A"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序号</w:t>
            </w:r>
          </w:p>
        </w:tc>
        <w:tc>
          <w:tcPr>
            <w:tcW w:w="1134" w:type="pct"/>
            <w:tcBorders>
              <w:top w:val="single" w:sz="8" w:space="0" w:color="000000"/>
              <w:left w:val="nil"/>
              <w:bottom w:val="single" w:sz="4" w:space="0" w:color="000000"/>
              <w:right w:val="single" w:sz="4" w:space="0" w:color="000000"/>
            </w:tcBorders>
            <w:shd w:val="clear" w:color="FFFFFF" w:fill="FFFFFF"/>
            <w:vAlign w:val="center"/>
          </w:tcPr>
          <w:p w14:paraId="3F2EE905"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工程名称</w:t>
            </w:r>
          </w:p>
        </w:tc>
        <w:tc>
          <w:tcPr>
            <w:tcW w:w="911" w:type="pct"/>
            <w:tcBorders>
              <w:top w:val="single" w:sz="8" w:space="0" w:color="000000"/>
              <w:left w:val="nil"/>
              <w:bottom w:val="single" w:sz="4" w:space="0" w:color="000000"/>
              <w:right w:val="single" w:sz="4" w:space="0" w:color="000000"/>
            </w:tcBorders>
            <w:shd w:val="clear" w:color="FFFFFF" w:fill="FFFFFF"/>
            <w:vAlign w:val="center"/>
          </w:tcPr>
          <w:p w14:paraId="05AE3C1D"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项目价值</w:t>
            </w:r>
            <w:r w:rsidRPr="0082106D">
              <w:rPr>
                <w:rFonts w:ascii="Times New Roman" w:hAnsi="Times New Roman" w:cs="宋体" w:hint="eastAsia"/>
                <w:kern w:val="0"/>
              </w:rPr>
              <w:t>(</w:t>
            </w:r>
            <w:r w:rsidRPr="0082106D">
              <w:rPr>
                <w:rFonts w:ascii="Times New Roman" w:hAnsi="Times New Roman" w:cs="宋体" w:hint="eastAsia"/>
                <w:kern w:val="0"/>
              </w:rPr>
              <w:t>元</w:t>
            </w:r>
            <w:r w:rsidRPr="0082106D">
              <w:rPr>
                <w:rFonts w:ascii="Times New Roman" w:hAnsi="Times New Roman" w:cs="宋体" w:hint="eastAsia"/>
                <w:kern w:val="0"/>
              </w:rPr>
              <w:t>)</w:t>
            </w:r>
          </w:p>
        </w:tc>
        <w:tc>
          <w:tcPr>
            <w:tcW w:w="911" w:type="pct"/>
            <w:tcBorders>
              <w:top w:val="single" w:sz="8" w:space="0" w:color="000000"/>
              <w:left w:val="nil"/>
              <w:bottom w:val="single" w:sz="4" w:space="0" w:color="000000"/>
              <w:right w:val="single" w:sz="4" w:space="0" w:color="000000"/>
            </w:tcBorders>
            <w:shd w:val="clear" w:color="FFFFFF" w:fill="FFFFFF"/>
            <w:vAlign w:val="center"/>
          </w:tcPr>
          <w:p w14:paraId="0844C91B"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服务内容</w:t>
            </w:r>
          </w:p>
        </w:tc>
        <w:tc>
          <w:tcPr>
            <w:tcW w:w="688" w:type="pct"/>
            <w:tcBorders>
              <w:top w:val="single" w:sz="8" w:space="0" w:color="000000"/>
              <w:left w:val="nil"/>
              <w:bottom w:val="single" w:sz="4" w:space="0" w:color="000000"/>
              <w:right w:val="single" w:sz="4" w:space="0" w:color="000000"/>
            </w:tcBorders>
            <w:shd w:val="clear" w:color="FFFFFF" w:fill="FFFFFF"/>
            <w:vAlign w:val="center"/>
          </w:tcPr>
          <w:p w14:paraId="51E3B67F"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费率</w:t>
            </w:r>
            <w:r w:rsidRPr="0082106D">
              <w:rPr>
                <w:rFonts w:ascii="Times New Roman" w:hAnsi="Times New Roman" w:cs="宋体" w:hint="eastAsia"/>
                <w:kern w:val="0"/>
              </w:rPr>
              <w:t>(</w:t>
            </w:r>
            <w:r w:rsidRPr="0082106D">
              <w:rPr>
                <w:rFonts w:ascii="Times New Roman" w:hAnsi="Times New Roman" w:cs="宋体" w:hint="eastAsia"/>
                <w:kern w:val="0"/>
              </w:rPr>
              <w:t>％</w:t>
            </w:r>
            <w:r w:rsidRPr="0082106D">
              <w:rPr>
                <w:rFonts w:ascii="Times New Roman" w:hAnsi="Times New Roman" w:cs="宋体" w:hint="eastAsia"/>
                <w:kern w:val="0"/>
              </w:rPr>
              <w:t>)</w:t>
            </w:r>
          </w:p>
        </w:tc>
        <w:tc>
          <w:tcPr>
            <w:tcW w:w="911" w:type="pct"/>
            <w:tcBorders>
              <w:top w:val="single" w:sz="8" w:space="0" w:color="000000"/>
              <w:left w:val="nil"/>
              <w:bottom w:val="single" w:sz="4" w:space="0" w:color="000000"/>
              <w:right w:val="single" w:sz="8" w:space="0" w:color="000000"/>
            </w:tcBorders>
            <w:shd w:val="clear" w:color="FFFFFF" w:fill="FFFFFF"/>
            <w:vAlign w:val="center"/>
          </w:tcPr>
          <w:p w14:paraId="27DD0DFD"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金额</w:t>
            </w:r>
            <w:r w:rsidRPr="0082106D">
              <w:rPr>
                <w:rFonts w:ascii="Times New Roman" w:hAnsi="Times New Roman" w:cs="宋体" w:hint="eastAsia"/>
                <w:kern w:val="0"/>
              </w:rPr>
              <w:t>(</w:t>
            </w:r>
            <w:r w:rsidRPr="0082106D">
              <w:rPr>
                <w:rFonts w:ascii="Times New Roman" w:hAnsi="Times New Roman" w:cs="宋体" w:hint="eastAsia"/>
                <w:kern w:val="0"/>
              </w:rPr>
              <w:t>元</w:t>
            </w:r>
            <w:r w:rsidRPr="0082106D">
              <w:rPr>
                <w:rFonts w:ascii="Times New Roman" w:hAnsi="Times New Roman" w:cs="宋体" w:hint="eastAsia"/>
                <w:kern w:val="0"/>
              </w:rPr>
              <w:t>)</w:t>
            </w:r>
          </w:p>
        </w:tc>
      </w:tr>
      <w:tr w:rsidR="0082106D" w:rsidRPr="0082106D" w14:paraId="07C88CD9" w14:textId="77777777">
        <w:trPr>
          <w:trHeight w:val="680"/>
        </w:trPr>
        <w:tc>
          <w:tcPr>
            <w:tcW w:w="445" w:type="pct"/>
            <w:tcBorders>
              <w:top w:val="nil"/>
              <w:left w:val="single" w:sz="8" w:space="0" w:color="000000"/>
              <w:bottom w:val="single" w:sz="4" w:space="0" w:color="000000"/>
              <w:right w:val="single" w:sz="4" w:space="0" w:color="000000"/>
            </w:tcBorders>
            <w:vAlign w:val="center"/>
          </w:tcPr>
          <w:p w14:paraId="364A73B8" w14:textId="77777777" w:rsidR="00A0258D" w:rsidRPr="0082106D" w:rsidRDefault="00A0258D">
            <w:pPr>
              <w:widowControl/>
              <w:jc w:val="center"/>
              <w:rPr>
                <w:rFonts w:ascii="Times New Roman" w:hAnsi="Times New Roman" w:cs="宋体"/>
                <w:kern w:val="0"/>
              </w:rPr>
            </w:pPr>
          </w:p>
        </w:tc>
        <w:tc>
          <w:tcPr>
            <w:tcW w:w="1134" w:type="pct"/>
            <w:tcBorders>
              <w:top w:val="nil"/>
              <w:left w:val="nil"/>
              <w:bottom w:val="single" w:sz="4" w:space="0" w:color="000000"/>
              <w:right w:val="single" w:sz="4" w:space="0" w:color="000000"/>
            </w:tcBorders>
            <w:vAlign w:val="center"/>
          </w:tcPr>
          <w:p w14:paraId="61462166" w14:textId="77777777" w:rsidR="00A0258D" w:rsidRPr="0082106D" w:rsidRDefault="00A0258D">
            <w:pPr>
              <w:widowControl/>
              <w:jc w:val="left"/>
              <w:rPr>
                <w:rFonts w:ascii="Times New Roman" w:hAnsi="Times New Roman" w:cs="宋体"/>
                <w:kern w:val="0"/>
              </w:rPr>
            </w:pPr>
          </w:p>
        </w:tc>
        <w:tc>
          <w:tcPr>
            <w:tcW w:w="911" w:type="pct"/>
            <w:tcBorders>
              <w:top w:val="single" w:sz="4" w:space="0" w:color="000000"/>
              <w:left w:val="nil"/>
              <w:bottom w:val="single" w:sz="4" w:space="0" w:color="000000"/>
              <w:right w:val="single" w:sz="4" w:space="0" w:color="000000"/>
            </w:tcBorders>
            <w:vAlign w:val="center"/>
          </w:tcPr>
          <w:p w14:paraId="5A7C31CD" w14:textId="77777777" w:rsidR="00A0258D" w:rsidRPr="0082106D" w:rsidRDefault="00A0258D">
            <w:pPr>
              <w:widowControl/>
              <w:jc w:val="right"/>
              <w:rPr>
                <w:rFonts w:ascii="Times New Roman" w:hAnsi="Times New Roman" w:cs="宋体"/>
                <w:kern w:val="0"/>
              </w:rPr>
            </w:pPr>
          </w:p>
        </w:tc>
        <w:tc>
          <w:tcPr>
            <w:tcW w:w="911" w:type="pct"/>
            <w:tcBorders>
              <w:top w:val="single" w:sz="4" w:space="0" w:color="000000"/>
              <w:left w:val="nil"/>
              <w:bottom w:val="single" w:sz="4" w:space="0" w:color="000000"/>
              <w:right w:val="single" w:sz="4" w:space="0" w:color="000000"/>
            </w:tcBorders>
            <w:vAlign w:val="center"/>
          </w:tcPr>
          <w:p w14:paraId="698F66F4" w14:textId="77777777" w:rsidR="00A0258D" w:rsidRPr="0082106D" w:rsidRDefault="00A0258D">
            <w:pPr>
              <w:widowControl/>
              <w:jc w:val="left"/>
              <w:rPr>
                <w:rFonts w:ascii="Times New Roman" w:hAnsi="Times New Roman" w:cs="宋体"/>
                <w:kern w:val="0"/>
              </w:rPr>
            </w:pPr>
          </w:p>
        </w:tc>
        <w:tc>
          <w:tcPr>
            <w:tcW w:w="688" w:type="pct"/>
            <w:tcBorders>
              <w:top w:val="single" w:sz="4" w:space="0" w:color="000000"/>
              <w:left w:val="nil"/>
              <w:bottom w:val="single" w:sz="4" w:space="0" w:color="000000"/>
              <w:right w:val="single" w:sz="4" w:space="0" w:color="000000"/>
            </w:tcBorders>
            <w:vAlign w:val="center"/>
          </w:tcPr>
          <w:p w14:paraId="3D6D848B" w14:textId="77777777" w:rsidR="00A0258D" w:rsidRPr="0082106D" w:rsidRDefault="00A0258D">
            <w:pPr>
              <w:widowControl/>
              <w:jc w:val="right"/>
              <w:rPr>
                <w:rFonts w:ascii="Times New Roman" w:hAnsi="Times New Roman" w:cs="宋体"/>
                <w:kern w:val="0"/>
              </w:rPr>
            </w:pPr>
          </w:p>
        </w:tc>
        <w:tc>
          <w:tcPr>
            <w:tcW w:w="911" w:type="pct"/>
            <w:tcBorders>
              <w:top w:val="nil"/>
              <w:left w:val="nil"/>
              <w:bottom w:val="single" w:sz="4" w:space="0" w:color="000000"/>
              <w:right w:val="single" w:sz="8" w:space="0" w:color="000000"/>
            </w:tcBorders>
            <w:vAlign w:val="center"/>
          </w:tcPr>
          <w:p w14:paraId="2D82A389" w14:textId="77777777" w:rsidR="00A0258D" w:rsidRPr="0082106D" w:rsidRDefault="00A0258D">
            <w:pPr>
              <w:widowControl/>
              <w:jc w:val="right"/>
              <w:rPr>
                <w:rFonts w:ascii="Times New Roman" w:hAnsi="Times New Roman" w:cs="宋体"/>
                <w:kern w:val="0"/>
              </w:rPr>
            </w:pPr>
          </w:p>
        </w:tc>
      </w:tr>
      <w:tr w:rsidR="0082106D" w:rsidRPr="0082106D" w14:paraId="25DFC947" w14:textId="77777777">
        <w:trPr>
          <w:trHeight w:val="680"/>
        </w:trPr>
        <w:tc>
          <w:tcPr>
            <w:tcW w:w="445" w:type="pct"/>
            <w:tcBorders>
              <w:top w:val="nil"/>
              <w:left w:val="single" w:sz="8" w:space="0" w:color="000000"/>
              <w:bottom w:val="single" w:sz="4" w:space="0" w:color="000000"/>
              <w:right w:val="single" w:sz="4" w:space="0" w:color="000000"/>
            </w:tcBorders>
            <w:vAlign w:val="center"/>
          </w:tcPr>
          <w:p w14:paraId="33D01EA6" w14:textId="77777777" w:rsidR="00A0258D" w:rsidRPr="0082106D" w:rsidRDefault="00A0258D">
            <w:pPr>
              <w:widowControl/>
              <w:jc w:val="center"/>
              <w:rPr>
                <w:rFonts w:ascii="Times New Roman" w:hAnsi="Times New Roman" w:cs="宋体"/>
                <w:kern w:val="0"/>
              </w:rPr>
            </w:pPr>
          </w:p>
        </w:tc>
        <w:tc>
          <w:tcPr>
            <w:tcW w:w="1134" w:type="pct"/>
            <w:tcBorders>
              <w:top w:val="nil"/>
              <w:left w:val="nil"/>
              <w:bottom w:val="single" w:sz="4" w:space="0" w:color="000000"/>
              <w:right w:val="single" w:sz="4" w:space="0" w:color="000000"/>
            </w:tcBorders>
            <w:vAlign w:val="center"/>
          </w:tcPr>
          <w:p w14:paraId="52349A86" w14:textId="77777777" w:rsidR="00A0258D" w:rsidRPr="0082106D" w:rsidRDefault="00A0258D">
            <w:pPr>
              <w:widowControl/>
              <w:jc w:val="left"/>
              <w:rPr>
                <w:rFonts w:ascii="Times New Roman" w:hAnsi="Times New Roman" w:cs="宋体"/>
                <w:kern w:val="0"/>
              </w:rPr>
            </w:pPr>
          </w:p>
        </w:tc>
        <w:tc>
          <w:tcPr>
            <w:tcW w:w="911" w:type="pct"/>
            <w:tcBorders>
              <w:top w:val="single" w:sz="4" w:space="0" w:color="000000"/>
              <w:left w:val="nil"/>
              <w:bottom w:val="single" w:sz="4" w:space="0" w:color="000000"/>
              <w:right w:val="single" w:sz="4" w:space="0" w:color="000000"/>
            </w:tcBorders>
            <w:vAlign w:val="center"/>
          </w:tcPr>
          <w:p w14:paraId="4718E6D0" w14:textId="77777777" w:rsidR="00A0258D" w:rsidRPr="0082106D" w:rsidRDefault="00A0258D">
            <w:pPr>
              <w:widowControl/>
              <w:jc w:val="right"/>
              <w:rPr>
                <w:rFonts w:ascii="Times New Roman" w:hAnsi="Times New Roman" w:cs="宋体"/>
                <w:kern w:val="0"/>
              </w:rPr>
            </w:pPr>
          </w:p>
        </w:tc>
        <w:tc>
          <w:tcPr>
            <w:tcW w:w="911" w:type="pct"/>
            <w:tcBorders>
              <w:top w:val="single" w:sz="4" w:space="0" w:color="000000"/>
              <w:left w:val="nil"/>
              <w:bottom w:val="single" w:sz="4" w:space="0" w:color="000000"/>
              <w:right w:val="single" w:sz="4" w:space="0" w:color="000000"/>
            </w:tcBorders>
            <w:vAlign w:val="center"/>
          </w:tcPr>
          <w:p w14:paraId="215B9521" w14:textId="77777777" w:rsidR="00A0258D" w:rsidRPr="0082106D" w:rsidRDefault="00A0258D">
            <w:pPr>
              <w:widowControl/>
              <w:jc w:val="left"/>
              <w:rPr>
                <w:rFonts w:ascii="Times New Roman" w:hAnsi="Times New Roman" w:cs="宋体"/>
                <w:kern w:val="0"/>
              </w:rPr>
            </w:pPr>
          </w:p>
        </w:tc>
        <w:tc>
          <w:tcPr>
            <w:tcW w:w="688" w:type="pct"/>
            <w:tcBorders>
              <w:top w:val="single" w:sz="4" w:space="0" w:color="000000"/>
              <w:left w:val="nil"/>
              <w:bottom w:val="single" w:sz="4" w:space="0" w:color="000000"/>
              <w:right w:val="single" w:sz="4" w:space="0" w:color="000000"/>
            </w:tcBorders>
            <w:vAlign w:val="center"/>
          </w:tcPr>
          <w:p w14:paraId="5174C51D" w14:textId="77777777" w:rsidR="00A0258D" w:rsidRPr="0082106D" w:rsidRDefault="00A0258D">
            <w:pPr>
              <w:widowControl/>
              <w:jc w:val="right"/>
              <w:rPr>
                <w:rFonts w:ascii="Times New Roman" w:hAnsi="Times New Roman" w:cs="宋体"/>
                <w:kern w:val="0"/>
              </w:rPr>
            </w:pPr>
          </w:p>
        </w:tc>
        <w:tc>
          <w:tcPr>
            <w:tcW w:w="911" w:type="pct"/>
            <w:tcBorders>
              <w:top w:val="nil"/>
              <w:left w:val="nil"/>
              <w:bottom w:val="single" w:sz="4" w:space="0" w:color="000000"/>
              <w:right w:val="single" w:sz="8" w:space="0" w:color="000000"/>
            </w:tcBorders>
            <w:vAlign w:val="center"/>
          </w:tcPr>
          <w:p w14:paraId="07BAD73C" w14:textId="77777777" w:rsidR="00A0258D" w:rsidRPr="0082106D" w:rsidRDefault="00A0258D">
            <w:pPr>
              <w:widowControl/>
              <w:jc w:val="right"/>
              <w:rPr>
                <w:rFonts w:ascii="Times New Roman" w:hAnsi="Times New Roman" w:cs="宋体"/>
                <w:kern w:val="0"/>
              </w:rPr>
            </w:pPr>
          </w:p>
        </w:tc>
      </w:tr>
      <w:tr w:rsidR="0082106D" w:rsidRPr="0082106D" w14:paraId="23E2843A" w14:textId="77777777">
        <w:trPr>
          <w:trHeight w:val="680"/>
        </w:trPr>
        <w:tc>
          <w:tcPr>
            <w:tcW w:w="445" w:type="pct"/>
            <w:tcBorders>
              <w:top w:val="nil"/>
              <w:left w:val="single" w:sz="8" w:space="0" w:color="000000"/>
              <w:bottom w:val="single" w:sz="4" w:space="0" w:color="000000"/>
              <w:right w:val="single" w:sz="4" w:space="0" w:color="000000"/>
            </w:tcBorders>
            <w:vAlign w:val="center"/>
          </w:tcPr>
          <w:p w14:paraId="15397047" w14:textId="77777777" w:rsidR="00A0258D" w:rsidRPr="0082106D" w:rsidRDefault="00A0258D">
            <w:pPr>
              <w:widowControl/>
              <w:jc w:val="center"/>
              <w:rPr>
                <w:rFonts w:ascii="Times New Roman" w:hAnsi="Times New Roman" w:cs="宋体"/>
                <w:kern w:val="0"/>
              </w:rPr>
            </w:pPr>
          </w:p>
        </w:tc>
        <w:tc>
          <w:tcPr>
            <w:tcW w:w="1134" w:type="pct"/>
            <w:tcBorders>
              <w:top w:val="nil"/>
              <w:left w:val="nil"/>
              <w:bottom w:val="single" w:sz="4" w:space="0" w:color="000000"/>
              <w:right w:val="single" w:sz="4" w:space="0" w:color="000000"/>
            </w:tcBorders>
            <w:vAlign w:val="center"/>
          </w:tcPr>
          <w:p w14:paraId="57951235" w14:textId="77777777" w:rsidR="00A0258D" w:rsidRPr="0082106D" w:rsidRDefault="00A0258D">
            <w:pPr>
              <w:widowControl/>
              <w:jc w:val="left"/>
              <w:rPr>
                <w:rFonts w:ascii="Times New Roman" w:hAnsi="Times New Roman" w:cs="宋体"/>
                <w:kern w:val="0"/>
              </w:rPr>
            </w:pPr>
          </w:p>
        </w:tc>
        <w:tc>
          <w:tcPr>
            <w:tcW w:w="911" w:type="pct"/>
            <w:tcBorders>
              <w:top w:val="single" w:sz="4" w:space="0" w:color="000000"/>
              <w:left w:val="nil"/>
              <w:bottom w:val="single" w:sz="4" w:space="0" w:color="000000"/>
              <w:right w:val="single" w:sz="4" w:space="0" w:color="000000"/>
            </w:tcBorders>
            <w:vAlign w:val="center"/>
          </w:tcPr>
          <w:p w14:paraId="0CE860DC" w14:textId="77777777" w:rsidR="00A0258D" w:rsidRPr="0082106D" w:rsidRDefault="00A0258D">
            <w:pPr>
              <w:widowControl/>
              <w:jc w:val="right"/>
              <w:rPr>
                <w:rFonts w:ascii="Times New Roman" w:hAnsi="Times New Roman" w:cs="宋体"/>
                <w:kern w:val="0"/>
              </w:rPr>
            </w:pPr>
          </w:p>
        </w:tc>
        <w:tc>
          <w:tcPr>
            <w:tcW w:w="911" w:type="pct"/>
            <w:tcBorders>
              <w:top w:val="single" w:sz="4" w:space="0" w:color="000000"/>
              <w:left w:val="nil"/>
              <w:bottom w:val="single" w:sz="4" w:space="0" w:color="000000"/>
              <w:right w:val="single" w:sz="4" w:space="0" w:color="000000"/>
            </w:tcBorders>
            <w:vAlign w:val="center"/>
          </w:tcPr>
          <w:p w14:paraId="49D89716" w14:textId="77777777" w:rsidR="00A0258D" w:rsidRPr="0082106D" w:rsidRDefault="00A0258D">
            <w:pPr>
              <w:widowControl/>
              <w:jc w:val="left"/>
              <w:rPr>
                <w:rFonts w:ascii="Times New Roman" w:hAnsi="Times New Roman" w:cs="宋体"/>
                <w:kern w:val="0"/>
              </w:rPr>
            </w:pPr>
          </w:p>
        </w:tc>
        <w:tc>
          <w:tcPr>
            <w:tcW w:w="688" w:type="pct"/>
            <w:tcBorders>
              <w:top w:val="single" w:sz="4" w:space="0" w:color="000000"/>
              <w:left w:val="nil"/>
              <w:bottom w:val="single" w:sz="4" w:space="0" w:color="000000"/>
              <w:right w:val="single" w:sz="4" w:space="0" w:color="000000"/>
            </w:tcBorders>
            <w:vAlign w:val="center"/>
          </w:tcPr>
          <w:p w14:paraId="1529058E" w14:textId="77777777" w:rsidR="00A0258D" w:rsidRPr="0082106D" w:rsidRDefault="00A0258D">
            <w:pPr>
              <w:widowControl/>
              <w:jc w:val="right"/>
              <w:rPr>
                <w:rFonts w:ascii="Times New Roman" w:hAnsi="Times New Roman" w:cs="宋体"/>
                <w:kern w:val="0"/>
              </w:rPr>
            </w:pPr>
          </w:p>
        </w:tc>
        <w:tc>
          <w:tcPr>
            <w:tcW w:w="911" w:type="pct"/>
            <w:tcBorders>
              <w:top w:val="nil"/>
              <w:left w:val="nil"/>
              <w:bottom w:val="single" w:sz="4" w:space="0" w:color="000000"/>
              <w:right w:val="single" w:sz="8" w:space="0" w:color="000000"/>
            </w:tcBorders>
            <w:vAlign w:val="center"/>
          </w:tcPr>
          <w:p w14:paraId="61C6D4E7" w14:textId="77777777" w:rsidR="00A0258D" w:rsidRPr="0082106D" w:rsidRDefault="00A0258D">
            <w:pPr>
              <w:widowControl/>
              <w:jc w:val="right"/>
              <w:rPr>
                <w:rFonts w:ascii="Times New Roman" w:hAnsi="Times New Roman" w:cs="宋体"/>
                <w:kern w:val="0"/>
              </w:rPr>
            </w:pPr>
          </w:p>
        </w:tc>
      </w:tr>
      <w:tr w:rsidR="00A0258D" w:rsidRPr="0082106D" w14:paraId="07DE9D4E" w14:textId="77777777">
        <w:trPr>
          <w:trHeight w:val="680"/>
        </w:trPr>
        <w:tc>
          <w:tcPr>
            <w:tcW w:w="4089" w:type="pct"/>
            <w:gridSpan w:val="5"/>
            <w:tcBorders>
              <w:top w:val="single" w:sz="4" w:space="0" w:color="000000"/>
              <w:left w:val="single" w:sz="8" w:space="0" w:color="000000"/>
              <w:bottom w:val="single" w:sz="8" w:space="0" w:color="000000"/>
              <w:right w:val="single" w:sz="4" w:space="0" w:color="000000"/>
            </w:tcBorders>
            <w:vAlign w:val="center"/>
          </w:tcPr>
          <w:p w14:paraId="43F76489"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合</w:t>
            </w:r>
            <w:r w:rsidRPr="0082106D">
              <w:rPr>
                <w:rFonts w:ascii="Times New Roman" w:hAnsi="Times New Roman" w:cs="宋体" w:hint="eastAsia"/>
                <w:kern w:val="0"/>
              </w:rPr>
              <w:t xml:space="preserve">  </w:t>
            </w:r>
            <w:r w:rsidRPr="0082106D">
              <w:rPr>
                <w:rFonts w:ascii="Times New Roman" w:hAnsi="Times New Roman" w:cs="宋体" w:hint="eastAsia"/>
                <w:kern w:val="0"/>
              </w:rPr>
              <w:t>计</w:t>
            </w:r>
          </w:p>
        </w:tc>
        <w:tc>
          <w:tcPr>
            <w:tcW w:w="911" w:type="pct"/>
            <w:tcBorders>
              <w:top w:val="nil"/>
              <w:left w:val="nil"/>
              <w:bottom w:val="single" w:sz="8" w:space="0" w:color="000000"/>
              <w:right w:val="single" w:sz="8" w:space="0" w:color="000000"/>
            </w:tcBorders>
            <w:vAlign w:val="center"/>
          </w:tcPr>
          <w:p w14:paraId="04D8AFD8" w14:textId="77777777" w:rsidR="00A0258D" w:rsidRPr="0082106D" w:rsidRDefault="00A0258D">
            <w:pPr>
              <w:widowControl/>
              <w:jc w:val="right"/>
              <w:rPr>
                <w:rFonts w:ascii="Times New Roman" w:hAnsi="Times New Roman" w:cs="宋体"/>
                <w:kern w:val="0"/>
              </w:rPr>
            </w:pPr>
          </w:p>
        </w:tc>
      </w:tr>
    </w:tbl>
    <w:p w14:paraId="024576C8" w14:textId="77777777" w:rsidR="00A0258D" w:rsidRPr="0082106D" w:rsidRDefault="00A0258D">
      <w:pPr>
        <w:spacing w:beforeLines="20" w:before="48" w:afterLines="20" w:after="48" w:line="540" w:lineRule="exact"/>
        <w:rPr>
          <w:rFonts w:ascii="Times New Roman" w:hAnsi="Times New Roman" w:cs="宋体"/>
          <w:szCs w:val="22"/>
        </w:rPr>
      </w:pPr>
    </w:p>
    <w:p w14:paraId="3DEA8809" w14:textId="77777777" w:rsidR="00A0258D" w:rsidRPr="0082106D" w:rsidRDefault="00A0258D">
      <w:pPr>
        <w:rPr>
          <w:rFonts w:ascii="Times New Roman" w:hAnsi="Times New Roman" w:cs="宋体"/>
        </w:rPr>
      </w:pPr>
      <w:bookmarkStart w:id="1825" w:name="_Toc171741998"/>
      <w:bookmarkStart w:id="1826" w:name="_Toc460660251"/>
      <w:bookmarkStart w:id="1827" w:name="_Toc460227136"/>
      <w:bookmarkStart w:id="1828" w:name="_Toc171581555"/>
      <w:bookmarkStart w:id="1829" w:name="_Toc171581375"/>
    </w:p>
    <w:p w14:paraId="69718FA5" w14:textId="77777777" w:rsidR="00A0258D" w:rsidRPr="0082106D" w:rsidRDefault="00000000">
      <w:pPr>
        <w:rPr>
          <w:rStyle w:val="-----20Char0"/>
          <w:rFonts w:ascii="Times New Roman" w:hAnsi="Times New Roman"/>
          <w:color w:val="auto"/>
        </w:rPr>
      </w:pPr>
      <w:bookmarkStart w:id="1830" w:name="_Toc9819"/>
      <w:bookmarkStart w:id="1831" w:name="_Toc27563"/>
      <w:bookmarkStart w:id="1832" w:name="_Toc2832"/>
      <w:bookmarkStart w:id="1833" w:name="_Toc5842"/>
      <w:bookmarkStart w:id="1834" w:name="_Toc999"/>
      <w:bookmarkStart w:id="1835" w:name="_Toc4330"/>
      <w:bookmarkStart w:id="1836" w:name="_Toc17578"/>
      <w:bookmarkStart w:id="1837" w:name="_Toc535241140"/>
      <w:bookmarkStart w:id="1838" w:name="_Toc32206"/>
      <w:r w:rsidRPr="0082106D">
        <w:rPr>
          <w:rStyle w:val="-----20Char0"/>
          <w:rFonts w:ascii="Times New Roman" w:hAnsi="Times New Roman" w:hint="eastAsia"/>
          <w:color w:val="auto"/>
        </w:rPr>
        <w:br w:type="page"/>
      </w:r>
    </w:p>
    <w:p w14:paraId="44A09DA2" w14:textId="77777777" w:rsidR="00A0258D" w:rsidRPr="0082106D" w:rsidRDefault="00000000">
      <w:pPr>
        <w:jc w:val="center"/>
        <w:rPr>
          <w:rStyle w:val="-----20Char0"/>
          <w:rFonts w:ascii="Times New Roman" w:hAnsi="Times New Roman"/>
          <w:color w:val="auto"/>
        </w:rPr>
      </w:pPr>
      <w:r w:rsidRPr="0082106D">
        <w:rPr>
          <w:rStyle w:val="-----20Char0"/>
          <w:rFonts w:ascii="Times New Roman" w:hAnsi="Times New Roman" w:hint="eastAsia"/>
          <w:color w:val="auto"/>
        </w:rPr>
        <w:lastRenderedPageBreak/>
        <w:t>（十四）</w:t>
      </w:r>
      <w:bookmarkEnd w:id="1825"/>
      <w:bookmarkEnd w:id="1826"/>
      <w:bookmarkEnd w:id="1827"/>
      <w:bookmarkEnd w:id="1828"/>
      <w:bookmarkEnd w:id="1829"/>
      <w:r w:rsidRPr="0082106D">
        <w:rPr>
          <w:rStyle w:val="-----20Char0"/>
          <w:rFonts w:ascii="Times New Roman" w:hAnsi="Times New Roman" w:hint="eastAsia"/>
          <w:color w:val="auto"/>
        </w:rPr>
        <w:t>税金计价表</w:t>
      </w:r>
      <w:bookmarkEnd w:id="1830"/>
      <w:bookmarkEnd w:id="1831"/>
      <w:bookmarkEnd w:id="1832"/>
      <w:bookmarkEnd w:id="1833"/>
      <w:bookmarkEnd w:id="1834"/>
      <w:bookmarkEnd w:id="1835"/>
      <w:bookmarkEnd w:id="1836"/>
      <w:bookmarkEnd w:id="1837"/>
      <w:bookmarkEnd w:id="1838"/>
    </w:p>
    <w:p w14:paraId="60CC30E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740"/>
        <w:gridCol w:w="2087"/>
        <w:gridCol w:w="2980"/>
        <w:gridCol w:w="1499"/>
        <w:gridCol w:w="967"/>
        <w:gridCol w:w="1062"/>
      </w:tblGrid>
      <w:tr w:rsidR="0082106D" w:rsidRPr="0082106D" w14:paraId="22F3D049" w14:textId="77777777">
        <w:trPr>
          <w:trHeight w:val="690"/>
        </w:trPr>
        <w:tc>
          <w:tcPr>
            <w:tcW w:w="396"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147C308F"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序号</w:t>
            </w:r>
          </w:p>
        </w:tc>
        <w:tc>
          <w:tcPr>
            <w:tcW w:w="1118" w:type="pct"/>
            <w:tcBorders>
              <w:top w:val="single" w:sz="8" w:space="0" w:color="000000"/>
              <w:left w:val="nil"/>
              <w:bottom w:val="single" w:sz="4" w:space="0" w:color="000000"/>
              <w:right w:val="single" w:sz="4" w:space="0" w:color="000000"/>
            </w:tcBorders>
            <w:shd w:val="clear" w:color="FFFFFF" w:fill="FFFFFF"/>
            <w:vAlign w:val="center"/>
          </w:tcPr>
          <w:p w14:paraId="7B5FAB59"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项目名称</w:t>
            </w:r>
          </w:p>
        </w:tc>
        <w:tc>
          <w:tcPr>
            <w:tcW w:w="1596" w:type="pct"/>
            <w:tcBorders>
              <w:top w:val="single" w:sz="8" w:space="0" w:color="000000"/>
              <w:left w:val="nil"/>
              <w:bottom w:val="single" w:sz="4" w:space="0" w:color="000000"/>
              <w:right w:val="single" w:sz="4" w:space="0" w:color="000000"/>
            </w:tcBorders>
            <w:shd w:val="clear" w:color="FFFFFF" w:fill="FFFFFF"/>
            <w:vAlign w:val="center"/>
          </w:tcPr>
          <w:p w14:paraId="203D6786"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计算基础</w:t>
            </w:r>
          </w:p>
        </w:tc>
        <w:tc>
          <w:tcPr>
            <w:tcW w:w="803" w:type="pct"/>
            <w:tcBorders>
              <w:top w:val="single" w:sz="8" w:space="0" w:color="000000"/>
              <w:left w:val="nil"/>
              <w:bottom w:val="single" w:sz="4" w:space="0" w:color="000000"/>
              <w:right w:val="single" w:sz="4" w:space="0" w:color="000000"/>
            </w:tcBorders>
            <w:shd w:val="clear" w:color="FFFFFF" w:fill="FFFFFF"/>
            <w:vAlign w:val="center"/>
          </w:tcPr>
          <w:p w14:paraId="6EB9529F"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计算基数</w:t>
            </w:r>
          </w:p>
        </w:tc>
        <w:tc>
          <w:tcPr>
            <w:tcW w:w="518" w:type="pct"/>
            <w:tcBorders>
              <w:top w:val="single" w:sz="8" w:space="0" w:color="000000"/>
              <w:left w:val="nil"/>
              <w:bottom w:val="single" w:sz="4" w:space="0" w:color="000000"/>
              <w:right w:val="single" w:sz="4" w:space="0" w:color="000000"/>
            </w:tcBorders>
            <w:shd w:val="clear" w:color="FFFFFF" w:fill="FFFFFF"/>
            <w:vAlign w:val="center"/>
          </w:tcPr>
          <w:p w14:paraId="56A3A0E3"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费率</w:t>
            </w:r>
            <w:r w:rsidRPr="0082106D">
              <w:rPr>
                <w:rFonts w:ascii="Times New Roman" w:hAnsi="Times New Roman" w:cs="宋体" w:hint="eastAsia"/>
                <w:kern w:val="0"/>
              </w:rPr>
              <w:t>(</w:t>
            </w:r>
            <w:r w:rsidRPr="0082106D">
              <w:rPr>
                <w:rFonts w:ascii="Times New Roman" w:hAnsi="Times New Roman" w:cs="宋体" w:hint="eastAsia"/>
                <w:kern w:val="0"/>
              </w:rPr>
              <w:t>％</w:t>
            </w:r>
            <w:r w:rsidRPr="0082106D">
              <w:rPr>
                <w:rFonts w:ascii="Times New Roman" w:hAnsi="Times New Roman" w:cs="宋体" w:hint="eastAsia"/>
                <w:kern w:val="0"/>
              </w:rPr>
              <w:t>)</w:t>
            </w:r>
          </w:p>
        </w:tc>
        <w:tc>
          <w:tcPr>
            <w:tcW w:w="569" w:type="pct"/>
            <w:tcBorders>
              <w:top w:val="single" w:sz="8" w:space="0" w:color="000000"/>
              <w:left w:val="nil"/>
              <w:bottom w:val="single" w:sz="4" w:space="0" w:color="000000"/>
              <w:right w:val="single" w:sz="8" w:space="0" w:color="000000"/>
            </w:tcBorders>
            <w:shd w:val="clear" w:color="FFFFFF" w:fill="FFFFFF"/>
            <w:vAlign w:val="center"/>
          </w:tcPr>
          <w:p w14:paraId="5E5FF982"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金额</w:t>
            </w:r>
            <w:r w:rsidRPr="0082106D">
              <w:rPr>
                <w:rFonts w:ascii="Times New Roman" w:hAnsi="Times New Roman" w:cs="宋体" w:hint="eastAsia"/>
                <w:kern w:val="0"/>
              </w:rPr>
              <w:t>(</w:t>
            </w:r>
            <w:r w:rsidRPr="0082106D">
              <w:rPr>
                <w:rFonts w:ascii="Times New Roman" w:hAnsi="Times New Roman" w:cs="宋体" w:hint="eastAsia"/>
                <w:kern w:val="0"/>
              </w:rPr>
              <w:t>元</w:t>
            </w:r>
            <w:r w:rsidRPr="0082106D">
              <w:rPr>
                <w:rFonts w:ascii="Times New Roman" w:hAnsi="Times New Roman" w:cs="宋体" w:hint="eastAsia"/>
                <w:kern w:val="0"/>
              </w:rPr>
              <w:t>)</w:t>
            </w:r>
          </w:p>
        </w:tc>
      </w:tr>
      <w:tr w:rsidR="0082106D" w:rsidRPr="0082106D" w14:paraId="0AE0106C" w14:textId="77777777">
        <w:trPr>
          <w:trHeight w:val="875"/>
        </w:trPr>
        <w:tc>
          <w:tcPr>
            <w:tcW w:w="396" w:type="pct"/>
            <w:tcBorders>
              <w:top w:val="nil"/>
              <w:left w:val="single" w:sz="8" w:space="0" w:color="000000"/>
              <w:bottom w:val="single" w:sz="4" w:space="0" w:color="000000"/>
              <w:right w:val="single" w:sz="4" w:space="0" w:color="000000"/>
            </w:tcBorders>
            <w:vAlign w:val="center"/>
          </w:tcPr>
          <w:p w14:paraId="7E8A551C"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1</w:t>
            </w:r>
          </w:p>
        </w:tc>
        <w:tc>
          <w:tcPr>
            <w:tcW w:w="1118" w:type="pct"/>
            <w:tcBorders>
              <w:top w:val="nil"/>
              <w:left w:val="nil"/>
              <w:bottom w:val="single" w:sz="4" w:space="0" w:color="000000"/>
              <w:right w:val="single" w:sz="4" w:space="0" w:color="000000"/>
            </w:tcBorders>
            <w:vAlign w:val="center"/>
          </w:tcPr>
          <w:p w14:paraId="1BF01626" w14:textId="77777777" w:rsidR="00A0258D" w:rsidRPr="0082106D" w:rsidRDefault="00000000">
            <w:pPr>
              <w:widowControl/>
              <w:jc w:val="left"/>
              <w:rPr>
                <w:rFonts w:ascii="Times New Roman" w:hAnsi="Times New Roman" w:cs="宋体"/>
                <w:kern w:val="0"/>
              </w:rPr>
            </w:pPr>
            <w:r w:rsidRPr="0082106D">
              <w:rPr>
                <w:rFonts w:ascii="Times New Roman" w:hAnsi="Times New Roman" w:cs="宋体" w:hint="eastAsia"/>
                <w:kern w:val="0"/>
              </w:rPr>
              <w:t>增值税</w:t>
            </w:r>
          </w:p>
        </w:tc>
        <w:tc>
          <w:tcPr>
            <w:tcW w:w="1596" w:type="pct"/>
            <w:tcBorders>
              <w:top w:val="single" w:sz="4" w:space="0" w:color="000000"/>
              <w:left w:val="nil"/>
              <w:bottom w:val="single" w:sz="4" w:space="0" w:color="000000"/>
              <w:right w:val="single" w:sz="4" w:space="0" w:color="000000"/>
            </w:tcBorders>
            <w:vAlign w:val="center"/>
          </w:tcPr>
          <w:p w14:paraId="648E76C3" w14:textId="77777777" w:rsidR="00A0258D" w:rsidRPr="0082106D" w:rsidRDefault="00000000">
            <w:pPr>
              <w:widowControl/>
              <w:jc w:val="left"/>
              <w:rPr>
                <w:rFonts w:ascii="Times New Roman" w:hAnsi="Times New Roman" w:cs="宋体"/>
                <w:kern w:val="0"/>
              </w:rPr>
            </w:pPr>
            <w:r w:rsidRPr="0082106D">
              <w:rPr>
                <w:rFonts w:ascii="Times New Roman" w:hAnsi="Times New Roman" w:cs="宋体" w:hint="eastAsia"/>
                <w:kern w:val="0"/>
              </w:rPr>
              <w:t>分部分项工程费</w:t>
            </w:r>
            <w:r w:rsidRPr="0082106D">
              <w:rPr>
                <w:rFonts w:ascii="Times New Roman" w:hAnsi="Times New Roman" w:cs="宋体" w:hint="eastAsia"/>
                <w:kern w:val="0"/>
              </w:rPr>
              <w:t>+</w:t>
            </w:r>
            <w:r w:rsidRPr="0082106D">
              <w:rPr>
                <w:rFonts w:ascii="Times New Roman" w:hAnsi="Times New Roman" w:cs="宋体" w:hint="eastAsia"/>
                <w:kern w:val="0"/>
              </w:rPr>
              <w:t>措施项目费</w:t>
            </w:r>
            <w:r w:rsidRPr="0082106D">
              <w:rPr>
                <w:rFonts w:ascii="Times New Roman" w:hAnsi="Times New Roman" w:cs="宋体" w:hint="eastAsia"/>
                <w:kern w:val="0"/>
              </w:rPr>
              <w:t>+</w:t>
            </w:r>
            <w:r w:rsidRPr="0082106D">
              <w:rPr>
                <w:rFonts w:ascii="Times New Roman" w:hAnsi="Times New Roman" w:cs="宋体" w:hint="eastAsia"/>
                <w:kern w:val="0"/>
              </w:rPr>
              <w:t>不可竞争费</w:t>
            </w:r>
            <w:r w:rsidRPr="0082106D">
              <w:rPr>
                <w:rFonts w:ascii="Times New Roman" w:hAnsi="Times New Roman" w:cs="宋体" w:hint="eastAsia"/>
                <w:kern w:val="0"/>
              </w:rPr>
              <w:t>+</w:t>
            </w:r>
            <w:r w:rsidRPr="0082106D">
              <w:rPr>
                <w:rFonts w:ascii="Times New Roman" w:hAnsi="Times New Roman" w:cs="宋体" w:hint="eastAsia"/>
                <w:kern w:val="0"/>
              </w:rPr>
              <w:t>其他项目费</w:t>
            </w:r>
          </w:p>
        </w:tc>
        <w:tc>
          <w:tcPr>
            <w:tcW w:w="803" w:type="pct"/>
            <w:tcBorders>
              <w:top w:val="single" w:sz="4" w:space="0" w:color="000000"/>
              <w:left w:val="nil"/>
              <w:bottom w:val="single" w:sz="4" w:space="0" w:color="000000"/>
              <w:right w:val="single" w:sz="4" w:space="0" w:color="000000"/>
            </w:tcBorders>
            <w:vAlign w:val="center"/>
          </w:tcPr>
          <w:p w14:paraId="486EF134" w14:textId="77777777" w:rsidR="00A0258D" w:rsidRPr="0082106D" w:rsidRDefault="00A0258D">
            <w:pPr>
              <w:widowControl/>
              <w:jc w:val="right"/>
              <w:rPr>
                <w:rFonts w:ascii="Times New Roman" w:hAnsi="Times New Roman" w:cs="宋体"/>
                <w:kern w:val="0"/>
              </w:rPr>
            </w:pPr>
          </w:p>
        </w:tc>
        <w:tc>
          <w:tcPr>
            <w:tcW w:w="518" w:type="pct"/>
            <w:tcBorders>
              <w:top w:val="nil"/>
              <w:left w:val="nil"/>
              <w:bottom w:val="single" w:sz="4" w:space="0" w:color="000000"/>
              <w:right w:val="single" w:sz="4" w:space="0" w:color="000000"/>
            </w:tcBorders>
            <w:vAlign w:val="center"/>
          </w:tcPr>
          <w:p w14:paraId="632833FA" w14:textId="77777777" w:rsidR="00A0258D" w:rsidRPr="0082106D" w:rsidRDefault="00A0258D">
            <w:pPr>
              <w:widowControl/>
              <w:jc w:val="right"/>
              <w:rPr>
                <w:rFonts w:ascii="Times New Roman" w:hAnsi="Times New Roman" w:cs="宋体"/>
                <w:kern w:val="0"/>
              </w:rPr>
            </w:pPr>
          </w:p>
        </w:tc>
        <w:tc>
          <w:tcPr>
            <w:tcW w:w="569" w:type="pct"/>
            <w:tcBorders>
              <w:top w:val="nil"/>
              <w:left w:val="nil"/>
              <w:bottom w:val="single" w:sz="4" w:space="0" w:color="000000"/>
              <w:right w:val="single" w:sz="8" w:space="0" w:color="000000"/>
            </w:tcBorders>
            <w:vAlign w:val="center"/>
          </w:tcPr>
          <w:p w14:paraId="185EE0BA" w14:textId="77777777" w:rsidR="00A0258D" w:rsidRPr="0082106D" w:rsidRDefault="00A0258D">
            <w:pPr>
              <w:widowControl/>
              <w:jc w:val="right"/>
              <w:rPr>
                <w:rFonts w:ascii="Times New Roman" w:hAnsi="Times New Roman" w:cs="宋体"/>
                <w:kern w:val="0"/>
              </w:rPr>
            </w:pPr>
          </w:p>
        </w:tc>
      </w:tr>
      <w:tr w:rsidR="0082106D" w:rsidRPr="0082106D" w14:paraId="2A97054A" w14:textId="77777777">
        <w:trPr>
          <w:trHeight w:val="680"/>
        </w:trPr>
        <w:tc>
          <w:tcPr>
            <w:tcW w:w="396" w:type="pct"/>
            <w:tcBorders>
              <w:top w:val="nil"/>
              <w:left w:val="single" w:sz="8" w:space="0" w:color="000000"/>
              <w:bottom w:val="single" w:sz="4" w:space="0" w:color="000000"/>
              <w:right w:val="single" w:sz="4" w:space="0" w:color="000000"/>
            </w:tcBorders>
            <w:vAlign w:val="center"/>
          </w:tcPr>
          <w:p w14:paraId="50E2B256" w14:textId="77777777" w:rsidR="00A0258D" w:rsidRPr="0082106D" w:rsidRDefault="00A0258D">
            <w:pPr>
              <w:widowControl/>
              <w:jc w:val="center"/>
              <w:rPr>
                <w:rFonts w:ascii="Times New Roman" w:hAnsi="Times New Roman" w:cs="宋体"/>
                <w:kern w:val="0"/>
              </w:rPr>
            </w:pPr>
          </w:p>
        </w:tc>
        <w:tc>
          <w:tcPr>
            <w:tcW w:w="1118" w:type="pct"/>
            <w:tcBorders>
              <w:top w:val="nil"/>
              <w:left w:val="nil"/>
              <w:bottom w:val="single" w:sz="4" w:space="0" w:color="000000"/>
              <w:right w:val="single" w:sz="4" w:space="0" w:color="000000"/>
            </w:tcBorders>
            <w:vAlign w:val="center"/>
          </w:tcPr>
          <w:p w14:paraId="23E06270" w14:textId="77777777" w:rsidR="00A0258D" w:rsidRPr="0082106D" w:rsidRDefault="00A0258D">
            <w:pPr>
              <w:widowControl/>
              <w:jc w:val="left"/>
              <w:rPr>
                <w:rFonts w:ascii="Times New Roman" w:hAnsi="Times New Roman" w:cs="宋体"/>
                <w:kern w:val="0"/>
              </w:rPr>
            </w:pPr>
          </w:p>
        </w:tc>
        <w:tc>
          <w:tcPr>
            <w:tcW w:w="1596" w:type="pct"/>
            <w:tcBorders>
              <w:top w:val="single" w:sz="4" w:space="0" w:color="000000"/>
              <w:left w:val="nil"/>
              <w:bottom w:val="single" w:sz="4" w:space="0" w:color="000000"/>
              <w:right w:val="single" w:sz="4" w:space="0" w:color="000000"/>
            </w:tcBorders>
            <w:vAlign w:val="center"/>
          </w:tcPr>
          <w:p w14:paraId="722D2A51" w14:textId="77777777" w:rsidR="00A0258D" w:rsidRPr="0082106D" w:rsidRDefault="00A0258D">
            <w:pPr>
              <w:widowControl/>
              <w:jc w:val="left"/>
              <w:rPr>
                <w:rFonts w:ascii="Times New Roman" w:hAnsi="Times New Roman" w:cs="宋体"/>
                <w:kern w:val="0"/>
              </w:rPr>
            </w:pPr>
          </w:p>
        </w:tc>
        <w:tc>
          <w:tcPr>
            <w:tcW w:w="803" w:type="pct"/>
            <w:tcBorders>
              <w:top w:val="single" w:sz="4" w:space="0" w:color="000000"/>
              <w:left w:val="nil"/>
              <w:bottom w:val="single" w:sz="4" w:space="0" w:color="000000"/>
              <w:right w:val="single" w:sz="4" w:space="0" w:color="000000"/>
            </w:tcBorders>
            <w:vAlign w:val="center"/>
          </w:tcPr>
          <w:p w14:paraId="49BD5824" w14:textId="77777777" w:rsidR="00A0258D" w:rsidRPr="0082106D" w:rsidRDefault="00A0258D">
            <w:pPr>
              <w:widowControl/>
              <w:jc w:val="right"/>
              <w:rPr>
                <w:rFonts w:ascii="Times New Roman" w:hAnsi="Times New Roman" w:cs="宋体"/>
                <w:kern w:val="0"/>
              </w:rPr>
            </w:pPr>
          </w:p>
        </w:tc>
        <w:tc>
          <w:tcPr>
            <w:tcW w:w="518" w:type="pct"/>
            <w:tcBorders>
              <w:top w:val="nil"/>
              <w:left w:val="nil"/>
              <w:bottom w:val="single" w:sz="4" w:space="0" w:color="000000"/>
              <w:right w:val="single" w:sz="4" w:space="0" w:color="000000"/>
            </w:tcBorders>
            <w:vAlign w:val="center"/>
          </w:tcPr>
          <w:p w14:paraId="7FEB3A83" w14:textId="77777777" w:rsidR="00A0258D" w:rsidRPr="0082106D" w:rsidRDefault="00A0258D">
            <w:pPr>
              <w:widowControl/>
              <w:jc w:val="right"/>
              <w:rPr>
                <w:rFonts w:ascii="Times New Roman" w:hAnsi="Times New Roman" w:cs="宋体"/>
                <w:kern w:val="0"/>
              </w:rPr>
            </w:pPr>
          </w:p>
        </w:tc>
        <w:tc>
          <w:tcPr>
            <w:tcW w:w="569" w:type="pct"/>
            <w:tcBorders>
              <w:top w:val="nil"/>
              <w:left w:val="nil"/>
              <w:bottom w:val="single" w:sz="4" w:space="0" w:color="000000"/>
              <w:right w:val="single" w:sz="8" w:space="0" w:color="000000"/>
            </w:tcBorders>
            <w:vAlign w:val="center"/>
          </w:tcPr>
          <w:p w14:paraId="7E30A0D5" w14:textId="77777777" w:rsidR="00A0258D" w:rsidRPr="0082106D" w:rsidRDefault="00A0258D">
            <w:pPr>
              <w:widowControl/>
              <w:jc w:val="right"/>
              <w:rPr>
                <w:rFonts w:ascii="Times New Roman" w:hAnsi="Times New Roman" w:cs="宋体"/>
                <w:kern w:val="0"/>
              </w:rPr>
            </w:pPr>
          </w:p>
        </w:tc>
      </w:tr>
      <w:tr w:rsidR="0082106D" w:rsidRPr="0082106D" w14:paraId="0398CCFC" w14:textId="77777777">
        <w:trPr>
          <w:trHeight w:val="680"/>
        </w:trPr>
        <w:tc>
          <w:tcPr>
            <w:tcW w:w="396" w:type="pct"/>
            <w:tcBorders>
              <w:top w:val="nil"/>
              <w:left w:val="single" w:sz="8" w:space="0" w:color="000000"/>
              <w:bottom w:val="single" w:sz="4" w:space="0" w:color="000000"/>
              <w:right w:val="single" w:sz="4" w:space="0" w:color="000000"/>
            </w:tcBorders>
            <w:vAlign w:val="center"/>
          </w:tcPr>
          <w:p w14:paraId="7EB2AFBC" w14:textId="77777777" w:rsidR="00A0258D" w:rsidRPr="0082106D" w:rsidRDefault="00A0258D">
            <w:pPr>
              <w:widowControl/>
              <w:jc w:val="center"/>
              <w:rPr>
                <w:rFonts w:ascii="Times New Roman" w:hAnsi="Times New Roman" w:cs="宋体"/>
                <w:kern w:val="0"/>
              </w:rPr>
            </w:pPr>
          </w:p>
        </w:tc>
        <w:tc>
          <w:tcPr>
            <w:tcW w:w="1118" w:type="pct"/>
            <w:tcBorders>
              <w:top w:val="nil"/>
              <w:left w:val="nil"/>
              <w:bottom w:val="single" w:sz="4" w:space="0" w:color="000000"/>
              <w:right w:val="single" w:sz="4" w:space="0" w:color="000000"/>
            </w:tcBorders>
            <w:vAlign w:val="center"/>
          </w:tcPr>
          <w:p w14:paraId="280CC6EB" w14:textId="77777777" w:rsidR="00A0258D" w:rsidRPr="0082106D" w:rsidRDefault="00A0258D">
            <w:pPr>
              <w:widowControl/>
              <w:jc w:val="left"/>
              <w:rPr>
                <w:rFonts w:ascii="Times New Roman" w:hAnsi="Times New Roman" w:cs="宋体"/>
                <w:kern w:val="0"/>
              </w:rPr>
            </w:pPr>
          </w:p>
        </w:tc>
        <w:tc>
          <w:tcPr>
            <w:tcW w:w="1596" w:type="pct"/>
            <w:tcBorders>
              <w:top w:val="single" w:sz="4" w:space="0" w:color="000000"/>
              <w:left w:val="nil"/>
              <w:bottom w:val="single" w:sz="4" w:space="0" w:color="000000"/>
              <w:right w:val="single" w:sz="4" w:space="0" w:color="000000"/>
            </w:tcBorders>
            <w:vAlign w:val="center"/>
          </w:tcPr>
          <w:p w14:paraId="0D37F686" w14:textId="77777777" w:rsidR="00A0258D" w:rsidRPr="0082106D" w:rsidRDefault="00A0258D">
            <w:pPr>
              <w:widowControl/>
              <w:jc w:val="left"/>
              <w:rPr>
                <w:rFonts w:ascii="Times New Roman" w:hAnsi="Times New Roman" w:cs="宋体"/>
                <w:kern w:val="0"/>
              </w:rPr>
            </w:pPr>
          </w:p>
        </w:tc>
        <w:tc>
          <w:tcPr>
            <w:tcW w:w="803" w:type="pct"/>
            <w:tcBorders>
              <w:top w:val="single" w:sz="4" w:space="0" w:color="000000"/>
              <w:left w:val="nil"/>
              <w:bottom w:val="single" w:sz="4" w:space="0" w:color="000000"/>
              <w:right w:val="single" w:sz="4" w:space="0" w:color="000000"/>
            </w:tcBorders>
            <w:vAlign w:val="center"/>
          </w:tcPr>
          <w:p w14:paraId="36F91B4B" w14:textId="77777777" w:rsidR="00A0258D" w:rsidRPr="0082106D" w:rsidRDefault="00A0258D">
            <w:pPr>
              <w:widowControl/>
              <w:jc w:val="right"/>
              <w:rPr>
                <w:rFonts w:ascii="Times New Roman" w:hAnsi="Times New Roman" w:cs="宋体"/>
                <w:kern w:val="0"/>
              </w:rPr>
            </w:pPr>
          </w:p>
        </w:tc>
        <w:tc>
          <w:tcPr>
            <w:tcW w:w="518" w:type="pct"/>
            <w:tcBorders>
              <w:top w:val="nil"/>
              <w:left w:val="nil"/>
              <w:bottom w:val="single" w:sz="4" w:space="0" w:color="000000"/>
              <w:right w:val="single" w:sz="4" w:space="0" w:color="000000"/>
            </w:tcBorders>
            <w:vAlign w:val="center"/>
          </w:tcPr>
          <w:p w14:paraId="0D98D0F5" w14:textId="77777777" w:rsidR="00A0258D" w:rsidRPr="0082106D" w:rsidRDefault="00A0258D">
            <w:pPr>
              <w:widowControl/>
              <w:jc w:val="right"/>
              <w:rPr>
                <w:rFonts w:ascii="Times New Roman" w:hAnsi="Times New Roman" w:cs="宋体"/>
                <w:kern w:val="0"/>
              </w:rPr>
            </w:pPr>
          </w:p>
        </w:tc>
        <w:tc>
          <w:tcPr>
            <w:tcW w:w="569" w:type="pct"/>
            <w:tcBorders>
              <w:top w:val="nil"/>
              <w:left w:val="nil"/>
              <w:bottom w:val="single" w:sz="4" w:space="0" w:color="000000"/>
              <w:right w:val="single" w:sz="8" w:space="0" w:color="000000"/>
            </w:tcBorders>
            <w:vAlign w:val="center"/>
          </w:tcPr>
          <w:p w14:paraId="3A951022" w14:textId="77777777" w:rsidR="00A0258D" w:rsidRPr="0082106D" w:rsidRDefault="00A0258D">
            <w:pPr>
              <w:widowControl/>
              <w:jc w:val="right"/>
              <w:rPr>
                <w:rFonts w:ascii="Times New Roman" w:hAnsi="Times New Roman" w:cs="宋体"/>
                <w:kern w:val="0"/>
              </w:rPr>
            </w:pPr>
          </w:p>
        </w:tc>
      </w:tr>
      <w:tr w:rsidR="0082106D" w:rsidRPr="0082106D" w14:paraId="752F6BC1" w14:textId="77777777">
        <w:trPr>
          <w:trHeight w:val="680"/>
        </w:trPr>
        <w:tc>
          <w:tcPr>
            <w:tcW w:w="4431" w:type="pct"/>
            <w:gridSpan w:val="5"/>
            <w:tcBorders>
              <w:top w:val="single" w:sz="4" w:space="0" w:color="000000"/>
              <w:left w:val="single" w:sz="8" w:space="0" w:color="000000"/>
              <w:bottom w:val="single" w:sz="8" w:space="0" w:color="000000"/>
              <w:right w:val="single" w:sz="4" w:space="0" w:color="000000"/>
            </w:tcBorders>
            <w:vAlign w:val="center"/>
          </w:tcPr>
          <w:p w14:paraId="17FC90DA"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合</w:t>
            </w:r>
            <w:r w:rsidRPr="0082106D">
              <w:rPr>
                <w:rFonts w:ascii="Times New Roman" w:hAnsi="Times New Roman" w:cs="宋体" w:hint="eastAsia"/>
                <w:kern w:val="0"/>
              </w:rPr>
              <w:t xml:space="preserve">  </w:t>
            </w:r>
            <w:r w:rsidRPr="0082106D">
              <w:rPr>
                <w:rFonts w:ascii="Times New Roman" w:hAnsi="Times New Roman" w:cs="宋体" w:hint="eastAsia"/>
                <w:kern w:val="0"/>
              </w:rPr>
              <w:t>计</w:t>
            </w:r>
          </w:p>
        </w:tc>
        <w:tc>
          <w:tcPr>
            <w:tcW w:w="569" w:type="pct"/>
            <w:tcBorders>
              <w:top w:val="nil"/>
              <w:left w:val="nil"/>
              <w:bottom w:val="single" w:sz="8" w:space="0" w:color="000000"/>
              <w:right w:val="single" w:sz="8" w:space="0" w:color="000000"/>
            </w:tcBorders>
            <w:vAlign w:val="center"/>
          </w:tcPr>
          <w:p w14:paraId="4F4DC29A" w14:textId="77777777" w:rsidR="00A0258D" w:rsidRPr="0082106D" w:rsidRDefault="00A0258D">
            <w:pPr>
              <w:widowControl/>
              <w:jc w:val="right"/>
              <w:rPr>
                <w:rFonts w:ascii="Times New Roman" w:hAnsi="Times New Roman" w:cs="宋体"/>
                <w:kern w:val="0"/>
              </w:rPr>
            </w:pPr>
          </w:p>
        </w:tc>
      </w:tr>
    </w:tbl>
    <w:p w14:paraId="3745B4D7" w14:textId="77777777" w:rsidR="00A0258D" w:rsidRPr="0082106D" w:rsidRDefault="00A0258D">
      <w:pPr>
        <w:spacing w:beforeLines="20" w:before="48" w:afterLines="20" w:after="48" w:line="540" w:lineRule="exact"/>
        <w:rPr>
          <w:rFonts w:ascii="Times New Roman" w:hAnsi="Times New Roman" w:cs="宋体"/>
          <w:szCs w:val="22"/>
        </w:rPr>
        <w:sectPr w:rsidR="00A0258D" w:rsidRPr="0082106D">
          <w:headerReference w:type="even" r:id="rId16"/>
          <w:headerReference w:type="default" r:id="rId17"/>
          <w:footerReference w:type="even" r:id="rId18"/>
          <w:headerReference w:type="first" r:id="rId19"/>
          <w:footerReference w:type="first" r:id="rId20"/>
          <w:footnotePr>
            <w:numFmt w:val="decimalEnclosedCircleChinese"/>
            <w:numRestart w:val="eachPage"/>
          </w:footnotePr>
          <w:pgSz w:w="11907" w:h="16840"/>
          <w:pgMar w:top="1418" w:right="1134" w:bottom="1134" w:left="1418" w:header="680" w:footer="907" w:gutter="0"/>
          <w:cols w:space="720"/>
          <w:docGrid w:linePitch="286"/>
        </w:sectPr>
      </w:pPr>
    </w:p>
    <w:p w14:paraId="08375AF9" w14:textId="77777777" w:rsidR="00A0258D" w:rsidRPr="0082106D" w:rsidRDefault="00000000">
      <w:pPr>
        <w:jc w:val="center"/>
        <w:rPr>
          <w:rStyle w:val="-----20Char0"/>
          <w:rFonts w:ascii="Times New Roman" w:hAnsi="Times New Roman"/>
          <w:color w:val="auto"/>
        </w:rPr>
      </w:pPr>
      <w:bookmarkStart w:id="1839" w:name="_Toc9679"/>
      <w:bookmarkStart w:id="1840" w:name="_Toc31453"/>
      <w:bookmarkStart w:id="1841" w:name="_Toc5133"/>
      <w:bookmarkStart w:id="1842" w:name="_Toc25660"/>
      <w:bookmarkStart w:id="1843" w:name="_Toc10976"/>
      <w:bookmarkStart w:id="1844" w:name="_Toc7126"/>
      <w:bookmarkStart w:id="1845" w:name="_Toc26066"/>
      <w:bookmarkStart w:id="1846" w:name="_Toc2309"/>
      <w:bookmarkStart w:id="1847" w:name="_Toc535241141"/>
      <w:r w:rsidRPr="0082106D">
        <w:rPr>
          <w:rStyle w:val="-----20Char0"/>
          <w:rFonts w:ascii="Times New Roman" w:hAnsi="Times New Roman" w:hint="eastAsia"/>
          <w:color w:val="auto"/>
        </w:rPr>
        <w:lastRenderedPageBreak/>
        <w:t>（十五）材料（工程设备）</w:t>
      </w:r>
      <w:proofErr w:type="gramStart"/>
      <w:r w:rsidRPr="0082106D">
        <w:rPr>
          <w:rStyle w:val="-----20Char0"/>
          <w:rFonts w:ascii="Times New Roman" w:hAnsi="Times New Roman" w:hint="eastAsia"/>
          <w:color w:val="auto"/>
        </w:rPr>
        <w:t>暂估单价</w:t>
      </w:r>
      <w:proofErr w:type="gramEnd"/>
      <w:r w:rsidRPr="0082106D">
        <w:rPr>
          <w:rStyle w:val="-----20Char0"/>
          <w:rFonts w:ascii="Times New Roman" w:hAnsi="Times New Roman" w:hint="eastAsia"/>
          <w:color w:val="auto"/>
        </w:rPr>
        <w:t>一览表</w:t>
      </w:r>
      <w:bookmarkEnd w:id="1839"/>
      <w:bookmarkEnd w:id="1840"/>
      <w:bookmarkEnd w:id="1841"/>
      <w:bookmarkEnd w:id="1842"/>
      <w:bookmarkEnd w:id="1843"/>
      <w:bookmarkEnd w:id="1844"/>
      <w:bookmarkEnd w:id="1845"/>
      <w:bookmarkEnd w:id="1846"/>
      <w:bookmarkEnd w:id="1847"/>
    </w:p>
    <w:p w14:paraId="4EA9C52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1050"/>
        <w:gridCol w:w="3456"/>
        <w:gridCol w:w="1307"/>
        <w:gridCol w:w="1261"/>
        <w:gridCol w:w="1410"/>
      </w:tblGrid>
      <w:tr w:rsidR="0082106D" w:rsidRPr="0082106D" w14:paraId="50D75C04" w14:textId="77777777">
        <w:trPr>
          <w:trHeight w:val="690"/>
        </w:trPr>
        <w:tc>
          <w:tcPr>
            <w:tcW w:w="619"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61FCE93E" w14:textId="77777777" w:rsidR="00A0258D" w:rsidRPr="0082106D" w:rsidRDefault="00000000">
            <w:pPr>
              <w:widowControl/>
              <w:jc w:val="center"/>
              <w:rPr>
                <w:rFonts w:ascii="Times New Roman" w:hAnsi="Times New Roman" w:cs="宋体"/>
                <w:kern w:val="0"/>
              </w:rPr>
            </w:pPr>
            <w:bookmarkStart w:id="1848" w:name="_Toc17215711"/>
            <w:bookmarkStart w:id="1849" w:name="_Toc44996373"/>
            <w:r w:rsidRPr="0082106D">
              <w:rPr>
                <w:rFonts w:ascii="Times New Roman" w:hAnsi="Times New Roman" w:cs="宋体" w:hint="eastAsia"/>
                <w:kern w:val="0"/>
              </w:rPr>
              <w:t>序号</w:t>
            </w:r>
          </w:p>
        </w:tc>
        <w:tc>
          <w:tcPr>
            <w:tcW w:w="2037" w:type="pct"/>
            <w:tcBorders>
              <w:top w:val="single" w:sz="8" w:space="0" w:color="000000"/>
              <w:left w:val="nil"/>
              <w:bottom w:val="single" w:sz="4" w:space="0" w:color="000000"/>
              <w:right w:val="single" w:sz="4" w:space="0" w:color="000000"/>
            </w:tcBorders>
            <w:shd w:val="clear" w:color="FFFFFF" w:fill="FFFFFF"/>
            <w:vAlign w:val="center"/>
          </w:tcPr>
          <w:p w14:paraId="3E8CD055"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材料</w:t>
            </w:r>
            <w:r w:rsidRPr="0082106D">
              <w:rPr>
                <w:rFonts w:ascii="Times New Roman" w:hAnsi="Times New Roman" w:cs="宋体" w:hint="eastAsia"/>
                <w:kern w:val="0"/>
              </w:rPr>
              <w:t>(</w:t>
            </w:r>
            <w:r w:rsidRPr="0082106D">
              <w:rPr>
                <w:rFonts w:ascii="Times New Roman" w:hAnsi="Times New Roman" w:cs="宋体" w:hint="eastAsia"/>
                <w:kern w:val="0"/>
              </w:rPr>
              <w:t>工程设备</w:t>
            </w:r>
            <w:r w:rsidRPr="0082106D">
              <w:rPr>
                <w:rFonts w:ascii="Times New Roman" w:hAnsi="Times New Roman" w:cs="宋体" w:hint="eastAsia"/>
                <w:kern w:val="0"/>
              </w:rPr>
              <w:t>)</w:t>
            </w:r>
            <w:r w:rsidRPr="0082106D">
              <w:rPr>
                <w:rFonts w:ascii="Times New Roman" w:hAnsi="Times New Roman" w:cs="宋体" w:hint="eastAsia"/>
                <w:kern w:val="0"/>
              </w:rPr>
              <w:t>名称、规格、型号</w:t>
            </w:r>
          </w:p>
        </w:tc>
        <w:tc>
          <w:tcPr>
            <w:tcW w:w="770" w:type="pct"/>
            <w:tcBorders>
              <w:top w:val="single" w:sz="8" w:space="0" w:color="000000"/>
              <w:left w:val="nil"/>
              <w:bottom w:val="single" w:sz="4" w:space="0" w:color="000000"/>
              <w:right w:val="single" w:sz="4" w:space="0" w:color="000000"/>
            </w:tcBorders>
            <w:shd w:val="clear" w:color="FFFFFF" w:fill="FFFFFF"/>
            <w:vAlign w:val="center"/>
          </w:tcPr>
          <w:p w14:paraId="3B211A6E"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计量单位</w:t>
            </w:r>
          </w:p>
        </w:tc>
        <w:tc>
          <w:tcPr>
            <w:tcW w:w="743" w:type="pct"/>
            <w:tcBorders>
              <w:top w:val="single" w:sz="8" w:space="0" w:color="000000"/>
              <w:left w:val="nil"/>
              <w:bottom w:val="single" w:sz="4" w:space="0" w:color="000000"/>
              <w:right w:val="single" w:sz="4" w:space="0" w:color="000000"/>
            </w:tcBorders>
            <w:shd w:val="clear" w:color="FFFFFF" w:fill="FFFFFF"/>
            <w:vAlign w:val="center"/>
          </w:tcPr>
          <w:p w14:paraId="7FFFC7B9"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数量</w:t>
            </w:r>
          </w:p>
        </w:tc>
        <w:tc>
          <w:tcPr>
            <w:tcW w:w="831" w:type="pct"/>
            <w:tcBorders>
              <w:top w:val="single" w:sz="8" w:space="0" w:color="000000"/>
              <w:left w:val="nil"/>
              <w:bottom w:val="single" w:sz="4" w:space="0" w:color="000000"/>
              <w:right w:val="single" w:sz="8" w:space="0" w:color="000000"/>
            </w:tcBorders>
            <w:shd w:val="clear" w:color="FFFFFF" w:fill="FFFFFF"/>
            <w:vAlign w:val="center"/>
          </w:tcPr>
          <w:p w14:paraId="129DF547"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单价</w:t>
            </w:r>
            <w:r w:rsidRPr="0082106D">
              <w:rPr>
                <w:rFonts w:ascii="Times New Roman" w:hAnsi="Times New Roman" w:cs="宋体" w:hint="eastAsia"/>
                <w:kern w:val="0"/>
              </w:rPr>
              <w:t>(</w:t>
            </w:r>
            <w:r w:rsidRPr="0082106D">
              <w:rPr>
                <w:rFonts w:ascii="Times New Roman" w:hAnsi="Times New Roman" w:cs="宋体" w:hint="eastAsia"/>
                <w:kern w:val="0"/>
              </w:rPr>
              <w:t>元</w:t>
            </w:r>
            <w:r w:rsidRPr="0082106D">
              <w:rPr>
                <w:rFonts w:ascii="Times New Roman" w:hAnsi="Times New Roman" w:cs="宋体" w:hint="eastAsia"/>
                <w:kern w:val="0"/>
              </w:rPr>
              <w:t>)</w:t>
            </w:r>
          </w:p>
        </w:tc>
      </w:tr>
      <w:tr w:rsidR="0082106D" w:rsidRPr="0082106D" w14:paraId="6DC58EE8" w14:textId="77777777">
        <w:trPr>
          <w:trHeight w:val="680"/>
        </w:trPr>
        <w:tc>
          <w:tcPr>
            <w:tcW w:w="619" w:type="pct"/>
            <w:tcBorders>
              <w:top w:val="nil"/>
              <w:left w:val="single" w:sz="8" w:space="0" w:color="000000"/>
              <w:bottom w:val="single" w:sz="4" w:space="0" w:color="000000"/>
              <w:right w:val="single" w:sz="4" w:space="0" w:color="000000"/>
            </w:tcBorders>
            <w:vAlign w:val="center"/>
          </w:tcPr>
          <w:p w14:paraId="70F1DA45" w14:textId="77777777" w:rsidR="00A0258D" w:rsidRPr="0082106D" w:rsidRDefault="00A0258D">
            <w:pPr>
              <w:widowControl/>
              <w:jc w:val="center"/>
              <w:rPr>
                <w:rFonts w:ascii="Times New Roman" w:hAnsi="Times New Roman" w:cs="宋体"/>
                <w:kern w:val="0"/>
              </w:rPr>
            </w:pPr>
          </w:p>
        </w:tc>
        <w:tc>
          <w:tcPr>
            <w:tcW w:w="2037" w:type="pct"/>
            <w:tcBorders>
              <w:top w:val="single" w:sz="4" w:space="0" w:color="000000"/>
              <w:left w:val="nil"/>
              <w:bottom w:val="single" w:sz="4" w:space="0" w:color="000000"/>
              <w:right w:val="single" w:sz="4" w:space="0" w:color="000000"/>
            </w:tcBorders>
            <w:vAlign w:val="center"/>
          </w:tcPr>
          <w:p w14:paraId="094F7A96" w14:textId="77777777" w:rsidR="00A0258D" w:rsidRPr="0082106D" w:rsidRDefault="00A0258D">
            <w:pPr>
              <w:widowControl/>
              <w:jc w:val="left"/>
              <w:rPr>
                <w:rFonts w:ascii="Times New Roman" w:hAnsi="Times New Roman" w:cs="宋体"/>
                <w:kern w:val="0"/>
              </w:rPr>
            </w:pPr>
          </w:p>
        </w:tc>
        <w:tc>
          <w:tcPr>
            <w:tcW w:w="770" w:type="pct"/>
            <w:tcBorders>
              <w:top w:val="single" w:sz="4" w:space="0" w:color="000000"/>
              <w:left w:val="nil"/>
              <w:bottom w:val="single" w:sz="4" w:space="0" w:color="000000"/>
              <w:right w:val="single" w:sz="4" w:space="0" w:color="000000"/>
            </w:tcBorders>
            <w:vAlign w:val="center"/>
          </w:tcPr>
          <w:p w14:paraId="491E8729" w14:textId="77777777" w:rsidR="00A0258D" w:rsidRPr="0082106D" w:rsidRDefault="00A0258D">
            <w:pPr>
              <w:widowControl/>
              <w:jc w:val="center"/>
              <w:rPr>
                <w:rFonts w:ascii="Times New Roman" w:hAnsi="Times New Roman" w:cs="宋体"/>
                <w:kern w:val="0"/>
              </w:rPr>
            </w:pPr>
          </w:p>
        </w:tc>
        <w:tc>
          <w:tcPr>
            <w:tcW w:w="743" w:type="pct"/>
            <w:tcBorders>
              <w:top w:val="single" w:sz="4" w:space="0" w:color="000000"/>
              <w:left w:val="nil"/>
              <w:bottom w:val="single" w:sz="4" w:space="0" w:color="000000"/>
              <w:right w:val="single" w:sz="4" w:space="0" w:color="000000"/>
            </w:tcBorders>
            <w:vAlign w:val="center"/>
          </w:tcPr>
          <w:p w14:paraId="3334125A" w14:textId="77777777" w:rsidR="00A0258D" w:rsidRPr="0082106D" w:rsidRDefault="00A0258D">
            <w:pPr>
              <w:widowControl/>
              <w:jc w:val="right"/>
              <w:rPr>
                <w:rFonts w:ascii="Times New Roman" w:hAnsi="Times New Roman" w:cs="宋体"/>
                <w:kern w:val="0"/>
              </w:rPr>
            </w:pPr>
          </w:p>
        </w:tc>
        <w:tc>
          <w:tcPr>
            <w:tcW w:w="831" w:type="pct"/>
            <w:tcBorders>
              <w:top w:val="nil"/>
              <w:left w:val="nil"/>
              <w:bottom w:val="single" w:sz="4" w:space="0" w:color="000000"/>
              <w:right w:val="single" w:sz="8" w:space="0" w:color="000000"/>
            </w:tcBorders>
            <w:vAlign w:val="center"/>
          </w:tcPr>
          <w:p w14:paraId="6FB0D418" w14:textId="77777777" w:rsidR="00A0258D" w:rsidRPr="0082106D" w:rsidRDefault="00A0258D">
            <w:pPr>
              <w:widowControl/>
              <w:jc w:val="right"/>
              <w:rPr>
                <w:rFonts w:ascii="Times New Roman" w:hAnsi="Times New Roman" w:cs="宋体"/>
                <w:kern w:val="0"/>
              </w:rPr>
            </w:pPr>
          </w:p>
        </w:tc>
      </w:tr>
      <w:tr w:rsidR="0082106D" w:rsidRPr="0082106D" w14:paraId="28B395C8" w14:textId="77777777">
        <w:trPr>
          <w:trHeight w:val="680"/>
        </w:trPr>
        <w:tc>
          <w:tcPr>
            <w:tcW w:w="619" w:type="pct"/>
            <w:tcBorders>
              <w:top w:val="nil"/>
              <w:left w:val="single" w:sz="8" w:space="0" w:color="000000"/>
              <w:bottom w:val="single" w:sz="4" w:space="0" w:color="000000"/>
              <w:right w:val="single" w:sz="4" w:space="0" w:color="000000"/>
            </w:tcBorders>
            <w:vAlign w:val="center"/>
          </w:tcPr>
          <w:p w14:paraId="4F085397" w14:textId="77777777" w:rsidR="00A0258D" w:rsidRPr="0082106D" w:rsidRDefault="00A0258D">
            <w:pPr>
              <w:widowControl/>
              <w:jc w:val="center"/>
              <w:rPr>
                <w:rFonts w:ascii="Times New Roman" w:hAnsi="Times New Roman" w:cs="宋体"/>
                <w:kern w:val="0"/>
              </w:rPr>
            </w:pPr>
          </w:p>
        </w:tc>
        <w:tc>
          <w:tcPr>
            <w:tcW w:w="2037" w:type="pct"/>
            <w:tcBorders>
              <w:top w:val="single" w:sz="4" w:space="0" w:color="000000"/>
              <w:left w:val="nil"/>
              <w:bottom w:val="single" w:sz="4" w:space="0" w:color="000000"/>
              <w:right w:val="single" w:sz="4" w:space="0" w:color="000000"/>
            </w:tcBorders>
            <w:vAlign w:val="center"/>
          </w:tcPr>
          <w:p w14:paraId="0D7BA4B2" w14:textId="77777777" w:rsidR="00A0258D" w:rsidRPr="0082106D" w:rsidRDefault="00A0258D">
            <w:pPr>
              <w:widowControl/>
              <w:jc w:val="left"/>
              <w:rPr>
                <w:rFonts w:ascii="Times New Roman" w:hAnsi="Times New Roman" w:cs="宋体"/>
                <w:kern w:val="0"/>
              </w:rPr>
            </w:pPr>
          </w:p>
        </w:tc>
        <w:tc>
          <w:tcPr>
            <w:tcW w:w="770" w:type="pct"/>
            <w:tcBorders>
              <w:top w:val="single" w:sz="4" w:space="0" w:color="000000"/>
              <w:left w:val="nil"/>
              <w:bottom w:val="single" w:sz="4" w:space="0" w:color="000000"/>
              <w:right w:val="single" w:sz="4" w:space="0" w:color="000000"/>
            </w:tcBorders>
            <w:vAlign w:val="center"/>
          </w:tcPr>
          <w:p w14:paraId="5B69F629" w14:textId="77777777" w:rsidR="00A0258D" w:rsidRPr="0082106D" w:rsidRDefault="00A0258D">
            <w:pPr>
              <w:widowControl/>
              <w:jc w:val="center"/>
              <w:rPr>
                <w:rFonts w:ascii="Times New Roman" w:hAnsi="Times New Roman" w:cs="宋体"/>
                <w:kern w:val="0"/>
              </w:rPr>
            </w:pPr>
          </w:p>
        </w:tc>
        <w:tc>
          <w:tcPr>
            <w:tcW w:w="743" w:type="pct"/>
            <w:tcBorders>
              <w:top w:val="single" w:sz="4" w:space="0" w:color="000000"/>
              <w:left w:val="nil"/>
              <w:bottom w:val="single" w:sz="4" w:space="0" w:color="000000"/>
              <w:right w:val="single" w:sz="4" w:space="0" w:color="000000"/>
            </w:tcBorders>
            <w:vAlign w:val="center"/>
          </w:tcPr>
          <w:p w14:paraId="0B157743" w14:textId="77777777" w:rsidR="00A0258D" w:rsidRPr="0082106D" w:rsidRDefault="00A0258D">
            <w:pPr>
              <w:widowControl/>
              <w:jc w:val="right"/>
              <w:rPr>
                <w:rFonts w:ascii="Times New Roman" w:hAnsi="Times New Roman" w:cs="宋体"/>
                <w:kern w:val="0"/>
              </w:rPr>
            </w:pPr>
          </w:p>
        </w:tc>
        <w:tc>
          <w:tcPr>
            <w:tcW w:w="831" w:type="pct"/>
            <w:tcBorders>
              <w:top w:val="nil"/>
              <w:left w:val="nil"/>
              <w:bottom w:val="single" w:sz="4" w:space="0" w:color="000000"/>
              <w:right w:val="single" w:sz="8" w:space="0" w:color="000000"/>
            </w:tcBorders>
            <w:vAlign w:val="center"/>
          </w:tcPr>
          <w:p w14:paraId="518CFC30" w14:textId="77777777" w:rsidR="00A0258D" w:rsidRPr="0082106D" w:rsidRDefault="00A0258D">
            <w:pPr>
              <w:widowControl/>
              <w:jc w:val="right"/>
              <w:rPr>
                <w:rFonts w:ascii="Times New Roman" w:hAnsi="Times New Roman" w:cs="宋体"/>
                <w:kern w:val="0"/>
              </w:rPr>
            </w:pPr>
          </w:p>
        </w:tc>
      </w:tr>
      <w:tr w:rsidR="0082106D" w:rsidRPr="0082106D" w14:paraId="1E8A7B18" w14:textId="77777777">
        <w:trPr>
          <w:trHeight w:val="680"/>
        </w:trPr>
        <w:tc>
          <w:tcPr>
            <w:tcW w:w="619" w:type="pct"/>
            <w:tcBorders>
              <w:top w:val="nil"/>
              <w:left w:val="single" w:sz="8" w:space="0" w:color="000000"/>
              <w:bottom w:val="single" w:sz="4" w:space="0" w:color="000000"/>
              <w:right w:val="single" w:sz="4" w:space="0" w:color="000000"/>
            </w:tcBorders>
            <w:vAlign w:val="center"/>
          </w:tcPr>
          <w:p w14:paraId="0C85D30E" w14:textId="77777777" w:rsidR="00A0258D" w:rsidRPr="0082106D" w:rsidRDefault="00A0258D">
            <w:pPr>
              <w:widowControl/>
              <w:jc w:val="center"/>
              <w:rPr>
                <w:rFonts w:ascii="Times New Roman" w:hAnsi="Times New Roman" w:cs="宋体"/>
                <w:kern w:val="0"/>
              </w:rPr>
            </w:pPr>
          </w:p>
        </w:tc>
        <w:tc>
          <w:tcPr>
            <w:tcW w:w="2037" w:type="pct"/>
            <w:tcBorders>
              <w:top w:val="single" w:sz="4" w:space="0" w:color="000000"/>
              <w:left w:val="nil"/>
              <w:bottom w:val="single" w:sz="4" w:space="0" w:color="000000"/>
              <w:right w:val="single" w:sz="4" w:space="0" w:color="000000"/>
            </w:tcBorders>
            <w:vAlign w:val="center"/>
          </w:tcPr>
          <w:p w14:paraId="04FE78D0" w14:textId="77777777" w:rsidR="00A0258D" w:rsidRPr="0082106D" w:rsidRDefault="00A0258D">
            <w:pPr>
              <w:widowControl/>
              <w:jc w:val="left"/>
              <w:rPr>
                <w:rFonts w:ascii="Times New Roman" w:hAnsi="Times New Roman" w:cs="宋体"/>
                <w:kern w:val="0"/>
              </w:rPr>
            </w:pPr>
          </w:p>
        </w:tc>
        <w:tc>
          <w:tcPr>
            <w:tcW w:w="770" w:type="pct"/>
            <w:tcBorders>
              <w:top w:val="single" w:sz="4" w:space="0" w:color="000000"/>
              <w:left w:val="nil"/>
              <w:bottom w:val="single" w:sz="4" w:space="0" w:color="000000"/>
              <w:right w:val="single" w:sz="4" w:space="0" w:color="000000"/>
            </w:tcBorders>
            <w:vAlign w:val="center"/>
          </w:tcPr>
          <w:p w14:paraId="316D63EF" w14:textId="77777777" w:rsidR="00A0258D" w:rsidRPr="0082106D" w:rsidRDefault="00A0258D">
            <w:pPr>
              <w:widowControl/>
              <w:jc w:val="center"/>
              <w:rPr>
                <w:rFonts w:ascii="Times New Roman" w:hAnsi="Times New Roman" w:cs="宋体"/>
                <w:kern w:val="0"/>
              </w:rPr>
            </w:pPr>
          </w:p>
        </w:tc>
        <w:tc>
          <w:tcPr>
            <w:tcW w:w="743" w:type="pct"/>
            <w:tcBorders>
              <w:top w:val="single" w:sz="4" w:space="0" w:color="000000"/>
              <w:left w:val="nil"/>
              <w:bottom w:val="single" w:sz="4" w:space="0" w:color="000000"/>
              <w:right w:val="single" w:sz="4" w:space="0" w:color="000000"/>
            </w:tcBorders>
            <w:vAlign w:val="center"/>
          </w:tcPr>
          <w:p w14:paraId="4C9F8D48" w14:textId="77777777" w:rsidR="00A0258D" w:rsidRPr="0082106D" w:rsidRDefault="00A0258D">
            <w:pPr>
              <w:widowControl/>
              <w:jc w:val="right"/>
              <w:rPr>
                <w:rFonts w:ascii="Times New Roman" w:hAnsi="Times New Roman" w:cs="宋体"/>
                <w:kern w:val="0"/>
              </w:rPr>
            </w:pPr>
          </w:p>
        </w:tc>
        <w:tc>
          <w:tcPr>
            <w:tcW w:w="831" w:type="pct"/>
            <w:tcBorders>
              <w:top w:val="nil"/>
              <w:left w:val="nil"/>
              <w:bottom w:val="single" w:sz="4" w:space="0" w:color="000000"/>
              <w:right w:val="single" w:sz="8" w:space="0" w:color="000000"/>
            </w:tcBorders>
            <w:vAlign w:val="center"/>
          </w:tcPr>
          <w:p w14:paraId="1FFBEB9C" w14:textId="77777777" w:rsidR="00A0258D" w:rsidRPr="0082106D" w:rsidRDefault="00A0258D">
            <w:pPr>
              <w:widowControl/>
              <w:jc w:val="right"/>
              <w:rPr>
                <w:rFonts w:ascii="Times New Roman" w:hAnsi="Times New Roman" w:cs="宋体"/>
                <w:kern w:val="0"/>
              </w:rPr>
            </w:pPr>
          </w:p>
        </w:tc>
      </w:tr>
      <w:tr w:rsidR="00A0258D" w:rsidRPr="0082106D" w14:paraId="363CB754" w14:textId="77777777">
        <w:trPr>
          <w:trHeight w:val="680"/>
        </w:trPr>
        <w:tc>
          <w:tcPr>
            <w:tcW w:w="619" w:type="pct"/>
            <w:tcBorders>
              <w:top w:val="nil"/>
              <w:left w:val="single" w:sz="8" w:space="0" w:color="000000"/>
              <w:bottom w:val="single" w:sz="4" w:space="0" w:color="000000"/>
              <w:right w:val="single" w:sz="4" w:space="0" w:color="000000"/>
            </w:tcBorders>
            <w:vAlign w:val="center"/>
          </w:tcPr>
          <w:p w14:paraId="41A0FCC5" w14:textId="77777777" w:rsidR="00A0258D" w:rsidRPr="0082106D" w:rsidRDefault="00A0258D">
            <w:pPr>
              <w:widowControl/>
              <w:jc w:val="center"/>
              <w:rPr>
                <w:rFonts w:ascii="Times New Roman" w:hAnsi="Times New Roman" w:cs="宋体"/>
                <w:kern w:val="0"/>
              </w:rPr>
            </w:pPr>
          </w:p>
        </w:tc>
        <w:tc>
          <w:tcPr>
            <w:tcW w:w="2037" w:type="pct"/>
            <w:tcBorders>
              <w:top w:val="single" w:sz="4" w:space="0" w:color="000000"/>
              <w:left w:val="nil"/>
              <w:bottom w:val="single" w:sz="4" w:space="0" w:color="000000"/>
              <w:right w:val="single" w:sz="4" w:space="0" w:color="000000"/>
            </w:tcBorders>
            <w:vAlign w:val="center"/>
          </w:tcPr>
          <w:p w14:paraId="580DDC1E" w14:textId="77777777" w:rsidR="00A0258D" w:rsidRPr="0082106D" w:rsidRDefault="00A0258D">
            <w:pPr>
              <w:widowControl/>
              <w:jc w:val="left"/>
              <w:rPr>
                <w:rFonts w:ascii="Times New Roman" w:hAnsi="Times New Roman" w:cs="宋体"/>
                <w:kern w:val="0"/>
              </w:rPr>
            </w:pPr>
          </w:p>
        </w:tc>
        <w:tc>
          <w:tcPr>
            <w:tcW w:w="770" w:type="pct"/>
            <w:tcBorders>
              <w:top w:val="single" w:sz="4" w:space="0" w:color="000000"/>
              <w:left w:val="nil"/>
              <w:bottom w:val="single" w:sz="4" w:space="0" w:color="000000"/>
              <w:right w:val="single" w:sz="4" w:space="0" w:color="000000"/>
            </w:tcBorders>
            <w:vAlign w:val="center"/>
          </w:tcPr>
          <w:p w14:paraId="26C260D6" w14:textId="77777777" w:rsidR="00A0258D" w:rsidRPr="0082106D" w:rsidRDefault="00A0258D">
            <w:pPr>
              <w:widowControl/>
              <w:jc w:val="center"/>
              <w:rPr>
                <w:rFonts w:ascii="Times New Roman" w:hAnsi="Times New Roman" w:cs="宋体"/>
                <w:kern w:val="0"/>
              </w:rPr>
            </w:pPr>
          </w:p>
        </w:tc>
        <w:tc>
          <w:tcPr>
            <w:tcW w:w="743" w:type="pct"/>
            <w:tcBorders>
              <w:top w:val="single" w:sz="4" w:space="0" w:color="000000"/>
              <w:left w:val="nil"/>
              <w:bottom w:val="single" w:sz="4" w:space="0" w:color="000000"/>
              <w:right w:val="single" w:sz="4" w:space="0" w:color="000000"/>
            </w:tcBorders>
            <w:vAlign w:val="center"/>
          </w:tcPr>
          <w:p w14:paraId="0A09C7D7" w14:textId="77777777" w:rsidR="00A0258D" w:rsidRPr="0082106D" w:rsidRDefault="00A0258D">
            <w:pPr>
              <w:widowControl/>
              <w:jc w:val="right"/>
              <w:rPr>
                <w:rFonts w:ascii="Times New Roman" w:hAnsi="Times New Roman" w:cs="宋体"/>
                <w:kern w:val="0"/>
              </w:rPr>
            </w:pPr>
          </w:p>
        </w:tc>
        <w:tc>
          <w:tcPr>
            <w:tcW w:w="831" w:type="pct"/>
            <w:tcBorders>
              <w:top w:val="nil"/>
              <w:left w:val="nil"/>
              <w:bottom w:val="single" w:sz="4" w:space="0" w:color="000000"/>
              <w:right w:val="single" w:sz="8" w:space="0" w:color="000000"/>
            </w:tcBorders>
            <w:vAlign w:val="center"/>
          </w:tcPr>
          <w:p w14:paraId="34442B45" w14:textId="77777777" w:rsidR="00A0258D" w:rsidRPr="0082106D" w:rsidRDefault="00A0258D">
            <w:pPr>
              <w:widowControl/>
              <w:jc w:val="right"/>
              <w:rPr>
                <w:rFonts w:ascii="Times New Roman" w:hAnsi="Times New Roman" w:cs="宋体"/>
                <w:kern w:val="0"/>
              </w:rPr>
            </w:pPr>
          </w:p>
        </w:tc>
      </w:tr>
    </w:tbl>
    <w:p w14:paraId="5251F35F" w14:textId="77777777" w:rsidR="00A0258D" w:rsidRPr="0082106D" w:rsidRDefault="00A0258D">
      <w:pPr>
        <w:jc w:val="center"/>
        <w:rPr>
          <w:rFonts w:ascii="Times New Roman" w:hAnsi="Times New Roman" w:cs="宋体"/>
          <w:sz w:val="28"/>
          <w:szCs w:val="28"/>
        </w:rPr>
      </w:pPr>
      <w:bookmarkStart w:id="1850" w:name="_Toc535241142"/>
      <w:bookmarkStart w:id="1851" w:name="_Toc171581557"/>
      <w:bookmarkStart w:id="1852" w:name="_Toc17215716"/>
      <w:bookmarkStart w:id="1853" w:name="_Toc171742000"/>
      <w:bookmarkStart w:id="1854" w:name="_Toc171581377"/>
      <w:bookmarkStart w:id="1855" w:name="_Toc44996378"/>
      <w:bookmarkEnd w:id="1848"/>
      <w:bookmarkEnd w:id="1849"/>
    </w:p>
    <w:p w14:paraId="2CF265E5" w14:textId="77777777" w:rsidR="00A0258D" w:rsidRPr="0082106D" w:rsidRDefault="00A0258D">
      <w:pPr>
        <w:jc w:val="center"/>
        <w:rPr>
          <w:rFonts w:ascii="Times New Roman" w:hAnsi="Times New Roman" w:cs="宋体"/>
          <w:sz w:val="28"/>
          <w:szCs w:val="28"/>
        </w:rPr>
      </w:pPr>
    </w:p>
    <w:p w14:paraId="6A3BC89F" w14:textId="77777777" w:rsidR="00A0258D" w:rsidRPr="0082106D" w:rsidRDefault="00A0258D">
      <w:pPr>
        <w:jc w:val="center"/>
        <w:rPr>
          <w:rFonts w:ascii="Times New Roman" w:hAnsi="Times New Roman" w:cs="宋体"/>
          <w:sz w:val="28"/>
          <w:szCs w:val="28"/>
        </w:rPr>
      </w:pPr>
    </w:p>
    <w:p w14:paraId="128C7214" w14:textId="77777777" w:rsidR="00A0258D" w:rsidRPr="0082106D" w:rsidRDefault="00000000">
      <w:pPr>
        <w:rPr>
          <w:rStyle w:val="-----20Char0"/>
          <w:rFonts w:ascii="Times New Roman" w:hAnsi="Times New Roman"/>
          <w:color w:val="auto"/>
        </w:rPr>
      </w:pPr>
      <w:bookmarkStart w:id="1856" w:name="_Toc4166"/>
      <w:bookmarkStart w:id="1857" w:name="_Toc31109"/>
      <w:bookmarkStart w:id="1858" w:name="_Toc30015"/>
      <w:bookmarkStart w:id="1859" w:name="_Toc28381"/>
      <w:bookmarkStart w:id="1860" w:name="_Toc29358"/>
      <w:bookmarkStart w:id="1861" w:name="_Toc15115"/>
      <w:bookmarkStart w:id="1862" w:name="_Toc30612"/>
      <w:bookmarkStart w:id="1863" w:name="_Toc26904"/>
      <w:r w:rsidRPr="0082106D">
        <w:rPr>
          <w:rStyle w:val="-----20Char0"/>
          <w:rFonts w:ascii="Times New Roman" w:hAnsi="Times New Roman" w:hint="eastAsia"/>
          <w:color w:val="auto"/>
        </w:rPr>
        <w:br w:type="page"/>
      </w:r>
    </w:p>
    <w:p w14:paraId="31011579" w14:textId="77777777" w:rsidR="00A0258D" w:rsidRPr="0082106D" w:rsidRDefault="00000000">
      <w:pPr>
        <w:jc w:val="center"/>
        <w:rPr>
          <w:rStyle w:val="-----20Char0"/>
          <w:rFonts w:ascii="Times New Roman" w:hAnsi="Times New Roman"/>
          <w:color w:val="auto"/>
        </w:rPr>
      </w:pPr>
      <w:r w:rsidRPr="0082106D">
        <w:rPr>
          <w:rStyle w:val="-----20Char0"/>
          <w:rFonts w:ascii="Times New Roman" w:hAnsi="Times New Roman" w:hint="eastAsia"/>
          <w:color w:val="auto"/>
        </w:rPr>
        <w:lastRenderedPageBreak/>
        <w:t>（十六）发包人提供材料（工程设备）一览表</w:t>
      </w:r>
      <w:bookmarkEnd w:id="1850"/>
      <w:bookmarkEnd w:id="1856"/>
      <w:bookmarkEnd w:id="1857"/>
      <w:bookmarkEnd w:id="1858"/>
      <w:bookmarkEnd w:id="1859"/>
      <w:bookmarkEnd w:id="1860"/>
      <w:bookmarkEnd w:id="1861"/>
      <w:bookmarkEnd w:id="1862"/>
      <w:bookmarkEnd w:id="1863"/>
    </w:p>
    <w:p w14:paraId="11A1A33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779"/>
        <w:gridCol w:w="2572"/>
        <w:gridCol w:w="977"/>
        <w:gridCol w:w="1105"/>
        <w:gridCol w:w="1213"/>
        <w:gridCol w:w="940"/>
        <w:gridCol w:w="898"/>
      </w:tblGrid>
      <w:tr w:rsidR="0082106D" w:rsidRPr="0082106D" w14:paraId="0DAED055" w14:textId="77777777">
        <w:trPr>
          <w:trHeight w:val="690"/>
        </w:trPr>
        <w:tc>
          <w:tcPr>
            <w:tcW w:w="459"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010044AA"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 xml:space="preserve"> </w:t>
            </w:r>
            <w:r w:rsidRPr="0082106D">
              <w:rPr>
                <w:rFonts w:ascii="Times New Roman" w:hAnsi="Times New Roman" w:cs="宋体" w:hint="eastAsia"/>
                <w:kern w:val="0"/>
              </w:rPr>
              <w:t>序号</w:t>
            </w:r>
          </w:p>
        </w:tc>
        <w:tc>
          <w:tcPr>
            <w:tcW w:w="1516" w:type="pct"/>
            <w:tcBorders>
              <w:top w:val="single" w:sz="8" w:space="0" w:color="000000"/>
              <w:left w:val="nil"/>
              <w:bottom w:val="single" w:sz="4" w:space="0" w:color="000000"/>
              <w:right w:val="single" w:sz="4" w:space="0" w:color="000000"/>
            </w:tcBorders>
            <w:shd w:val="clear" w:color="FFFFFF" w:fill="FFFFFF"/>
            <w:vAlign w:val="center"/>
          </w:tcPr>
          <w:p w14:paraId="0256D7A6"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材料</w:t>
            </w:r>
            <w:r w:rsidRPr="0082106D">
              <w:rPr>
                <w:rFonts w:ascii="Times New Roman" w:hAnsi="Times New Roman" w:cs="宋体" w:hint="eastAsia"/>
                <w:kern w:val="0"/>
              </w:rPr>
              <w:t>(</w:t>
            </w:r>
            <w:r w:rsidRPr="0082106D">
              <w:rPr>
                <w:rFonts w:ascii="Times New Roman" w:hAnsi="Times New Roman" w:cs="宋体" w:hint="eastAsia"/>
                <w:kern w:val="0"/>
              </w:rPr>
              <w:t>工程设备</w:t>
            </w:r>
            <w:r w:rsidRPr="0082106D">
              <w:rPr>
                <w:rFonts w:ascii="Times New Roman" w:hAnsi="Times New Roman" w:cs="宋体" w:hint="eastAsia"/>
                <w:kern w:val="0"/>
              </w:rPr>
              <w:t>)</w:t>
            </w:r>
            <w:r w:rsidRPr="0082106D">
              <w:rPr>
                <w:rFonts w:ascii="Times New Roman" w:hAnsi="Times New Roman" w:cs="宋体" w:hint="eastAsia"/>
                <w:kern w:val="0"/>
              </w:rPr>
              <w:t>名称、规格、型号</w:t>
            </w:r>
          </w:p>
        </w:tc>
        <w:tc>
          <w:tcPr>
            <w:tcW w:w="576" w:type="pct"/>
            <w:tcBorders>
              <w:top w:val="single" w:sz="8" w:space="0" w:color="000000"/>
              <w:left w:val="nil"/>
              <w:bottom w:val="single" w:sz="4" w:space="0" w:color="000000"/>
              <w:right w:val="single" w:sz="4" w:space="0" w:color="000000"/>
            </w:tcBorders>
            <w:shd w:val="clear" w:color="FFFFFF" w:fill="FFFFFF"/>
            <w:vAlign w:val="center"/>
          </w:tcPr>
          <w:p w14:paraId="589B9D06"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计量单位</w:t>
            </w:r>
          </w:p>
        </w:tc>
        <w:tc>
          <w:tcPr>
            <w:tcW w:w="651" w:type="pct"/>
            <w:tcBorders>
              <w:top w:val="single" w:sz="8" w:space="0" w:color="000000"/>
              <w:left w:val="nil"/>
              <w:bottom w:val="single" w:sz="4" w:space="0" w:color="000000"/>
              <w:right w:val="single" w:sz="4" w:space="0" w:color="000000"/>
            </w:tcBorders>
            <w:shd w:val="clear" w:color="FFFFFF" w:fill="FFFFFF"/>
            <w:vAlign w:val="center"/>
          </w:tcPr>
          <w:p w14:paraId="64E3CA7A"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数量</w:t>
            </w:r>
          </w:p>
        </w:tc>
        <w:tc>
          <w:tcPr>
            <w:tcW w:w="715" w:type="pct"/>
            <w:tcBorders>
              <w:top w:val="single" w:sz="8" w:space="0" w:color="000000"/>
              <w:left w:val="nil"/>
              <w:bottom w:val="single" w:sz="4" w:space="0" w:color="000000"/>
              <w:right w:val="single" w:sz="4" w:space="0" w:color="000000"/>
            </w:tcBorders>
            <w:shd w:val="clear" w:color="FFFFFF" w:fill="FFFFFF"/>
            <w:vAlign w:val="center"/>
          </w:tcPr>
          <w:p w14:paraId="11DB8D01"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单价</w:t>
            </w:r>
            <w:r w:rsidRPr="0082106D">
              <w:rPr>
                <w:rFonts w:ascii="Times New Roman" w:hAnsi="Times New Roman" w:cs="宋体" w:hint="eastAsia"/>
                <w:kern w:val="0"/>
              </w:rPr>
              <w:t>(</w:t>
            </w:r>
            <w:r w:rsidRPr="0082106D">
              <w:rPr>
                <w:rFonts w:ascii="Times New Roman" w:hAnsi="Times New Roman" w:cs="宋体" w:hint="eastAsia"/>
                <w:kern w:val="0"/>
              </w:rPr>
              <w:t>元</w:t>
            </w:r>
            <w:r w:rsidRPr="0082106D">
              <w:rPr>
                <w:rFonts w:ascii="Times New Roman" w:hAnsi="Times New Roman" w:cs="宋体" w:hint="eastAsia"/>
                <w:kern w:val="0"/>
              </w:rPr>
              <w:t>)</w:t>
            </w:r>
          </w:p>
        </w:tc>
        <w:tc>
          <w:tcPr>
            <w:tcW w:w="554" w:type="pct"/>
            <w:tcBorders>
              <w:top w:val="single" w:sz="8" w:space="0" w:color="000000"/>
              <w:left w:val="nil"/>
              <w:bottom w:val="single" w:sz="4" w:space="0" w:color="000000"/>
              <w:right w:val="single" w:sz="4" w:space="0" w:color="000000"/>
            </w:tcBorders>
            <w:shd w:val="clear" w:color="FFFFFF" w:fill="FFFFFF"/>
            <w:vAlign w:val="center"/>
          </w:tcPr>
          <w:p w14:paraId="2EBD1B4F"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合价</w:t>
            </w:r>
            <w:r w:rsidRPr="0082106D">
              <w:rPr>
                <w:rFonts w:ascii="Times New Roman" w:hAnsi="Times New Roman" w:cs="宋体" w:hint="eastAsia"/>
                <w:kern w:val="0"/>
              </w:rPr>
              <w:t>(</w:t>
            </w:r>
            <w:r w:rsidRPr="0082106D">
              <w:rPr>
                <w:rFonts w:ascii="Times New Roman" w:hAnsi="Times New Roman" w:cs="宋体" w:hint="eastAsia"/>
                <w:kern w:val="0"/>
              </w:rPr>
              <w:t>元</w:t>
            </w:r>
            <w:r w:rsidRPr="0082106D">
              <w:rPr>
                <w:rFonts w:ascii="Times New Roman" w:hAnsi="Times New Roman" w:cs="宋体" w:hint="eastAsia"/>
                <w:kern w:val="0"/>
              </w:rPr>
              <w:t>)</w:t>
            </w:r>
          </w:p>
        </w:tc>
        <w:tc>
          <w:tcPr>
            <w:tcW w:w="529" w:type="pct"/>
            <w:tcBorders>
              <w:top w:val="single" w:sz="8" w:space="0" w:color="000000"/>
              <w:left w:val="nil"/>
              <w:bottom w:val="single" w:sz="4" w:space="0" w:color="000000"/>
              <w:right w:val="single" w:sz="8" w:space="0" w:color="000000"/>
            </w:tcBorders>
            <w:shd w:val="clear" w:color="FFFFFF" w:fill="FFFFFF"/>
            <w:vAlign w:val="center"/>
          </w:tcPr>
          <w:p w14:paraId="27CD652A"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备注</w:t>
            </w:r>
          </w:p>
        </w:tc>
      </w:tr>
      <w:tr w:rsidR="0082106D" w:rsidRPr="0082106D" w14:paraId="2F6463B7" w14:textId="77777777">
        <w:trPr>
          <w:trHeight w:val="680"/>
        </w:trPr>
        <w:tc>
          <w:tcPr>
            <w:tcW w:w="459" w:type="pct"/>
            <w:tcBorders>
              <w:top w:val="nil"/>
              <w:left w:val="single" w:sz="8" w:space="0" w:color="000000"/>
              <w:bottom w:val="single" w:sz="4" w:space="0" w:color="000000"/>
              <w:right w:val="single" w:sz="4" w:space="0" w:color="000000"/>
            </w:tcBorders>
            <w:vAlign w:val="center"/>
          </w:tcPr>
          <w:p w14:paraId="067AF8B7" w14:textId="77777777" w:rsidR="00A0258D" w:rsidRPr="0082106D" w:rsidRDefault="00A0258D">
            <w:pPr>
              <w:widowControl/>
              <w:jc w:val="center"/>
              <w:rPr>
                <w:rFonts w:ascii="Times New Roman" w:hAnsi="Times New Roman" w:cs="宋体"/>
                <w:kern w:val="0"/>
              </w:rPr>
            </w:pPr>
          </w:p>
        </w:tc>
        <w:tc>
          <w:tcPr>
            <w:tcW w:w="1516" w:type="pct"/>
            <w:tcBorders>
              <w:top w:val="single" w:sz="4" w:space="0" w:color="000000"/>
              <w:left w:val="nil"/>
              <w:bottom w:val="single" w:sz="4" w:space="0" w:color="000000"/>
              <w:right w:val="single" w:sz="4" w:space="0" w:color="000000"/>
            </w:tcBorders>
            <w:vAlign w:val="center"/>
          </w:tcPr>
          <w:p w14:paraId="36A441EC" w14:textId="77777777" w:rsidR="00A0258D" w:rsidRPr="0082106D" w:rsidRDefault="00A0258D">
            <w:pPr>
              <w:widowControl/>
              <w:jc w:val="left"/>
              <w:rPr>
                <w:rFonts w:ascii="Times New Roman" w:hAnsi="Times New Roman" w:cs="宋体"/>
                <w:kern w:val="0"/>
              </w:rPr>
            </w:pPr>
          </w:p>
        </w:tc>
        <w:tc>
          <w:tcPr>
            <w:tcW w:w="576" w:type="pct"/>
            <w:tcBorders>
              <w:top w:val="nil"/>
              <w:left w:val="nil"/>
              <w:bottom w:val="single" w:sz="4" w:space="0" w:color="000000"/>
              <w:right w:val="single" w:sz="4" w:space="0" w:color="000000"/>
            </w:tcBorders>
            <w:vAlign w:val="center"/>
          </w:tcPr>
          <w:p w14:paraId="5681D279" w14:textId="77777777" w:rsidR="00A0258D" w:rsidRPr="0082106D" w:rsidRDefault="00A0258D">
            <w:pPr>
              <w:widowControl/>
              <w:jc w:val="center"/>
              <w:rPr>
                <w:rFonts w:ascii="Times New Roman" w:hAnsi="Times New Roman" w:cs="宋体"/>
                <w:kern w:val="0"/>
              </w:rPr>
            </w:pPr>
          </w:p>
        </w:tc>
        <w:tc>
          <w:tcPr>
            <w:tcW w:w="651" w:type="pct"/>
            <w:tcBorders>
              <w:top w:val="single" w:sz="4" w:space="0" w:color="000000"/>
              <w:left w:val="nil"/>
              <w:bottom w:val="single" w:sz="4" w:space="0" w:color="000000"/>
              <w:right w:val="single" w:sz="4" w:space="0" w:color="000000"/>
            </w:tcBorders>
            <w:vAlign w:val="center"/>
          </w:tcPr>
          <w:p w14:paraId="4D7460B2" w14:textId="77777777" w:rsidR="00A0258D" w:rsidRPr="0082106D" w:rsidRDefault="00A0258D">
            <w:pPr>
              <w:widowControl/>
              <w:jc w:val="right"/>
              <w:rPr>
                <w:rFonts w:ascii="Times New Roman" w:hAnsi="Times New Roman" w:cs="宋体"/>
                <w:kern w:val="0"/>
              </w:rPr>
            </w:pPr>
          </w:p>
        </w:tc>
        <w:tc>
          <w:tcPr>
            <w:tcW w:w="715" w:type="pct"/>
            <w:tcBorders>
              <w:top w:val="single" w:sz="4" w:space="0" w:color="000000"/>
              <w:left w:val="nil"/>
              <w:bottom w:val="single" w:sz="4" w:space="0" w:color="000000"/>
              <w:right w:val="single" w:sz="4" w:space="0" w:color="000000"/>
            </w:tcBorders>
            <w:vAlign w:val="center"/>
          </w:tcPr>
          <w:p w14:paraId="04AE665B" w14:textId="77777777" w:rsidR="00A0258D" w:rsidRPr="0082106D" w:rsidRDefault="00A0258D">
            <w:pPr>
              <w:widowControl/>
              <w:jc w:val="right"/>
              <w:rPr>
                <w:rFonts w:ascii="Times New Roman" w:hAnsi="Times New Roman" w:cs="宋体"/>
                <w:kern w:val="0"/>
              </w:rPr>
            </w:pPr>
          </w:p>
        </w:tc>
        <w:tc>
          <w:tcPr>
            <w:tcW w:w="554" w:type="pct"/>
            <w:tcBorders>
              <w:top w:val="nil"/>
              <w:left w:val="nil"/>
              <w:bottom w:val="single" w:sz="4" w:space="0" w:color="000000"/>
              <w:right w:val="single" w:sz="4" w:space="0" w:color="000000"/>
            </w:tcBorders>
            <w:vAlign w:val="center"/>
          </w:tcPr>
          <w:p w14:paraId="319974CC" w14:textId="77777777" w:rsidR="00A0258D" w:rsidRPr="0082106D" w:rsidRDefault="00A0258D">
            <w:pPr>
              <w:widowControl/>
              <w:jc w:val="right"/>
              <w:rPr>
                <w:rFonts w:ascii="Times New Roman" w:hAnsi="Times New Roman" w:cs="宋体"/>
                <w:kern w:val="0"/>
              </w:rPr>
            </w:pPr>
          </w:p>
        </w:tc>
        <w:tc>
          <w:tcPr>
            <w:tcW w:w="529" w:type="pct"/>
            <w:tcBorders>
              <w:top w:val="nil"/>
              <w:left w:val="nil"/>
              <w:bottom w:val="single" w:sz="4" w:space="0" w:color="000000"/>
              <w:right w:val="single" w:sz="8" w:space="0" w:color="000000"/>
            </w:tcBorders>
            <w:vAlign w:val="center"/>
          </w:tcPr>
          <w:p w14:paraId="67227160" w14:textId="77777777" w:rsidR="00A0258D" w:rsidRPr="0082106D" w:rsidRDefault="00A0258D">
            <w:pPr>
              <w:widowControl/>
              <w:jc w:val="left"/>
              <w:rPr>
                <w:rFonts w:ascii="Times New Roman" w:hAnsi="Times New Roman" w:cs="宋体"/>
                <w:kern w:val="0"/>
              </w:rPr>
            </w:pPr>
          </w:p>
        </w:tc>
      </w:tr>
      <w:tr w:rsidR="0082106D" w:rsidRPr="0082106D" w14:paraId="3072A4C4" w14:textId="77777777">
        <w:trPr>
          <w:trHeight w:val="680"/>
        </w:trPr>
        <w:tc>
          <w:tcPr>
            <w:tcW w:w="459" w:type="pct"/>
            <w:tcBorders>
              <w:top w:val="nil"/>
              <w:left w:val="single" w:sz="8" w:space="0" w:color="000000"/>
              <w:bottom w:val="single" w:sz="4" w:space="0" w:color="000000"/>
              <w:right w:val="single" w:sz="4" w:space="0" w:color="000000"/>
            </w:tcBorders>
            <w:vAlign w:val="center"/>
          </w:tcPr>
          <w:p w14:paraId="39523647" w14:textId="77777777" w:rsidR="00A0258D" w:rsidRPr="0082106D" w:rsidRDefault="00A0258D">
            <w:pPr>
              <w:widowControl/>
              <w:jc w:val="center"/>
              <w:rPr>
                <w:rFonts w:ascii="Times New Roman" w:hAnsi="Times New Roman" w:cs="宋体"/>
                <w:kern w:val="0"/>
              </w:rPr>
            </w:pPr>
          </w:p>
        </w:tc>
        <w:tc>
          <w:tcPr>
            <w:tcW w:w="1516" w:type="pct"/>
            <w:tcBorders>
              <w:top w:val="single" w:sz="4" w:space="0" w:color="000000"/>
              <w:left w:val="nil"/>
              <w:bottom w:val="single" w:sz="4" w:space="0" w:color="000000"/>
              <w:right w:val="single" w:sz="4" w:space="0" w:color="000000"/>
            </w:tcBorders>
            <w:vAlign w:val="center"/>
          </w:tcPr>
          <w:p w14:paraId="21F9109F" w14:textId="77777777" w:rsidR="00A0258D" w:rsidRPr="0082106D" w:rsidRDefault="00A0258D">
            <w:pPr>
              <w:widowControl/>
              <w:jc w:val="left"/>
              <w:rPr>
                <w:rFonts w:ascii="Times New Roman" w:hAnsi="Times New Roman" w:cs="宋体"/>
                <w:kern w:val="0"/>
              </w:rPr>
            </w:pPr>
          </w:p>
        </w:tc>
        <w:tc>
          <w:tcPr>
            <w:tcW w:w="576" w:type="pct"/>
            <w:tcBorders>
              <w:top w:val="nil"/>
              <w:left w:val="nil"/>
              <w:bottom w:val="single" w:sz="4" w:space="0" w:color="000000"/>
              <w:right w:val="single" w:sz="4" w:space="0" w:color="000000"/>
            </w:tcBorders>
            <w:vAlign w:val="center"/>
          </w:tcPr>
          <w:p w14:paraId="6AFF5A88" w14:textId="77777777" w:rsidR="00A0258D" w:rsidRPr="0082106D" w:rsidRDefault="00A0258D">
            <w:pPr>
              <w:widowControl/>
              <w:jc w:val="center"/>
              <w:rPr>
                <w:rFonts w:ascii="Times New Roman" w:hAnsi="Times New Roman" w:cs="宋体"/>
                <w:kern w:val="0"/>
              </w:rPr>
            </w:pPr>
          </w:p>
        </w:tc>
        <w:tc>
          <w:tcPr>
            <w:tcW w:w="651" w:type="pct"/>
            <w:tcBorders>
              <w:top w:val="single" w:sz="4" w:space="0" w:color="000000"/>
              <w:left w:val="nil"/>
              <w:bottom w:val="single" w:sz="4" w:space="0" w:color="000000"/>
              <w:right w:val="single" w:sz="4" w:space="0" w:color="000000"/>
            </w:tcBorders>
            <w:vAlign w:val="center"/>
          </w:tcPr>
          <w:p w14:paraId="61410B24" w14:textId="77777777" w:rsidR="00A0258D" w:rsidRPr="0082106D" w:rsidRDefault="00A0258D">
            <w:pPr>
              <w:widowControl/>
              <w:jc w:val="right"/>
              <w:rPr>
                <w:rFonts w:ascii="Times New Roman" w:hAnsi="Times New Roman" w:cs="宋体"/>
                <w:kern w:val="0"/>
              </w:rPr>
            </w:pPr>
          </w:p>
        </w:tc>
        <w:tc>
          <w:tcPr>
            <w:tcW w:w="715" w:type="pct"/>
            <w:tcBorders>
              <w:top w:val="single" w:sz="4" w:space="0" w:color="000000"/>
              <w:left w:val="nil"/>
              <w:bottom w:val="single" w:sz="4" w:space="0" w:color="000000"/>
              <w:right w:val="single" w:sz="4" w:space="0" w:color="000000"/>
            </w:tcBorders>
            <w:vAlign w:val="center"/>
          </w:tcPr>
          <w:p w14:paraId="1755481C" w14:textId="77777777" w:rsidR="00A0258D" w:rsidRPr="0082106D" w:rsidRDefault="00A0258D">
            <w:pPr>
              <w:widowControl/>
              <w:jc w:val="right"/>
              <w:rPr>
                <w:rFonts w:ascii="Times New Roman" w:hAnsi="Times New Roman" w:cs="宋体"/>
                <w:kern w:val="0"/>
              </w:rPr>
            </w:pPr>
          </w:p>
        </w:tc>
        <w:tc>
          <w:tcPr>
            <w:tcW w:w="554" w:type="pct"/>
            <w:tcBorders>
              <w:top w:val="nil"/>
              <w:left w:val="nil"/>
              <w:bottom w:val="single" w:sz="4" w:space="0" w:color="000000"/>
              <w:right w:val="single" w:sz="4" w:space="0" w:color="000000"/>
            </w:tcBorders>
            <w:vAlign w:val="center"/>
          </w:tcPr>
          <w:p w14:paraId="3DBC2075" w14:textId="77777777" w:rsidR="00A0258D" w:rsidRPr="0082106D" w:rsidRDefault="00A0258D">
            <w:pPr>
              <w:widowControl/>
              <w:jc w:val="right"/>
              <w:rPr>
                <w:rFonts w:ascii="Times New Roman" w:hAnsi="Times New Roman" w:cs="宋体"/>
                <w:kern w:val="0"/>
              </w:rPr>
            </w:pPr>
          </w:p>
        </w:tc>
        <w:tc>
          <w:tcPr>
            <w:tcW w:w="529" w:type="pct"/>
            <w:tcBorders>
              <w:top w:val="nil"/>
              <w:left w:val="nil"/>
              <w:bottom w:val="single" w:sz="4" w:space="0" w:color="000000"/>
              <w:right w:val="single" w:sz="8" w:space="0" w:color="000000"/>
            </w:tcBorders>
            <w:vAlign w:val="center"/>
          </w:tcPr>
          <w:p w14:paraId="7535EA83" w14:textId="77777777" w:rsidR="00A0258D" w:rsidRPr="0082106D" w:rsidRDefault="00A0258D">
            <w:pPr>
              <w:widowControl/>
              <w:jc w:val="left"/>
              <w:rPr>
                <w:rFonts w:ascii="Times New Roman" w:hAnsi="Times New Roman" w:cs="宋体"/>
                <w:kern w:val="0"/>
              </w:rPr>
            </w:pPr>
          </w:p>
        </w:tc>
      </w:tr>
      <w:tr w:rsidR="00A0258D" w:rsidRPr="0082106D" w14:paraId="63A77A34" w14:textId="77777777">
        <w:trPr>
          <w:trHeight w:val="680"/>
        </w:trPr>
        <w:tc>
          <w:tcPr>
            <w:tcW w:w="459" w:type="pct"/>
            <w:tcBorders>
              <w:top w:val="nil"/>
              <w:left w:val="single" w:sz="8" w:space="0" w:color="000000"/>
              <w:bottom w:val="single" w:sz="4" w:space="0" w:color="000000"/>
              <w:right w:val="single" w:sz="4" w:space="0" w:color="000000"/>
            </w:tcBorders>
            <w:vAlign w:val="center"/>
          </w:tcPr>
          <w:p w14:paraId="3927D2BD" w14:textId="77777777" w:rsidR="00A0258D" w:rsidRPr="0082106D" w:rsidRDefault="00A0258D">
            <w:pPr>
              <w:widowControl/>
              <w:jc w:val="center"/>
              <w:rPr>
                <w:rFonts w:ascii="Times New Roman" w:hAnsi="Times New Roman" w:cs="宋体"/>
                <w:kern w:val="0"/>
              </w:rPr>
            </w:pPr>
          </w:p>
        </w:tc>
        <w:tc>
          <w:tcPr>
            <w:tcW w:w="1516" w:type="pct"/>
            <w:tcBorders>
              <w:top w:val="single" w:sz="4" w:space="0" w:color="000000"/>
              <w:left w:val="nil"/>
              <w:bottom w:val="single" w:sz="4" w:space="0" w:color="000000"/>
              <w:right w:val="single" w:sz="4" w:space="0" w:color="000000"/>
            </w:tcBorders>
            <w:vAlign w:val="center"/>
          </w:tcPr>
          <w:p w14:paraId="47CC66D7" w14:textId="77777777" w:rsidR="00A0258D" w:rsidRPr="0082106D" w:rsidRDefault="00A0258D">
            <w:pPr>
              <w:widowControl/>
              <w:jc w:val="left"/>
              <w:rPr>
                <w:rFonts w:ascii="Times New Roman" w:hAnsi="Times New Roman" w:cs="宋体"/>
                <w:kern w:val="0"/>
              </w:rPr>
            </w:pPr>
          </w:p>
        </w:tc>
        <w:tc>
          <w:tcPr>
            <w:tcW w:w="576" w:type="pct"/>
            <w:tcBorders>
              <w:top w:val="nil"/>
              <w:left w:val="nil"/>
              <w:bottom w:val="single" w:sz="4" w:space="0" w:color="000000"/>
              <w:right w:val="single" w:sz="4" w:space="0" w:color="000000"/>
            </w:tcBorders>
            <w:vAlign w:val="center"/>
          </w:tcPr>
          <w:p w14:paraId="07921934" w14:textId="77777777" w:rsidR="00A0258D" w:rsidRPr="0082106D" w:rsidRDefault="00A0258D">
            <w:pPr>
              <w:widowControl/>
              <w:jc w:val="center"/>
              <w:rPr>
                <w:rFonts w:ascii="Times New Roman" w:hAnsi="Times New Roman" w:cs="宋体"/>
                <w:kern w:val="0"/>
              </w:rPr>
            </w:pPr>
          </w:p>
        </w:tc>
        <w:tc>
          <w:tcPr>
            <w:tcW w:w="651" w:type="pct"/>
            <w:tcBorders>
              <w:top w:val="single" w:sz="4" w:space="0" w:color="000000"/>
              <w:left w:val="nil"/>
              <w:bottom w:val="single" w:sz="4" w:space="0" w:color="000000"/>
              <w:right w:val="single" w:sz="4" w:space="0" w:color="000000"/>
            </w:tcBorders>
            <w:vAlign w:val="center"/>
          </w:tcPr>
          <w:p w14:paraId="0ADDA43B" w14:textId="77777777" w:rsidR="00A0258D" w:rsidRPr="0082106D" w:rsidRDefault="00A0258D">
            <w:pPr>
              <w:widowControl/>
              <w:jc w:val="right"/>
              <w:rPr>
                <w:rFonts w:ascii="Times New Roman" w:hAnsi="Times New Roman" w:cs="宋体"/>
                <w:kern w:val="0"/>
              </w:rPr>
            </w:pPr>
          </w:p>
        </w:tc>
        <w:tc>
          <w:tcPr>
            <w:tcW w:w="715" w:type="pct"/>
            <w:tcBorders>
              <w:top w:val="single" w:sz="4" w:space="0" w:color="000000"/>
              <w:left w:val="nil"/>
              <w:bottom w:val="single" w:sz="4" w:space="0" w:color="000000"/>
              <w:right w:val="single" w:sz="4" w:space="0" w:color="000000"/>
            </w:tcBorders>
            <w:vAlign w:val="center"/>
          </w:tcPr>
          <w:p w14:paraId="73F211B8" w14:textId="77777777" w:rsidR="00A0258D" w:rsidRPr="0082106D" w:rsidRDefault="00A0258D">
            <w:pPr>
              <w:widowControl/>
              <w:jc w:val="right"/>
              <w:rPr>
                <w:rFonts w:ascii="Times New Roman" w:hAnsi="Times New Roman" w:cs="宋体"/>
                <w:kern w:val="0"/>
              </w:rPr>
            </w:pPr>
          </w:p>
        </w:tc>
        <w:tc>
          <w:tcPr>
            <w:tcW w:w="554" w:type="pct"/>
            <w:tcBorders>
              <w:top w:val="nil"/>
              <w:left w:val="nil"/>
              <w:bottom w:val="single" w:sz="4" w:space="0" w:color="000000"/>
              <w:right w:val="single" w:sz="4" w:space="0" w:color="000000"/>
            </w:tcBorders>
            <w:vAlign w:val="center"/>
          </w:tcPr>
          <w:p w14:paraId="289EB914" w14:textId="77777777" w:rsidR="00A0258D" w:rsidRPr="0082106D" w:rsidRDefault="00A0258D">
            <w:pPr>
              <w:widowControl/>
              <w:jc w:val="right"/>
              <w:rPr>
                <w:rFonts w:ascii="Times New Roman" w:hAnsi="Times New Roman" w:cs="宋体"/>
                <w:kern w:val="0"/>
              </w:rPr>
            </w:pPr>
          </w:p>
        </w:tc>
        <w:tc>
          <w:tcPr>
            <w:tcW w:w="529" w:type="pct"/>
            <w:tcBorders>
              <w:top w:val="nil"/>
              <w:left w:val="nil"/>
              <w:bottom w:val="single" w:sz="4" w:space="0" w:color="000000"/>
              <w:right w:val="single" w:sz="8" w:space="0" w:color="000000"/>
            </w:tcBorders>
            <w:vAlign w:val="center"/>
          </w:tcPr>
          <w:p w14:paraId="6C2F0A35" w14:textId="77777777" w:rsidR="00A0258D" w:rsidRPr="0082106D" w:rsidRDefault="00A0258D">
            <w:pPr>
              <w:widowControl/>
              <w:jc w:val="left"/>
              <w:rPr>
                <w:rFonts w:ascii="Times New Roman" w:hAnsi="Times New Roman" w:cs="宋体"/>
                <w:kern w:val="0"/>
              </w:rPr>
            </w:pPr>
          </w:p>
        </w:tc>
      </w:tr>
    </w:tbl>
    <w:p w14:paraId="2B080CE9" w14:textId="77777777" w:rsidR="00A0258D" w:rsidRPr="0082106D" w:rsidRDefault="00A0258D">
      <w:pPr>
        <w:tabs>
          <w:tab w:val="left" w:pos="0"/>
        </w:tabs>
        <w:spacing w:beforeLines="20" w:before="62" w:afterLines="20" w:after="62" w:line="540" w:lineRule="exact"/>
        <w:ind w:right="-212"/>
        <w:jc w:val="left"/>
        <w:rPr>
          <w:rFonts w:ascii="Times New Roman" w:hAnsi="Times New Roman" w:cs="宋体"/>
          <w:szCs w:val="22"/>
        </w:rPr>
      </w:pPr>
    </w:p>
    <w:p w14:paraId="6EE40F53" w14:textId="77777777" w:rsidR="00A0258D" w:rsidRPr="0082106D" w:rsidRDefault="00000000">
      <w:pPr>
        <w:jc w:val="center"/>
        <w:rPr>
          <w:rFonts w:ascii="Times New Roman" w:hAnsi="Times New Roman" w:cs="宋体"/>
          <w:sz w:val="28"/>
          <w:szCs w:val="28"/>
        </w:rPr>
      </w:pPr>
      <w:r w:rsidRPr="0082106D">
        <w:rPr>
          <w:rFonts w:ascii="Times New Roman" w:hAnsi="Times New Roman" w:cs="宋体" w:hint="eastAsia"/>
          <w:sz w:val="28"/>
          <w:szCs w:val="28"/>
        </w:rPr>
        <w:br w:type="page"/>
      </w:r>
      <w:bookmarkStart w:id="1864" w:name="_Toc535241143"/>
      <w:bookmarkStart w:id="1865" w:name="_Toc460227138"/>
      <w:bookmarkStart w:id="1866" w:name="_Toc460660253"/>
    </w:p>
    <w:p w14:paraId="3E2CC456" w14:textId="77777777" w:rsidR="00A0258D" w:rsidRPr="0082106D" w:rsidRDefault="00000000">
      <w:pPr>
        <w:jc w:val="center"/>
        <w:rPr>
          <w:rStyle w:val="-----20Char0"/>
          <w:rFonts w:ascii="Times New Roman" w:hAnsi="Times New Roman"/>
          <w:color w:val="auto"/>
        </w:rPr>
      </w:pPr>
      <w:bookmarkStart w:id="1867" w:name="_Toc3046"/>
      <w:bookmarkStart w:id="1868" w:name="_Toc27823"/>
      <w:bookmarkStart w:id="1869" w:name="_Toc30478"/>
      <w:bookmarkStart w:id="1870" w:name="_Toc31964"/>
      <w:bookmarkStart w:id="1871" w:name="_Toc6345"/>
      <w:bookmarkStart w:id="1872" w:name="_Toc4063"/>
      <w:bookmarkStart w:id="1873" w:name="_Toc30852"/>
      <w:bookmarkStart w:id="1874" w:name="_Toc4160"/>
      <w:r w:rsidRPr="0082106D">
        <w:rPr>
          <w:rStyle w:val="-----20Char0"/>
          <w:rFonts w:ascii="Times New Roman" w:hAnsi="Times New Roman" w:hint="eastAsia"/>
          <w:color w:val="auto"/>
        </w:rPr>
        <w:lastRenderedPageBreak/>
        <w:t>（十七）承包人提供材料（工程设备）一览表</w:t>
      </w:r>
      <w:bookmarkEnd w:id="1864"/>
      <w:bookmarkEnd w:id="1867"/>
      <w:bookmarkEnd w:id="1868"/>
      <w:bookmarkEnd w:id="1869"/>
      <w:bookmarkEnd w:id="1870"/>
      <w:bookmarkEnd w:id="1871"/>
      <w:bookmarkEnd w:id="1872"/>
      <w:bookmarkEnd w:id="1873"/>
      <w:bookmarkEnd w:id="1874"/>
    </w:p>
    <w:p w14:paraId="5674E15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588"/>
        <w:gridCol w:w="1948"/>
        <w:gridCol w:w="691"/>
        <w:gridCol w:w="982"/>
        <w:gridCol w:w="982"/>
        <w:gridCol w:w="1259"/>
        <w:gridCol w:w="1259"/>
        <w:gridCol w:w="775"/>
      </w:tblGrid>
      <w:tr w:rsidR="0082106D" w:rsidRPr="0082106D" w14:paraId="42B5C818" w14:textId="77777777">
        <w:trPr>
          <w:trHeight w:val="750"/>
        </w:trPr>
        <w:tc>
          <w:tcPr>
            <w:tcW w:w="346"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5CF5DF75"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序号</w:t>
            </w:r>
          </w:p>
        </w:tc>
        <w:tc>
          <w:tcPr>
            <w:tcW w:w="1148" w:type="pct"/>
            <w:tcBorders>
              <w:top w:val="single" w:sz="8" w:space="0" w:color="000000"/>
              <w:left w:val="nil"/>
              <w:bottom w:val="single" w:sz="4" w:space="0" w:color="000000"/>
              <w:right w:val="single" w:sz="4" w:space="0" w:color="000000"/>
            </w:tcBorders>
            <w:shd w:val="clear" w:color="FFFFFF" w:fill="FFFFFF"/>
            <w:vAlign w:val="center"/>
          </w:tcPr>
          <w:p w14:paraId="5F8A7A52"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材料（工程设备）名称、规格、型号</w:t>
            </w:r>
          </w:p>
        </w:tc>
        <w:tc>
          <w:tcPr>
            <w:tcW w:w="407" w:type="pct"/>
            <w:tcBorders>
              <w:top w:val="single" w:sz="8" w:space="0" w:color="000000"/>
              <w:left w:val="nil"/>
              <w:bottom w:val="single" w:sz="4" w:space="0" w:color="000000"/>
              <w:right w:val="single" w:sz="4" w:space="0" w:color="000000"/>
            </w:tcBorders>
            <w:shd w:val="clear" w:color="FFFFFF" w:fill="FFFFFF"/>
            <w:vAlign w:val="center"/>
          </w:tcPr>
          <w:p w14:paraId="5E838E6E"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计量单位</w:t>
            </w:r>
          </w:p>
        </w:tc>
        <w:tc>
          <w:tcPr>
            <w:tcW w:w="579" w:type="pct"/>
            <w:tcBorders>
              <w:top w:val="single" w:sz="8" w:space="0" w:color="000000"/>
              <w:left w:val="nil"/>
              <w:bottom w:val="single" w:sz="4" w:space="0" w:color="000000"/>
              <w:right w:val="single" w:sz="4" w:space="0" w:color="000000"/>
            </w:tcBorders>
            <w:shd w:val="clear" w:color="FFFFFF" w:fill="FFFFFF"/>
            <w:vAlign w:val="center"/>
          </w:tcPr>
          <w:p w14:paraId="77FBE85A"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数量</w:t>
            </w:r>
          </w:p>
        </w:tc>
        <w:tc>
          <w:tcPr>
            <w:tcW w:w="579" w:type="pct"/>
            <w:tcBorders>
              <w:top w:val="single" w:sz="8" w:space="0" w:color="000000"/>
              <w:left w:val="nil"/>
              <w:bottom w:val="single" w:sz="4" w:space="0" w:color="000000"/>
              <w:right w:val="single" w:sz="4" w:space="0" w:color="000000"/>
            </w:tcBorders>
            <w:shd w:val="clear" w:color="FFFFFF" w:fill="FFFFFF"/>
            <w:vAlign w:val="center"/>
          </w:tcPr>
          <w:p w14:paraId="160DAF19"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风险系数</w:t>
            </w:r>
            <w:r w:rsidRPr="0082106D">
              <w:rPr>
                <w:rFonts w:ascii="Times New Roman" w:hAnsi="Times New Roman" w:cs="宋体" w:hint="eastAsia"/>
                <w:kern w:val="0"/>
              </w:rPr>
              <w:t>(%)</w:t>
            </w:r>
          </w:p>
        </w:tc>
        <w:tc>
          <w:tcPr>
            <w:tcW w:w="742" w:type="pct"/>
            <w:tcBorders>
              <w:top w:val="single" w:sz="8" w:space="0" w:color="000000"/>
              <w:left w:val="nil"/>
              <w:bottom w:val="single" w:sz="4" w:space="0" w:color="000000"/>
              <w:right w:val="single" w:sz="4" w:space="0" w:color="000000"/>
            </w:tcBorders>
            <w:shd w:val="clear" w:color="FFFFFF" w:fill="FFFFFF"/>
            <w:vAlign w:val="center"/>
          </w:tcPr>
          <w:p w14:paraId="260302DD"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基准单价</w:t>
            </w:r>
          </w:p>
        </w:tc>
        <w:tc>
          <w:tcPr>
            <w:tcW w:w="742" w:type="pct"/>
            <w:tcBorders>
              <w:top w:val="single" w:sz="8" w:space="0" w:color="000000"/>
              <w:left w:val="nil"/>
              <w:bottom w:val="single" w:sz="4" w:space="0" w:color="000000"/>
              <w:right w:val="single" w:sz="4" w:space="0" w:color="000000"/>
            </w:tcBorders>
            <w:shd w:val="clear" w:color="FFFFFF" w:fill="FFFFFF"/>
            <w:vAlign w:val="center"/>
          </w:tcPr>
          <w:p w14:paraId="5C919546"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投标单价</w:t>
            </w:r>
          </w:p>
        </w:tc>
        <w:tc>
          <w:tcPr>
            <w:tcW w:w="457" w:type="pct"/>
            <w:tcBorders>
              <w:top w:val="single" w:sz="8" w:space="0" w:color="000000"/>
              <w:left w:val="nil"/>
              <w:bottom w:val="single" w:sz="4" w:space="0" w:color="000000"/>
              <w:right w:val="single" w:sz="8" w:space="0" w:color="000000"/>
            </w:tcBorders>
            <w:shd w:val="clear" w:color="FFFFFF" w:fill="FFFFFF"/>
            <w:vAlign w:val="center"/>
          </w:tcPr>
          <w:p w14:paraId="58189916"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备注</w:t>
            </w:r>
          </w:p>
        </w:tc>
      </w:tr>
      <w:tr w:rsidR="0082106D" w:rsidRPr="0082106D" w14:paraId="06A866D5" w14:textId="77777777">
        <w:trPr>
          <w:trHeight w:val="680"/>
        </w:trPr>
        <w:tc>
          <w:tcPr>
            <w:tcW w:w="346" w:type="pct"/>
            <w:tcBorders>
              <w:top w:val="nil"/>
              <w:left w:val="single" w:sz="8" w:space="0" w:color="000000"/>
              <w:bottom w:val="single" w:sz="4" w:space="0" w:color="000000"/>
              <w:right w:val="single" w:sz="4" w:space="0" w:color="000000"/>
            </w:tcBorders>
            <w:vAlign w:val="center"/>
          </w:tcPr>
          <w:p w14:paraId="52CA1829" w14:textId="77777777" w:rsidR="00A0258D" w:rsidRPr="0082106D" w:rsidRDefault="00A0258D">
            <w:pPr>
              <w:widowControl/>
              <w:jc w:val="center"/>
              <w:rPr>
                <w:rFonts w:ascii="Times New Roman" w:hAnsi="Times New Roman" w:cs="宋体"/>
                <w:kern w:val="0"/>
              </w:rPr>
            </w:pPr>
          </w:p>
        </w:tc>
        <w:tc>
          <w:tcPr>
            <w:tcW w:w="1148" w:type="pct"/>
            <w:tcBorders>
              <w:top w:val="nil"/>
              <w:left w:val="nil"/>
              <w:bottom w:val="single" w:sz="4" w:space="0" w:color="000000"/>
              <w:right w:val="single" w:sz="4" w:space="0" w:color="000000"/>
            </w:tcBorders>
            <w:vAlign w:val="center"/>
          </w:tcPr>
          <w:p w14:paraId="2E0DB5C3" w14:textId="77777777" w:rsidR="00A0258D" w:rsidRPr="0082106D" w:rsidRDefault="00A0258D">
            <w:pPr>
              <w:widowControl/>
              <w:jc w:val="left"/>
              <w:rPr>
                <w:rFonts w:ascii="Times New Roman" w:hAnsi="Times New Roman" w:cs="宋体"/>
                <w:kern w:val="0"/>
              </w:rPr>
            </w:pPr>
          </w:p>
        </w:tc>
        <w:tc>
          <w:tcPr>
            <w:tcW w:w="407" w:type="pct"/>
            <w:tcBorders>
              <w:top w:val="single" w:sz="4" w:space="0" w:color="000000"/>
              <w:left w:val="nil"/>
              <w:bottom w:val="single" w:sz="4" w:space="0" w:color="000000"/>
              <w:right w:val="single" w:sz="4" w:space="0" w:color="000000"/>
            </w:tcBorders>
            <w:vAlign w:val="center"/>
          </w:tcPr>
          <w:p w14:paraId="5F02BDA6" w14:textId="77777777" w:rsidR="00A0258D" w:rsidRPr="0082106D" w:rsidRDefault="00A0258D">
            <w:pPr>
              <w:widowControl/>
              <w:jc w:val="center"/>
              <w:rPr>
                <w:rFonts w:ascii="Times New Roman" w:hAnsi="Times New Roman" w:cs="宋体"/>
                <w:kern w:val="0"/>
              </w:rPr>
            </w:pPr>
          </w:p>
        </w:tc>
        <w:tc>
          <w:tcPr>
            <w:tcW w:w="579" w:type="pct"/>
            <w:tcBorders>
              <w:top w:val="nil"/>
              <w:left w:val="nil"/>
              <w:bottom w:val="single" w:sz="4" w:space="0" w:color="000000"/>
              <w:right w:val="single" w:sz="4" w:space="0" w:color="000000"/>
            </w:tcBorders>
            <w:vAlign w:val="center"/>
          </w:tcPr>
          <w:p w14:paraId="073271E9" w14:textId="77777777" w:rsidR="00A0258D" w:rsidRPr="0082106D" w:rsidRDefault="00A0258D">
            <w:pPr>
              <w:widowControl/>
              <w:jc w:val="right"/>
              <w:rPr>
                <w:rFonts w:ascii="Times New Roman" w:hAnsi="Times New Roman" w:cs="宋体"/>
                <w:kern w:val="0"/>
              </w:rPr>
            </w:pPr>
          </w:p>
        </w:tc>
        <w:tc>
          <w:tcPr>
            <w:tcW w:w="579" w:type="pct"/>
            <w:tcBorders>
              <w:top w:val="single" w:sz="4" w:space="0" w:color="000000"/>
              <w:left w:val="nil"/>
              <w:bottom w:val="single" w:sz="4" w:space="0" w:color="000000"/>
              <w:right w:val="single" w:sz="4" w:space="0" w:color="000000"/>
            </w:tcBorders>
            <w:vAlign w:val="center"/>
          </w:tcPr>
          <w:p w14:paraId="35489AA3" w14:textId="77777777" w:rsidR="00A0258D" w:rsidRPr="0082106D" w:rsidRDefault="00A0258D">
            <w:pPr>
              <w:widowControl/>
              <w:jc w:val="right"/>
              <w:rPr>
                <w:rFonts w:ascii="Times New Roman" w:hAnsi="Times New Roman" w:cs="宋体"/>
                <w:kern w:val="0"/>
              </w:rPr>
            </w:pPr>
          </w:p>
        </w:tc>
        <w:tc>
          <w:tcPr>
            <w:tcW w:w="742" w:type="pct"/>
            <w:tcBorders>
              <w:top w:val="single" w:sz="4" w:space="0" w:color="000000"/>
              <w:left w:val="nil"/>
              <w:bottom w:val="single" w:sz="4" w:space="0" w:color="000000"/>
              <w:right w:val="single" w:sz="4" w:space="0" w:color="000000"/>
            </w:tcBorders>
            <w:vAlign w:val="center"/>
          </w:tcPr>
          <w:p w14:paraId="3D613263" w14:textId="77777777" w:rsidR="00A0258D" w:rsidRPr="0082106D" w:rsidRDefault="00A0258D">
            <w:pPr>
              <w:widowControl/>
              <w:jc w:val="right"/>
              <w:rPr>
                <w:rFonts w:ascii="Times New Roman" w:hAnsi="Times New Roman" w:cs="宋体"/>
                <w:kern w:val="0"/>
              </w:rPr>
            </w:pPr>
          </w:p>
        </w:tc>
        <w:tc>
          <w:tcPr>
            <w:tcW w:w="742" w:type="pct"/>
            <w:tcBorders>
              <w:top w:val="nil"/>
              <w:left w:val="nil"/>
              <w:bottom w:val="single" w:sz="4" w:space="0" w:color="000000"/>
              <w:right w:val="single" w:sz="4" w:space="0" w:color="000000"/>
            </w:tcBorders>
            <w:vAlign w:val="center"/>
          </w:tcPr>
          <w:p w14:paraId="54D6CB44" w14:textId="77777777" w:rsidR="00A0258D" w:rsidRPr="0082106D" w:rsidRDefault="00A0258D">
            <w:pPr>
              <w:widowControl/>
              <w:jc w:val="right"/>
              <w:rPr>
                <w:rFonts w:ascii="Times New Roman" w:hAnsi="Times New Roman" w:cs="宋体"/>
                <w:kern w:val="0"/>
              </w:rPr>
            </w:pPr>
          </w:p>
        </w:tc>
        <w:tc>
          <w:tcPr>
            <w:tcW w:w="457" w:type="pct"/>
            <w:tcBorders>
              <w:top w:val="nil"/>
              <w:left w:val="nil"/>
              <w:bottom w:val="single" w:sz="4" w:space="0" w:color="000000"/>
              <w:right w:val="single" w:sz="8" w:space="0" w:color="000000"/>
            </w:tcBorders>
            <w:vAlign w:val="center"/>
          </w:tcPr>
          <w:p w14:paraId="4F40DE99" w14:textId="77777777" w:rsidR="00A0258D" w:rsidRPr="0082106D" w:rsidRDefault="00A0258D">
            <w:pPr>
              <w:widowControl/>
              <w:jc w:val="left"/>
              <w:rPr>
                <w:rFonts w:ascii="Times New Roman" w:hAnsi="Times New Roman" w:cs="宋体"/>
                <w:kern w:val="0"/>
              </w:rPr>
            </w:pPr>
          </w:p>
        </w:tc>
      </w:tr>
      <w:tr w:rsidR="0082106D" w:rsidRPr="0082106D" w14:paraId="6C699892" w14:textId="77777777">
        <w:trPr>
          <w:trHeight w:val="680"/>
        </w:trPr>
        <w:tc>
          <w:tcPr>
            <w:tcW w:w="346" w:type="pct"/>
            <w:tcBorders>
              <w:top w:val="nil"/>
              <w:left w:val="single" w:sz="8" w:space="0" w:color="000000"/>
              <w:bottom w:val="single" w:sz="4" w:space="0" w:color="000000"/>
              <w:right w:val="single" w:sz="4" w:space="0" w:color="000000"/>
            </w:tcBorders>
            <w:vAlign w:val="center"/>
          </w:tcPr>
          <w:p w14:paraId="057DA54A" w14:textId="77777777" w:rsidR="00A0258D" w:rsidRPr="0082106D" w:rsidRDefault="00A0258D">
            <w:pPr>
              <w:widowControl/>
              <w:jc w:val="center"/>
              <w:rPr>
                <w:rFonts w:ascii="Times New Roman" w:hAnsi="Times New Roman" w:cs="宋体"/>
                <w:kern w:val="0"/>
              </w:rPr>
            </w:pPr>
          </w:p>
        </w:tc>
        <w:tc>
          <w:tcPr>
            <w:tcW w:w="1148" w:type="pct"/>
            <w:tcBorders>
              <w:top w:val="nil"/>
              <w:left w:val="nil"/>
              <w:bottom w:val="single" w:sz="4" w:space="0" w:color="000000"/>
              <w:right w:val="single" w:sz="4" w:space="0" w:color="000000"/>
            </w:tcBorders>
            <w:vAlign w:val="center"/>
          </w:tcPr>
          <w:p w14:paraId="403ACC4B" w14:textId="77777777" w:rsidR="00A0258D" w:rsidRPr="0082106D" w:rsidRDefault="00A0258D">
            <w:pPr>
              <w:widowControl/>
              <w:jc w:val="left"/>
              <w:rPr>
                <w:rFonts w:ascii="Times New Roman" w:hAnsi="Times New Roman" w:cs="宋体"/>
                <w:kern w:val="0"/>
              </w:rPr>
            </w:pPr>
          </w:p>
        </w:tc>
        <w:tc>
          <w:tcPr>
            <w:tcW w:w="407" w:type="pct"/>
            <w:tcBorders>
              <w:top w:val="single" w:sz="4" w:space="0" w:color="000000"/>
              <w:left w:val="nil"/>
              <w:bottom w:val="single" w:sz="4" w:space="0" w:color="000000"/>
              <w:right w:val="single" w:sz="4" w:space="0" w:color="000000"/>
            </w:tcBorders>
            <w:vAlign w:val="center"/>
          </w:tcPr>
          <w:p w14:paraId="2ABC2CDE" w14:textId="77777777" w:rsidR="00A0258D" w:rsidRPr="0082106D" w:rsidRDefault="00A0258D">
            <w:pPr>
              <w:widowControl/>
              <w:jc w:val="center"/>
              <w:rPr>
                <w:rFonts w:ascii="Times New Roman" w:hAnsi="Times New Roman" w:cs="宋体"/>
                <w:kern w:val="0"/>
              </w:rPr>
            </w:pPr>
          </w:p>
        </w:tc>
        <w:tc>
          <w:tcPr>
            <w:tcW w:w="579" w:type="pct"/>
            <w:tcBorders>
              <w:top w:val="nil"/>
              <w:left w:val="nil"/>
              <w:bottom w:val="single" w:sz="4" w:space="0" w:color="000000"/>
              <w:right w:val="single" w:sz="4" w:space="0" w:color="000000"/>
            </w:tcBorders>
            <w:vAlign w:val="center"/>
          </w:tcPr>
          <w:p w14:paraId="10120F67" w14:textId="77777777" w:rsidR="00A0258D" w:rsidRPr="0082106D" w:rsidRDefault="00A0258D">
            <w:pPr>
              <w:widowControl/>
              <w:jc w:val="right"/>
              <w:rPr>
                <w:rFonts w:ascii="Times New Roman" w:hAnsi="Times New Roman" w:cs="宋体"/>
                <w:kern w:val="0"/>
              </w:rPr>
            </w:pPr>
          </w:p>
        </w:tc>
        <w:tc>
          <w:tcPr>
            <w:tcW w:w="579" w:type="pct"/>
            <w:tcBorders>
              <w:top w:val="single" w:sz="4" w:space="0" w:color="000000"/>
              <w:left w:val="nil"/>
              <w:bottom w:val="single" w:sz="4" w:space="0" w:color="000000"/>
              <w:right w:val="single" w:sz="4" w:space="0" w:color="000000"/>
            </w:tcBorders>
            <w:vAlign w:val="center"/>
          </w:tcPr>
          <w:p w14:paraId="1FE59239" w14:textId="77777777" w:rsidR="00A0258D" w:rsidRPr="0082106D" w:rsidRDefault="00A0258D">
            <w:pPr>
              <w:widowControl/>
              <w:jc w:val="right"/>
              <w:rPr>
                <w:rFonts w:ascii="Times New Roman" w:hAnsi="Times New Roman" w:cs="宋体"/>
                <w:kern w:val="0"/>
              </w:rPr>
            </w:pPr>
          </w:p>
        </w:tc>
        <w:tc>
          <w:tcPr>
            <w:tcW w:w="742" w:type="pct"/>
            <w:tcBorders>
              <w:top w:val="single" w:sz="4" w:space="0" w:color="000000"/>
              <w:left w:val="nil"/>
              <w:bottom w:val="single" w:sz="4" w:space="0" w:color="000000"/>
              <w:right w:val="single" w:sz="4" w:space="0" w:color="000000"/>
            </w:tcBorders>
            <w:vAlign w:val="center"/>
          </w:tcPr>
          <w:p w14:paraId="45276A33" w14:textId="77777777" w:rsidR="00A0258D" w:rsidRPr="0082106D" w:rsidRDefault="00A0258D">
            <w:pPr>
              <w:widowControl/>
              <w:jc w:val="right"/>
              <w:rPr>
                <w:rFonts w:ascii="Times New Roman" w:hAnsi="Times New Roman" w:cs="宋体"/>
                <w:kern w:val="0"/>
              </w:rPr>
            </w:pPr>
          </w:p>
        </w:tc>
        <w:tc>
          <w:tcPr>
            <w:tcW w:w="742" w:type="pct"/>
            <w:tcBorders>
              <w:top w:val="nil"/>
              <w:left w:val="nil"/>
              <w:bottom w:val="single" w:sz="4" w:space="0" w:color="000000"/>
              <w:right w:val="single" w:sz="4" w:space="0" w:color="000000"/>
            </w:tcBorders>
            <w:vAlign w:val="center"/>
          </w:tcPr>
          <w:p w14:paraId="14220A09" w14:textId="77777777" w:rsidR="00A0258D" w:rsidRPr="0082106D" w:rsidRDefault="00A0258D">
            <w:pPr>
              <w:widowControl/>
              <w:jc w:val="right"/>
              <w:rPr>
                <w:rFonts w:ascii="Times New Roman" w:hAnsi="Times New Roman" w:cs="宋体"/>
                <w:kern w:val="0"/>
              </w:rPr>
            </w:pPr>
          </w:p>
        </w:tc>
        <w:tc>
          <w:tcPr>
            <w:tcW w:w="457" w:type="pct"/>
            <w:tcBorders>
              <w:top w:val="nil"/>
              <w:left w:val="nil"/>
              <w:bottom w:val="single" w:sz="4" w:space="0" w:color="000000"/>
              <w:right w:val="single" w:sz="8" w:space="0" w:color="000000"/>
            </w:tcBorders>
            <w:vAlign w:val="center"/>
          </w:tcPr>
          <w:p w14:paraId="78E7B722" w14:textId="77777777" w:rsidR="00A0258D" w:rsidRPr="0082106D" w:rsidRDefault="00A0258D">
            <w:pPr>
              <w:widowControl/>
              <w:jc w:val="left"/>
              <w:rPr>
                <w:rFonts w:ascii="Times New Roman" w:hAnsi="Times New Roman" w:cs="宋体"/>
                <w:kern w:val="0"/>
              </w:rPr>
            </w:pPr>
          </w:p>
        </w:tc>
      </w:tr>
      <w:tr w:rsidR="00A0258D" w:rsidRPr="0082106D" w14:paraId="51D284C0" w14:textId="77777777">
        <w:trPr>
          <w:trHeight w:val="680"/>
        </w:trPr>
        <w:tc>
          <w:tcPr>
            <w:tcW w:w="346" w:type="pct"/>
            <w:tcBorders>
              <w:top w:val="nil"/>
              <w:left w:val="single" w:sz="8" w:space="0" w:color="000000"/>
              <w:bottom w:val="single" w:sz="4" w:space="0" w:color="000000"/>
              <w:right w:val="single" w:sz="4" w:space="0" w:color="000000"/>
            </w:tcBorders>
            <w:vAlign w:val="center"/>
          </w:tcPr>
          <w:p w14:paraId="2A0F17BF" w14:textId="77777777" w:rsidR="00A0258D" w:rsidRPr="0082106D" w:rsidRDefault="00A0258D">
            <w:pPr>
              <w:widowControl/>
              <w:jc w:val="center"/>
              <w:rPr>
                <w:rFonts w:ascii="Times New Roman" w:hAnsi="Times New Roman" w:cs="宋体"/>
                <w:kern w:val="0"/>
              </w:rPr>
            </w:pPr>
          </w:p>
        </w:tc>
        <w:tc>
          <w:tcPr>
            <w:tcW w:w="1148" w:type="pct"/>
            <w:tcBorders>
              <w:top w:val="nil"/>
              <w:left w:val="nil"/>
              <w:bottom w:val="single" w:sz="4" w:space="0" w:color="000000"/>
              <w:right w:val="single" w:sz="4" w:space="0" w:color="000000"/>
            </w:tcBorders>
            <w:vAlign w:val="center"/>
          </w:tcPr>
          <w:p w14:paraId="200EB3DC" w14:textId="77777777" w:rsidR="00A0258D" w:rsidRPr="0082106D" w:rsidRDefault="00A0258D">
            <w:pPr>
              <w:widowControl/>
              <w:jc w:val="left"/>
              <w:rPr>
                <w:rFonts w:ascii="Times New Roman" w:hAnsi="Times New Roman" w:cs="宋体"/>
                <w:kern w:val="0"/>
              </w:rPr>
            </w:pPr>
          </w:p>
        </w:tc>
        <w:tc>
          <w:tcPr>
            <w:tcW w:w="407" w:type="pct"/>
            <w:tcBorders>
              <w:top w:val="single" w:sz="4" w:space="0" w:color="000000"/>
              <w:left w:val="nil"/>
              <w:bottom w:val="single" w:sz="4" w:space="0" w:color="000000"/>
              <w:right w:val="single" w:sz="4" w:space="0" w:color="000000"/>
            </w:tcBorders>
            <w:vAlign w:val="center"/>
          </w:tcPr>
          <w:p w14:paraId="6F16BE9C" w14:textId="77777777" w:rsidR="00A0258D" w:rsidRPr="0082106D" w:rsidRDefault="00A0258D">
            <w:pPr>
              <w:widowControl/>
              <w:jc w:val="center"/>
              <w:rPr>
                <w:rFonts w:ascii="Times New Roman" w:hAnsi="Times New Roman" w:cs="宋体"/>
                <w:kern w:val="0"/>
              </w:rPr>
            </w:pPr>
          </w:p>
        </w:tc>
        <w:tc>
          <w:tcPr>
            <w:tcW w:w="579" w:type="pct"/>
            <w:tcBorders>
              <w:top w:val="nil"/>
              <w:left w:val="nil"/>
              <w:bottom w:val="single" w:sz="4" w:space="0" w:color="000000"/>
              <w:right w:val="single" w:sz="4" w:space="0" w:color="000000"/>
            </w:tcBorders>
            <w:vAlign w:val="center"/>
          </w:tcPr>
          <w:p w14:paraId="569B4FA5" w14:textId="77777777" w:rsidR="00A0258D" w:rsidRPr="0082106D" w:rsidRDefault="00A0258D">
            <w:pPr>
              <w:widowControl/>
              <w:jc w:val="right"/>
              <w:rPr>
                <w:rFonts w:ascii="Times New Roman" w:hAnsi="Times New Roman" w:cs="宋体"/>
                <w:kern w:val="0"/>
              </w:rPr>
            </w:pPr>
          </w:p>
        </w:tc>
        <w:tc>
          <w:tcPr>
            <w:tcW w:w="579" w:type="pct"/>
            <w:tcBorders>
              <w:top w:val="single" w:sz="4" w:space="0" w:color="000000"/>
              <w:left w:val="nil"/>
              <w:bottom w:val="single" w:sz="4" w:space="0" w:color="000000"/>
              <w:right w:val="single" w:sz="4" w:space="0" w:color="000000"/>
            </w:tcBorders>
            <w:vAlign w:val="center"/>
          </w:tcPr>
          <w:p w14:paraId="1F4B5937" w14:textId="77777777" w:rsidR="00A0258D" w:rsidRPr="0082106D" w:rsidRDefault="00A0258D">
            <w:pPr>
              <w:widowControl/>
              <w:jc w:val="right"/>
              <w:rPr>
                <w:rFonts w:ascii="Times New Roman" w:hAnsi="Times New Roman" w:cs="宋体"/>
                <w:kern w:val="0"/>
              </w:rPr>
            </w:pPr>
          </w:p>
        </w:tc>
        <w:tc>
          <w:tcPr>
            <w:tcW w:w="742" w:type="pct"/>
            <w:tcBorders>
              <w:top w:val="single" w:sz="4" w:space="0" w:color="000000"/>
              <w:left w:val="nil"/>
              <w:bottom w:val="single" w:sz="4" w:space="0" w:color="000000"/>
              <w:right w:val="single" w:sz="4" w:space="0" w:color="000000"/>
            </w:tcBorders>
            <w:vAlign w:val="center"/>
          </w:tcPr>
          <w:p w14:paraId="28AA5884" w14:textId="77777777" w:rsidR="00A0258D" w:rsidRPr="0082106D" w:rsidRDefault="00A0258D">
            <w:pPr>
              <w:widowControl/>
              <w:jc w:val="right"/>
              <w:rPr>
                <w:rFonts w:ascii="Times New Roman" w:hAnsi="Times New Roman" w:cs="宋体"/>
                <w:kern w:val="0"/>
              </w:rPr>
            </w:pPr>
          </w:p>
        </w:tc>
        <w:tc>
          <w:tcPr>
            <w:tcW w:w="742" w:type="pct"/>
            <w:tcBorders>
              <w:top w:val="nil"/>
              <w:left w:val="nil"/>
              <w:bottom w:val="single" w:sz="4" w:space="0" w:color="000000"/>
              <w:right w:val="single" w:sz="4" w:space="0" w:color="000000"/>
            </w:tcBorders>
            <w:vAlign w:val="center"/>
          </w:tcPr>
          <w:p w14:paraId="2A128903" w14:textId="77777777" w:rsidR="00A0258D" w:rsidRPr="0082106D" w:rsidRDefault="00A0258D">
            <w:pPr>
              <w:widowControl/>
              <w:jc w:val="right"/>
              <w:rPr>
                <w:rFonts w:ascii="Times New Roman" w:hAnsi="Times New Roman" w:cs="宋体"/>
                <w:kern w:val="0"/>
              </w:rPr>
            </w:pPr>
          </w:p>
        </w:tc>
        <w:tc>
          <w:tcPr>
            <w:tcW w:w="457" w:type="pct"/>
            <w:tcBorders>
              <w:top w:val="nil"/>
              <w:left w:val="nil"/>
              <w:bottom w:val="single" w:sz="4" w:space="0" w:color="000000"/>
              <w:right w:val="single" w:sz="8" w:space="0" w:color="000000"/>
            </w:tcBorders>
            <w:vAlign w:val="center"/>
          </w:tcPr>
          <w:p w14:paraId="241EEF64" w14:textId="77777777" w:rsidR="00A0258D" w:rsidRPr="0082106D" w:rsidRDefault="00A0258D">
            <w:pPr>
              <w:widowControl/>
              <w:jc w:val="left"/>
              <w:rPr>
                <w:rFonts w:ascii="Times New Roman" w:hAnsi="Times New Roman" w:cs="宋体"/>
                <w:kern w:val="0"/>
              </w:rPr>
            </w:pPr>
          </w:p>
        </w:tc>
      </w:tr>
    </w:tbl>
    <w:p w14:paraId="143BA726" w14:textId="77777777" w:rsidR="00A0258D" w:rsidRPr="0082106D" w:rsidRDefault="00A0258D">
      <w:pPr>
        <w:rPr>
          <w:rFonts w:ascii="Times New Roman" w:hAnsi="Times New Roman" w:cs="宋体"/>
        </w:rPr>
      </w:pPr>
    </w:p>
    <w:p w14:paraId="4F8817C6" w14:textId="77777777" w:rsidR="00A0258D" w:rsidRPr="0082106D" w:rsidRDefault="00000000">
      <w:pPr>
        <w:jc w:val="center"/>
        <w:rPr>
          <w:rStyle w:val="-----20Char0"/>
          <w:rFonts w:ascii="Times New Roman" w:hAnsi="Times New Roman"/>
          <w:color w:val="auto"/>
        </w:rPr>
      </w:pPr>
      <w:bookmarkStart w:id="1875" w:name="_Toc535241144"/>
      <w:r w:rsidRPr="0082106D">
        <w:rPr>
          <w:rFonts w:ascii="Times New Roman" w:hAnsi="Times New Roman" w:cs="宋体" w:hint="eastAsia"/>
          <w:sz w:val="28"/>
          <w:szCs w:val="28"/>
        </w:rPr>
        <w:br w:type="page"/>
      </w:r>
      <w:bookmarkStart w:id="1876" w:name="_Toc532910666"/>
      <w:bookmarkStart w:id="1877" w:name="_Toc23289"/>
      <w:bookmarkStart w:id="1878" w:name="_Toc526759717"/>
      <w:bookmarkStart w:id="1879" w:name="_Toc7468"/>
      <w:bookmarkStart w:id="1880" w:name="_Toc518575601"/>
      <w:bookmarkStart w:id="1881" w:name="_Toc23823"/>
      <w:bookmarkStart w:id="1882" w:name="_Toc31084"/>
      <w:bookmarkStart w:id="1883" w:name="_Toc532910386"/>
      <w:bookmarkStart w:id="1884" w:name="_Toc11766"/>
      <w:bookmarkStart w:id="1885" w:name="_Toc3495"/>
      <w:bookmarkStart w:id="1886" w:name="_Toc32293"/>
      <w:bookmarkStart w:id="1887" w:name="_Toc518922054"/>
      <w:bookmarkStart w:id="1888" w:name="_Toc30955"/>
      <w:r w:rsidRPr="0082106D">
        <w:rPr>
          <w:rStyle w:val="-----20Char0"/>
          <w:rFonts w:ascii="Times New Roman" w:hAnsi="Times New Roman" w:hint="eastAsia"/>
          <w:color w:val="auto"/>
        </w:rPr>
        <w:lastRenderedPageBreak/>
        <w:t>（十八）招标人推荐的材料品牌响应表</w:t>
      </w:r>
      <w:bookmarkEnd w:id="1876"/>
      <w:bookmarkEnd w:id="1877"/>
      <w:bookmarkEnd w:id="1878"/>
      <w:bookmarkEnd w:id="1879"/>
      <w:bookmarkEnd w:id="1880"/>
      <w:bookmarkEnd w:id="1881"/>
      <w:bookmarkEnd w:id="1882"/>
      <w:bookmarkEnd w:id="1883"/>
      <w:bookmarkEnd w:id="1884"/>
      <w:bookmarkEnd w:id="1885"/>
      <w:bookmarkEnd w:id="1886"/>
      <w:bookmarkEnd w:id="1887"/>
      <w:bookmarkEnd w:id="1888"/>
    </w:p>
    <w:p w14:paraId="3304DEE6" w14:textId="77777777" w:rsidR="00A0258D" w:rsidRPr="0082106D" w:rsidRDefault="00000000">
      <w:pPr>
        <w:pStyle w:val="----2"/>
        <w:ind w:firstLineChars="0" w:firstLine="0"/>
        <w:rPr>
          <w:rFonts w:ascii="Times New Roman" w:hAnsi="Times New Roman"/>
        </w:rPr>
      </w:pPr>
      <w:bookmarkStart w:id="1889" w:name="_Toc9115"/>
      <w:bookmarkStart w:id="1890" w:name="_Toc27050"/>
      <w:bookmarkStart w:id="1891" w:name="_Toc13748"/>
      <w:bookmarkStart w:id="1892" w:name="_Toc3149"/>
      <w:bookmarkStart w:id="1893" w:name="_Toc12073"/>
      <w:bookmarkStart w:id="1894" w:name="_Toc23704"/>
      <w:bookmarkStart w:id="1895" w:name="_Toc1079"/>
      <w:bookmarkStart w:id="1896" w:name="_Toc17269"/>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p w14:paraId="5CE7DA78"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t>品牌推荐表（如要求）</w:t>
      </w:r>
      <w:bookmarkEnd w:id="1889"/>
      <w:bookmarkEnd w:id="1890"/>
      <w:bookmarkEnd w:id="1891"/>
      <w:bookmarkEnd w:id="1892"/>
      <w:bookmarkEnd w:id="1893"/>
      <w:bookmarkEnd w:id="1894"/>
      <w:bookmarkEnd w:id="1895"/>
      <w:bookmarkEnd w:id="1896"/>
    </w:p>
    <w:tbl>
      <w:tblPr>
        <w:tblW w:w="8498" w:type="dxa"/>
        <w:jc w:val="center"/>
        <w:tblLook w:val="04A0" w:firstRow="1" w:lastRow="0" w:firstColumn="1" w:lastColumn="0" w:noHBand="0" w:noVBand="1"/>
      </w:tblPr>
      <w:tblGrid>
        <w:gridCol w:w="692"/>
        <w:gridCol w:w="1834"/>
        <w:gridCol w:w="862"/>
        <w:gridCol w:w="862"/>
        <w:gridCol w:w="862"/>
        <w:gridCol w:w="862"/>
        <w:gridCol w:w="691"/>
        <w:gridCol w:w="1833"/>
      </w:tblGrid>
      <w:tr w:rsidR="0082106D" w:rsidRPr="0082106D" w14:paraId="5EF2C97B" w14:textId="77777777">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45B52148"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0" w:type="auto"/>
            <w:tcBorders>
              <w:top w:val="single" w:sz="4" w:space="0" w:color="auto"/>
              <w:left w:val="nil"/>
              <w:bottom w:val="single" w:sz="4" w:space="0" w:color="auto"/>
              <w:right w:val="single" w:sz="4" w:space="0" w:color="auto"/>
            </w:tcBorders>
            <w:vAlign w:val="center"/>
          </w:tcPr>
          <w:p w14:paraId="50CAB261" w14:textId="77777777" w:rsidR="00A0258D" w:rsidRPr="0082106D" w:rsidRDefault="00000000">
            <w:pPr>
              <w:pStyle w:val="-----20"/>
              <w:rPr>
                <w:rFonts w:ascii="Times New Roman" w:hAnsi="Times New Roman"/>
              </w:rPr>
            </w:pPr>
            <w:r w:rsidRPr="0082106D">
              <w:rPr>
                <w:rFonts w:ascii="Times New Roman" w:hAnsi="Times New Roman" w:hint="eastAsia"/>
              </w:rPr>
              <w:t>材料、设备名称</w:t>
            </w:r>
          </w:p>
        </w:tc>
        <w:tc>
          <w:tcPr>
            <w:tcW w:w="0" w:type="auto"/>
            <w:tcBorders>
              <w:top w:val="single" w:sz="4" w:space="0" w:color="auto"/>
              <w:left w:val="nil"/>
              <w:bottom w:val="single" w:sz="4" w:space="0" w:color="auto"/>
              <w:right w:val="single" w:sz="4" w:space="0" w:color="auto"/>
            </w:tcBorders>
            <w:vAlign w:val="center"/>
          </w:tcPr>
          <w:p w14:paraId="0B2A0A4F" w14:textId="77777777" w:rsidR="00A0258D" w:rsidRPr="0082106D" w:rsidRDefault="00000000">
            <w:pPr>
              <w:pStyle w:val="-----20"/>
              <w:rPr>
                <w:rFonts w:ascii="Times New Roman" w:hAnsi="Times New Roman"/>
              </w:rPr>
            </w:pPr>
            <w:r w:rsidRPr="0082106D">
              <w:rPr>
                <w:rFonts w:ascii="Times New Roman" w:hAnsi="Times New Roman" w:hint="eastAsia"/>
              </w:rPr>
              <w:t>品牌</w:t>
            </w:r>
            <w:r w:rsidRPr="0082106D">
              <w:rPr>
                <w:rFonts w:ascii="Times New Roman" w:hAnsi="Times New Roman" w:hint="eastAsia"/>
              </w:rPr>
              <w:t>1</w:t>
            </w:r>
          </w:p>
        </w:tc>
        <w:tc>
          <w:tcPr>
            <w:tcW w:w="0" w:type="auto"/>
            <w:tcBorders>
              <w:top w:val="single" w:sz="4" w:space="0" w:color="auto"/>
              <w:left w:val="nil"/>
              <w:bottom w:val="single" w:sz="4" w:space="0" w:color="auto"/>
              <w:right w:val="single" w:sz="4" w:space="0" w:color="auto"/>
            </w:tcBorders>
            <w:vAlign w:val="center"/>
          </w:tcPr>
          <w:p w14:paraId="66DA2EB8" w14:textId="77777777" w:rsidR="00A0258D" w:rsidRPr="0082106D" w:rsidRDefault="00000000">
            <w:pPr>
              <w:pStyle w:val="-----20"/>
              <w:rPr>
                <w:rFonts w:ascii="Times New Roman" w:hAnsi="Times New Roman"/>
              </w:rPr>
            </w:pPr>
            <w:r w:rsidRPr="0082106D">
              <w:rPr>
                <w:rFonts w:ascii="Times New Roman" w:hAnsi="Times New Roman" w:hint="eastAsia"/>
              </w:rPr>
              <w:t>品牌</w:t>
            </w:r>
            <w:r w:rsidRPr="0082106D">
              <w:rPr>
                <w:rFonts w:ascii="Times New Roman" w:hAnsi="Times New Roman" w:hint="eastAsia"/>
              </w:rPr>
              <w:t>2</w:t>
            </w:r>
          </w:p>
        </w:tc>
        <w:tc>
          <w:tcPr>
            <w:tcW w:w="0" w:type="auto"/>
            <w:tcBorders>
              <w:top w:val="single" w:sz="4" w:space="0" w:color="auto"/>
              <w:left w:val="nil"/>
              <w:bottom w:val="single" w:sz="4" w:space="0" w:color="auto"/>
              <w:right w:val="single" w:sz="4" w:space="0" w:color="auto"/>
            </w:tcBorders>
            <w:vAlign w:val="center"/>
          </w:tcPr>
          <w:p w14:paraId="5B3F479F" w14:textId="77777777" w:rsidR="00A0258D" w:rsidRPr="0082106D" w:rsidRDefault="00000000">
            <w:pPr>
              <w:pStyle w:val="-----20"/>
              <w:rPr>
                <w:rFonts w:ascii="Times New Roman" w:hAnsi="Times New Roman"/>
              </w:rPr>
            </w:pPr>
            <w:r w:rsidRPr="0082106D">
              <w:rPr>
                <w:rFonts w:ascii="Times New Roman" w:hAnsi="Times New Roman" w:hint="eastAsia"/>
              </w:rPr>
              <w:t>品牌</w:t>
            </w:r>
            <w:r w:rsidRPr="0082106D">
              <w:rPr>
                <w:rFonts w:ascii="Times New Roman" w:hAnsi="Times New Roman" w:hint="eastAsia"/>
              </w:rPr>
              <w:t>3</w:t>
            </w:r>
          </w:p>
        </w:tc>
        <w:tc>
          <w:tcPr>
            <w:tcW w:w="0" w:type="auto"/>
            <w:tcBorders>
              <w:top w:val="single" w:sz="4" w:space="0" w:color="auto"/>
              <w:left w:val="nil"/>
              <w:bottom w:val="single" w:sz="4" w:space="0" w:color="auto"/>
              <w:right w:val="single" w:sz="4" w:space="0" w:color="auto"/>
            </w:tcBorders>
            <w:vAlign w:val="center"/>
          </w:tcPr>
          <w:p w14:paraId="25AB857E" w14:textId="77777777" w:rsidR="00A0258D" w:rsidRPr="0082106D" w:rsidRDefault="00000000">
            <w:pPr>
              <w:pStyle w:val="-----20"/>
              <w:rPr>
                <w:rFonts w:ascii="Times New Roman" w:hAnsi="Times New Roman"/>
              </w:rPr>
            </w:pPr>
            <w:r w:rsidRPr="0082106D">
              <w:rPr>
                <w:rFonts w:ascii="Times New Roman" w:hAnsi="Times New Roman" w:hint="eastAsia"/>
              </w:rPr>
              <w:t>品牌</w:t>
            </w:r>
            <w:r w:rsidRPr="0082106D">
              <w:rPr>
                <w:rFonts w:ascii="Times New Roman" w:hAnsi="Times New Roman" w:hint="eastAsia"/>
              </w:rPr>
              <w:t>4</w:t>
            </w:r>
          </w:p>
        </w:tc>
        <w:tc>
          <w:tcPr>
            <w:tcW w:w="0" w:type="auto"/>
            <w:tcBorders>
              <w:top w:val="single" w:sz="4" w:space="0" w:color="auto"/>
              <w:left w:val="nil"/>
              <w:bottom w:val="single" w:sz="4" w:space="0" w:color="auto"/>
              <w:right w:val="single" w:sz="4" w:space="0" w:color="auto"/>
            </w:tcBorders>
            <w:vAlign w:val="center"/>
          </w:tcPr>
          <w:p w14:paraId="402CE760" w14:textId="77777777" w:rsidR="00A0258D" w:rsidRPr="0082106D" w:rsidRDefault="00000000">
            <w:pPr>
              <w:pStyle w:val="-----20"/>
              <w:rPr>
                <w:rFonts w:ascii="Times New Roman" w:hAnsi="Times New Roman"/>
              </w:rPr>
            </w:pPr>
            <w:r w:rsidRPr="0082106D">
              <w:rPr>
                <w:rFonts w:ascii="Times New Roman" w:hAnsi="Times New Roman" w:hint="eastAsia"/>
              </w:rPr>
              <w:t>备注</w:t>
            </w:r>
          </w:p>
        </w:tc>
        <w:tc>
          <w:tcPr>
            <w:tcW w:w="0" w:type="auto"/>
            <w:tcBorders>
              <w:top w:val="single" w:sz="4" w:space="0" w:color="auto"/>
              <w:left w:val="nil"/>
              <w:bottom w:val="single" w:sz="4" w:space="0" w:color="auto"/>
              <w:right w:val="single" w:sz="4" w:space="0" w:color="auto"/>
            </w:tcBorders>
          </w:tcPr>
          <w:p w14:paraId="15B514FC" w14:textId="77777777" w:rsidR="00A0258D" w:rsidRPr="0082106D" w:rsidRDefault="00000000">
            <w:pPr>
              <w:pStyle w:val="-----20"/>
              <w:rPr>
                <w:rFonts w:ascii="Times New Roman" w:hAnsi="Times New Roman"/>
              </w:rPr>
            </w:pPr>
            <w:r w:rsidRPr="0082106D">
              <w:rPr>
                <w:rFonts w:ascii="Times New Roman" w:hAnsi="Times New Roman" w:hint="eastAsia"/>
              </w:rPr>
              <w:t>投标人选定品牌</w:t>
            </w:r>
          </w:p>
        </w:tc>
      </w:tr>
      <w:tr w:rsidR="0082106D" w:rsidRPr="0082106D" w14:paraId="56265E5C"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23286DE5"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1</w:t>
            </w:r>
          </w:p>
        </w:tc>
        <w:tc>
          <w:tcPr>
            <w:tcW w:w="0" w:type="auto"/>
            <w:tcBorders>
              <w:top w:val="nil"/>
              <w:left w:val="nil"/>
              <w:bottom w:val="single" w:sz="4" w:space="0" w:color="auto"/>
              <w:right w:val="single" w:sz="4" w:space="0" w:color="auto"/>
            </w:tcBorders>
            <w:vAlign w:val="center"/>
          </w:tcPr>
          <w:p w14:paraId="610CA77B"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3D8209DA"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40C0C6D0"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3E97F281"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663F09A4"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1B61BD0F"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0F9EB22F" w14:textId="77777777" w:rsidR="00A0258D" w:rsidRPr="0082106D" w:rsidRDefault="00A0258D">
            <w:pPr>
              <w:widowControl/>
              <w:rPr>
                <w:rFonts w:ascii="Times New Roman" w:hAnsi="Times New Roman" w:cs="宋体"/>
                <w:kern w:val="0"/>
              </w:rPr>
            </w:pPr>
          </w:p>
        </w:tc>
      </w:tr>
      <w:tr w:rsidR="0082106D" w:rsidRPr="0082106D" w14:paraId="432C0F6D"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18FECC7C"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2</w:t>
            </w:r>
          </w:p>
        </w:tc>
        <w:tc>
          <w:tcPr>
            <w:tcW w:w="0" w:type="auto"/>
            <w:tcBorders>
              <w:top w:val="nil"/>
              <w:left w:val="nil"/>
              <w:bottom w:val="single" w:sz="4" w:space="0" w:color="auto"/>
              <w:right w:val="single" w:sz="4" w:space="0" w:color="auto"/>
            </w:tcBorders>
            <w:vAlign w:val="center"/>
          </w:tcPr>
          <w:p w14:paraId="01F77B74"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0E47D2C8"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746DFAA1"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3A34D744"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18333162"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7EFA42BB"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61DF00BC" w14:textId="77777777" w:rsidR="00A0258D" w:rsidRPr="0082106D" w:rsidRDefault="00A0258D">
            <w:pPr>
              <w:widowControl/>
              <w:rPr>
                <w:rFonts w:ascii="Times New Roman" w:hAnsi="Times New Roman" w:cs="宋体"/>
                <w:kern w:val="0"/>
              </w:rPr>
            </w:pPr>
          </w:p>
        </w:tc>
      </w:tr>
      <w:tr w:rsidR="0082106D" w:rsidRPr="0082106D" w14:paraId="41402CAD"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0C58AE5B"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3</w:t>
            </w:r>
          </w:p>
        </w:tc>
        <w:tc>
          <w:tcPr>
            <w:tcW w:w="0" w:type="auto"/>
            <w:tcBorders>
              <w:top w:val="nil"/>
              <w:left w:val="nil"/>
              <w:bottom w:val="single" w:sz="4" w:space="0" w:color="auto"/>
              <w:right w:val="single" w:sz="4" w:space="0" w:color="auto"/>
            </w:tcBorders>
            <w:vAlign w:val="center"/>
          </w:tcPr>
          <w:p w14:paraId="41257FCC"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56A48B6D"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0185B808"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01F1BFCF"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325824D2"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7A89493D"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7FCB9C82" w14:textId="77777777" w:rsidR="00A0258D" w:rsidRPr="0082106D" w:rsidRDefault="00A0258D">
            <w:pPr>
              <w:widowControl/>
              <w:rPr>
                <w:rFonts w:ascii="Times New Roman" w:hAnsi="Times New Roman" w:cs="宋体"/>
                <w:kern w:val="0"/>
              </w:rPr>
            </w:pPr>
          </w:p>
        </w:tc>
      </w:tr>
      <w:tr w:rsidR="0082106D" w:rsidRPr="0082106D" w14:paraId="3C1E6E8F"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55FEAFA7"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4</w:t>
            </w:r>
          </w:p>
        </w:tc>
        <w:tc>
          <w:tcPr>
            <w:tcW w:w="0" w:type="auto"/>
            <w:tcBorders>
              <w:top w:val="nil"/>
              <w:left w:val="nil"/>
              <w:bottom w:val="single" w:sz="4" w:space="0" w:color="auto"/>
              <w:right w:val="single" w:sz="4" w:space="0" w:color="auto"/>
            </w:tcBorders>
            <w:vAlign w:val="center"/>
          </w:tcPr>
          <w:p w14:paraId="26A58C76"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380A48D5"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7D98F588"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701060A8"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3F590FC8"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56BF4425"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02A62D24" w14:textId="77777777" w:rsidR="00A0258D" w:rsidRPr="0082106D" w:rsidRDefault="00A0258D">
            <w:pPr>
              <w:widowControl/>
              <w:rPr>
                <w:rFonts w:ascii="Times New Roman" w:hAnsi="Times New Roman" w:cs="宋体"/>
                <w:kern w:val="0"/>
              </w:rPr>
            </w:pPr>
          </w:p>
        </w:tc>
      </w:tr>
      <w:tr w:rsidR="0082106D" w:rsidRPr="0082106D" w14:paraId="32C2D398"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76842B6E"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5</w:t>
            </w:r>
          </w:p>
        </w:tc>
        <w:tc>
          <w:tcPr>
            <w:tcW w:w="0" w:type="auto"/>
            <w:tcBorders>
              <w:top w:val="nil"/>
              <w:left w:val="nil"/>
              <w:bottom w:val="single" w:sz="4" w:space="0" w:color="auto"/>
              <w:right w:val="single" w:sz="4" w:space="0" w:color="auto"/>
            </w:tcBorders>
            <w:vAlign w:val="center"/>
          </w:tcPr>
          <w:p w14:paraId="478316BE"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0B0C5390"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72EE7B4C"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41FD1775"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2579BF4B"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4AAC6747"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5302F020" w14:textId="77777777" w:rsidR="00A0258D" w:rsidRPr="0082106D" w:rsidRDefault="00A0258D">
            <w:pPr>
              <w:widowControl/>
              <w:rPr>
                <w:rFonts w:ascii="Times New Roman" w:hAnsi="Times New Roman" w:cs="宋体"/>
                <w:kern w:val="0"/>
              </w:rPr>
            </w:pPr>
          </w:p>
        </w:tc>
      </w:tr>
      <w:tr w:rsidR="0082106D" w:rsidRPr="0082106D" w14:paraId="69E53FE5"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773C2B22"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6</w:t>
            </w:r>
          </w:p>
        </w:tc>
        <w:tc>
          <w:tcPr>
            <w:tcW w:w="0" w:type="auto"/>
            <w:tcBorders>
              <w:top w:val="nil"/>
              <w:left w:val="nil"/>
              <w:bottom w:val="single" w:sz="4" w:space="0" w:color="auto"/>
              <w:right w:val="single" w:sz="4" w:space="0" w:color="auto"/>
            </w:tcBorders>
            <w:vAlign w:val="center"/>
          </w:tcPr>
          <w:p w14:paraId="5A4FAB0A"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3D6189DB"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61F26DA0"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2C646F83"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2416CD02"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19C38618"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7CFBFB51" w14:textId="77777777" w:rsidR="00A0258D" w:rsidRPr="0082106D" w:rsidRDefault="00A0258D">
            <w:pPr>
              <w:widowControl/>
              <w:rPr>
                <w:rFonts w:ascii="Times New Roman" w:hAnsi="Times New Roman" w:cs="宋体"/>
                <w:kern w:val="0"/>
              </w:rPr>
            </w:pPr>
          </w:p>
        </w:tc>
      </w:tr>
      <w:tr w:rsidR="0082106D" w:rsidRPr="0082106D" w14:paraId="0BCB2AFA"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1AD11C92" w14:textId="77777777" w:rsidR="00A0258D" w:rsidRPr="0082106D" w:rsidRDefault="00A0258D">
            <w:pPr>
              <w:widowControl/>
              <w:jc w:val="center"/>
              <w:rPr>
                <w:rFonts w:ascii="Times New Roman" w:hAnsi="Times New Roman" w:cs="宋体"/>
                <w:kern w:val="0"/>
              </w:rPr>
            </w:pPr>
          </w:p>
        </w:tc>
        <w:tc>
          <w:tcPr>
            <w:tcW w:w="0" w:type="auto"/>
            <w:tcBorders>
              <w:top w:val="nil"/>
              <w:left w:val="nil"/>
              <w:bottom w:val="single" w:sz="4" w:space="0" w:color="auto"/>
              <w:right w:val="single" w:sz="4" w:space="0" w:color="auto"/>
            </w:tcBorders>
            <w:vAlign w:val="center"/>
          </w:tcPr>
          <w:p w14:paraId="6341C17D"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6CA8B7F1"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1FA58918"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2C8930F7"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26284601"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721258C5"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44E4778D" w14:textId="77777777" w:rsidR="00A0258D" w:rsidRPr="0082106D" w:rsidRDefault="00A0258D">
            <w:pPr>
              <w:widowControl/>
              <w:rPr>
                <w:rFonts w:ascii="Times New Roman" w:hAnsi="Times New Roman" w:cs="宋体"/>
                <w:kern w:val="0"/>
              </w:rPr>
            </w:pPr>
          </w:p>
        </w:tc>
      </w:tr>
      <w:tr w:rsidR="0082106D" w:rsidRPr="0082106D" w14:paraId="40EE0E6D"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0C3C68A1" w14:textId="77777777" w:rsidR="00A0258D" w:rsidRPr="0082106D" w:rsidRDefault="00A0258D">
            <w:pPr>
              <w:widowControl/>
              <w:jc w:val="center"/>
              <w:rPr>
                <w:rFonts w:ascii="Times New Roman" w:hAnsi="Times New Roman" w:cs="宋体"/>
                <w:kern w:val="0"/>
              </w:rPr>
            </w:pPr>
          </w:p>
        </w:tc>
        <w:tc>
          <w:tcPr>
            <w:tcW w:w="0" w:type="auto"/>
            <w:tcBorders>
              <w:top w:val="nil"/>
              <w:left w:val="nil"/>
              <w:bottom w:val="single" w:sz="4" w:space="0" w:color="auto"/>
              <w:right w:val="single" w:sz="4" w:space="0" w:color="auto"/>
            </w:tcBorders>
            <w:vAlign w:val="center"/>
          </w:tcPr>
          <w:p w14:paraId="0486979F"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3A736BE7"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78FF5F25"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77F213A9"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1CE9391A"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3A4053EA"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50E01E0F" w14:textId="77777777" w:rsidR="00A0258D" w:rsidRPr="0082106D" w:rsidRDefault="00A0258D">
            <w:pPr>
              <w:widowControl/>
              <w:rPr>
                <w:rFonts w:ascii="Times New Roman" w:hAnsi="Times New Roman" w:cs="宋体"/>
                <w:kern w:val="0"/>
              </w:rPr>
            </w:pPr>
          </w:p>
        </w:tc>
      </w:tr>
      <w:tr w:rsidR="0082106D" w:rsidRPr="0082106D" w14:paraId="77D1C9A7"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07AC316F" w14:textId="77777777" w:rsidR="00A0258D" w:rsidRPr="0082106D" w:rsidRDefault="00A0258D">
            <w:pPr>
              <w:widowControl/>
              <w:jc w:val="center"/>
              <w:rPr>
                <w:rFonts w:ascii="Times New Roman" w:hAnsi="Times New Roman" w:cs="宋体"/>
                <w:kern w:val="0"/>
              </w:rPr>
            </w:pPr>
          </w:p>
        </w:tc>
        <w:tc>
          <w:tcPr>
            <w:tcW w:w="0" w:type="auto"/>
            <w:tcBorders>
              <w:top w:val="nil"/>
              <w:left w:val="nil"/>
              <w:bottom w:val="single" w:sz="4" w:space="0" w:color="auto"/>
              <w:right w:val="single" w:sz="4" w:space="0" w:color="auto"/>
            </w:tcBorders>
            <w:vAlign w:val="center"/>
          </w:tcPr>
          <w:p w14:paraId="73F12DE3"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067A5102"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1D8270CD"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302E2F5B"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76DB8973"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5F350759"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1067C3DE" w14:textId="77777777" w:rsidR="00A0258D" w:rsidRPr="0082106D" w:rsidRDefault="00A0258D">
            <w:pPr>
              <w:widowControl/>
              <w:rPr>
                <w:rFonts w:ascii="Times New Roman" w:hAnsi="Times New Roman" w:cs="宋体"/>
                <w:kern w:val="0"/>
              </w:rPr>
            </w:pPr>
          </w:p>
        </w:tc>
      </w:tr>
      <w:tr w:rsidR="0082106D" w:rsidRPr="0082106D" w14:paraId="324DD598"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4631F9BD" w14:textId="77777777" w:rsidR="00A0258D" w:rsidRPr="0082106D" w:rsidRDefault="00A0258D">
            <w:pPr>
              <w:widowControl/>
              <w:jc w:val="center"/>
              <w:rPr>
                <w:rFonts w:ascii="Times New Roman" w:hAnsi="Times New Roman" w:cs="宋体"/>
                <w:kern w:val="0"/>
              </w:rPr>
            </w:pPr>
          </w:p>
        </w:tc>
        <w:tc>
          <w:tcPr>
            <w:tcW w:w="0" w:type="auto"/>
            <w:tcBorders>
              <w:top w:val="nil"/>
              <w:left w:val="nil"/>
              <w:bottom w:val="single" w:sz="4" w:space="0" w:color="auto"/>
              <w:right w:val="single" w:sz="4" w:space="0" w:color="auto"/>
            </w:tcBorders>
            <w:vAlign w:val="center"/>
          </w:tcPr>
          <w:p w14:paraId="06469B0F"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5DB7484B"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5B5D47C7"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249771AA"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60F04E76"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7DFEFE8C"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3A784077" w14:textId="77777777" w:rsidR="00A0258D" w:rsidRPr="0082106D" w:rsidRDefault="00A0258D">
            <w:pPr>
              <w:widowControl/>
              <w:rPr>
                <w:rFonts w:ascii="Times New Roman" w:hAnsi="Times New Roman" w:cs="宋体"/>
                <w:kern w:val="0"/>
              </w:rPr>
            </w:pPr>
          </w:p>
        </w:tc>
      </w:tr>
      <w:tr w:rsidR="0082106D" w:rsidRPr="0082106D" w14:paraId="78006746"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6F08032E" w14:textId="77777777" w:rsidR="00A0258D" w:rsidRPr="0082106D" w:rsidRDefault="00A0258D">
            <w:pPr>
              <w:widowControl/>
              <w:jc w:val="center"/>
              <w:rPr>
                <w:rFonts w:ascii="Times New Roman" w:hAnsi="Times New Roman" w:cs="宋体"/>
                <w:kern w:val="0"/>
              </w:rPr>
            </w:pPr>
          </w:p>
        </w:tc>
        <w:tc>
          <w:tcPr>
            <w:tcW w:w="0" w:type="auto"/>
            <w:tcBorders>
              <w:top w:val="nil"/>
              <w:left w:val="nil"/>
              <w:bottom w:val="single" w:sz="4" w:space="0" w:color="auto"/>
              <w:right w:val="single" w:sz="4" w:space="0" w:color="auto"/>
            </w:tcBorders>
            <w:vAlign w:val="center"/>
          </w:tcPr>
          <w:p w14:paraId="216EE92F"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36F47216"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5AC990CE"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01C50E60"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7FC51CB0"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47EA8566"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0B0C7565" w14:textId="77777777" w:rsidR="00A0258D" w:rsidRPr="0082106D" w:rsidRDefault="00A0258D">
            <w:pPr>
              <w:widowControl/>
              <w:rPr>
                <w:rFonts w:ascii="Times New Roman" w:hAnsi="Times New Roman" w:cs="宋体"/>
                <w:kern w:val="0"/>
              </w:rPr>
            </w:pPr>
          </w:p>
        </w:tc>
      </w:tr>
      <w:tr w:rsidR="0082106D" w:rsidRPr="0082106D" w14:paraId="14CBD3D0"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4286E27D" w14:textId="77777777" w:rsidR="00A0258D" w:rsidRPr="0082106D" w:rsidRDefault="00A0258D">
            <w:pPr>
              <w:widowControl/>
              <w:jc w:val="center"/>
              <w:rPr>
                <w:rFonts w:ascii="Times New Roman" w:hAnsi="Times New Roman" w:cs="宋体"/>
                <w:kern w:val="0"/>
              </w:rPr>
            </w:pPr>
          </w:p>
        </w:tc>
        <w:tc>
          <w:tcPr>
            <w:tcW w:w="0" w:type="auto"/>
            <w:tcBorders>
              <w:top w:val="nil"/>
              <w:left w:val="nil"/>
              <w:bottom w:val="single" w:sz="4" w:space="0" w:color="auto"/>
              <w:right w:val="single" w:sz="4" w:space="0" w:color="auto"/>
            </w:tcBorders>
            <w:vAlign w:val="center"/>
          </w:tcPr>
          <w:p w14:paraId="4BABAB34"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13D3C2E9"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3DE91007"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3118BCE7"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1D13B406"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17EE164F"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23DA9D28" w14:textId="77777777" w:rsidR="00A0258D" w:rsidRPr="0082106D" w:rsidRDefault="00A0258D">
            <w:pPr>
              <w:widowControl/>
              <w:rPr>
                <w:rFonts w:ascii="Times New Roman" w:hAnsi="Times New Roman" w:cs="宋体"/>
                <w:kern w:val="0"/>
              </w:rPr>
            </w:pPr>
          </w:p>
        </w:tc>
      </w:tr>
      <w:tr w:rsidR="0082106D" w:rsidRPr="0082106D" w14:paraId="66693603"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6A898297" w14:textId="77777777" w:rsidR="00A0258D" w:rsidRPr="0082106D" w:rsidRDefault="00A0258D">
            <w:pPr>
              <w:widowControl/>
              <w:jc w:val="center"/>
              <w:rPr>
                <w:rFonts w:ascii="Times New Roman" w:hAnsi="Times New Roman" w:cs="宋体"/>
                <w:kern w:val="0"/>
              </w:rPr>
            </w:pPr>
          </w:p>
        </w:tc>
        <w:tc>
          <w:tcPr>
            <w:tcW w:w="0" w:type="auto"/>
            <w:tcBorders>
              <w:top w:val="nil"/>
              <w:left w:val="nil"/>
              <w:bottom w:val="single" w:sz="4" w:space="0" w:color="auto"/>
              <w:right w:val="single" w:sz="4" w:space="0" w:color="auto"/>
            </w:tcBorders>
            <w:vAlign w:val="center"/>
          </w:tcPr>
          <w:p w14:paraId="3863C541"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669325C1"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361C4078"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74E20FE3"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1F885E92"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4DA0B81E"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29C42FC4" w14:textId="77777777" w:rsidR="00A0258D" w:rsidRPr="0082106D" w:rsidRDefault="00A0258D">
            <w:pPr>
              <w:widowControl/>
              <w:rPr>
                <w:rFonts w:ascii="Times New Roman" w:hAnsi="Times New Roman" w:cs="宋体"/>
                <w:kern w:val="0"/>
              </w:rPr>
            </w:pPr>
          </w:p>
        </w:tc>
      </w:tr>
      <w:tr w:rsidR="0082106D" w:rsidRPr="0082106D" w14:paraId="442ECC9C" w14:textId="77777777">
        <w:trPr>
          <w:trHeight w:val="491"/>
          <w:jc w:val="center"/>
        </w:trPr>
        <w:tc>
          <w:tcPr>
            <w:tcW w:w="0" w:type="auto"/>
            <w:tcBorders>
              <w:top w:val="nil"/>
              <w:left w:val="single" w:sz="4" w:space="0" w:color="auto"/>
              <w:bottom w:val="single" w:sz="4" w:space="0" w:color="auto"/>
              <w:right w:val="single" w:sz="4" w:space="0" w:color="auto"/>
            </w:tcBorders>
            <w:vAlign w:val="center"/>
          </w:tcPr>
          <w:p w14:paraId="6D49F9B0" w14:textId="77777777" w:rsidR="00A0258D" w:rsidRPr="0082106D" w:rsidRDefault="00A0258D">
            <w:pPr>
              <w:widowControl/>
              <w:jc w:val="center"/>
              <w:rPr>
                <w:rFonts w:ascii="Times New Roman" w:hAnsi="Times New Roman" w:cs="宋体"/>
                <w:kern w:val="0"/>
              </w:rPr>
            </w:pPr>
          </w:p>
        </w:tc>
        <w:tc>
          <w:tcPr>
            <w:tcW w:w="0" w:type="auto"/>
            <w:tcBorders>
              <w:top w:val="nil"/>
              <w:left w:val="nil"/>
              <w:bottom w:val="single" w:sz="4" w:space="0" w:color="auto"/>
              <w:right w:val="single" w:sz="4" w:space="0" w:color="auto"/>
            </w:tcBorders>
            <w:vAlign w:val="center"/>
          </w:tcPr>
          <w:p w14:paraId="49FCC4A8"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01113448"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0C0F5A11"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43FF0296"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2913139E"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5BE44B65"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602D47F8" w14:textId="77777777" w:rsidR="00A0258D" w:rsidRPr="0082106D" w:rsidRDefault="00A0258D">
            <w:pPr>
              <w:widowControl/>
              <w:rPr>
                <w:rFonts w:ascii="Times New Roman" w:hAnsi="Times New Roman" w:cs="宋体"/>
                <w:kern w:val="0"/>
              </w:rPr>
            </w:pPr>
          </w:p>
        </w:tc>
      </w:tr>
    </w:tbl>
    <w:p w14:paraId="526C5C81" w14:textId="77777777" w:rsidR="00A0258D" w:rsidRPr="0082106D" w:rsidRDefault="00000000">
      <w:pPr>
        <w:pStyle w:val="----2"/>
        <w:ind w:firstLine="420"/>
        <w:rPr>
          <w:rFonts w:ascii="Times New Roman" w:hAnsi="Times New Roman"/>
        </w:rPr>
      </w:pPr>
      <w:r w:rsidRPr="0082106D">
        <w:rPr>
          <w:rFonts w:ascii="Times New Roman" w:hAnsi="Times New Roman" w:hint="eastAsia"/>
        </w:rPr>
        <w:t>注：</w:t>
      </w:r>
    </w:p>
    <w:p w14:paraId="2225A6E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本表仅针对不采用招标人推荐品牌，采用其他品牌的投标人填写，并注明并提供相关技术参数、业绩等供评标委员会评审，未在上表中注明且未提供相关技术参数、业绩，或经评标委员会评审未通过的，中标后应重新选择满足招标文件要求的材料、设备且经招标人同意，价格不予调整。</w:t>
      </w:r>
    </w:p>
    <w:p w14:paraId="198147FC" w14:textId="77777777" w:rsidR="00A0258D" w:rsidRPr="0082106D" w:rsidRDefault="00000000">
      <w:pPr>
        <w:pStyle w:val="----2"/>
        <w:ind w:firstLine="420"/>
        <w:rPr>
          <w:rFonts w:ascii="Times New Roman" w:hAnsi="Times New Roman"/>
          <w:lang w:val="zh-CN"/>
        </w:rPr>
      </w:pPr>
      <w:r w:rsidRPr="0082106D">
        <w:rPr>
          <w:rFonts w:ascii="Times New Roman" w:hAnsi="Times New Roman" w:hint="eastAsia"/>
        </w:rPr>
        <w:t xml:space="preserve">2. </w:t>
      </w:r>
      <w:r w:rsidRPr="0082106D">
        <w:rPr>
          <w:rFonts w:ascii="Times New Roman" w:hAnsi="Times New Roman" w:hint="eastAsia"/>
        </w:rPr>
        <w:t>对于招标人推荐品牌的材料、设备等，投标人如认为招标人推荐的品牌有限定性、唯一性、明显不在同一档次等级的或者其他疑问的，应在本项目澄清提出的截止时间前通过电子交易系统提交。</w:t>
      </w:r>
    </w:p>
    <w:p w14:paraId="0FB35462" w14:textId="77777777" w:rsidR="00A0258D" w:rsidRPr="0082106D" w:rsidRDefault="00000000">
      <w:pPr>
        <w:jc w:val="center"/>
        <w:rPr>
          <w:rStyle w:val="-----20Char0"/>
          <w:rFonts w:ascii="Times New Roman" w:hAnsi="Times New Roman"/>
          <w:color w:val="auto"/>
        </w:rPr>
      </w:pPr>
      <w:r w:rsidRPr="0082106D">
        <w:rPr>
          <w:rFonts w:ascii="Times New Roman" w:hAnsi="Times New Roman" w:cs="宋体" w:hint="eastAsia"/>
          <w:b/>
          <w:sz w:val="18"/>
          <w:szCs w:val="18"/>
          <w:lang w:val="zh-CN"/>
        </w:rPr>
        <w:br w:type="page"/>
      </w:r>
      <w:bookmarkStart w:id="1897" w:name="_Toc5395"/>
      <w:bookmarkStart w:id="1898" w:name="_Toc10594"/>
      <w:bookmarkStart w:id="1899" w:name="_Toc9212"/>
      <w:bookmarkStart w:id="1900" w:name="_Toc21825"/>
      <w:bookmarkStart w:id="1901" w:name="_Toc29635"/>
      <w:bookmarkStart w:id="1902" w:name="_Toc27146"/>
      <w:bookmarkStart w:id="1903" w:name="_Toc23332"/>
      <w:bookmarkStart w:id="1904" w:name="_Toc32373"/>
      <w:bookmarkStart w:id="1905" w:name="_Toc460660254"/>
      <w:bookmarkStart w:id="1906" w:name="_Toc460227139"/>
      <w:bookmarkStart w:id="1907" w:name="_Toc535241145"/>
      <w:bookmarkEnd w:id="1851"/>
      <w:bookmarkEnd w:id="1852"/>
      <w:bookmarkEnd w:id="1853"/>
      <w:bookmarkEnd w:id="1854"/>
      <w:bookmarkEnd w:id="1855"/>
      <w:bookmarkEnd w:id="1865"/>
      <w:bookmarkEnd w:id="1866"/>
      <w:bookmarkEnd w:id="1875"/>
      <w:r w:rsidRPr="0082106D">
        <w:rPr>
          <w:rStyle w:val="-----20Char0"/>
          <w:rFonts w:ascii="Times New Roman" w:hAnsi="Times New Roman" w:hint="eastAsia"/>
          <w:color w:val="auto"/>
        </w:rPr>
        <w:lastRenderedPageBreak/>
        <w:t>（十九）异常低价评审表</w:t>
      </w:r>
      <w:bookmarkEnd w:id="1897"/>
      <w:bookmarkEnd w:id="1898"/>
      <w:bookmarkEnd w:id="1899"/>
      <w:bookmarkEnd w:id="1900"/>
      <w:bookmarkEnd w:id="1901"/>
      <w:bookmarkEnd w:id="1902"/>
      <w:bookmarkEnd w:id="1903"/>
      <w:bookmarkEnd w:id="1904"/>
    </w:p>
    <w:p w14:paraId="6DB8F22A" w14:textId="77777777" w:rsidR="00A0258D" w:rsidRPr="0082106D" w:rsidRDefault="00A0258D">
      <w:pPr>
        <w:jc w:val="center"/>
        <w:rPr>
          <w:rFonts w:ascii="Times New Roman" w:hAnsi="Times New Roman" w:cs="宋体"/>
          <w:b/>
          <w:sz w:val="28"/>
          <w:szCs w:val="28"/>
        </w:rPr>
      </w:pPr>
    </w:p>
    <w:tbl>
      <w:tblPr>
        <w:tblW w:w="8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8"/>
        <w:gridCol w:w="5079"/>
      </w:tblGrid>
      <w:tr w:rsidR="0082106D" w:rsidRPr="0082106D" w14:paraId="3CF17CD1" w14:textId="77777777">
        <w:trPr>
          <w:trHeight w:val="923"/>
          <w:jc w:val="center"/>
        </w:trPr>
        <w:tc>
          <w:tcPr>
            <w:tcW w:w="3088" w:type="dxa"/>
            <w:tcBorders>
              <w:top w:val="single" w:sz="4" w:space="0" w:color="auto"/>
              <w:left w:val="single" w:sz="4" w:space="0" w:color="auto"/>
              <w:bottom w:val="single" w:sz="4" w:space="0" w:color="auto"/>
              <w:right w:val="single" w:sz="4" w:space="0" w:color="auto"/>
            </w:tcBorders>
            <w:vAlign w:val="center"/>
          </w:tcPr>
          <w:p w14:paraId="6B2F28CC" w14:textId="77777777" w:rsidR="00A0258D" w:rsidRPr="0082106D" w:rsidRDefault="00000000">
            <w:pPr>
              <w:pStyle w:val="----1"/>
              <w:rPr>
                <w:rFonts w:ascii="Times New Roman" w:hAnsi="Times New Roman"/>
              </w:rPr>
            </w:pPr>
            <w:r w:rsidRPr="0082106D">
              <w:rPr>
                <w:rFonts w:ascii="Times New Roman" w:hAnsi="Times New Roman" w:hint="eastAsia"/>
              </w:rPr>
              <w:t>单位工程名称</w:t>
            </w:r>
          </w:p>
        </w:tc>
        <w:tc>
          <w:tcPr>
            <w:tcW w:w="5079" w:type="dxa"/>
            <w:tcBorders>
              <w:top w:val="single" w:sz="4" w:space="0" w:color="auto"/>
              <w:left w:val="single" w:sz="4" w:space="0" w:color="auto"/>
              <w:bottom w:val="single" w:sz="4" w:space="0" w:color="auto"/>
              <w:right w:val="single" w:sz="4" w:space="0" w:color="auto"/>
            </w:tcBorders>
            <w:vAlign w:val="center"/>
          </w:tcPr>
          <w:p w14:paraId="0B3CF78C" w14:textId="77777777" w:rsidR="00A0258D" w:rsidRPr="0082106D" w:rsidRDefault="00A0258D">
            <w:pPr>
              <w:pStyle w:val="----1"/>
              <w:rPr>
                <w:rFonts w:ascii="Times New Roman" w:hAnsi="Times New Roman"/>
              </w:rPr>
            </w:pPr>
          </w:p>
        </w:tc>
      </w:tr>
      <w:tr w:rsidR="0082106D" w:rsidRPr="0082106D" w14:paraId="5492EF00" w14:textId="77777777">
        <w:trPr>
          <w:trHeight w:val="992"/>
          <w:jc w:val="center"/>
        </w:trPr>
        <w:tc>
          <w:tcPr>
            <w:tcW w:w="3088" w:type="dxa"/>
            <w:tcBorders>
              <w:top w:val="single" w:sz="4" w:space="0" w:color="auto"/>
              <w:left w:val="single" w:sz="4" w:space="0" w:color="auto"/>
              <w:bottom w:val="single" w:sz="4" w:space="0" w:color="auto"/>
              <w:right w:val="single" w:sz="4" w:space="0" w:color="auto"/>
            </w:tcBorders>
            <w:vAlign w:val="center"/>
          </w:tcPr>
          <w:p w14:paraId="174E384B" w14:textId="77777777" w:rsidR="00A0258D" w:rsidRPr="0082106D" w:rsidRDefault="00000000">
            <w:pPr>
              <w:pStyle w:val="----1"/>
              <w:rPr>
                <w:rFonts w:ascii="Times New Roman" w:hAnsi="Times New Roman"/>
              </w:rPr>
            </w:pPr>
            <w:r w:rsidRPr="0082106D">
              <w:rPr>
                <w:rFonts w:ascii="Times New Roman" w:hAnsi="Times New Roman" w:hint="eastAsia"/>
              </w:rPr>
              <w:t>单位工程投标报价（元）</w:t>
            </w:r>
          </w:p>
        </w:tc>
        <w:tc>
          <w:tcPr>
            <w:tcW w:w="5079" w:type="dxa"/>
            <w:tcBorders>
              <w:top w:val="single" w:sz="4" w:space="0" w:color="auto"/>
              <w:left w:val="single" w:sz="4" w:space="0" w:color="auto"/>
              <w:bottom w:val="single" w:sz="4" w:space="0" w:color="auto"/>
              <w:right w:val="single" w:sz="4" w:space="0" w:color="auto"/>
            </w:tcBorders>
            <w:vAlign w:val="center"/>
          </w:tcPr>
          <w:p w14:paraId="2ED24AF9" w14:textId="77777777" w:rsidR="00A0258D" w:rsidRPr="0082106D" w:rsidRDefault="00A0258D">
            <w:pPr>
              <w:pStyle w:val="----1"/>
              <w:rPr>
                <w:rFonts w:ascii="Times New Roman" w:hAnsi="Times New Roman"/>
              </w:rPr>
            </w:pPr>
          </w:p>
        </w:tc>
      </w:tr>
      <w:tr w:rsidR="0082106D" w:rsidRPr="0082106D" w14:paraId="062AFB79" w14:textId="77777777">
        <w:trPr>
          <w:trHeight w:val="1272"/>
          <w:jc w:val="center"/>
        </w:trPr>
        <w:tc>
          <w:tcPr>
            <w:tcW w:w="3088" w:type="dxa"/>
            <w:tcBorders>
              <w:top w:val="single" w:sz="4" w:space="0" w:color="auto"/>
              <w:left w:val="single" w:sz="4" w:space="0" w:color="auto"/>
              <w:bottom w:val="single" w:sz="4" w:space="0" w:color="auto"/>
              <w:right w:val="single" w:sz="4" w:space="0" w:color="auto"/>
            </w:tcBorders>
            <w:vAlign w:val="center"/>
          </w:tcPr>
          <w:p w14:paraId="23E7A3DA" w14:textId="77777777" w:rsidR="00A0258D" w:rsidRPr="0082106D" w:rsidRDefault="00000000">
            <w:pPr>
              <w:pStyle w:val="----1"/>
              <w:rPr>
                <w:rFonts w:ascii="Times New Roman" w:hAnsi="Times New Roman"/>
              </w:rPr>
            </w:pPr>
            <w:r w:rsidRPr="0082106D">
              <w:rPr>
                <w:rFonts w:ascii="Times New Roman" w:hAnsi="Times New Roman" w:hint="eastAsia"/>
              </w:rPr>
              <w:t>最高投标限价</w:t>
            </w:r>
          </w:p>
          <w:p w14:paraId="0885954D" w14:textId="77777777" w:rsidR="00A0258D" w:rsidRPr="0082106D" w:rsidRDefault="00000000">
            <w:pPr>
              <w:pStyle w:val="----1"/>
              <w:rPr>
                <w:rFonts w:ascii="Times New Roman" w:hAnsi="Times New Roman"/>
              </w:rPr>
            </w:pPr>
            <w:r w:rsidRPr="0082106D">
              <w:rPr>
                <w:rFonts w:ascii="Times New Roman" w:hAnsi="Times New Roman" w:hint="eastAsia"/>
              </w:rPr>
              <w:t>对应单位工程价格（元）</w:t>
            </w:r>
          </w:p>
        </w:tc>
        <w:tc>
          <w:tcPr>
            <w:tcW w:w="5079" w:type="dxa"/>
            <w:tcBorders>
              <w:top w:val="single" w:sz="4" w:space="0" w:color="auto"/>
              <w:left w:val="single" w:sz="4" w:space="0" w:color="auto"/>
              <w:bottom w:val="single" w:sz="4" w:space="0" w:color="auto"/>
              <w:right w:val="single" w:sz="4" w:space="0" w:color="auto"/>
            </w:tcBorders>
            <w:vAlign w:val="center"/>
          </w:tcPr>
          <w:p w14:paraId="07BD59CE" w14:textId="77777777" w:rsidR="00A0258D" w:rsidRPr="0082106D" w:rsidRDefault="00A0258D">
            <w:pPr>
              <w:pStyle w:val="----1"/>
              <w:rPr>
                <w:rFonts w:ascii="Times New Roman" w:hAnsi="Times New Roman"/>
              </w:rPr>
            </w:pPr>
          </w:p>
        </w:tc>
      </w:tr>
      <w:tr w:rsidR="0082106D" w:rsidRPr="0082106D" w14:paraId="57DA86B5" w14:textId="77777777">
        <w:trPr>
          <w:trHeight w:val="930"/>
          <w:jc w:val="center"/>
        </w:trPr>
        <w:tc>
          <w:tcPr>
            <w:tcW w:w="3088" w:type="dxa"/>
            <w:tcBorders>
              <w:top w:val="single" w:sz="4" w:space="0" w:color="auto"/>
              <w:left w:val="single" w:sz="4" w:space="0" w:color="auto"/>
              <w:bottom w:val="single" w:sz="4" w:space="0" w:color="auto"/>
              <w:right w:val="single" w:sz="4" w:space="0" w:color="auto"/>
            </w:tcBorders>
            <w:vAlign w:val="center"/>
          </w:tcPr>
          <w:p w14:paraId="39FDF6F2" w14:textId="77777777" w:rsidR="00A0258D" w:rsidRPr="0082106D" w:rsidRDefault="00000000">
            <w:pPr>
              <w:pStyle w:val="----1"/>
              <w:rPr>
                <w:rFonts w:ascii="Times New Roman" w:hAnsi="Times New Roman"/>
              </w:rPr>
            </w:pPr>
            <w:r w:rsidRPr="0082106D">
              <w:rPr>
                <w:rFonts w:ascii="Times New Roman" w:hAnsi="Times New Roman" w:hint="eastAsia"/>
              </w:rPr>
              <w:t>降低工程造价的说明</w:t>
            </w:r>
          </w:p>
        </w:tc>
        <w:tc>
          <w:tcPr>
            <w:tcW w:w="5079" w:type="dxa"/>
            <w:tcBorders>
              <w:top w:val="single" w:sz="4" w:space="0" w:color="auto"/>
              <w:left w:val="single" w:sz="4" w:space="0" w:color="auto"/>
              <w:bottom w:val="single" w:sz="4" w:space="0" w:color="auto"/>
              <w:right w:val="single" w:sz="4" w:space="0" w:color="auto"/>
            </w:tcBorders>
            <w:vAlign w:val="center"/>
          </w:tcPr>
          <w:p w14:paraId="5EF77F46" w14:textId="77777777" w:rsidR="00A0258D" w:rsidRPr="0082106D" w:rsidRDefault="00A0258D">
            <w:pPr>
              <w:pStyle w:val="----2"/>
              <w:ind w:firstLine="420"/>
              <w:rPr>
                <w:rFonts w:ascii="Times New Roman" w:hAnsi="Times New Roman"/>
              </w:rPr>
            </w:pPr>
          </w:p>
        </w:tc>
      </w:tr>
      <w:tr w:rsidR="00A0258D" w:rsidRPr="0082106D" w14:paraId="24E59F3F" w14:textId="77777777">
        <w:trPr>
          <w:trHeight w:val="3473"/>
          <w:jc w:val="center"/>
        </w:trPr>
        <w:tc>
          <w:tcPr>
            <w:tcW w:w="3088" w:type="dxa"/>
            <w:tcBorders>
              <w:top w:val="single" w:sz="4" w:space="0" w:color="auto"/>
              <w:left w:val="single" w:sz="4" w:space="0" w:color="auto"/>
              <w:bottom w:val="single" w:sz="4" w:space="0" w:color="auto"/>
              <w:right w:val="single" w:sz="4" w:space="0" w:color="auto"/>
            </w:tcBorders>
            <w:vAlign w:val="center"/>
          </w:tcPr>
          <w:p w14:paraId="756EA544" w14:textId="77777777" w:rsidR="00A0258D" w:rsidRPr="0082106D" w:rsidRDefault="00000000">
            <w:pPr>
              <w:pStyle w:val="----1"/>
              <w:rPr>
                <w:rFonts w:ascii="Times New Roman" w:hAnsi="Times New Roman"/>
              </w:rPr>
            </w:pPr>
            <w:r w:rsidRPr="0082106D">
              <w:rPr>
                <w:rFonts w:ascii="Times New Roman" w:hAnsi="Times New Roman" w:hint="eastAsia"/>
              </w:rPr>
              <w:t>承诺</w:t>
            </w:r>
          </w:p>
        </w:tc>
        <w:tc>
          <w:tcPr>
            <w:tcW w:w="5079" w:type="dxa"/>
            <w:tcBorders>
              <w:top w:val="single" w:sz="4" w:space="0" w:color="auto"/>
              <w:left w:val="single" w:sz="4" w:space="0" w:color="auto"/>
              <w:bottom w:val="single" w:sz="4" w:space="0" w:color="auto"/>
              <w:right w:val="single" w:sz="4" w:space="0" w:color="auto"/>
            </w:tcBorders>
            <w:vAlign w:val="center"/>
          </w:tcPr>
          <w:p w14:paraId="30C727E7"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我公司对该表提供的内容及相关资料均属实；</w:t>
            </w:r>
          </w:p>
          <w:p w14:paraId="635288AE"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我公司承诺没有招标文件约定的降低投标报价的禁止情形。</w:t>
            </w:r>
          </w:p>
          <w:p w14:paraId="70526B27" w14:textId="77777777" w:rsidR="00A0258D" w:rsidRPr="0082106D" w:rsidRDefault="00000000">
            <w:pPr>
              <w:pStyle w:val="----2"/>
              <w:ind w:firstLine="420"/>
              <w:rPr>
                <w:rFonts w:ascii="Times New Roman" w:hAnsi="Times New Roman"/>
              </w:rPr>
            </w:pPr>
            <w:r w:rsidRPr="0082106D">
              <w:rPr>
                <w:rFonts w:ascii="Times New Roman" w:hAnsi="Times New Roman" w:hint="eastAsia"/>
              </w:rPr>
              <w:t>3.</w:t>
            </w:r>
            <w:r w:rsidRPr="0082106D">
              <w:rPr>
                <w:rFonts w:ascii="Times New Roman" w:hAnsi="Times New Roman" w:hint="eastAsia"/>
              </w:rPr>
              <w:t>我公司承诺具备合同履行能力及工程质量安全控制能力。</w:t>
            </w:r>
          </w:p>
        </w:tc>
      </w:tr>
    </w:tbl>
    <w:p w14:paraId="181AF2E7" w14:textId="77777777" w:rsidR="00A0258D" w:rsidRPr="0082106D" w:rsidRDefault="00A0258D">
      <w:pPr>
        <w:snapToGrid w:val="0"/>
        <w:spacing w:beforeLines="20" w:before="62" w:afterLines="20" w:after="62"/>
        <w:rPr>
          <w:rFonts w:ascii="Times New Roman" w:hAnsi="Times New Roman" w:cs="宋体"/>
          <w:b/>
          <w:bCs/>
          <w:sz w:val="28"/>
          <w:szCs w:val="32"/>
        </w:rPr>
      </w:pPr>
    </w:p>
    <w:p w14:paraId="5CE5588A" w14:textId="77777777" w:rsidR="00A0258D" w:rsidRPr="0082106D" w:rsidRDefault="00000000">
      <w:pPr>
        <w:pStyle w:val="----2"/>
        <w:ind w:firstLineChars="2285" w:firstLine="4798"/>
        <w:rPr>
          <w:rFonts w:ascii="Times New Roman" w:hAnsi="Times New Roman"/>
        </w:rPr>
      </w:pPr>
      <w:r w:rsidRPr="0082106D">
        <w:rPr>
          <w:rFonts w:ascii="Times New Roman" w:hAnsi="Times New Roman" w:hint="eastAsia"/>
        </w:rPr>
        <w:t>投</w:t>
      </w:r>
      <w:r w:rsidRPr="0082106D">
        <w:rPr>
          <w:rFonts w:ascii="Times New Roman" w:hAnsi="Times New Roman" w:hint="eastAsia"/>
        </w:rPr>
        <w:t xml:space="preserve"> </w:t>
      </w:r>
      <w:r w:rsidRPr="0082106D">
        <w:rPr>
          <w:rFonts w:ascii="Times New Roman" w:hAnsi="Times New Roman" w:hint="eastAsia"/>
        </w:rPr>
        <w:t>标</w:t>
      </w:r>
      <w:r w:rsidRPr="0082106D">
        <w:rPr>
          <w:rFonts w:ascii="Times New Roman" w:hAnsi="Times New Roman" w:hint="eastAsia"/>
        </w:rPr>
        <w:t xml:space="preserve"> </w:t>
      </w:r>
      <w:r w:rsidRPr="0082106D">
        <w:rPr>
          <w:rFonts w:ascii="Times New Roman" w:hAnsi="Times New Roman" w:hint="eastAsia"/>
        </w:rPr>
        <w:t>人：</w:t>
      </w:r>
      <w:r w:rsidRPr="0082106D">
        <w:rPr>
          <w:rFonts w:ascii="Times New Roman" w:hAnsi="Times New Roman" w:hint="eastAsia"/>
        </w:rPr>
        <w:t xml:space="preserve">     </w:t>
      </w:r>
      <w:r w:rsidRPr="0082106D">
        <w:rPr>
          <w:rFonts w:ascii="Times New Roman" w:hAnsi="Times New Roman" w:hint="eastAsia"/>
        </w:rPr>
        <w:t>（盖单位章）</w:t>
      </w:r>
    </w:p>
    <w:p w14:paraId="6582910E" w14:textId="77777777" w:rsidR="00A0258D" w:rsidRPr="0082106D" w:rsidRDefault="00000000">
      <w:pPr>
        <w:pStyle w:val="----2"/>
        <w:ind w:firstLineChars="2285" w:firstLine="4798"/>
        <w:rPr>
          <w:rFonts w:ascii="Times New Roman" w:hAnsi="Times New Roman"/>
        </w:rPr>
      </w:pPr>
      <w:r w:rsidRPr="0082106D">
        <w:rPr>
          <w:rFonts w:ascii="Times New Roman" w:hAnsi="Times New Roman" w:hint="eastAsia"/>
        </w:rPr>
        <w:t>法定代表人：</w:t>
      </w:r>
      <w:r w:rsidRPr="0082106D">
        <w:rPr>
          <w:rFonts w:ascii="Times New Roman" w:hAnsi="Times New Roman" w:hint="eastAsia"/>
        </w:rPr>
        <w:t xml:space="preserve">    </w:t>
      </w:r>
      <w:r w:rsidRPr="0082106D">
        <w:rPr>
          <w:rFonts w:ascii="Times New Roman" w:hAnsi="Times New Roman" w:hint="eastAsia"/>
        </w:rPr>
        <w:t>（签字或盖章）</w:t>
      </w:r>
    </w:p>
    <w:p w14:paraId="5D03A7A4" w14:textId="77777777" w:rsidR="00A0258D" w:rsidRPr="0082106D" w:rsidRDefault="00000000">
      <w:pPr>
        <w:pStyle w:val="----2"/>
        <w:ind w:firstLineChars="2285" w:firstLine="4798"/>
        <w:rPr>
          <w:rFonts w:ascii="Times New Roman" w:hAnsi="Times New Roman"/>
        </w:rPr>
      </w:pPr>
      <w:r w:rsidRPr="0082106D">
        <w:rPr>
          <w:rFonts w:ascii="Times New Roman" w:hAnsi="Times New Roman" w:hint="eastAsia"/>
        </w:rPr>
        <w:t>日期：</w:t>
      </w:r>
      <w:r w:rsidRPr="0082106D">
        <w:rPr>
          <w:rFonts w:ascii="Times New Roman" w:hAnsi="Times New Roman" w:hint="eastAsia"/>
        </w:rPr>
        <w:t xml:space="preserve">      </w:t>
      </w:r>
      <w:r w:rsidRPr="0082106D">
        <w:rPr>
          <w:rFonts w:ascii="Times New Roman" w:hAnsi="Times New Roman" w:hint="eastAsia"/>
        </w:rPr>
        <w:t>年</w:t>
      </w:r>
      <w:r w:rsidRPr="0082106D">
        <w:rPr>
          <w:rFonts w:ascii="Times New Roman" w:hAnsi="Times New Roman" w:hint="eastAsia"/>
        </w:rPr>
        <w:t xml:space="preserve">     </w:t>
      </w:r>
      <w:r w:rsidRPr="0082106D">
        <w:rPr>
          <w:rFonts w:ascii="Times New Roman" w:hAnsi="Times New Roman" w:hint="eastAsia"/>
        </w:rPr>
        <w:t>月</w:t>
      </w:r>
      <w:r w:rsidRPr="0082106D">
        <w:rPr>
          <w:rFonts w:ascii="Times New Roman" w:hAnsi="Times New Roman" w:hint="eastAsia"/>
        </w:rPr>
        <w:t xml:space="preserve">      </w:t>
      </w:r>
      <w:r w:rsidRPr="0082106D">
        <w:rPr>
          <w:rFonts w:ascii="Times New Roman" w:hAnsi="Times New Roman" w:hint="eastAsia"/>
        </w:rPr>
        <w:t>日</w:t>
      </w:r>
    </w:p>
    <w:p w14:paraId="70432B72" w14:textId="77777777" w:rsidR="00A0258D" w:rsidRPr="0082106D" w:rsidRDefault="00000000">
      <w:pPr>
        <w:pStyle w:val="----2"/>
        <w:ind w:firstLine="420"/>
        <w:rPr>
          <w:rFonts w:ascii="Times New Roman" w:hAnsi="Times New Roman"/>
        </w:rPr>
      </w:pPr>
      <w:r w:rsidRPr="0082106D">
        <w:rPr>
          <w:rFonts w:ascii="Times New Roman" w:hAnsi="Times New Roman" w:hint="eastAsia"/>
        </w:rPr>
        <w:t>注：</w:t>
      </w:r>
      <w:r w:rsidRPr="0082106D">
        <w:rPr>
          <w:rFonts w:ascii="Times New Roman" w:hAnsi="Times New Roman" w:hint="eastAsia"/>
        </w:rPr>
        <w:t xml:space="preserve"> </w:t>
      </w:r>
    </w:p>
    <w:p w14:paraId="5BE6B1B1"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投标人根据其单位工程报价情况，确定是否提供；</w:t>
      </w:r>
    </w:p>
    <w:p w14:paraId="3C3BC81D"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此表格后附异常低价评审的相关证明材料；</w:t>
      </w:r>
    </w:p>
    <w:p w14:paraId="5C78E131" w14:textId="77777777" w:rsidR="00A0258D" w:rsidRPr="0082106D" w:rsidRDefault="00000000">
      <w:pPr>
        <w:pStyle w:val="----2"/>
        <w:ind w:firstLine="420"/>
        <w:rPr>
          <w:rFonts w:ascii="Times New Roman" w:hAnsi="Times New Roman"/>
        </w:rPr>
      </w:pPr>
      <w:r w:rsidRPr="0082106D">
        <w:rPr>
          <w:rFonts w:ascii="Times New Roman" w:hAnsi="Times New Roman" w:hint="eastAsia"/>
        </w:rPr>
        <w:t>3.</w:t>
      </w:r>
      <w:r w:rsidRPr="0082106D">
        <w:rPr>
          <w:rFonts w:ascii="Times New Roman" w:hAnsi="Times New Roman" w:hint="eastAsia"/>
        </w:rPr>
        <w:t>每个单位工程独立制表；</w:t>
      </w:r>
    </w:p>
    <w:p w14:paraId="2463FAC8" w14:textId="77777777" w:rsidR="00A0258D" w:rsidRPr="0082106D" w:rsidRDefault="00000000">
      <w:pPr>
        <w:pStyle w:val="----2"/>
        <w:ind w:firstLine="420"/>
        <w:rPr>
          <w:rFonts w:ascii="Times New Roman" w:hAnsi="Times New Roman"/>
        </w:rPr>
      </w:pPr>
      <w:r w:rsidRPr="0082106D">
        <w:rPr>
          <w:rFonts w:ascii="Times New Roman" w:hAnsi="Times New Roman" w:hint="eastAsia"/>
        </w:rPr>
        <w:t>4.</w:t>
      </w:r>
      <w:r w:rsidRPr="0082106D">
        <w:rPr>
          <w:rFonts w:ascii="Times New Roman" w:hAnsi="Times New Roman" w:hint="eastAsia"/>
        </w:rPr>
        <w:t>若投标人提供的相关资料与承诺不符，视同弄虚作假并上报监管部门调查处理。</w:t>
      </w:r>
    </w:p>
    <w:p w14:paraId="2A98864D" w14:textId="77777777" w:rsidR="00A0258D" w:rsidRPr="0082106D" w:rsidRDefault="00000000">
      <w:pPr>
        <w:pStyle w:val="----2"/>
        <w:ind w:firstLine="420"/>
        <w:rPr>
          <w:rFonts w:ascii="Times New Roman" w:hAnsi="Times New Roman"/>
        </w:rPr>
      </w:pPr>
      <w:r w:rsidRPr="0082106D">
        <w:rPr>
          <w:rFonts w:ascii="Times New Roman" w:hAnsi="Times New Roman" w:hint="eastAsia"/>
        </w:rPr>
        <w:t>5.</w:t>
      </w:r>
      <w:r w:rsidRPr="0082106D">
        <w:rPr>
          <w:rFonts w:ascii="Times New Roman" w:hAnsi="Times New Roman" w:hint="eastAsia"/>
        </w:rPr>
        <w:t>投标人在制作投标文件时该页可放置在报价文件中。</w:t>
      </w:r>
    </w:p>
    <w:p w14:paraId="386501ED" w14:textId="77777777" w:rsidR="00A0258D" w:rsidRPr="0082106D" w:rsidRDefault="00000000">
      <w:pPr>
        <w:spacing w:beforeLines="100" w:before="312" w:afterLines="100" w:after="312"/>
        <w:jc w:val="center"/>
        <w:rPr>
          <w:rStyle w:val="-----20Char0"/>
          <w:rFonts w:ascii="Times New Roman" w:hAnsi="Times New Roman"/>
          <w:color w:val="auto"/>
        </w:rPr>
      </w:pPr>
      <w:r w:rsidRPr="0082106D">
        <w:rPr>
          <w:rFonts w:ascii="Times New Roman" w:hAnsi="Times New Roman" w:cs="宋体" w:hint="eastAsia"/>
        </w:rPr>
        <w:br w:type="page"/>
      </w:r>
      <w:bookmarkStart w:id="1908" w:name="_Toc128950322"/>
      <w:r w:rsidRPr="0082106D">
        <w:rPr>
          <w:rStyle w:val="-----20Char0"/>
          <w:rFonts w:ascii="Times New Roman" w:hAnsi="Times New Roman" w:hint="eastAsia"/>
          <w:color w:val="auto"/>
        </w:rPr>
        <w:lastRenderedPageBreak/>
        <w:t>（二十）可调整价</w:t>
      </w:r>
      <w:proofErr w:type="gramStart"/>
      <w:r w:rsidRPr="0082106D">
        <w:rPr>
          <w:rStyle w:val="-----20Char0"/>
          <w:rFonts w:ascii="Times New Roman" w:hAnsi="Times New Roman" w:hint="eastAsia"/>
          <w:color w:val="auto"/>
        </w:rPr>
        <w:t>差人工</w:t>
      </w:r>
      <w:proofErr w:type="gramEnd"/>
      <w:r w:rsidRPr="0082106D">
        <w:rPr>
          <w:rStyle w:val="-----20Char0"/>
          <w:rFonts w:ascii="Times New Roman" w:hAnsi="Times New Roman" w:hint="eastAsia"/>
          <w:color w:val="auto"/>
        </w:rPr>
        <w:t>和主要材料一览表（如有）</w:t>
      </w:r>
      <w:bookmarkEnd w:id="1908"/>
    </w:p>
    <w:p w14:paraId="1607C5A8" w14:textId="77777777" w:rsidR="00A0258D" w:rsidRPr="0082106D" w:rsidRDefault="00000000">
      <w:pPr>
        <w:jc w:val="left"/>
        <w:rPr>
          <w:rFonts w:ascii="Times New Roman" w:hAnsi="Times New Roman"/>
          <w:szCs w:val="24"/>
        </w:rPr>
      </w:pPr>
      <w:r w:rsidRPr="0082106D">
        <w:rPr>
          <w:rFonts w:ascii="Times New Roman" w:hAnsi="Times New Roman" w:hint="eastAsia"/>
          <w:szCs w:val="24"/>
        </w:rPr>
        <w:t>招标</w:t>
      </w:r>
      <w:proofErr w:type="gramStart"/>
      <w:r w:rsidRPr="0082106D">
        <w:rPr>
          <w:rFonts w:ascii="Times New Roman" w:hAnsi="Times New Roman" w:hint="eastAsia"/>
          <w:szCs w:val="24"/>
        </w:rPr>
        <w:t>项目标段</w:t>
      </w:r>
      <w:proofErr w:type="gramEnd"/>
      <w:r w:rsidRPr="0082106D">
        <w:rPr>
          <w:rFonts w:ascii="Times New Roman" w:hAnsi="Times New Roman" w:hint="eastAsia"/>
          <w:szCs w:val="24"/>
        </w:rPr>
        <w:t>名称：</w:t>
      </w:r>
      <w:r w:rsidRPr="0082106D">
        <w:rPr>
          <w:rFonts w:ascii="Times New Roman" w:hAnsi="Times New Roman" w:hint="eastAsia"/>
          <w:szCs w:val="24"/>
        </w:rPr>
        <w:t xml:space="preserve">                                  </w:t>
      </w:r>
      <w:r w:rsidRPr="0082106D">
        <w:rPr>
          <w:rFonts w:ascii="Times New Roman" w:hAnsi="Times New Roman" w:hint="eastAsia"/>
          <w:szCs w:val="24"/>
        </w:rPr>
        <w:t>第</w:t>
      </w:r>
      <w:r w:rsidRPr="0082106D">
        <w:rPr>
          <w:rFonts w:ascii="Times New Roman" w:hAnsi="Times New Roman" w:hint="eastAsia"/>
          <w:szCs w:val="24"/>
        </w:rPr>
        <w:t xml:space="preserve">   </w:t>
      </w:r>
      <w:proofErr w:type="gramStart"/>
      <w:r w:rsidRPr="0082106D">
        <w:rPr>
          <w:rFonts w:ascii="Times New Roman" w:hAnsi="Times New Roman" w:hint="eastAsia"/>
          <w:szCs w:val="24"/>
        </w:rPr>
        <w:t>页共</w:t>
      </w:r>
      <w:proofErr w:type="gramEnd"/>
      <w:r w:rsidRPr="0082106D">
        <w:rPr>
          <w:rFonts w:ascii="Times New Roman" w:hAnsi="Times New Roman" w:hint="eastAsia"/>
          <w:szCs w:val="24"/>
        </w:rPr>
        <w:t xml:space="preserve">  </w:t>
      </w:r>
      <w:r w:rsidRPr="0082106D">
        <w:rPr>
          <w:rFonts w:ascii="Times New Roman" w:hAnsi="Times New Roman" w:hint="eastAsia"/>
          <w:szCs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908"/>
        <w:gridCol w:w="1160"/>
        <w:gridCol w:w="1232"/>
        <w:gridCol w:w="1509"/>
        <w:gridCol w:w="873"/>
      </w:tblGrid>
      <w:tr w:rsidR="0082106D" w:rsidRPr="0082106D" w14:paraId="3D90FEE1" w14:textId="77777777">
        <w:trPr>
          <w:trHeight w:val="803"/>
        </w:trPr>
        <w:tc>
          <w:tcPr>
            <w:tcW w:w="478" w:type="pct"/>
            <w:vAlign w:val="center"/>
          </w:tcPr>
          <w:p w14:paraId="4336685E"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1712" w:type="pct"/>
            <w:vAlign w:val="center"/>
          </w:tcPr>
          <w:p w14:paraId="194EA9AE" w14:textId="77777777" w:rsidR="00A0258D" w:rsidRPr="0082106D" w:rsidRDefault="00000000">
            <w:pPr>
              <w:pStyle w:val="-----20"/>
              <w:rPr>
                <w:rFonts w:ascii="Times New Roman" w:hAnsi="Times New Roman"/>
              </w:rPr>
            </w:pPr>
            <w:r w:rsidRPr="0082106D">
              <w:rPr>
                <w:rFonts w:ascii="Times New Roman" w:hAnsi="Times New Roman"/>
              </w:rPr>
              <w:t>名称、规格</w:t>
            </w:r>
            <w:r w:rsidRPr="0082106D">
              <w:rPr>
                <w:rFonts w:ascii="Times New Roman" w:hAnsi="Times New Roman" w:hint="eastAsia"/>
              </w:rPr>
              <w:t xml:space="preserve"> </w:t>
            </w:r>
            <w:r w:rsidRPr="0082106D">
              <w:rPr>
                <w:rFonts w:ascii="Times New Roman" w:hAnsi="Times New Roman" w:hint="eastAsia"/>
              </w:rPr>
              <w:t>、</w:t>
            </w:r>
            <w:r w:rsidRPr="0082106D">
              <w:rPr>
                <w:rFonts w:ascii="Times New Roman" w:hAnsi="Times New Roman"/>
              </w:rPr>
              <w:t>型号</w:t>
            </w:r>
          </w:p>
        </w:tc>
        <w:tc>
          <w:tcPr>
            <w:tcW w:w="683" w:type="pct"/>
            <w:vAlign w:val="center"/>
          </w:tcPr>
          <w:p w14:paraId="79D02F48" w14:textId="77777777" w:rsidR="00A0258D" w:rsidRPr="0082106D" w:rsidRDefault="00000000">
            <w:pPr>
              <w:pStyle w:val="-----20"/>
              <w:rPr>
                <w:rFonts w:ascii="Times New Roman" w:hAnsi="Times New Roman"/>
              </w:rPr>
            </w:pPr>
            <w:r w:rsidRPr="0082106D">
              <w:rPr>
                <w:rFonts w:ascii="Times New Roman" w:hAnsi="Times New Roman" w:hint="eastAsia"/>
              </w:rPr>
              <w:t>计量</w:t>
            </w:r>
            <w:r w:rsidRPr="0082106D">
              <w:rPr>
                <w:rFonts w:ascii="Times New Roman" w:hAnsi="Times New Roman"/>
              </w:rPr>
              <w:t>单位</w:t>
            </w:r>
          </w:p>
        </w:tc>
        <w:tc>
          <w:tcPr>
            <w:tcW w:w="725" w:type="pct"/>
            <w:vAlign w:val="center"/>
          </w:tcPr>
          <w:p w14:paraId="42B2CA67" w14:textId="77777777" w:rsidR="00A0258D" w:rsidRPr="0082106D" w:rsidRDefault="00000000">
            <w:pPr>
              <w:pStyle w:val="-----20"/>
              <w:rPr>
                <w:rFonts w:ascii="Times New Roman" w:hAnsi="Times New Roman"/>
              </w:rPr>
            </w:pPr>
            <w:r w:rsidRPr="0082106D">
              <w:rPr>
                <w:rFonts w:ascii="Times New Roman" w:hAnsi="Times New Roman" w:hint="eastAsia"/>
              </w:rPr>
              <w:t>数量</w:t>
            </w:r>
          </w:p>
        </w:tc>
        <w:tc>
          <w:tcPr>
            <w:tcW w:w="888" w:type="pct"/>
            <w:vAlign w:val="center"/>
          </w:tcPr>
          <w:p w14:paraId="600BA4F6" w14:textId="77777777" w:rsidR="00A0258D" w:rsidRPr="0082106D" w:rsidRDefault="00000000">
            <w:pPr>
              <w:pStyle w:val="-----20"/>
              <w:rPr>
                <w:rFonts w:ascii="Times New Roman" w:hAnsi="Times New Roman"/>
              </w:rPr>
            </w:pPr>
            <w:r w:rsidRPr="0082106D">
              <w:rPr>
                <w:rFonts w:ascii="Times New Roman" w:hAnsi="Times New Roman" w:hint="eastAsia"/>
              </w:rPr>
              <w:t>投标单价（</w:t>
            </w:r>
            <w:r w:rsidRPr="0082106D">
              <w:rPr>
                <w:rFonts w:ascii="Times New Roman" w:hAnsi="Times New Roman"/>
              </w:rPr>
              <w:t>元）</w:t>
            </w:r>
          </w:p>
        </w:tc>
        <w:tc>
          <w:tcPr>
            <w:tcW w:w="514" w:type="pct"/>
            <w:vAlign w:val="center"/>
          </w:tcPr>
          <w:p w14:paraId="39C45F83"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4357E356" w14:textId="77777777">
        <w:trPr>
          <w:trHeight w:val="699"/>
        </w:trPr>
        <w:tc>
          <w:tcPr>
            <w:tcW w:w="478" w:type="pct"/>
            <w:vAlign w:val="center"/>
          </w:tcPr>
          <w:p w14:paraId="7E8ED2DA" w14:textId="77777777" w:rsidR="00A0258D" w:rsidRPr="0082106D" w:rsidRDefault="00A0258D">
            <w:pPr>
              <w:jc w:val="center"/>
              <w:rPr>
                <w:rFonts w:ascii="Times New Roman" w:hAnsi="Times New Roman"/>
              </w:rPr>
            </w:pPr>
          </w:p>
        </w:tc>
        <w:tc>
          <w:tcPr>
            <w:tcW w:w="1712" w:type="pct"/>
            <w:vAlign w:val="center"/>
          </w:tcPr>
          <w:p w14:paraId="483C0296" w14:textId="77777777" w:rsidR="00A0258D" w:rsidRPr="0082106D" w:rsidRDefault="00A0258D">
            <w:pPr>
              <w:rPr>
                <w:rFonts w:ascii="Times New Roman" w:hAnsi="Times New Roman"/>
              </w:rPr>
            </w:pPr>
          </w:p>
        </w:tc>
        <w:tc>
          <w:tcPr>
            <w:tcW w:w="683" w:type="pct"/>
            <w:vAlign w:val="center"/>
          </w:tcPr>
          <w:p w14:paraId="413C050A" w14:textId="77777777" w:rsidR="00A0258D" w:rsidRPr="0082106D" w:rsidRDefault="00A0258D">
            <w:pPr>
              <w:jc w:val="center"/>
              <w:rPr>
                <w:rFonts w:ascii="Times New Roman" w:hAnsi="Times New Roman"/>
              </w:rPr>
            </w:pPr>
          </w:p>
        </w:tc>
        <w:tc>
          <w:tcPr>
            <w:tcW w:w="725" w:type="pct"/>
            <w:vAlign w:val="center"/>
          </w:tcPr>
          <w:p w14:paraId="369A3497" w14:textId="77777777" w:rsidR="00A0258D" w:rsidRPr="0082106D" w:rsidRDefault="00A0258D">
            <w:pPr>
              <w:jc w:val="center"/>
              <w:rPr>
                <w:rFonts w:ascii="Times New Roman" w:hAnsi="Times New Roman"/>
              </w:rPr>
            </w:pPr>
          </w:p>
        </w:tc>
        <w:tc>
          <w:tcPr>
            <w:tcW w:w="888" w:type="pct"/>
            <w:vAlign w:val="center"/>
          </w:tcPr>
          <w:p w14:paraId="54E0442B" w14:textId="77777777" w:rsidR="00A0258D" w:rsidRPr="0082106D" w:rsidRDefault="00A0258D">
            <w:pPr>
              <w:jc w:val="center"/>
              <w:rPr>
                <w:rFonts w:ascii="Times New Roman" w:hAnsi="Times New Roman"/>
              </w:rPr>
            </w:pPr>
          </w:p>
        </w:tc>
        <w:tc>
          <w:tcPr>
            <w:tcW w:w="514" w:type="pct"/>
            <w:vAlign w:val="center"/>
          </w:tcPr>
          <w:p w14:paraId="3AA4121E" w14:textId="77777777" w:rsidR="00A0258D" w:rsidRPr="0082106D" w:rsidRDefault="00A0258D">
            <w:pPr>
              <w:jc w:val="center"/>
              <w:rPr>
                <w:rFonts w:ascii="Times New Roman" w:hAnsi="Times New Roman"/>
              </w:rPr>
            </w:pPr>
          </w:p>
        </w:tc>
      </w:tr>
      <w:tr w:rsidR="0082106D" w:rsidRPr="0082106D" w14:paraId="7B1B814B" w14:textId="77777777">
        <w:trPr>
          <w:trHeight w:val="699"/>
        </w:trPr>
        <w:tc>
          <w:tcPr>
            <w:tcW w:w="478" w:type="pct"/>
            <w:vAlign w:val="center"/>
          </w:tcPr>
          <w:p w14:paraId="1DB93D4D" w14:textId="77777777" w:rsidR="00A0258D" w:rsidRPr="0082106D" w:rsidRDefault="00A0258D">
            <w:pPr>
              <w:jc w:val="center"/>
              <w:rPr>
                <w:rFonts w:ascii="Times New Roman" w:hAnsi="Times New Roman"/>
              </w:rPr>
            </w:pPr>
          </w:p>
        </w:tc>
        <w:tc>
          <w:tcPr>
            <w:tcW w:w="1712" w:type="pct"/>
            <w:vAlign w:val="center"/>
          </w:tcPr>
          <w:p w14:paraId="66716B64" w14:textId="77777777" w:rsidR="00A0258D" w:rsidRPr="0082106D" w:rsidRDefault="00A0258D">
            <w:pPr>
              <w:rPr>
                <w:rFonts w:ascii="Times New Roman" w:hAnsi="Times New Roman"/>
              </w:rPr>
            </w:pPr>
          </w:p>
        </w:tc>
        <w:tc>
          <w:tcPr>
            <w:tcW w:w="683" w:type="pct"/>
            <w:vAlign w:val="center"/>
          </w:tcPr>
          <w:p w14:paraId="2831D2EA" w14:textId="77777777" w:rsidR="00A0258D" w:rsidRPr="0082106D" w:rsidRDefault="00A0258D">
            <w:pPr>
              <w:jc w:val="center"/>
              <w:rPr>
                <w:rFonts w:ascii="Times New Roman" w:hAnsi="Times New Roman"/>
              </w:rPr>
            </w:pPr>
          </w:p>
        </w:tc>
        <w:tc>
          <w:tcPr>
            <w:tcW w:w="725" w:type="pct"/>
            <w:vAlign w:val="center"/>
          </w:tcPr>
          <w:p w14:paraId="1A7530F4" w14:textId="77777777" w:rsidR="00A0258D" w:rsidRPr="0082106D" w:rsidRDefault="00A0258D">
            <w:pPr>
              <w:jc w:val="center"/>
              <w:rPr>
                <w:rFonts w:ascii="Times New Roman" w:hAnsi="Times New Roman"/>
              </w:rPr>
            </w:pPr>
          </w:p>
        </w:tc>
        <w:tc>
          <w:tcPr>
            <w:tcW w:w="888" w:type="pct"/>
            <w:vAlign w:val="center"/>
          </w:tcPr>
          <w:p w14:paraId="1CE3C13B" w14:textId="77777777" w:rsidR="00A0258D" w:rsidRPr="0082106D" w:rsidRDefault="00A0258D">
            <w:pPr>
              <w:jc w:val="center"/>
              <w:rPr>
                <w:rFonts w:ascii="Times New Roman" w:hAnsi="Times New Roman"/>
              </w:rPr>
            </w:pPr>
          </w:p>
        </w:tc>
        <w:tc>
          <w:tcPr>
            <w:tcW w:w="514" w:type="pct"/>
            <w:vAlign w:val="center"/>
          </w:tcPr>
          <w:p w14:paraId="6878BDF0" w14:textId="77777777" w:rsidR="00A0258D" w:rsidRPr="0082106D" w:rsidRDefault="00A0258D">
            <w:pPr>
              <w:jc w:val="center"/>
              <w:rPr>
                <w:rFonts w:ascii="Times New Roman" w:hAnsi="Times New Roman"/>
              </w:rPr>
            </w:pPr>
          </w:p>
        </w:tc>
      </w:tr>
      <w:tr w:rsidR="0082106D" w:rsidRPr="0082106D" w14:paraId="49B0216D" w14:textId="77777777">
        <w:trPr>
          <w:trHeight w:val="699"/>
        </w:trPr>
        <w:tc>
          <w:tcPr>
            <w:tcW w:w="478" w:type="pct"/>
            <w:vAlign w:val="center"/>
          </w:tcPr>
          <w:p w14:paraId="693C03AB" w14:textId="77777777" w:rsidR="00A0258D" w:rsidRPr="0082106D" w:rsidRDefault="00A0258D">
            <w:pPr>
              <w:jc w:val="center"/>
              <w:rPr>
                <w:rFonts w:ascii="Times New Roman" w:hAnsi="Times New Roman"/>
              </w:rPr>
            </w:pPr>
          </w:p>
        </w:tc>
        <w:tc>
          <w:tcPr>
            <w:tcW w:w="1712" w:type="pct"/>
            <w:vAlign w:val="center"/>
          </w:tcPr>
          <w:p w14:paraId="3E65A6D7" w14:textId="77777777" w:rsidR="00A0258D" w:rsidRPr="0082106D" w:rsidRDefault="00A0258D">
            <w:pPr>
              <w:rPr>
                <w:rFonts w:ascii="Times New Roman" w:hAnsi="Times New Roman"/>
              </w:rPr>
            </w:pPr>
          </w:p>
        </w:tc>
        <w:tc>
          <w:tcPr>
            <w:tcW w:w="683" w:type="pct"/>
            <w:vAlign w:val="center"/>
          </w:tcPr>
          <w:p w14:paraId="5CBE5946" w14:textId="77777777" w:rsidR="00A0258D" w:rsidRPr="0082106D" w:rsidRDefault="00A0258D">
            <w:pPr>
              <w:jc w:val="center"/>
              <w:rPr>
                <w:rFonts w:ascii="Times New Roman" w:hAnsi="Times New Roman"/>
              </w:rPr>
            </w:pPr>
          </w:p>
        </w:tc>
        <w:tc>
          <w:tcPr>
            <w:tcW w:w="725" w:type="pct"/>
            <w:vAlign w:val="center"/>
          </w:tcPr>
          <w:p w14:paraId="0D73C419" w14:textId="77777777" w:rsidR="00A0258D" w:rsidRPr="0082106D" w:rsidRDefault="00A0258D">
            <w:pPr>
              <w:jc w:val="center"/>
              <w:rPr>
                <w:rFonts w:ascii="Times New Roman" w:hAnsi="Times New Roman"/>
              </w:rPr>
            </w:pPr>
          </w:p>
        </w:tc>
        <w:tc>
          <w:tcPr>
            <w:tcW w:w="888" w:type="pct"/>
            <w:vAlign w:val="center"/>
          </w:tcPr>
          <w:p w14:paraId="2D36BB9D" w14:textId="77777777" w:rsidR="00A0258D" w:rsidRPr="0082106D" w:rsidRDefault="00A0258D">
            <w:pPr>
              <w:jc w:val="center"/>
              <w:rPr>
                <w:rFonts w:ascii="Times New Roman" w:hAnsi="Times New Roman"/>
              </w:rPr>
            </w:pPr>
          </w:p>
        </w:tc>
        <w:tc>
          <w:tcPr>
            <w:tcW w:w="514" w:type="pct"/>
            <w:vAlign w:val="center"/>
          </w:tcPr>
          <w:p w14:paraId="27C84948" w14:textId="77777777" w:rsidR="00A0258D" w:rsidRPr="0082106D" w:rsidRDefault="00A0258D">
            <w:pPr>
              <w:jc w:val="center"/>
              <w:rPr>
                <w:rFonts w:ascii="Times New Roman" w:hAnsi="Times New Roman"/>
              </w:rPr>
            </w:pPr>
          </w:p>
        </w:tc>
      </w:tr>
      <w:tr w:rsidR="0082106D" w:rsidRPr="0082106D" w14:paraId="7B5B0216" w14:textId="77777777">
        <w:trPr>
          <w:trHeight w:val="699"/>
        </w:trPr>
        <w:tc>
          <w:tcPr>
            <w:tcW w:w="478" w:type="pct"/>
            <w:vAlign w:val="center"/>
          </w:tcPr>
          <w:p w14:paraId="04FF3D60" w14:textId="77777777" w:rsidR="00A0258D" w:rsidRPr="0082106D" w:rsidRDefault="00A0258D">
            <w:pPr>
              <w:jc w:val="center"/>
              <w:rPr>
                <w:rFonts w:ascii="Times New Roman" w:hAnsi="Times New Roman"/>
              </w:rPr>
            </w:pPr>
          </w:p>
        </w:tc>
        <w:tc>
          <w:tcPr>
            <w:tcW w:w="1712" w:type="pct"/>
            <w:vAlign w:val="center"/>
          </w:tcPr>
          <w:p w14:paraId="4EE23922" w14:textId="77777777" w:rsidR="00A0258D" w:rsidRPr="0082106D" w:rsidRDefault="00A0258D">
            <w:pPr>
              <w:rPr>
                <w:rFonts w:ascii="Times New Roman" w:hAnsi="Times New Roman"/>
              </w:rPr>
            </w:pPr>
          </w:p>
        </w:tc>
        <w:tc>
          <w:tcPr>
            <w:tcW w:w="683" w:type="pct"/>
            <w:vAlign w:val="center"/>
          </w:tcPr>
          <w:p w14:paraId="57B69C1A" w14:textId="77777777" w:rsidR="00A0258D" w:rsidRPr="0082106D" w:rsidRDefault="00A0258D">
            <w:pPr>
              <w:jc w:val="center"/>
              <w:rPr>
                <w:rFonts w:ascii="Times New Roman" w:hAnsi="Times New Roman"/>
              </w:rPr>
            </w:pPr>
          </w:p>
        </w:tc>
        <w:tc>
          <w:tcPr>
            <w:tcW w:w="725" w:type="pct"/>
            <w:vAlign w:val="center"/>
          </w:tcPr>
          <w:p w14:paraId="138F679E" w14:textId="77777777" w:rsidR="00A0258D" w:rsidRPr="0082106D" w:rsidRDefault="00A0258D">
            <w:pPr>
              <w:jc w:val="center"/>
              <w:rPr>
                <w:rFonts w:ascii="Times New Roman" w:hAnsi="Times New Roman"/>
              </w:rPr>
            </w:pPr>
          </w:p>
        </w:tc>
        <w:tc>
          <w:tcPr>
            <w:tcW w:w="888" w:type="pct"/>
            <w:vAlign w:val="center"/>
          </w:tcPr>
          <w:p w14:paraId="7F86C786" w14:textId="77777777" w:rsidR="00A0258D" w:rsidRPr="0082106D" w:rsidRDefault="00A0258D">
            <w:pPr>
              <w:jc w:val="center"/>
              <w:rPr>
                <w:rFonts w:ascii="Times New Roman" w:hAnsi="Times New Roman"/>
              </w:rPr>
            </w:pPr>
          </w:p>
        </w:tc>
        <w:tc>
          <w:tcPr>
            <w:tcW w:w="514" w:type="pct"/>
            <w:vAlign w:val="center"/>
          </w:tcPr>
          <w:p w14:paraId="70A1698C" w14:textId="77777777" w:rsidR="00A0258D" w:rsidRPr="0082106D" w:rsidRDefault="00A0258D">
            <w:pPr>
              <w:jc w:val="center"/>
              <w:rPr>
                <w:rFonts w:ascii="Times New Roman" w:hAnsi="Times New Roman"/>
              </w:rPr>
            </w:pPr>
          </w:p>
        </w:tc>
      </w:tr>
      <w:tr w:rsidR="0082106D" w:rsidRPr="0082106D" w14:paraId="30EC67E8" w14:textId="77777777">
        <w:trPr>
          <w:trHeight w:val="699"/>
        </w:trPr>
        <w:tc>
          <w:tcPr>
            <w:tcW w:w="478" w:type="pct"/>
            <w:vAlign w:val="center"/>
          </w:tcPr>
          <w:p w14:paraId="6D6C0B4A" w14:textId="77777777" w:rsidR="00A0258D" w:rsidRPr="0082106D" w:rsidRDefault="00A0258D">
            <w:pPr>
              <w:jc w:val="center"/>
              <w:rPr>
                <w:rFonts w:ascii="Times New Roman" w:hAnsi="Times New Roman"/>
              </w:rPr>
            </w:pPr>
          </w:p>
        </w:tc>
        <w:tc>
          <w:tcPr>
            <w:tcW w:w="1712" w:type="pct"/>
            <w:vAlign w:val="center"/>
          </w:tcPr>
          <w:p w14:paraId="64F9F51D" w14:textId="77777777" w:rsidR="00A0258D" w:rsidRPr="0082106D" w:rsidRDefault="00A0258D">
            <w:pPr>
              <w:rPr>
                <w:rFonts w:ascii="Times New Roman" w:hAnsi="Times New Roman"/>
              </w:rPr>
            </w:pPr>
          </w:p>
        </w:tc>
        <w:tc>
          <w:tcPr>
            <w:tcW w:w="683" w:type="pct"/>
            <w:vAlign w:val="center"/>
          </w:tcPr>
          <w:p w14:paraId="643D54A4" w14:textId="77777777" w:rsidR="00A0258D" w:rsidRPr="0082106D" w:rsidRDefault="00A0258D">
            <w:pPr>
              <w:jc w:val="center"/>
              <w:rPr>
                <w:rFonts w:ascii="Times New Roman" w:hAnsi="Times New Roman"/>
              </w:rPr>
            </w:pPr>
          </w:p>
        </w:tc>
        <w:tc>
          <w:tcPr>
            <w:tcW w:w="725" w:type="pct"/>
            <w:vAlign w:val="center"/>
          </w:tcPr>
          <w:p w14:paraId="1FE50221" w14:textId="77777777" w:rsidR="00A0258D" w:rsidRPr="0082106D" w:rsidRDefault="00A0258D">
            <w:pPr>
              <w:jc w:val="center"/>
              <w:rPr>
                <w:rFonts w:ascii="Times New Roman" w:hAnsi="Times New Roman"/>
              </w:rPr>
            </w:pPr>
          </w:p>
        </w:tc>
        <w:tc>
          <w:tcPr>
            <w:tcW w:w="888" w:type="pct"/>
            <w:vAlign w:val="center"/>
          </w:tcPr>
          <w:p w14:paraId="2F8F6AB4" w14:textId="77777777" w:rsidR="00A0258D" w:rsidRPr="0082106D" w:rsidRDefault="00A0258D">
            <w:pPr>
              <w:jc w:val="center"/>
              <w:rPr>
                <w:rFonts w:ascii="Times New Roman" w:hAnsi="Times New Roman"/>
              </w:rPr>
            </w:pPr>
          </w:p>
        </w:tc>
        <w:tc>
          <w:tcPr>
            <w:tcW w:w="514" w:type="pct"/>
            <w:vAlign w:val="center"/>
          </w:tcPr>
          <w:p w14:paraId="2BFD5681" w14:textId="77777777" w:rsidR="00A0258D" w:rsidRPr="0082106D" w:rsidRDefault="00A0258D">
            <w:pPr>
              <w:jc w:val="center"/>
              <w:rPr>
                <w:rFonts w:ascii="Times New Roman" w:hAnsi="Times New Roman"/>
              </w:rPr>
            </w:pPr>
          </w:p>
        </w:tc>
      </w:tr>
    </w:tbl>
    <w:p w14:paraId="785B0F56" w14:textId="77777777" w:rsidR="00A0258D" w:rsidRPr="0082106D" w:rsidRDefault="00000000">
      <w:pPr>
        <w:pStyle w:val="----2"/>
        <w:ind w:firstLine="420"/>
        <w:rPr>
          <w:rFonts w:ascii="Times New Roman" w:hAnsi="Times New Roman"/>
        </w:rPr>
      </w:pPr>
      <w:r w:rsidRPr="0082106D">
        <w:rPr>
          <w:rFonts w:ascii="Times New Roman" w:hAnsi="Times New Roman" w:hint="eastAsia"/>
        </w:rPr>
        <w:t>说明：</w:t>
      </w:r>
    </w:p>
    <w:p w14:paraId="58685133"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本表由投标人编制，是投标文件的组成部分，应作为评标委员会需评审的内容。</w:t>
      </w:r>
    </w:p>
    <w:p w14:paraId="34FFEE37"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投标人应响应《可调整价差人工和主要材料一览表》的内容，其中列表中第</w:t>
      </w:r>
      <w:r w:rsidRPr="0082106D">
        <w:rPr>
          <w:rFonts w:ascii="Times New Roman" w:hAnsi="Times New Roman" w:hint="eastAsia"/>
        </w:rPr>
        <w:t>1</w:t>
      </w:r>
      <w:r w:rsidRPr="0082106D">
        <w:rPr>
          <w:rFonts w:ascii="Times New Roman" w:hAnsi="Times New Roman" w:hint="eastAsia"/>
        </w:rPr>
        <w:t>列（序号）、第</w:t>
      </w:r>
      <w:r w:rsidRPr="0082106D">
        <w:rPr>
          <w:rFonts w:ascii="Times New Roman" w:hAnsi="Times New Roman" w:hint="eastAsia"/>
        </w:rPr>
        <w:t>2</w:t>
      </w:r>
      <w:r w:rsidRPr="0082106D">
        <w:rPr>
          <w:rFonts w:ascii="Times New Roman" w:hAnsi="Times New Roman" w:hint="eastAsia"/>
        </w:rPr>
        <w:t>列（名称、规格</w:t>
      </w:r>
      <w:r w:rsidRPr="0082106D">
        <w:rPr>
          <w:rFonts w:ascii="Times New Roman" w:hAnsi="Times New Roman" w:hint="eastAsia"/>
        </w:rPr>
        <w:t xml:space="preserve"> </w:t>
      </w:r>
      <w:r w:rsidRPr="0082106D">
        <w:rPr>
          <w:rFonts w:ascii="Times New Roman" w:hAnsi="Times New Roman" w:hint="eastAsia"/>
        </w:rPr>
        <w:t>、型号）、第</w:t>
      </w:r>
      <w:r w:rsidRPr="0082106D">
        <w:rPr>
          <w:rFonts w:ascii="Times New Roman" w:hAnsi="Times New Roman" w:hint="eastAsia"/>
        </w:rPr>
        <w:t>3</w:t>
      </w:r>
      <w:r w:rsidRPr="0082106D">
        <w:rPr>
          <w:rFonts w:ascii="Times New Roman" w:hAnsi="Times New Roman" w:hint="eastAsia"/>
        </w:rPr>
        <w:t>列（计量单位）、第</w:t>
      </w:r>
      <w:r w:rsidRPr="0082106D">
        <w:rPr>
          <w:rFonts w:ascii="Times New Roman" w:hAnsi="Times New Roman" w:hint="eastAsia"/>
        </w:rPr>
        <w:t>4</w:t>
      </w:r>
      <w:r w:rsidRPr="0082106D">
        <w:rPr>
          <w:rFonts w:ascii="Times New Roman" w:hAnsi="Times New Roman" w:hint="eastAsia"/>
        </w:rPr>
        <w:t>列（数量）内容不得修改，且不得增删或改变顺序。</w:t>
      </w:r>
    </w:p>
    <w:p w14:paraId="596281E8" w14:textId="77777777" w:rsidR="00A0258D" w:rsidRPr="0082106D" w:rsidRDefault="00000000">
      <w:pPr>
        <w:pStyle w:val="----2"/>
        <w:ind w:firstLine="420"/>
        <w:rPr>
          <w:rFonts w:ascii="Times New Roman" w:hAnsi="Times New Roman"/>
        </w:rPr>
      </w:pPr>
      <w:r w:rsidRPr="0082106D">
        <w:rPr>
          <w:rFonts w:ascii="Times New Roman" w:hAnsi="Times New Roman" w:hint="eastAsia"/>
        </w:rPr>
        <w:t>3.</w:t>
      </w:r>
      <w:r w:rsidRPr="0082106D">
        <w:rPr>
          <w:rFonts w:ascii="Times New Roman" w:hAnsi="Times New Roman" w:hint="eastAsia"/>
        </w:rPr>
        <w:t>投标人在投标报价时，其人工费工日单价不得低于工程所在地政府发布的最低工资标准折算的工日单价。</w:t>
      </w:r>
    </w:p>
    <w:p w14:paraId="331E7786" w14:textId="77777777" w:rsidR="00A0258D" w:rsidRPr="0082106D" w:rsidRDefault="00000000">
      <w:pPr>
        <w:rPr>
          <w:rFonts w:ascii="Times New Roman" w:hAnsi="Times New Roman"/>
        </w:rPr>
      </w:pPr>
      <w:r w:rsidRPr="0082106D">
        <w:rPr>
          <w:rFonts w:ascii="Times New Roman" w:hAnsi="Times New Roman" w:hint="eastAsia"/>
        </w:rPr>
        <w:br w:type="page"/>
      </w:r>
    </w:p>
    <w:p w14:paraId="32DC2C24" w14:textId="77777777" w:rsidR="00A0258D" w:rsidRPr="0082106D" w:rsidRDefault="00A0258D">
      <w:pPr>
        <w:jc w:val="center"/>
        <w:rPr>
          <w:rFonts w:ascii="Times New Roman" w:hAnsi="Times New Roman" w:cs="宋体"/>
        </w:rPr>
      </w:pPr>
    </w:p>
    <w:p w14:paraId="43964076" w14:textId="77777777" w:rsidR="00A0258D" w:rsidRPr="0082106D" w:rsidRDefault="00000000">
      <w:pPr>
        <w:jc w:val="center"/>
        <w:rPr>
          <w:rStyle w:val="-----20Char0"/>
          <w:rFonts w:ascii="Times New Roman" w:hAnsi="Times New Roman"/>
          <w:color w:val="auto"/>
        </w:rPr>
      </w:pPr>
      <w:bookmarkStart w:id="1909" w:name="_Toc26452"/>
      <w:bookmarkStart w:id="1910" w:name="_Toc6527"/>
      <w:bookmarkStart w:id="1911" w:name="_Toc27318"/>
      <w:bookmarkStart w:id="1912" w:name="_Toc19809"/>
      <w:bookmarkStart w:id="1913" w:name="_Toc21470"/>
      <w:bookmarkStart w:id="1914" w:name="_Toc26607"/>
      <w:bookmarkStart w:id="1915" w:name="_Toc18286"/>
      <w:bookmarkStart w:id="1916" w:name="_Toc560"/>
      <w:r w:rsidRPr="0082106D">
        <w:rPr>
          <w:rStyle w:val="-----20Char0"/>
          <w:rFonts w:ascii="Times New Roman" w:hAnsi="Times New Roman" w:hint="eastAsia"/>
          <w:color w:val="auto"/>
        </w:rPr>
        <w:t>（二十一）投标报价需要说明的其他资料</w:t>
      </w:r>
      <w:bookmarkEnd w:id="1905"/>
      <w:bookmarkEnd w:id="1906"/>
      <w:bookmarkEnd w:id="1907"/>
      <w:bookmarkEnd w:id="1909"/>
      <w:bookmarkEnd w:id="1910"/>
      <w:bookmarkEnd w:id="1911"/>
      <w:bookmarkEnd w:id="1912"/>
      <w:bookmarkEnd w:id="1913"/>
      <w:bookmarkEnd w:id="1914"/>
      <w:bookmarkEnd w:id="1915"/>
      <w:bookmarkEnd w:id="1916"/>
    </w:p>
    <w:p w14:paraId="7633D178" w14:textId="77777777" w:rsidR="00A0258D" w:rsidRPr="0082106D" w:rsidRDefault="00A0258D">
      <w:pPr>
        <w:jc w:val="center"/>
        <w:rPr>
          <w:rFonts w:ascii="Times New Roman" w:hAnsi="Times New Roman" w:cs="宋体"/>
          <w:sz w:val="28"/>
          <w:szCs w:val="28"/>
        </w:rPr>
      </w:pPr>
    </w:p>
    <w:p w14:paraId="3CF7EA4C" w14:textId="77777777" w:rsidR="00A0258D" w:rsidRPr="0082106D" w:rsidRDefault="00000000">
      <w:pPr>
        <w:pStyle w:val="----2"/>
        <w:ind w:firstLine="420"/>
        <w:rPr>
          <w:rFonts w:ascii="Times New Roman" w:hAnsi="Times New Roman"/>
        </w:rPr>
      </w:pPr>
      <w:r w:rsidRPr="0082106D">
        <w:rPr>
          <w:rFonts w:ascii="Times New Roman" w:hAnsi="Times New Roman" w:hint="eastAsia"/>
        </w:rPr>
        <w:t>投标人认为需对其投标报价进行其他补充说明及证明材料。</w:t>
      </w:r>
    </w:p>
    <w:p w14:paraId="0DE42946" w14:textId="77777777" w:rsidR="00A0258D" w:rsidRPr="0082106D" w:rsidRDefault="00000000">
      <w:pPr>
        <w:pStyle w:val="----2"/>
        <w:ind w:firstLine="420"/>
        <w:rPr>
          <w:rFonts w:ascii="Times New Roman" w:hAnsi="Times New Roman"/>
        </w:rPr>
      </w:pPr>
      <w:r w:rsidRPr="0082106D">
        <w:rPr>
          <w:rFonts w:ascii="Times New Roman" w:hAnsi="Times New Roman" w:hint="eastAsia"/>
        </w:rPr>
        <w:t>投标人在制作投标文件时该页可放置在报价文件：投标所需证明材料中。</w:t>
      </w:r>
    </w:p>
    <w:p w14:paraId="051016BC" w14:textId="77777777" w:rsidR="00A0258D" w:rsidRPr="0082106D" w:rsidRDefault="00000000">
      <w:pPr>
        <w:rPr>
          <w:rFonts w:ascii="Times New Roman" w:hAnsi="Times New Roman"/>
        </w:rPr>
      </w:pPr>
      <w:r w:rsidRPr="0082106D">
        <w:rPr>
          <w:rFonts w:ascii="Times New Roman" w:hAnsi="Times New Roman" w:hint="eastAsia"/>
        </w:rPr>
        <w:br w:type="page"/>
      </w:r>
    </w:p>
    <w:p w14:paraId="5544D588" w14:textId="77777777" w:rsidR="00A0258D" w:rsidRPr="0082106D" w:rsidRDefault="00000000">
      <w:pPr>
        <w:pStyle w:val="2"/>
        <w:jc w:val="center"/>
        <w:rPr>
          <w:rFonts w:ascii="Times New Roman" w:eastAsia="黑体" w:hAnsi="Times New Roman"/>
        </w:rPr>
      </w:pPr>
      <w:bookmarkStart w:id="1917" w:name="_Toc13442"/>
      <w:r w:rsidRPr="0082106D">
        <w:rPr>
          <w:rFonts w:ascii="Times New Roman" w:hAnsi="Times New Roman" w:cs="宋体" w:hint="eastAsia"/>
        </w:rPr>
        <w:lastRenderedPageBreak/>
        <w:t>三、其他资料</w:t>
      </w:r>
      <w:bookmarkEnd w:id="1917"/>
    </w:p>
    <w:p w14:paraId="4CC094D4" w14:textId="77777777" w:rsidR="00A0258D" w:rsidRPr="0082106D" w:rsidRDefault="00000000">
      <w:pPr>
        <w:jc w:val="center"/>
        <w:rPr>
          <w:rFonts w:ascii="Times New Roman" w:hAnsi="Times New Roman" w:cs="宋体"/>
          <w:sz w:val="32"/>
          <w:szCs w:val="32"/>
        </w:rPr>
      </w:pPr>
      <w:r w:rsidRPr="0082106D">
        <w:rPr>
          <w:rFonts w:ascii="Times New Roman" w:hAnsi="Times New Roman" w:cs="宋体" w:hint="eastAsia"/>
          <w:b/>
          <w:bCs/>
          <w:kern w:val="0"/>
          <w:sz w:val="32"/>
          <w:szCs w:val="32"/>
        </w:rPr>
        <w:br w:type="page"/>
      </w:r>
    </w:p>
    <w:p w14:paraId="131A5B5D" w14:textId="77777777" w:rsidR="00A0258D" w:rsidRPr="0082106D" w:rsidRDefault="00A0258D">
      <w:pPr>
        <w:autoSpaceDE w:val="0"/>
        <w:autoSpaceDN w:val="0"/>
        <w:snapToGrid w:val="0"/>
        <w:spacing w:line="360" w:lineRule="auto"/>
        <w:jc w:val="center"/>
        <w:outlineLvl w:val="0"/>
        <w:rPr>
          <w:rFonts w:ascii="Times New Roman" w:hAnsi="Times New Roman" w:cs="宋体"/>
          <w:kern w:val="0"/>
          <w:szCs w:val="22"/>
        </w:rPr>
      </w:pPr>
    </w:p>
    <w:p w14:paraId="752FCA29"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p w14:paraId="456B7CC2" w14:textId="77777777" w:rsidR="00A0258D" w:rsidRPr="0082106D" w:rsidRDefault="00000000">
      <w:pPr>
        <w:adjustRightInd/>
        <w:spacing w:line="240" w:lineRule="auto"/>
        <w:jc w:val="center"/>
        <w:rPr>
          <w:rFonts w:ascii="Times New Roman" w:eastAsia="黑体" w:hAnsi="Times New Roman"/>
          <w:sz w:val="28"/>
          <w:szCs w:val="28"/>
        </w:rPr>
      </w:pPr>
      <w:r w:rsidRPr="0082106D">
        <w:rPr>
          <w:rFonts w:ascii="Times New Roman" w:eastAsia="黑体" w:hAnsi="Times New Roman" w:hint="eastAsia"/>
          <w:sz w:val="28"/>
          <w:szCs w:val="28"/>
          <w:u w:val="single"/>
        </w:rPr>
        <w:t xml:space="preserve">             </w:t>
      </w:r>
      <w:bookmarkStart w:id="1918" w:name="_Toc21682"/>
      <w:bookmarkStart w:id="1919" w:name="_Toc29813"/>
      <w:bookmarkStart w:id="1920" w:name="_Toc19891"/>
      <w:bookmarkStart w:id="1921" w:name="_Toc18406"/>
      <w:bookmarkStart w:id="1922" w:name="_Toc31051"/>
      <w:bookmarkStart w:id="1923" w:name="_Toc15062"/>
      <w:bookmarkStart w:id="1924" w:name="_Toc18790"/>
      <w:bookmarkStart w:id="1925" w:name="_Toc1117"/>
      <w:r w:rsidRPr="0082106D">
        <w:rPr>
          <w:rFonts w:ascii="Times New Roman" w:eastAsia="黑体" w:hAnsi="Times New Roman" w:hint="eastAsia"/>
          <w:sz w:val="28"/>
          <w:szCs w:val="28"/>
        </w:rPr>
        <w:t>（招标项目名称）</w:t>
      </w:r>
      <w:r w:rsidRPr="0082106D">
        <w:rPr>
          <w:rFonts w:ascii="Times New Roman" w:eastAsia="黑体" w:hAnsi="Times New Roman" w:hint="eastAsia"/>
          <w:sz w:val="28"/>
          <w:szCs w:val="28"/>
          <w:u w:val="single"/>
        </w:rPr>
        <w:t xml:space="preserve">     </w:t>
      </w:r>
      <w:r w:rsidRPr="0082106D">
        <w:rPr>
          <w:rFonts w:ascii="Times New Roman" w:eastAsia="黑体" w:hAnsi="Times New Roman" w:hint="eastAsia"/>
          <w:sz w:val="28"/>
          <w:szCs w:val="28"/>
        </w:rPr>
        <w:t>标段施工招标</w:t>
      </w:r>
      <w:bookmarkEnd w:id="1918"/>
      <w:bookmarkEnd w:id="1919"/>
      <w:bookmarkEnd w:id="1920"/>
      <w:bookmarkEnd w:id="1921"/>
      <w:bookmarkEnd w:id="1922"/>
      <w:bookmarkEnd w:id="1923"/>
      <w:bookmarkEnd w:id="1924"/>
      <w:bookmarkEnd w:id="1925"/>
    </w:p>
    <w:p w14:paraId="479DEDAD" w14:textId="77777777" w:rsidR="00A0258D" w:rsidRPr="0082106D" w:rsidRDefault="00A0258D">
      <w:pPr>
        <w:tabs>
          <w:tab w:val="left" w:pos="3600"/>
          <w:tab w:val="left" w:pos="4480"/>
          <w:tab w:val="left" w:pos="5360"/>
        </w:tabs>
        <w:autoSpaceDE w:val="0"/>
        <w:autoSpaceDN w:val="0"/>
        <w:snapToGrid w:val="0"/>
        <w:spacing w:line="360" w:lineRule="auto"/>
        <w:jc w:val="left"/>
        <w:rPr>
          <w:rFonts w:ascii="Times New Roman" w:hAnsi="Times New Roman" w:cs="宋体"/>
          <w:kern w:val="0"/>
          <w:sz w:val="44"/>
          <w:szCs w:val="22"/>
        </w:rPr>
      </w:pPr>
    </w:p>
    <w:p w14:paraId="10B3DF77" w14:textId="77777777" w:rsidR="00A0258D" w:rsidRPr="0082106D" w:rsidRDefault="00A0258D">
      <w:pPr>
        <w:spacing w:beforeLines="100" w:before="312"/>
        <w:jc w:val="center"/>
        <w:rPr>
          <w:rFonts w:ascii="Times New Roman" w:hAnsi="Times New Roman" w:cs="宋体"/>
          <w:sz w:val="44"/>
          <w:szCs w:val="44"/>
        </w:rPr>
      </w:pPr>
    </w:p>
    <w:p w14:paraId="5F9094FF" w14:textId="77777777" w:rsidR="00A0258D" w:rsidRPr="0082106D" w:rsidRDefault="00000000">
      <w:pPr>
        <w:pStyle w:val="-----"/>
        <w:jc w:val="center"/>
        <w:rPr>
          <w:rFonts w:ascii="Times New Roman" w:hAnsi="Times New Roman"/>
          <w:color w:val="auto"/>
        </w:rPr>
      </w:pPr>
      <w:bookmarkStart w:id="1926" w:name="_Toc13956"/>
      <w:bookmarkStart w:id="1927" w:name="_Toc17120"/>
      <w:bookmarkStart w:id="1928" w:name="_Toc27243"/>
      <w:r w:rsidRPr="0082106D">
        <w:rPr>
          <w:rFonts w:ascii="Times New Roman" w:hAnsi="Times New Roman" w:hint="eastAsia"/>
          <w:color w:val="auto"/>
        </w:rPr>
        <w:t>投</w:t>
      </w:r>
      <w:r w:rsidRPr="0082106D">
        <w:rPr>
          <w:rFonts w:ascii="Times New Roman" w:hAnsi="Times New Roman" w:hint="eastAsia"/>
          <w:color w:val="auto"/>
        </w:rPr>
        <w:t xml:space="preserve">  </w:t>
      </w:r>
      <w:r w:rsidRPr="0082106D">
        <w:rPr>
          <w:rFonts w:ascii="Times New Roman" w:hAnsi="Times New Roman" w:hint="eastAsia"/>
          <w:color w:val="auto"/>
        </w:rPr>
        <w:t>标</w:t>
      </w:r>
      <w:r w:rsidRPr="0082106D">
        <w:rPr>
          <w:rFonts w:ascii="Times New Roman" w:hAnsi="Times New Roman" w:hint="eastAsia"/>
          <w:color w:val="auto"/>
        </w:rPr>
        <w:t xml:space="preserve">  </w:t>
      </w:r>
      <w:r w:rsidRPr="0082106D">
        <w:rPr>
          <w:rFonts w:ascii="Times New Roman" w:hAnsi="Times New Roman" w:hint="eastAsia"/>
          <w:color w:val="auto"/>
        </w:rPr>
        <w:t>文</w:t>
      </w:r>
      <w:r w:rsidRPr="0082106D">
        <w:rPr>
          <w:rFonts w:ascii="Times New Roman" w:hAnsi="Times New Roman" w:hint="eastAsia"/>
          <w:color w:val="auto"/>
        </w:rPr>
        <w:t xml:space="preserve">  </w:t>
      </w:r>
      <w:r w:rsidRPr="0082106D">
        <w:rPr>
          <w:rFonts w:ascii="Times New Roman" w:hAnsi="Times New Roman" w:hint="eastAsia"/>
          <w:color w:val="auto"/>
        </w:rPr>
        <w:t>件</w:t>
      </w:r>
      <w:bookmarkEnd w:id="1926"/>
    </w:p>
    <w:p w14:paraId="48B0E064" w14:textId="77777777" w:rsidR="00A0258D" w:rsidRPr="0082106D" w:rsidRDefault="00000000">
      <w:pPr>
        <w:pStyle w:val="-----"/>
        <w:jc w:val="center"/>
        <w:rPr>
          <w:rFonts w:ascii="Times New Roman" w:hAnsi="Times New Roman"/>
          <w:color w:val="auto"/>
        </w:rPr>
      </w:pPr>
      <w:bookmarkStart w:id="1929" w:name="_Toc28030"/>
      <w:r w:rsidRPr="0082106D">
        <w:rPr>
          <w:rFonts w:ascii="Times New Roman" w:hAnsi="Times New Roman" w:hint="eastAsia"/>
          <w:color w:val="auto"/>
        </w:rPr>
        <w:t>（技术文件）</w:t>
      </w:r>
      <w:bookmarkEnd w:id="1927"/>
      <w:bookmarkEnd w:id="1928"/>
      <w:bookmarkEnd w:id="1929"/>
    </w:p>
    <w:p w14:paraId="449D296E"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5C4B3747"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4C948239"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78549FF7"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6189D013"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7F0040CA"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47C2880F"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0CEA78E6"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1A2CD40B"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44CF5E39"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625E7B55"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5DAE68C8"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06F6B8FF"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4223B72C" w14:textId="77777777" w:rsidR="00A0258D" w:rsidRPr="0082106D" w:rsidRDefault="00000000">
      <w:pPr>
        <w:pStyle w:val="-----0"/>
        <w:rPr>
          <w:rFonts w:ascii="Times New Roman" w:hAnsi="Times New Roman" w:hint="default"/>
          <w:color w:val="auto"/>
        </w:rPr>
      </w:pPr>
      <w:bookmarkStart w:id="1930" w:name="_Toc16446"/>
      <w:bookmarkStart w:id="1931" w:name="_Toc30988"/>
      <w:bookmarkStart w:id="1932" w:name="_Toc31927"/>
      <w:bookmarkStart w:id="1933" w:name="_Toc1855"/>
      <w:bookmarkStart w:id="1934" w:name="_Toc20516"/>
      <w:bookmarkStart w:id="1935" w:name="_Toc2890"/>
      <w:bookmarkStart w:id="1936" w:name="_Toc5132"/>
      <w:bookmarkStart w:id="1937" w:name="_Toc788"/>
      <w:r w:rsidRPr="0082106D">
        <w:rPr>
          <w:rFonts w:ascii="Times New Roman" w:hAnsi="Times New Roman"/>
          <w:color w:val="auto"/>
        </w:rPr>
        <w:t>投标人：</w:t>
      </w:r>
      <w:r w:rsidRPr="0082106D">
        <w:rPr>
          <w:rFonts w:ascii="Times New Roman" w:hAnsi="Times New Roman"/>
          <w:color w:val="auto"/>
          <w:u w:val="single"/>
        </w:rPr>
        <w:t xml:space="preserve">                               </w:t>
      </w:r>
      <w:r w:rsidRPr="0082106D">
        <w:rPr>
          <w:rFonts w:ascii="Times New Roman" w:hAnsi="Times New Roman"/>
          <w:color w:val="auto"/>
        </w:rPr>
        <w:t>（盖单位章）</w:t>
      </w:r>
      <w:bookmarkEnd w:id="1930"/>
      <w:bookmarkEnd w:id="1931"/>
      <w:bookmarkEnd w:id="1932"/>
      <w:bookmarkEnd w:id="1933"/>
      <w:bookmarkEnd w:id="1934"/>
      <w:bookmarkEnd w:id="1935"/>
      <w:bookmarkEnd w:id="1936"/>
      <w:bookmarkEnd w:id="1937"/>
    </w:p>
    <w:p w14:paraId="6F36F716" w14:textId="77777777" w:rsidR="00A0258D" w:rsidRPr="0082106D" w:rsidRDefault="00000000">
      <w:pPr>
        <w:pStyle w:val="-----0"/>
        <w:rPr>
          <w:rFonts w:ascii="Times New Roman" w:hAnsi="Times New Roman" w:hint="default"/>
          <w:color w:val="auto"/>
        </w:rPr>
      </w:pPr>
      <w:r w:rsidRPr="0082106D">
        <w:rPr>
          <w:rFonts w:ascii="Times New Roman" w:hAnsi="Times New Roman"/>
          <w:color w:val="auto"/>
          <w:u w:val="single"/>
        </w:rPr>
        <w:t xml:space="preserve">         </w:t>
      </w:r>
      <w:bookmarkStart w:id="1938" w:name="_Toc22323"/>
      <w:bookmarkStart w:id="1939" w:name="_Toc28408"/>
      <w:bookmarkStart w:id="1940" w:name="_Toc8285"/>
      <w:bookmarkStart w:id="1941" w:name="_Toc16152"/>
      <w:bookmarkStart w:id="1942" w:name="_Toc28150"/>
      <w:bookmarkStart w:id="1943" w:name="_Toc31253"/>
      <w:bookmarkStart w:id="1944" w:name="_Toc30654"/>
      <w:bookmarkStart w:id="1945" w:name="_Toc5870"/>
      <w:r w:rsidRPr="0082106D">
        <w:rPr>
          <w:rFonts w:ascii="Times New Roman" w:hAnsi="Times New Roman"/>
          <w:color w:val="auto"/>
        </w:rPr>
        <w:t>年</w:t>
      </w:r>
      <w:r w:rsidRPr="0082106D">
        <w:rPr>
          <w:rFonts w:ascii="Times New Roman" w:hAnsi="Times New Roman"/>
          <w:color w:val="auto"/>
          <w:u w:val="single"/>
        </w:rPr>
        <w:t xml:space="preserve">         </w:t>
      </w:r>
      <w:r w:rsidRPr="0082106D">
        <w:rPr>
          <w:rFonts w:ascii="Times New Roman" w:hAnsi="Times New Roman"/>
          <w:color w:val="auto"/>
        </w:rPr>
        <w:t>月</w:t>
      </w:r>
      <w:r w:rsidRPr="0082106D">
        <w:rPr>
          <w:rFonts w:ascii="Times New Roman" w:hAnsi="Times New Roman"/>
          <w:color w:val="auto"/>
          <w:u w:val="single"/>
        </w:rPr>
        <w:t xml:space="preserve">         </w:t>
      </w:r>
      <w:r w:rsidRPr="0082106D">
        <w:rPr>
          <w:rFonts w:ascii="Times New Roman" w:hAnsi="Times New Roman"/>
          <w:color w:val="auto"/>
        </w:rPr>
        <w:t>日</w:t>
      </w:r>
      <w:bookmarkEnd w:id="1938"/>
      <w:bookmarkEnd w:id="1939"/>
      <w:bookmarkEnd w:id="1940"/>
      <w:bookmarkEnd w:id="1941"/>
      <w:bookmarkEnd w:id="1942"/>
      <w:bookmarkEnd w:id="1943"/>
      <w:bookmarkEnd w:id="1944"/>
      <w:bookmarkEnd w:id="1945"/>
    </w:p>
    <w:p w14:paraId="2AB1FA9C" w14:textId="77777777" w:rsidR="00A0258D" w:rsidRPr="0082106D" w:rsidRDefault="00000000">
      <w:pPr>
        <w:rPr>
          <w:rFonts w:ascii="Times New Roman" w:hAnsi="Times New Roman" w:cs="宋体"/>
          <w:b/>
          <w:bCs/>
          <w:kern w:val="0"/>
          <w:sz w:val="32"/>
          <w:szCs w:val="22"/>
        </w:rPr>
      </w:pPr>
      <w:bookmarkStart w:id="1946" w:name="_Toc31366"/>
      <w:bookmarkStart w:id="1947" w:name="_Toc10197"/>
      <w:bookmarkStart w:id="1948" w:name="_Toc13093"/>
      <w:bookmarkStart w:id="1949" w:name="_Toc30166"/>
      <w:bookmarkStart w:id="1950" w:name="_Toc29394"/>
      <w:bookmarkStart w:id="1951" w:name="_Toc12756"/>
      <w:bookmarkStart w:id="1952" w:name="_Toc10489"/>
      <w:bookmarkStart w:id="1953" w:name="_Toc10003"/>
      <w:r w:rsidRPr="0082106D">
        <w:rPr>
          <w:rFonts w:ascii="Times New Roman" w:hAnsi="Times New Roman" w:cs="宋体" w:hint="eastAsia"/>
          <w:b/>
          <w:bCs/>
          <w:kern w:val="0"/>
          <w:sz w:val="32"/>
          <w:szCs w:val="22"/>
        </w:rPr>
        <w:br w:type="page"/>
      </w:r>
    </w:p>
    <w:p w14:paraId="08E7F0A4" w14:textId="77777777" w:rsidR="00A0258D" w:rsidRPr="0082106D" w:rsidRDefault="00000000">
      <w:pPr>
        <w:autoSpaceDE w:val="0"/>
        <w:autoSpaceDN w:val="0"/>
        <w:snapToGrid w:val="0"/>
        <w:spacing w:line="360" w:lineRule="auto"/>
        <w:jc w:val="center"/>
        <w:rPr>
          <w:rFonts w:ascii="Times New Roman" w:hAnsi="Times New Roman" w:cs="宋体"/>
          <w:b/>
          <w:bCs/>
          <w:kern w:val="0"/>
          <w:sz w:val="32"/>
          <w:szCs w:val="22"/>
        </w:rPr>
      </w:pPr>
      <w:r w:rsidRPr="0082106D">
        <w:rPr>
          <w:rFonts w:ascii="Times New Roman" w:hAnsi="Times New Roman" w:cs="宋体" w:hint="eastAsia"/>
          <w:b/>
          <w:bCs/>
          <w:kern w:val="0"/>
          <w:sz w:val="32"/>
          <w:szCs w:val="22"/>
        </w:rPr>
        <w:lastRenderedPageBreak/>
        <w:t>目</w:t>
      </w:r>
      <w:r w:rsidRPr="0082106D">
        <w:rPr>
          <w:rFonts w:ascii="Times New Roman" w:hAnsi="Times New Roman" w:cs="宋体" w:hint="eastAsia"/>
          <w:b/>
          <w:bCs/>
          <w:kern w:val="0"/>
          <w:sz w:val="32"/>
          <w:szCs w:val="22"/>
        </w:rPr>
        <w:t xml:space="preserve">  </w:t>
      </w:r>
      <w:r w:rsidRPr="0082106D">
        <w:rPr>
          <w:rFonts w:ascii="Times New Roman" w:hAnsi="Times New Roman" w:cs="宋体" w:hint="eastAsia"/>
          <w:b/>
          <w:bCs/>
          <w:kern w:val="0"/>
          <w:sz w:val="32"/>
          <w:szCs w:val="22"/>
        </w:rPr>
        <w:t>录</w:t>
      </w:r>
      <w:bookmarkEnd w:id="1946"/>
      <w:bookmarkEnd w:id="1947"/>
      <w:bookmarkEnd w:id="1948"/>
      <w:bookmarkEnd w:id="1949"/>
      <w:bookmarkEnd w:id="1950"/>
      <w:bookmarkEnd w:id="1951"/>
      <w:bookmarkEnd w:id="1952"/>
      <w:bookmarkEnd w:id="1953"/>
    </w:p>
    <w:p w14:paraId="45077F5F" w14:textId="77777777" w:rsidR="00A0258D" w:rsidRPr="0082106D" w:rsidRDefault="00000000">
      <w:pPr>
        <w:pStyle w:val="----2"/>
        <w:ind w:firstLineChars="0" w:firstLine="0"/>
        <w:rPr>
          <w:rFonts w:ascii="Times New Roman" w:hAnsi="Times New Roman"/>
        </w:rPr>
      </w:pPr>
      <w:bookmarkStart w:id="1954" w:name="_Toc17249"/>
      <w:bookmarkStart w:id="1955" w:name="_Toc25625"/>
      <w:bookmarkStart w:id="1956" w:name="_Toc10586"/>
      <w:bookmarkStart w:id="1957" w:name="_Toc15882"/>
      <w:bookmarkStart w:id="1958" w:name="_Toc5877"/>
      <w:bookmarkStart w:id="1959" w:name="_Toc9969"/>
      <w:bookmarkStart w:id="1960" w:name="_Toc19579"/>
      <w:bookmarkStart w:id="1961" w:name="_Toc6709"/>
      <w:bookmarkStart w:id="1962" w:name="_Toc224103503"/>
      <w:r w:rsidRPr="0082106D">
        <w:rPr>
          <w:rFonts w:ascii="Times New Roman" w:hAnsi="Times New Roman" w:hint="eastAsia"/>
        </w:rPr>
        <w:t>一、施工组织设计（其内容和目录由投标人根据招标文件要求自行编制）</w:t>
      </w:r>
      <w:bookmarkEnd w:id="1954"/>
      <w:bookmarkEnd w:id="1955"/>
      <w:bookmarkEnd w:id="1956"/>
      <w:bookmarkEnd w:id="1957"/>
      <w:bookmarkEnd w:id="1958"/>
      <w:bookmarkEnd w:id="1959"/>
      <w:bookmarkEnd w:id="1960"/>
      <w:bookmarkEnd w:id="1961"/>
    </w:p>
    <w:p w14:paraId="4BAE376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附表</w:t>
      </w:r>
      <w:proofErr w:type="gramStart"/>
      <w:r w:rsidRPr="0082106D">
        <w:rPr>
          <w:rFonts w:ascii="Times New Roman" w:hAnsi="Times New Roman" w:hint="eastAsia"/>
        </w:rPr>
        <w:t>一</w:t>
      </w:r>
      <w:proofErr w:type="gramEnd"/>
      <w:r w:rsidRPr="0082106D">
        <w:rPr>
          <w:rFonts w:ascii="Times New Roman" w:hAnsi="Times New Roman" w:hint="eastAsia"/>
        </w:rPr>
        <w:t xml:space="preserve">  </w:t>
      </w:r>
      <w:r w:rsidRPr="0082106D">
        <w:rPr>
          <w:rFonts w:ascii="Times New Roman" w:hAnsi="Times New Roman" w:hint="eastAsia"/>
        </w:rPr>
        <w:t>拟投入本标段的主要施工设备表</w:t>
      </w:r>
    </w:p>
    <w:p w14:paraId="759046B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附表二</w:t>
      </w:r>
      <w:r w:rsidRPr="0082106D">
        <w:rPr>
          <w:rFonts w:ascii="Times New Roman" w:hAnsi="Times New Roman" w:hint="eastAsia"/>
        </w:rPr>
        <w:t xml:space="preserve">  </w:t>
      </w:r>
      <w:r w:rsidRPr="0082106D">
        <w:rPr>
          <w:rFonts w:ascii="Times New Roman" w:hAnsi="Times New Roman" w:hint="eastAsia"/>
        </w:rPr>
        <w:t>拟配备本标段的试验和检测仪器设备表</w:t>
      </w:r>
    </w:p>
    <w:p w14:paraId="3AF6456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附表三</w:t>
      </w:r>
      <w:r w:rsidRPr="0082106D">
        <w:rPr>
          <w:rFonts w:ascii="Times New Roman" w:hAnsi="Times New Roman" w:hint="eastAsia"/>
        </w:rPr>
        <w:t xml:space="preserve">  </w:t>
      </w:r>
      <w:r w:rsidRPr="0082106D">
        <w:rPr>
          <w:rFonts w:ascii="Times New Roman" w:hAnsi="Times New Roman" w:hint="eastAsia"/>
        </w:rPr>
        <w:t>劳动力计划表</w:t>
      </w:r>
    </w:p>
    <w:p w14:paraId="14D0852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附表四</w:t>
      </w:r>
      <w:r w:rsidRPr="0082106D">
        <w:rPr>
          <w:rFonts w:ascii="Times New Roman" w:hAnsi="Times New Roman" w:hint="eastAsia"/>
        </w:rPr>
        <w:t xml:space="preserve">  </w:t>
      </w:r>
      <w:r w:rsidRPr="0082106D">
        <w:rPr>
          <w:rFonts w:ascii="Times New Roman" w:hAnsi="Times New Roman" w:hint="eastAsia"/>
        </w:rPr>
        <w:t>计划开、竣工日期和施工进度网络图</w:t>
      </w:r>
      <w:r w:rsidRPr="0082106D">
        <w:rPr>
          <w:rFonts w:ascii="Times New Roman" w:hAnsi="Times New Roman" w:hint="eastAsia"/>
        </w:rPr>
        <w:t xml:space="preserve"> </w:t>
      </w:r>
    </w:p>
    <w:p w14:paraId="1E91577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附表五</w:t>
      </w:r>
      <w:r w:rsidRPr="0082106D">
        <w:rPr>
          <w:rFonts w:ascii="Times New Roman" w:hAnsi="Times New Roman" w:hint="eastAsia"/>
        </w:rPr>
        <w:t xml:space="preserve">  </w:t>
      </w:r>
      <w:r w:rsidRPr="0082106D">
        <w:rPr>
          <w:rFonts w:ascii="Times New Roman" w:hAnsi="Times New Roman" w:hint="eastAsia"/>
        </w:rPr>
        <w:t>施工总平面图</w:t>
      </w:r>
    </w:p>
    <w:p w14:paraId="48D4C3A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附表六</w:t>
      </w:r>
      <w:r w:rsidRPr="0082106D">
        <w:rPr>
          <w:rFonts w:ascii="Times New Roman" w:hAnsi="Times New Roman" w:hint="eastAsia"/>
        </w:rPr>
        <w:t xml:space="preserve">  </w:t>
      </w:r>
      <w:r w:rsidRPr="0082106D">
        <w:rPr>
          <w:rFonts w:ascii="Times New Roman" w:hAnsi="Times New Roman" w:hint="eastAsia"/>
        </w:rPr>
        <w:t>临时用地表</w:t>
      </w:r>
    </w:p>
    <w:p w14:paraId="25628E39" w14:textId="77777777" w:rsidR="00A0258D" w:rsidRPr="0082106D" w:rsidRDefault="00000000">
      <w:pPr>
        <w:pStyle w:val="----2"/>
        <w:ind w:firstLineChars="0" w:firstLine="0"/>
        <w:rPr>
          <w:rFonts w:ascii="Times New Roman" w:hAnsi="Times New Roman"/>
        </w:rPr>
      </w:pPr>
      <w:bookmarkStart w:id="1963" w:name="_Toc14669"/>
      <w:bookmarkStart w:id="1964" w:name="_Toc29023"/>
      <w:bookmarkStart w:id="1965" w:name="_Toc27602"/>
      <w:bookmarkStart w:id="1966" w:name="_Toc23290"/>
      <w:bookmarkStart w:id="1967" w:name="_Toc31260"/>
      <w:bookmarkStart w:id="1968" w:name="_Toc26608"/>
      <w:bookmarkStart w:id="1969" w:name="_Toc25163"/>
      <w:bookmarkStart w:id="1970" w:name="_Toc11969"/>
      <w:r w:rsidRPr="0082106D">
        <w:rPr>
          <w:rFonts w:ascii="Times New Roman" w:hAnsi="Times New Roman" w:hint="eastAsia"/>
        </w:rPr>
        <w:t>二、新材料、新工艺、新技术应用（如有）</w:t>
      </w:r>
      <w:bookmarkEnd w:id="1963"/>
      <w:bookmarkEnd w:id="1964"/>
      <w:bookmarkEnd w:id="1965"/>
      <w:bookmarkEnd w:id="1966"/>
      <w:bookmarkEnd w:id="1967"/>
      <w:bookmarkEnd w:id="1968"/>
      <w:bookmarkEnd w:id="1969"/>
      <w:bookmarkEnd w:id="1970"/>
    </w:p>
    <w:p w14:paraId="50F6EF28" w14:textId="77777777" w:rsidR="00A0258D" w:rsidRPr="0082106D" w:rsidRDefault="00000000">
      <w:pPr>
        <w:pStyle w:val="----2"/>
        <w:ind w:firstLineChars="0" w:firstLine="0"/>
        <w:rPr>
          <w:rFonts w:ascii="Times New Roman" w:hAnsi="Times New Roman"/>
        </w:rPr>
      </w:pPr>
      <w:bookmarkStart w:id="1971" w:name="_Toc4741"/>
      <w:bookmarkStart w:id="1972" w:name="_Toc8868"/>
      <w:bookmarkStart w:id="1973" w:name="_Toc8127"/>
      <w:bookmarkStart w:id="1974" w:name="_Toc10939"/>
      <w:bookmarkStart w:id="1975" w:name="_Toc3820"/>
      <w:bookmarkStart w:id="1976" w:name="_Toc11587"/>
      <w:bookmarkStart w:id="1977" w:name="_Toc27393"/>
      <w:bookmarkStart w:id="1978" w:name="_Toc21573"/>
      <w:r w:rsidRPr="0082106D">
        <w:rPr>
          <w:rFonts w:ascii="Times New Roman" w:hAnsi="Times New Roman" w:hint="eastAsia"/>
        </w:rPr>
        <w:t>三、其他内容</w:t>
      </w:r>
      <w:bookmarkEnd w:id="1971"/>
      <w:bookmarkEnd w:id="1972"/>
      <w:bookmarkEnd w:id="1973"/>
      <w:bookmarkEnd w:id="1974"/>
      <w:bookmarkEnd w:id="1975"/>
      <w:bookmarkEnd w:id="1976"/>
      <w:bookmarkEnd w:id="1977"/>
      <w:bookmarkEnd w:id="1978"/>
    </w:p>
    <w:p w14:paraId="2C41B231" w14:textId="77777777" w:rsidR="00A0258D" w:rsidRPr="0082106D" w:rsidRDefault="00000000">
      <w:pPr>
        <w:rPr>
          <w:rFonts w:ascii="Times New Roman" w:hAnsi="Times New Roman" w:cs="宋体"/>
          <w:sz w:val="28"/>
          <w:szCs w:val="28"/>
        </w:rPr>
      </w:pPr>
      <w:bookmarkStart w:id="1979" w:name="_Toc535241149"/>
      <w:bookmarkStart w:id="1980" w:name="_Toc31937"/>
      <w:bookmarkStart w:id="1981" w:name="_Toc421917021"/>
      <w:bookmarkStart w:id="1982" w:name="_Toc460227146"/>
      <w:bookmarkStart w:id="1983" w:name="_Toc460660261"/>
      <w:bookmarkStart w:id="1984" w:name="_Toc390411640"/>
      <w:bookmarkStart w:id="1985" w:name="_Toc24225"/>
      <w:bookmarkStart w:id="1986" w:name="_Toc460227144"/>
      <w:bookmarkStart w:id="1987" w:name="_Toc535241147"/>
      <w:bookmarkStart w:id="1988" w:name="_Toc390411638"/>
      <w:bookmarkStart w:id="1989" w:name="_Toc460660259"/>
      <w:bookmarkStart w:id="1990" w:name="_Toc421917019"/>
      <w:r w:rsidRPr="0082106D">
        <w:rPr>
          <w:rFonts w:ascii="Times New Roman" w:hAnsi="Times New Roman" w:cs="宋体" w:hint="eastAsia"/>
          <w:sz w:val="28"/>
          <w:szCs w:val="28"/>
        </w:rPr>
        <w:br w:type="page"/>
      </w:r>
    </w:p>
    <w:p w14:paraId="6F5DC16A" w14:textId="77777777" w:rsidR="00A0258D" w:rsidRPr="0082106D" w:rsidRDefault="00000000">
      <w:pPr>
        <w:pStyle w:val="1"/>
        <w:numPr>
          <w:ilvl w:val="0"/>
          <w:numId w:val="12"/>
        </w:numPr>
        <w:ind w:left="0" w:firstLine="0"/>
      </w:pPr>
      <w:bookmarkStart w:id="1991" w:name="_Toc17213"/>
      <w:r w:rsidRPr="0082106D">
        <w:rPr>
          <w:rFonts w:hint="eastAsia"/>
        </w:rPr>
        <w:lastRenderedPageBreak/>
        <w:t>施工组织设计</w:t>
      </w:r>
      <w:bookmarkEnd w:id="1979"/>
      <w:bookmarkEnd w:id="1980"/>
      <w:bookmarkEnd w:id="1981"/>
      <w:bookmarkEnd w:id="1982"/>
      <w:bookmarkEnd w:id="1983"/>
      <w:bookmarkEnd w:id="1984"/>
      <w:bookmarkEnd w:id="1985"/>
      <w:bookmarkEnd w:id="1991"/>
    </w:p>
    <w:p w14:paraId="7AD1E183"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w:t>
      </w:r>
      <w:r w:rsidRPr="0082106D">
        <w:rPr>
          <w:rFonts w:ascii="Times New Roman" w:hAnsi="Times New Roman" w:hint="eastAsia"/>
        </w:rPr>
        <w:t xml:space="preserve"> </w:t>
      </w:r>
      <w:r w:rsidRPr="0082106D">
        <w:rPr>
          <w:rFonts w:ascii="Times New Roman" w:hAnsi="Times New Roman" w:hint="eastAsia"/>
        </w:rPr>
        <w:t>投标人应根据招标文件和对现场的踏勘情况，采用文字并结合图表形式，参考以下要点编制本工程的施工组织设计：</w:t>
      </w:r>
    </w:p>
    <w:p w14:paraId="60C54EE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）工程概况；</w:t>
      </w:r>
    </w:p>
    <w:p w14:paraId="0C70FEEA"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）主要施工方案与技术措施；</w:t>
      </w:r>
    </w:p>
    <w:p w14:paraId="65F0084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）主要物资供应计划；</w:t>
      </w:r>
    </w:p>
    <w:p w14:paraId="447BAC7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）主要施工机械、设备进场计划；</w:t>
      </w:r>
    </w:p>
    <w:p w14:paraId="5794556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）劳动力安排计划；</w:t>
      </w:r>
    </w:p>
    <w:p w14:paraId="709D3A24"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6</w:t>
      </w:r>
      <w:r w:rsidRPr="0082106D">
        <w:rPr>
          <w:rFonts w:ascii="Times New Roman" w:hAnsi="Times New Roman" w:hint="eastAsia"/>
        </w:rPr>
        <w:t>）确保工程质量的技术组织措施；</w:t>
      </w:r>
    </w:p>
    <w:p w14:paraId="5ACC5C3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7</w:t>
      </w:r>
      <w:r w:rsidRPr="0082106D">
        <w:rPr>
          <w:rFonts w:ascii="Times New Roman" w:hAnsi="Times New Roman" w:hint="eastAsia"/>
        </w:rPr>
        <w:t>）确保安全生产的技术组织措施；</w:t>
      </w:r>
    </w:p>
    <w:p w14:paraId="6CFB25AA"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8</w:t>
      </w:r>
      <w:r w:rsidRPr="0082106D">
        <w:rPr>
          <w:rFonts w:ascii="Times New Roman" w:hAnsi="Times New Roman" w:hint="eastAsia"/>
        </w:rPr>
        <w:t>）确保工期的技术组织措施；</w:t>
      </w:r>
    </w:p>
    <w:p w14:paraId="79E0C99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9</w:t>
      </w:r>
      <w:r w:rsidRPr="0082106D">
        <w:rPr>
          <w:rFonts w:ascii="Times New Roman" w:hAnsi="Times New Roman" w:hint="eastAsia"/>
        </w:rPr>
        <w:t>）确保文明施工的技术组织措施；</w:t>
      </w:r>
    </w:p>
    <w:p w14:paraId="3FA38AB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10</w:t>
      </w:r>
      <w:r w:rsidRPr="0082106D">
        <w:rPr>
          <w:rFonts w:ascii="Times New Roman" w:hAnsi="Times New Roman" w:hint="eastAsia"/>
        </w:rPr>
        <w:t>）施工总平面布置图；</w:t>
      </w:r>
    </w:p>
    <w:p w14:paraId="000E547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11</w:t>
      </w:r>
      <w:r w:rsidRPr="0082106D">
        <w:rPr>
          <w:rFonts w:ascii="Times New Roman" w:hAnsi="Times New Roman" w:hint="eastAsia"/>
        </w:rPr>
        <w:t>）重点、难点；</w:t>
      </w:r>
    </w:p>
    <w:p w14:paraId="40CC4BD3"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12</w:t>
      </w:r>
      <w:r w:rsidRPr="0082106D">
        <w:rPr>
          <w:rFonts w:ascii="Times New Roman" w:hAnsi="Times New Roman" w:hint="eastAsia"/>
        </w:rPr>
        <w:t>）危大工程安全管理；</w:t>
      </w:r>
    </w:p>
    <w:p w14:paraId="7885C6A0"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13</w:t>
      </w:r>
      <w:r w:rsidRPr="0082106D">
        <w:rPr>
          <w:rFonts w:ascii="Times New Roman" w:hAnsi="Times New Roman" w:hint="eastAsia"/>
        </w:rPr>
        <w:t>）招标文件规定的其他内容。</w:t>
      </w:r>
    </w:p>
    <w:p w14:paraId="3F21E1F5"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w:t>
      </w:r>
      <w:r w:rsidRPr="0082106D">
        <w:rPr>
          <w:rFonts w:ascii="Times New Roman" w:hAnsi="Times New Roman" w:hint="eastAsia"/>
        </w:rPr>
        <w:t xml:space="preserve"> </w:t>
      </w:r>
      <w:r w:rsidRPr="0082106D">
        <w:rPr>
          <w:rFonts w:ascii="Times New Roman" w:hAnsi="Times New Roman" w:hint="eastAsia"/>
        </w:rPr>
        <w:t>施工组织设计除采用文字表述外可附下列图表，图表及格式要求附后。</w:t>
      </w:r>
    </w:p>
    <w:p w14:paraId="11E65B55" w14:textId="77777777" w:rsidR="00A0258D" w:rsidRPr="0082106D" w:rsidRDefault="00000000">
      <w:pPr>
        <w:pStyle w:val="----2"/>
        <w:ind w:firstLine="420"/>
        <w:rPr>
          <w:rFonts w:ascii="Times New Roman" w:hAnsi="Times New Roman"/>
        </w:rPr>
      </w:pPr>
      <w:r w:rsidRPr="0082106D">
        <w:rPr>
          <w:rFonts w:ascii="Times New Roman" w:hAnsi="Times New Roman" w:hint="eastAsia"/>
        </w:rPr>
        <w:t>附表</w:t>
      </w:r>
      <w:proofErr w:type="gramStart"/>
      <w:r w:rsidRPr="0082106D">
        <w:rPr>
          <w:rFonts w:ascii="Times New Roman" w:hAnsi="Times New Roman" w:hint="eastAsia"/>
        </w:rPr>
        <w:t>一</w:t>
      </w:r>
      <w:proofErr w:type="gramEnd"/>
      <w:r w:rsidRPr="0082106D">
        <w:rPr>
          <w:rFonts w:ascii="Times New Roman" w:hAnsi="Times New Roman" w:hint="eastAsia"/>
        </w:rPr>
        <w:t xml:space="preserve">  </w:t>
      </w:r>
      <w:r w:rsidRPr="0082106D">
        <w:rPr>
          <w:rFonts w:ascii="Times New Roman" w:hAnsi="Times New Roman" w:hint="eastAsia"/>
        </w:rPr>
        <w:t>拟投入本标段的主要施工设备表</w:t>
      </w:r>
    </w:p>
    <w:p w14:paraId="4D4A91DD" w14:textId="77777777" w:rsidR="00A0258D" w:rsidRPr="0082106D" w:rsidRDefault="00000000">
      <w:pPr>
        <w:pStyle w:val="----2"/>
        <w:ind w:firstLine="420"/>
        <w:rPr>
          <w:rFonts w:ascii="Times New Roman" w:hAnsi="Times New Roman"/>
        </w:rPr>
      </w:pPr>
      <w:r w:rsidRPr="0082106D">
        <w:rPr>
          <w:rFonts w:ascii="Times New Roman" w:hAnsi="Times New Roman" w:hint="eastAsia"/>
        </w:rPr>
        <w:t>附表二</w:t>
      </w:r>
      <w:r w:rsidRPr="0082106D">
        <w:rPr>
          <w:rFonts w:ascii="Times New Roman" w:hAnsi="Times New Roman" w:hint="eastAsia"/>
        </w:rPr>
        <w:t xml:space="preserve">  </w:t>
      </w:r>
      <w:r w:rsidRPr="0082106D">
        <w:rPr>
          <w:rFonts w:ascii="Times New Roman" w:hAnsi="Times New Roman" w:hint="eastAsia"/>
        </w:rPr>
        <w:t>拟配备本标段的试验和检测仪器设备表</w:t>
      </w:r>
    </w:p>
    <w:p w14:paraId="40CA97CA" w14:textId="77777777" w:rsidR="00A0258D" w:rsidRPr="0082106D" w:rsidRDefault="00000000">
      <w:pPr>
        <w:pStyle w:val="----2"/>
        <w:ind w:firstLine="420"/>
        <w:rPr>
          <w:rFonts w:ascii="Times New Roman" w:hAnsi="Times New Roman"/>
        </w:rPr>
      </w:pPr>
      <w:r w:rsidRPr="0082106D">
        <w:rPr>
          <w:rFonts w:ascii="Times New Roman" w:hAnsi="Times New Roman" w:hint="eastAsia"/>
        </w:rPr>
        <w:t>附表三</w:t>
      </w:r>
      <w:r w:rsidRPr="0082106D">
        <w:rPr>
          <w:rFonts w:ascii="Times New Roman" w:hAnsi="Times New Roman" w:hint="eastAsia"/>
        </w:rPr>
        <w:t xml:space="preserve">  </w:t>
      </w:r>
      <w:r w:rsidRPr="0082106D">
        <w:rPr>
          <w:rFonts w:ascii="Times New Roman" w:hAnsi="Times New Roman" w:hint="eastAsia"/>
        </w:rPr>
        <w:t>劳动力计划表</w:t>
      </w:r>
    </w:p>
    <w:p w14:paraId="372DE551" w14:textId="77777777" w:rsidR="00A0258D" w:rsidRPr="0082106D" w:rsidRDefault="00000000">
      <w:pPr>
        <w:pStyle w:val="----2"/>
        <w:ind w:firstLine="420"/>
        <w:rPr>
          <w:rFonts w:ascii="Times New Roman" w:hAnsi="Times New Roman"/>
        </w:rPr>
      </w:pPr>
      <w:r w:rsidRPr="0082106D">
        <w:rPr>
          <w:rFonts w:ascii="Times New Roman" w:hAnsi="Times New Roman" w:hint="eastAsia"/>
        </w:rPr>
        <w:t>附表四</w:t>
      </w:r>
      <w:r w:rsidRPr="0082106D">
        <w:rPr>
          <w:rFonts w:ascii="Times New Roman" w:hAnsi="Times New Roman" w:hint="eastAsia"/>
        </w:rPr>
        <w:t xml:space="preserve">  </w:t>
      </w:r>
      <w:r w:rsidRPr="0082106D">
        <w:rPr>
          <w:rFonts w:ascii="Times New Roman" w:hAnsi="Times New Roman" w:hint="eastAsia"/>
        </w:rPr>
        <w:t>计划开、竣工日期和施工进度网络图</w:t>
      </w:r>
    </w:p>
    <w:p w14:paraId="76C33275" w14:textId="77777777" w:rsidR="00A0258D" w:rsidRPr="0082106D" w:rsidRDefault="00000000">
      <w:pPr>
        <w:pStyle w:val="----2"/>
        <w:ind w:firstLine="420"/>
        <w:rPr>
          <w:rFonts w:ascii="Times New Roman" w:hAnsi="Times New Roman"/>
        </w:rPr>
      </w:pPr>
      <w:r w:rsidRPr="0082106D">
        <w:rPr>
          <w:rFonts w:ascii="Times New Roman" w:hAnsi="Times New Roman" w:hint="eastAsia"/>
        </w:rPr>
        <w:t>附表五</w:t>
      </w:r>
      <w:r w:rsidRPr="0082106D">
        <w:rPr>
          <w:rFonts w:ascii="Times New Roman" w:hAnsi="Times New Roman" w:hint="eastAsia"/>
        </w:rPr>
        <w:t xml:space="preserve">  </w:t>
      </w:r>
      <w:r w:rsidRPr="0082106D">
        <w:rPr>
          <w:rFonts w:ascii="Times New Roman" w:hAnsi="Times New Roman" w:hint="eastAsia"/>
        </w:rPr>
        <w:t>施工总平面图</w:t>
      </w:r>
    </w:p>
    <w:p w14:paraId="3973B122" w14:textId="77777777" w:rsidR="00A0258D" w:rsidRPr="0082106D" w:rsidRDefault="00000000">
      <w:pPr>
        <w:pStyle w:val="----2"/>
        <w:ind w:firstLine="420"/>
        <w:rPr>
          <w:rFonts w:ascii="Times New Roman" w:hAnsi="Times New Roman"/>
        </w:rPr>
      </w:pPr>
      <w:r w:rsidRPr="0082106D">
        <w:rPr>
          <w:rFonts w:ascii="Times New Roman" w:hAnsi="Times New Roman" w:hint="eastAsia"/>
        </w:rPr>
        <w:t>附表六</w:t>
      </w:r>
      <w:r w:rsidRPr="0082106D">
        <w:rPr>
          <w:rFonts w:ascii="Times New Roman" w:hAnsi="Times New Roman" w:hint="eastAsia"/>
        </w:rPr>
        <w:t xml:space="preserve">  </w:t>
      </w:r>
      <w:r w:rsidRPr="0082106D">
        <w:rPr>
          <w:rFonts w:ascii="Times New Roman" w:hAnsi="Times New Roman" w:hint="eastAsia"/>
        </w:rPr>
        <w:t>临时用地表</w:t>
      </w:r>
      <w:bookmarkStart w:id="1992" w:name="_Toc224103504"/>
    </w:p>
    <w:p w14:paraId="265F3E4B" w14:textId="77777777" w:rsidR="00A0258D" w:rsidRPr="0082106D" w:rsidRDefault="00000000">
      <w:pPr>
        <w:spacing w:line="420" w:lineRule="exact"/>
        <w:ind w:firstLineChars="200" w:firstLine="560"/>
        <w:jc w:val="center"/>
        <w:rPr>
          <w:rStyle w:val="----Char"/>
          <w:rFonts w:ascii="Times New Roman" w:hAnsi="Times New Roman"/>
        </w:rPr>
      </w:pPr>
      <w:r w:rsidRPr="0082106D">
        <w:rPr>
          <w:rFonts w:ascii="Times New Roman" w:hAnsi="Times New Roman" w:cs="宋体" w:hint="eastAsia"/>
          <w:sz w:val="28"/>
          <w:szCs w:val="28"/>
        </w:rPr>
        <w:br w:type="page"/>
      </w:r>
      <w:bookmarkStart w:id="1993" w:name="_Toc535241150"/>
      <w:bookmarkStart w:id="1994" w:name="_Toc460227147"/>
      <w:bookmarkStart w:id="1995" w:name="_Toc460660262"/>
      <w:bookmarkStart w:id="1996" w:name="_Toc31975"/>
      <w:r w:rsidRPr="0082106D">
        <w:rPr>
          <w:rStyle w:val="----Char"/>
          <w:rFonts w:ascii="Times New Roman" w:hAnsi="Times New Roman" w:hint="eastAsia"/>
        </w:rPr>
        <w:lastRenderedPageBreak/>
        <w:t>附表</w:t>
      </w:r>
      <w:proofErr w:type="gramStart"/>
      <w:r w:rsidRPr="0082106D">
        <w:rPr>
          <w:rStyle w:val="----Char"/>
          <w:rFonts w:ascii="Times New Roman" w:hAnsi="Times New Roman" w:hint="eastAsia"/>
        </w:rPr>
        <w:t>一</w:t>
      </w:r>
      <w:proofErr w:type="gramEnd"/>
      <w:r w:rsidRPr="0082106D">
        <w:rPr>
          <w:rStyle w:val="----Char"/>
          <w:rFonts w:ascii="Times New Roman" w:hAnsi="Times New Roman" w:hint="eastAsia"/>
        </w:rPr>
        <w:t>：拟投入本标段的主要施工设备表</w:t>
      </w:r>
      <w:bookmarkEnd w:id="1992"/>
      <w:bookmarkEnd w:id="1993"/>
      <w:bookmarkEnd w:id="1994"/>
      <w:bookmarkEnd w:id="1995"/>
    </w:p>
    <w:tbl>
      <w:tblPr>
        <w:tblW w:w="5005" w:type="pct"/>
        <w:jc w:val="center"/>
        <w:tblCellMar>
          <w:left w:w="0" w:type="dxa"/>
          <w:right w:w="0" w:type="dxa"/>
        </w:tblCellMar>
        <w:tblLook w:val="04A0" w:firstRow="1" w:lastRow="0" w:firstColumn="1" w:lastColumn="0" w:noHBand="0" w:noVBand="1"/>
      </w:tblPr>
      <w:tblGrid>
        <w:gridCol w:w="645"/>
        <w:gridCol w:w="1057"/>
        <w:gridCol w:w="740"/>
        <w:gridCol w:w="964"/>
        <w:gridCol w:w="653"/>
        <w:gridCol w:w="718"/>
        <w:gridCol w:w="1178"/>
        <w:gridCol w:w="848"/>
        <w:gridCol w:w="1027"/>
        <w:gridCol w:w="672"/>
      </w:tblGrid>
      <w:tr w:rsidR="0082106D" w:rsidRPr="0082106D" w14:paraId="66609C66" w14:textId="77777777">
        <w:trPr>
          <w:trHeight w:hRule="exact" w:val="889"/>
          <w:jc w:val="center"/>
        </w:trPr>
        <w:tc>
          <w:tcPr>
            <w:tcW w:w="379" w:type="pct"/>
            <w:tcBorders>
              <w:top w:val="single" w:sz="4" w:space="0" w:color="000000"/>
              <w:left w:val="single" w:sz="4" w:space="0" w:color="000000"/>
              <w:bottom w:val="single" w:sz="4" w:space="0" w:color="000000"/>
              <w:right w:val="single" w:sz="4" w:space="0" w:color="000000"/>
            </w:tcBorders>
            <w:vAlign w:val="center"/>
          </w:tcPr>
          <w:bookmarkEnd w:id="1996"/>
          <w:p w14:paraId="2EE58E07"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620" w:type="pct"/>
            <w:tcBorders>
              <w:top w:val="single" w:sz="4" w:space="0" w:color="000000"/>
              <w:left w:val="single" w:sz="4" w:space="0" w:color="000000"/>
              <w:bottom w:val="single" w:sz="4" w:space="0" w:color="000000"/>
              <w:right w:val="single" w:sz="4" w:space="0" w:color="000000"/>
            </w:tcBorders>
            <w:vAlign w:val="center"/>
          </w:tcPr>
          <w:p w14:paraId="378660A9" w14:textId="77777777" w:rsidR="00A0258D" w:rsidRPr="0082106D" w:rsidRDefault="00000000">
            <w:pPr>
              <w:pStyle w:val="-----20"/>
              <w:rPr>
                <w:rFonts w:ascii="Times New Roman" w:hAnsi="Times New Roman"/>
              </w:rPr>
            </w:pPr>
            <w:r w:rsidRPr="0082106D">
              <w:rPr>
                <w:rFonts w:ascii="Times New Roman" w:hAnsi="Times New Roman" w:hint="eastAsia"/>
              </w:rPr>
              <w:t>设备名称</w:t>
            </w:r>
          </w:p>
        </w:tc>
        <w:tc>
          <w:tcPr>
            <w:tcW w:w="435" w:type="pct"/>
            <w:tcBorders>
              <w:top w:val="single" w:sz="4" w:space="0" w:color="000000"/>
              <w:left w:val="single" w:sz="4" w:space="0" w:color="000000"/>
              <w:bottom w:val="single" w:sz="4" w:space="0" w:color="000000"/>
              <w:right w:val="single" w:sz="4" w:space="0" w:color="000000"/>
            </w:tcBorders>
            <w:vAlign w:val="center"/>
          </w:tcPr>
          <w:p w14:paraId="3936FD20" w14:textId="77777777" w:rsidR="00A0258D" w:rsidRPr="0082106D" w:rsidRDefault="00000000">
            <w:pPr>
              <w:pStyle w:val="-----20"/>
              <w:rPr>
                <w:rFonts w:ascii="Times New Roman" w:hAnsi="Times New Roman"/>
              </w:rPr>
            </w:pPr>
            <w:r w:rsidRPr="0082106D">
              <w:rPr>
                <w:rFonts w:ascii="Times New Roman" w:hAnsi="Times New Roman" w:hint="eastAsia"/>
              </w:rPr>
              <w:t>型号</w:t>
            </w:r>
          </w:p>
          <w:p w14:paraId="0D998447" w14:textId="77777777" w:rsidR="00A0258D" w:rsidRPr="0082106D" w:rsidRDefault="00000000">
            <w:pPr>
              <w:pStyle w:val="-----20"/>
              <w:rPr>
                <w:rFonts w:ascii="Times New Roman" w:hAnsi="Times New Roman"/>
              </w:rPr>
            </w:pPr>
            <w:r w:rsidRPr="0082106D">
              <w:rPr>
                <w:rFonts w:ascii="Times New Roman" w:hAnsi="Times New Roman" w:hint="eastAsia"/>
              </w:rPr>
              <w:t>规格</w:t>
            </w:r>
          </w:p>
        </w:tc>
        <w:tc>
          <w:tcPr>
            <w:tcW w:w="566" w:type="pct"/>
            <w:tcBorders>
              <w:top w:val="single" w:sz="4" w:space="0" w:color="000000"/>
              <w:left w:val="single" w:sz="4" w:space="0" w:color="000000"/>
              <w:bottom w:val="single" w:sz="4" w:space="0" w:color="000000"/>
              <w:right w:val="single" w:sz="4" w:space="0" w:color="000000"/>
            </w:tcBorders>
            <w:vAlign w:val="center"/>
          </w:tcPr>
          <w:p w14:paraId="55744E7D" w14:textId="77777777" w:rsidR="00A0258D" w:rsidRPr="0082106D" w:rsidRDefault="00000000">
            <w:pPr>
              <w:pStyle w:val="-----20"/>
              <w:rPr>
                <w:rFonts w:ascii="Times New Roman" w:hAnsi="Times New Roman"/>
              </w:rPr>
            </w:pPr>
            <w:r w:rsidRPr="0082106D">
              <w:rPr>
                <w:rFonts w:ascii="Times New Roman" w:hAnsi="Times New Roman" w:hint="eastAsia"/>
              </w:rPr>
              <w:t>数量</w:t>
            </w:r>
          </w:p>
        </w:tc>
        <w:tc>
          <w:tcPr>
            <w:tcW w:w="384" w:type="pct"/>
            <w:tcBorders>
              <w:top w:val="single" w:sz="4" w:space="0" w:color="000000"/>
              <w:left w:val="single" w:sz="4" w:space="0" w:color="000000"/>
              <w:bottom w:val="single" w:sz="4" w:space="0" w:color="000000"/>
              <w:right w:val="single" w:sz="4" w:space="0" w:color="000000"/>
            </w:tcBorders>
            <w:vAlign w:val="center"/>
          </w:tcPr>
          <w:p w14:paraId="69F4022D" w14:textId="77777777" w:rsidR="00A0258D" w:rsidRPr="0082106D" w:rsidRDefault="00000000">
            <w:pPr>
              <w:pStyle w:val="-----20"/>
              <w:rPr>
                <w:rFonts w:ascii="Times New Roman" w:hAnsi="Times New Roman"/>
              </w:rPr>
            </w:pPr>
            <w:r w:rsidRPr="0082106D">
              <w:rPr>
                <w:rFonts w:ascii="Times New Roman" w:hAnsi="Times New Roman" w:hint="eastAsia"/>
              </w:rPr>
              <w:t>国别</w:t>
            </w:r>
            <w:r w:rsidRPr="0082106D">
              <w:rPr>
                <w:rFonts w:ascii="Times New Roman" w:hAnsi="Times New Roman" w:hint="eastAsia"/>
              </w:rPr>
              <w:t xml:space="preserve"> </w:t>
            </w:r>
            <w:r w:rsidRPr="0082106D">
              <w:rPr>
                <w:rFonts w:ascii="Times New Roman" w:hAnsi="Times New Roman" w:hint="eastAsia"/>
              </w:rPr>
              <w:t>产地</w:t>
            </w:r>
          </w:p>
        </w:tc>
        <w:tc>
          <w:tcPr>
            <w:tcW w:w="422" w:type="pct"/>
            <w:tcBorders>
              <w:top w:val="single" w:sz="4" w:space="0" w:color="000000"/>
              <w:left w:val="single" w:sz="4" w:space="0" w:color="000000"/>
              <w:bottom w:val="single" w:sz="4" w:space="0" w:color="000000"/>
              <w:right w:val="single" w:sz="4" w:space="0" w:color="000000"/>
            </w:tcBorders>
            <w:vAlign w:val="center"/>
          </w:tcPr>
          <w:p w14:paraId="51046059" w14:textId="77777777" w:rsidR="00A0258D" w:rsidRPr="0082106D" w:rsidRDefault="00000000">
            <w:pPr>
              <w:pStyle w:val="-----20"/>
              <w:rPr>
                <w:rFonts w:ascii="Times New Roman" w:hAnsi="Times New Roman"/>
              </w:rPr>
            </w:pPr>
            <w:r w:rsidRPr="0082106D">
              <w:rPr>
                <w:rFonts w:ascii="Times New Roman" w:hAnsi="Times New Roman" w:hint="eastAsia"/>
              </w:rPr>
              <w:t>制造</w:t>
            </w:r>
            <w:r w:rsidRPr="0082106D">
              <w:rPr>
                <w:rFonts w:ascii="Times New Roman" w:hAnsi="Times New Roman" w:hint="eastAsia"/>
              </w:rPr>
              <w:t xml:space="preserve"> </w:t>
            </w:r>
            <w:r w:rsidRPr="0082106D">
              <w:rPr>
                <w:rFonts w:ascii="Times New Roman" w:hAnsi="Times New Roman" w:hint="eastAsia"/>
              </w:rPr>
              <w:t>年份</w:t>
            </w:r>
          </w:p>
        </w:tc>
        <w:tc>
          <w:tcPr>
            <w:tcW w:w="692" w:type="pct"/>
            <w:tcBorders>
              <w:top w:val="single" w:sz="4" w:space="0" w:color="000000"/>
              <w:left w:val="single" w:sz="4" w:space="0" w:color="000000"/>
              <w:bottom w:val="single" w:sz="4" w:space="0" w:color="000000"/>
              <w:right w:val="single" w:sz="4" w:space="0" w:color="000000"/>
            </w:tcBorders>
            <w:vAlign w:val="center"/>
          </w:tcPr>
          <w:p w14:paraId="2FF114AB" w14:textId="77777777" w:rsidR="00A0258D" w:rsidRPr="0082106D" w:rsidRDefault="00000000">
            <w:pPr>
              <w:pStyle w:val="-----20"/>
              <w:rPr>
                <w:rFonts w:ascii="Times New Roman" w:hAnsi="Times New Roman"/>
              </w:rPr>
            </w:pPr>
            <w:r w:rsidRPr="0082106D">
              <w:rPr>
                <w:rFonts w:ascii="Times New Roman" w:hAnsi="Times New Roman" w:hint="eastAsia"/>
              </w:rPr>
              <w:t>额定功率</w:t>
            </w:r>
          </w:p>
          <w:p w14:paraId="4EB2B1E5" w14:textId="77777777" w:rsidR="00A0258D" w:rsidRPr="0082106D" w:rsidRDefault="00000000">
            <w:pPr>
              <w:pStyle w:val="-----20"/>
              <w:rPr>
                <w:rFonts w:ascii="Times New Roman" w:hAnsi="Times New Roman"/>
              </w:rPr>
            </w:pPr>
            <w:r w:rsidRPr="0082106D">
              <w:rPr>
                <w:rFonts w:ascii="Times New Roman" w:hAnsi="Times New Roman" w:hint="eastAsia"/>
              </w:rPr>
              <w:t>（</w:t>
            </w:r>
            <w:r w:rsidRPr="0082106D">
              <w:rPr>
                <w:rFonts w:ascii="Times New Roman" w:hAnsi="Times New Roman" w:hint="eastAsia"/>
              </w:rPr>
              <w:t>KW</w:t>
            </w:r>
            <w:r w:rsidRPr="0082106D">
              <w:rPr>
                <w:rFonts w:ascii="Times New Roman" w:hAnsi="Times New Roman" w:hint="eastAsia"/>
              </w:rPr>
              <w:t>）</w:t>
            </w:r>
          </w:p>
        </w:tc>
        <w:tc>
          <w:tcPr>
            <w:tcW w:w="499" w:type="pct"/>
            <w:tcBorders>
              <w:top w:val="single" w:sz="4" w:space="0" w:color="000000"/>
              <w:left w:val="single" w:sz="4" w:space="0" w:color="000000"/>
              <w:bottom w:val="single" w:sz="4" w:space="0" w:color="000000"/>
              <w:right w:val="single" w:sz="4" w:space="0" w:color="000000"/>
            </w:tcBorders>
            <w:vAlign w:val="center"/>
          </w:tcPr>
          <w:p w14:paraId="385F8CDC" w14:textId="77777777" w:rsidR="00A0258D" w:rsidRPr="0082106D" w:rsidRDefault="00000000">
            <w:pPr>
              <w:pStyle w:val="-----20"/>
              <w:rPr>
                <w:rFonts w:ascii="Times New Roman" w:hAnsi="Times New Roman"/>
              </w:rPr>
            </w:pPr>
            <w:r w:rsidRPr="0082106D">
              <w:rPr>
                <w:rFonts w:ascii="Times New Roman" w:hAnsi="Times New Roman" w:hint="eastAsia"/>
              </w:rPr>
              <w:t>生产</w:t>
            </w:r>
          </w:p>
          <w:p w14:paraId="44ABB8A0" w14:textId="77777777" w:rsidR="00A0258D" w:rsidRPr="0082106D" w:rsidRDefault="00000000">
            <w:pPr>
              <w:pStyle w:val="-----20"/>
              <w:rPr>
                <w:rFonts w:ascii="Times New Roman" w:hAnsi="Times New Roman"/>
              </w:rPr>
            </w:pPr>
            <w:r w:rsidRPr="0082106D">
              <w:rPr>
                <w:rFonts w:ascii="Times New Roman" w:hAnsi="Times New Roman" w:hint="eastAsia"/>
              </w:rPr>
              <w:t>能力</w:t>
            </w:r>
          </w:p>
        </w:tc>
        <w:tc>
          <w:tcPr>
            <w:tcW w:w="603" w:type="pct"/>
            <w:tcBorders>
              <w:top w:val="single" w:sz="4" w:space="0" w:color="000000"/>
              <w:left w:val="single" w:sz="4" w:space="0" w:color="000000"/>
              <w:bottom w:val="single" w:sz="4" w:space="0" w:color="000000"/>
              <w:right w:val="single" w:sz="4" w:space="0" w:color="000000"/>
            </w:tcBorders>
            <w:vAlign w:val="center"/>
          </w:tcPr>
          <w:p w14:paraId="0AD6B0C3" w14:textId="77777777" w:rsidR="00A0258D" w:rsidRPr="0082106D" w:rsidRDefault="00000000">
            <w:pPr>
              <w:pStyle w:val="-----20"/>
              <w:rPr>
                <w:rFonts w:ascii="Times New Roman" w:hAnsi="Times New Roman"/>
              </w:rPr>
            </w:pPr>
            <w:r w:rsidRPr="0082106D">
              <w:rPr>
                <w:rFonts w:ascii="Times New Roman" w:hAnsi="Times New Roman" w:hint="eastAsia"/>
              </w:rPr>
              <w:t>用于施</w:t>
            </w:r>
          </w:p>
          <w:p w14:paraId="6947EC20" w14:textId="77777777" w:rsidR="00A0258D" w:rsidRPr="0082106D" w:rsidRDefault="00000000">
            <w:pPr>
              <w:pStyle w:val="-----20"/>
              <w:rPr>
                <w:rFonts w:ascii="Times New Roman" w:hAnsi="Times New Roman"/>
              </w:rPr>
            </w:pPr>
            <w:r w:rsidRPr="0082106D">
              <w:rPr>
                <w:rFonts w:ascii="Times New Roman" w:hAnsi="Times New Roman" w:hint="eastAsia"/>
              </w:rPr>
              <w:t>工部位</w:t>
            </w:r>
          </w:p>
        </w:tc>
        <w:tc>
          <w:tcPr>
            <w:tcW w:w="395" w:type="pct"/>
            <w:tcBorders>
              <w:top w:val="single" w:sz="4" w:space="0" w:color="000000"/>
              <w:left w:val="single" w:sz="4" w:space="0" w:color="000000"/>
              <w:bottom w:val="single" w:sz="4" w:space="0" w:color="000000"/>
              <w:right w:val="single" w:sz="4" w:space="0" w:color="000000"/>
            </w:tcBorders>
            <w:vAlign w:val="center"/>
          </w:tcPr>
          <w:p w14:paraId="073A65D0"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6AE26C25" w14:textId="77777777">
        <w:trPr>
          <w:trHeight w:hRule="exact" w:val="450"/>
          <w:jc w:val="center"/>
        </w:trPr>
        <w:tc>
          <w:tcPr>
            <w:tcW w:w="379" w:type="pct"/>
            <w:tcBorders>
              <w:top w:val="single" w:sz="4" w:space="0" w:color="000000"/>
              <w:left w:val="single" w:sz="4" w:space="0" w:color="000000"/>
              <w:bottom w:val="single" w:sz="4" w:space="0" w:color="000000"/>
              <w:right w:val="single" w:sz="4" w:space="0" w:color="000000"/>
            </w:tcBorders>
          </w:tcPr>
          <w:p w14:paraId="235CEBF8"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20" w:type="pct"/>
            <w:tcBorders>
              <w:top w:val="single" w:sz="4" w:space="0" w:color="000000"/>
              <w:left w:val="single" w:sz="4" w:space="0" w:color="000000"/>
              <w:bottom w:val="single" w:sz="4" w:space="0" w:color="000000"/>
              <w:right w:val="single" w:sz="4" w:space="0" w:color="000000"/>
            </w:tcBorders>
          </w:tcPr>
          <w:p w14:paraId="3ED546AF"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435" w:type="pct"/>
            <w:tcBorders>
              <w:top w:val="single" w:sz="4" w:space="0" w:color="000000"/>
              <w:left w:val="single" w:sz="4" w:space="0" w:color="000000"/>
              <w:bottom w:val="single" w:sz="4" w:space="0" w:color="000000"/>
              <w:right w:val="single" w:sz="4" w:space="0" w:color="000000"/>
            </w:tcBorders>
          </w:tcPr>
          <w:p w14:paraId="17058D41"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566" w:type="pct"/>
            <w:tcBorders>
              <w:top w:val="single" w:sz="4" w:space="0" w:color="000000"/>
              <w:left w:val="single" w:sz="4" w:space="0" w:color="000000"/>
              <w:bottom w:val="single" w:sz="4" w:space="0" w:color="000000"/>
              <w:right w:val="single" w:sz="4" w:space="0" w:color="000000"/>
            </w:tcBorders>
          </w:tcPr>
          <w:p w14:paraId="4B08BCBF"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384" w:type="pct"/>
            <w:tcBorders>
              <w:top w:val="single" w:sz="4" w:space="0" w:color="000000"/>
              <w:left w:val="single" w:sz="4" w:space="0" w:color="000000"/>
              <w:bottom w:val="single" w:sz="4" w:space="0" w:color="000000"/>
              <w:right w:val="single" w:sz="4" w:space="0" w:color="000000"/>
            </w:tcBorders>
          </w:tcPr>
          <w:p w14:paraId="293DC5D4"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422" w:type="pct"/>
            <w:tcBorders>
              <w:top w:val="single" w:sz="4" w:space="0" w:color="000000"/>
              <w:left w:val="single" w:sz="4" w:space="0" w:color="000000"/>
              <w:bottom w:val="single" w:sz="4" w:space="0" w:color="000000"/>
              <w:right w:val="single" w:sz="4" w:space="0" w:color="000000"/>
            </w:tcBorders>
          </w:tcPr>
          <w:p w14:paraId="41DB12B5"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92" w:type="pct"/>
            <w:tcBorders>
              <w:top w:val="single" w:sz="4" w:space="0" w:color="000000"/>
              <w:left w:val="single" w:sz="4" w:space="0" w:color="000000"/>
              <w:bottom w:val="single" w:sz="4" w:space="0" w:color="000000"/>
              <w:right w:val="single" w:sz="4" w:space="0" w:color="000000"/>
            </w:tcBorders>
          </w:tcPr>
          <w:p w14:paraId="0C69888B"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499" w:type="pct"/>
            <w:tcBorders>
              <w:top w:val="single" w:sz="4" w:space="0" w:color="000000"/>
              <w:left w:val="single" w:sz="4" w:space="0" w:color="000000"/>
              <w:bottom w:val="single" w:sz="4" w:space="0" w:color="000000"/>
              <w:right w:val="single" w:sz="4" w:space="0" w:color="000000"/>
            </w:tcBorders>
          </w:tcPr>
          <w:p w14:paraId="47A7E75B"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03" w:type="pct"/>
            <w:tcBorders>
              <w:top w:val="single" w:sz="4" w:space="0" w:color="000000"/>
              <w:left w:val="single" w:sz="4" w:space="0" w:color="000000"/>
              <w:bottom w:val="single" w:sz="4" w:space="0" w:color="000000"/>
              <w:right w:val="single" w:sz="4" w:space="0" w:color="000000"/>
            </w:tcBorders>
          </w:tcPr>
          <w:p w14:paraId="0F636401"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395" w:type="pct"/>
            <w:tcBorders>
              <w:top w:val="single" w:sz="4" w:space="0" w:color="000000"/>
              <w:left w:val="single" w:sz="4" w:space="0" w:color="000000"/>
              <w:bottom w:val="single" w:sz="4" w:space="0" w:color="000000"/>
              <w:right w:val="single" w:sz="4" w:space="0" w:color="000000"/>
            </w:tcBorders>
          </w:tcPr>
          <w:p w14:paraId="73003AF3"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r>
      <w:tr w:rsidR="0082106D" w:rsidRPr="0082106D" w14:paraId="5F99682F" w14:textId="77777777">
        <w:trPr>
          <w:trHeight w:hRule="exact" w:val="450"/>
          <w:jc w:val="center"/>
        </w:trPr>
        <w:tc>
          <w:tcPr>
            <w:tcW w:w="379" w:type="pct"/>
            <w:tcBorders>
              <w:top w:val="single" w:sz="4" w:space="0" w:color="000000"/>
              <w:left w:val="single" w:sz="4" w:space="0" w:color="000000"/>
              <w:bottom w:val="single" w:sz="4" w:space="0" w:color="000000"/>
              <w:right w:val="single" w:sz="4" w:space="0" w:color="000000"/>
            </w:tcBorders>
          </w:tcPr>
          <w:p w14:paraId="0B5BA8A0"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20" w:type="pct"/>
            <w:tcBorders>
              <w:top w:val="single" w:sz="4" w:space="0" w:color="000000"/>
              <w:left w:val="single" w:sz="4" w:space="0" w:color="000000"/>
              <w:bottom w:val="single" w:sz="4" w:space="0" w:color="000000"/>
              <w:right w:val="single" w:sz="4" w:space="0" w:color="000000"/>
            </w:tcBorders>
          </w:tcPr>
          <w:p w14:paraId="5660CC3A"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435" w:type="pct"/>
            <w:tcBorders>
              <w:top w:val="single" w:sz="4" w:space="0" w:color="000000"/>
              <w:left w:val="single" w:sz="4" w:space="0" w:color="000000"/>
              <w:bottom w:val="single" w:sz="4" w:space="0" w:color="000000"/>
              <w:right w:val="single" w:sz="4" w:space="0" w:color="000000"/>
            </w:tcBorders>
          </w:tcPr>
          <w:p w14:paraId="5A87BF8F"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566" w:type="pct"/>
            <w:tcBorders>
              <w:top w:val="single" w:sz="4" w:space="0" w:color="000000"/>
              <w:left w:val="single" w:sz="4" w:space="0" w:color="000000"/>
              <w:bottom w:val="single" w:sz="4" w:space="0" w:color="000000"/>
              <w:right w:val="single" w:sz="4" w:space="0" w:color="000000"/>
            </w:tcBorders>
          </w:tcPr>
          <w:p w14:paraId="24CCBFC5"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384" w:type="pct"/>
            <w:tcBorders>
              <w:top w:val="single" w:sz="4" w:space="0" w:color="000000"/>
              <w:left w:val="single" w:sz="4" w:space="0" w:color="000000"/>
              <w:bottom w:val="single" w:sz="4" w:space="0" w:color="000000"/>
              <w:right w:val="single" w:sz="4" w:space="0" w:color="000000"/>
            </w:tcBorders>
          </w:tcPr>
          <w:p w14:paraId="5DE5B4D8"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422" w:type="pct"/>
            <w:tcBorders>
              <w:top w:val="single" w:sz="4" w:space="0" w:color="000000"/>
              <w:left w:val="single" w:sz="4" w:space="0" w:color="000000"/>
              <w:bottom w:val="single" w:sz="4" w:space="0" w:color="000000"/>
              <w:right w:val="single" w:sz="4" w:space="0" w:color="000000"/>
            </w:tcBorders>
          </w:tcPr>
          <w:p w14:paraId="505798DC"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92" w:type="pct"/>
            <w:tcBorders>
              <w:top w:val="single" w:sz="4" w:space="0" w:color="000000"/>
              <w:left w:val="single" w:sz="4" w:space="0" w:color="000000"/>
              <w:bottom w:val="single" w:sz="4" w:space="0" w:color="000000"/>
              <w:right w:val="single" w:sz="4" w:space="0" w:color="000000"/>
            </w:tcBorders>
          </w:tcPr>
          <w:p w14:paraId="4B901A52"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499" w:type="pct"/>
            <w:tcBorders>
              <w:top w:val="single" w:sz="4" w:space="0" w:color="000000"/>
              <w:left w:val="single" w:sz="4" w:space="0" w:color="000000"/>
              <w:bottom w:val="single" w:sz="4" w:space="0" w:color="000000"/>
              <w:right w:val="single" w:sz="4" w:space="0" w:color="000000"/>
            </w:tcBorders>
          </w:tcPr>
          <w:p w14:paraId="724E92EE"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03" w:type="pct"/>
            <w:tcBorders>
              <w:top w:val="single" w:sz="4" w:space="0" w:color="000000"/>
              <w:left w:val="single" w:sz="4" w:space="0" w:color="000000"/>
              <w:bottom w:val="single" w:sz="4" w:space="0" w:color="000000"/>
              <w:right w:val="single" w:sz="4" w:space="0" w:color="000000"/>
            </w:tcBorders>
          </w:tcPr>
          <w:p w14:paraId="4B6797D1"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395" w:type="pct"/>
            <w:tcBorders>
              <w:top w:val="single" w:sz="4" w:space="0" w:color="000000"/>
              <w:left w:val="single" w:sz="4" w:space="0" w:color="000000"/>
              <w:bottom w:val="single" w:sz="4" w:space="0" w:color="000000"/>
              <w:right w:val="single" w:sz="4" w:space="0" w:color="000000"/>
            </w:tcBorders>
          </w:tcPr>
          <w:p w14:paraId="6038015E"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r>
      <w:tr w:rsidR="00A0258D" w:rsidRPr="0082106D" w14:paraId="16CA7966" w14:textId="77777777">
        <w:trPr>
          <w:trHeight w:hRule="exact" w:val="450"/>
          <w:jc w:val="center"/>
        </w:trPr>
        <w:tc>
          <w:tcPr>
            <w:tcW w:w="379" w:type="pct"/>
            <w:tcBorders>
              <w:top w:val="single" w:sz="4" w:space="0" w:color="000000"/>
              <w:left w:val="single" w:sz="4" w:space="0" w:color="000000"/>
              <w:bottom w:val="single" w:sz="4" w:space="0" w:color="000000"/>
              <w:right w:val="single" w:sz="4" w:space="0" w:color="000000"/>
            </w:tcBorders>
          </w:tcPr>
          <w:p w14:paraId="1B3EC8A4"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20" w:type="pct"/>
            <w:tcBorders>
              <w:top w:val="single" w:sz="4" w:space="0" w:color="000000"/>
              <w:left w:val="single" w:sz="4" w:space="0" w:color="000000"/>
              <w:bottom w:val="single" w:sz="4" w:space="0" w:color="000000"/>
              <w:right w:val="single" w:sz="4" w:space="0" w:color="000000"/>
            </w:tcBorders>
          </w:tcPr>
          <w:p w14:paraId="52A3EED4"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435" w:type="pct"/>
            <w:tcBorders>
              <w:top w:val="single" w:sz="4" w:space="0" w:color="000000"/>
              <w:left w:val="single" w:sz="4" w:space="0" w:color="000000"/>
              <w:bottom w:val="single" w:sz="4" w:space="0" w:color="000000"/>
              <w:right w:val="single" w:sz="4" w:space="0" w:color="000000"/>
            </w:tcBorders>
          </w:tcPr>
          <w:p w14:paraId="760E1E25"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566" w:type="pct"/>
            <w:tcBorders>
              <w:top w:val="single" w:sz="4" w:space="0" w:color="000000"/>
              <w:left w:val="single" w:sz="4" w:space="0" w:color="000000"/>
              <w:bottom w:val="single" w:sz="4" w:space="0" w:color="000000"/>
              <w:right w:val="single" w:sz="4" w:space="0" w:color="000000"/>
            </w:tcBorders>
          </w:tcPr>
          <w:p w14:paraId="16A75732"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384" w:type="pct"/>
            <w:tcBorders>
              <w:top w:val="single" w:sz="4" w:space="0" w:color="000000"/>
              <w:left w:val="single" w:sz="4" w:space="0" w:color="000000"/>
              <w:bottom w:val="single" w:sz="4" w:space="0" w:color="000000"/>
              <w:right w:val="single" w:sz="4" w:space="0" w:color="000000"/>
            </w:tcBorders>
          </w:tcPr>
          <w:p w14:paraId="2CC8E66B"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422" w:type="pct"/>
            <w:tcBorders>
              <w:top w:val="single" w:sz="4" w:space="0" w:color="000000"/>
              <w:left w:val="single" w:sz="4" w:space="0" w:color="000000"/>
              <w:bottom w:val="single" w:sz="4" w:space="0" w:color="000000"/>
              <w:right w:val="single" w:sz="4" w:space="0" w:color="000000"/>
            </w:tcBorders>
          </w:tcPr>
          <w:p w14:paraId="323C54C3"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92" w:type="pct"/>
            <w:tcBorders>
              <w:top w:val="single" w:sz="4" w:space="0" w:color="000000"/>
              <w:left w:val="single" w:sz="4" w:space="0" w:color="000000"/>
              <w:bottom w:val="single" w:sz="4" w:space="0" w:color="000000"/>
              <w:right w:val="single" w:sz="4" w:space="0" w:color="000000"/>
            </w:tcBorders>
          </w:tcPr>
          <w:p w14:paraId="4F8C9807"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499" w:type="pct"/>
            <w:tcBorders>
              <w:top w:val="single" w:sz="4" w:space="0" w:color="000000"/>
              <w:left w:val="single" w:sz="4" w:space="0" w:color="000000"/>
              <w:bottom w:val="single" w:sz="4" w:space="0" w:color="000000"/>
              <w:right w:val="single" w:sz="4" w:space="0" w:color="000000"/>
            </w:tcBorders>
          </w:tcPr>
          <w:p w14:paraId="5FB1208E"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03" w:type="pct"/>
            <w:tcBorders>
              <w:top w:val="single" w:sz="4" w:space="0" w:color="000000"/>
              <w:left w:val="single" w:sz="4" w:space="0" w:color="000000"/>
              <w:bottom w:val="single" w:sz="4" w:space="0" w:color="000000"/>
              <w:right w:val="single" w:sz="4" w:space="0" w:color="000000"/>
            </w:tcBorders>
          </w:tcPr>
          <w:p w14:paraId="293AC386"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395" w:type="pct"/>
            <w:tcBorders>
              <w:top w:val="single" w:sz="4" w:space="0" w:color="000000"/>
              <w:left w:val="single" w:sz="4" w:space="0" w:color="000000"/>
              <w:bottom w:val="single" w:sz="4" w:space="0" w:color="000000"/>
              <w:right w:val="single" w:sz="4" w:space="0" w:color="000000"/>
            </w:tcBorders>
          </w:tcPr>
          <w:p w14:paraId="4E6BC0A6"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r>
    </w:tbl>
    <w:p w14:paraId="709FF067" w14:textId="77777777" w:rsidR="00A0258D" w:rsidRPr="0082106D" w:rsidRDefault="00A0258D">
      <w:pPr>
        <w:spacing w:afterLines="50" w:after="156"/>
        <w:jc w:val="center"/>
        <w:rPr>
          <w:rFonts w:ascii="Times New Roman" w:hAnsi="Times New Roman" w:cs="宋体"/>
          <w:sz w:val="28"/>
          <w:szCs w:val="28"/>
        </w:rPr>
      </w:pPr>
      <w:bookmarkStart w:id="1997" w:name="_Toc224103505"/>
      <w:bookmarkStart w:id="1998" w:name="_Toc535241151"/>
      <w:bookmarkStart w:id="1999" w:name="_Toc460660263"/>
      <w:bookmarkStart w:id="2000" w:name="_Toc460227148"/>
    </w:p>
    <w:p w14:paraId="42D6A205" w14:textId="77777777" w:rsidR="00A0258D" w:rsidRPr="0082106D" w:rsidRDefault="00000000">
      <w:pPr>
        <w:pStyle w:val="----"/>
        <w:outlineLvl w:val="9"/>
        <w:rPr>
          <w:rStyle w:val="----Char"/>
          <w:rFonts w:ascii="Times New Roman" w:hAnsi="Times New Roman" w:hint="default"/>
        </w:rPr>
      </w:pPr>
      <w:bookmarkStart w:id="2001" w:name="_Toc24166"/>
      <w:r w:rsidRPr="0082106D">
        <w:rPr>
          <w:rStyle w:val="----Char"/>
          <w:rFonts w:ascii="Times New Roman" w:hAnsi="Times New Roman"/>
        </w:rPr>
        <w:t>附表二：拟配备本标段的试验和检测仪器设备表</w:t>
      </w:r>
      <w:bookmarkEnd w:id="1997"/>
      <w:bookmarkEnd w:id="1998"/>
      <w:bookmarkEnd w:id="1999"/>
      <w:bookmarkEnd w:id="2000"/>
    </w:p>
    <w:tbl>
      <w:tblPr>
        <w:tblW w:w="8467" w:type="dxa"/>
        <w:jc w:val="center"/>
        <w:tblLayout w:type="fixed"/>
        <w:tblCellMar>
          <w:left w:w="0" w:type="dxa"/>
          <w:right w:w="0" w:type="dxa"/>
        </w:tblCellMar>
        <w:tblLook w:val="04A0" w:firstRow="1" w:lastRow="0" w:firstColumn="1" w:lastColumn="0" w:noHBand="0" w:noVBand="1"/>
      </w:tblPr>
      <w:tblGrid>
        <w:gridCol w:w="666"/>
        <w:gridCol w:w="1087"/>
        <w:gridCol w:w="760"/>
        <w:gridCol w:w="991"/>
        <w:gridCol w:w="672"/>
        <w:gridCol w:w="738"/>
        <w:gridCol w:w="1212"/>
        <w:gridCol w:w="1654"/>
        <w:gridCol w:w="687"/>
      </w:tblGrid>
      <w:tr w:rsidR="0082106D" w:rsidRPr="0082106D" w14:paraId="45D2457D" w14:textId="77777777">
        <w:trPr>
          <w:trHeight w:hRule="exact" w:val="889"/>
          <w:jc w:val="center"/>
        </w:trPr>
        <w:tc>
          <w:tcPr>
            <w:tcW w:w="666" w:type="dxa"/>
            <w:tcBorders>
              <w:top w:val="single" w:sz="4" w:space="0" w:color="000000"/>
              <w:left w:val="single" w:sz="4" w:space="0" w:color="000000"/>
              <w:bottom w:val="single" w:sz="4" w:space="0" w:color="000000"/>
              <w:right w:val="single" w:sz="4" w:space="0" w:color="000000"/>
            </w:tcBorders>
            <w:vAlign w:val="center"/>
          </w:tcPr>
          <w:bookmarkEnd w:id="2001"/>
          <w:p w14:paraId="3F12645F"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1087" w:type="dxa"/>
            <w:tcBorders>
              <w:top w:val="single" w:sz="4" w:space="0" w:color="000000"/>
              <w:left w:val="single" w:sz="4" w:space="0" w:color="000000"/>
              <w:bottom w:val="single" w:sz="4" w:space="0" w:color="000000"/>
              <w:right w:val="single" w:sz="4" w:space="0" w:color="000000"/>
            </w:tcBorders>
            <w:vAlign w:val="center"/>
          </w:tcPr>
          <w:p w14:paraId="3FA16016" w14:textId="77777777" w:rsidR="00A0258D" w:rsidRPr="0082106D" w:rsidRDefault="00000000">
            <w:pPr>
              <w:pStyle w:val="-----20"/>
              <w:rPr>
                <w:rFonts w:ascii="Times New Roman" w:hAnsi="Times New Roman"/>
              </w:rPr>
            </w:pPr>
            <w:r w:rsidRPr="0082106D">
              <w:rPr>
                <w:rFonts w:ascii="Times New Roman" w:hAnsi="Times New Roman" w:hint="eastAsia"/>
              </w:rPr>
              <w:t xml:space="preserve">仪器设备　</w:t>
            </w:r>
            <w:r w:rsidRPr="0082106D">
              <w:rPr>
                <w:rFonts w:ascii="Times New Roman" w:hAnsi="Times New Roman" w:hint="eastAsia"/>
              </w:rPr>
              <w:t xml:space="preserve"> </w:t>
            </w:r>
            <w:r w:rsidRPr="0082106D">
              <w:rPr>
                <w:rFonts w:ascii="Times New Roman" w:hAnsi="Times New Roman" w:hint="eastAsia"/>
              </w:rPr>
              <w:t>名　　称</w:t>
            </w:r>
          </w:p>
        </w:tc>
        <w:tc>
          <w:tcPr>
            <w:tcW w:w="760" w:type="dxa"/>
            <w:tcBorders>
              <w:top w:val="single" w:sz="4" w:space="0" w:color="000000"/>
              <w:left w:val="single" w:sz="4" w:space="0" w:color="000000"/>
              <w:bottom w:val="single" w:sz="4" w:space="0" w:color="000000"/>
              <w:right w:val="single" w:sz="4" w:space="0" w:color="000000"/>
            </w:tcBorders>
            <w:vAlign w:val="center"/>
          </w:tcPr>
          <w:p w14:paraId="2CF00216" w14:textId="77777777" w:rsidR="00A0258D" w:rsidRPr="0082106D" w:rsidRDefault="00000000">
            <w:pPr>
              <w:pStyle w:val="-----20"/>
              <w:rPr>
                <w:rFonts w:ascii="Times New Roman" w:hAnsi="Times New Roman"/>
              </w:rPr>
            </w:pPr>
            <w:r w:rsidRPr="0082106D">
              <w:rPr>
                <w:rFonts w:ascii="Times New Roman" w:hAnsi="Times New Roman" w:hint="eastAsia"/>
              </w:rPr>
              <w:t>型号</w:t>
            </w:r>
            <w:r w:rsidRPr="0082106D">
              <w:rPr>
                <w:rFonts w:ascii="Times New Roman" w:hAnsi="Times New Roman" w:hint="eastAsia"/>
              </w:rPr>
              <w:t xml:space="preserve"> </w:t>
            </w:r>
            <w:r w:rsidRPr="0082106D">
              <w:rPr>
                <w:rFonts w:ascii="Times New Roman" w:hAnsi="Times New Roman" w:hint="eastAsia"/>
              </w:rPr>
              <w:t xml:space="preserve">　规格</w:t>
            </w:r>
          </w:p>
        </w:tc>
        <w:tc>
          <w:tcPr>
            <w:tcW w:w="991" w:type="dxa"/>
            <w:tcBorders>
              <w:top w:val="single" w:sz="4" w:space="0" w:color="000000"/>
              <w:left w:val="single" w:sz="4" w:space="0" w:color="000000"/>
              <w:bottom w:val="single" w:sz="4" w:space="0" w:color="000000"/>
              <w:right w:val="single" w:sz="4" w:space="0" w:color="000000"/>
            </w:tcBorders>
            <w:vAlign w:val="center"/>
          </w:tcPr>
          <w:p w14:paraId="0E8CD485" w14:textId="77777777" w:rsidR="00A0258D" w:rsidRPr="0082106D" w:rsidRDefault="00000000">
            <w:pPr>
              <w:pStyle w:val="-----20"/>
              <w:rPr>
                <w:rFonts w:ascii="Times New Roman" w:hAnsi="Times New Roman"/>
              </w:rPr>
            </w:pPr>
            <w:r w:rsidRPr="0082106D">
              <w:rPr>
                <w:rFonts w:ascii="Times New Roman" w:hAnsi="Times New Roman" w:hint="eastAsia"/>
              </w:rPr>
              <w:t>数量</w:t>
            </w:r>
          </w:p>
        </w:tc>
        <w:tc>
          <w:tcPr>
            <w:tcW w:w="672" w:type="dxa"/>
            <w:tcBorders>
              <w:top w:val="single" w:sz="4" w:space="0" w:color="000000"/>
              <w:left w:val="single" w:sz="4" w:space="0" w:color="000000"/>
              <w:bottom w:val="single" w:sz="4" w:space="0" w:color="000000"/>
              <w:right w:val="single" w:sz="4" w:space="0" w:color="000000"/>
            </w:tcBorders>
            <w:vAlign w:val="center"/>
          </w:tcPr>
          <w:p w14:paraId="4BC1B394" w14:textId="77777777" w:rsidR="00A0258D" w:rsidRPr="0082106D" w:rsidRDefault="00000000">
            <w:pPr>
              <w:pStyle w:val="-----20"/>
              <w:rPr>
                <w:rFonts w:ascii="Times New Roman" w:hAnsi="Times New Roman"/>
              </w:rPr>
            </w:pPr>
            <w:r w:rsidRPr="0082106D">
              <w:rPr>
                <w:rFonts w:ascii="Times New Roman" w:hAnsi="Times New Roman" w:hint="eastAsia"/>
              </w:rPr>
              <w:t>国别</w:t>
            </w:r>
            <w:r w:rsidRPr="0082106D">
              <w:rPr>
                <w:rFonts w:ascii="Times New Roman" w:hAnsi="Times New Roman" w:hint="eastAsia"/>
              </w:rPr>
              <w:t xml:space="preserve"> </w:t>
            </w:r>
            <w:r w:rsidRPr="0082106D">
              <w:rPr>
                <w:rFonts w:ascii="Times New Roman" w:hAnsi="Times New Roman" w:hint="eastAsia"/>
              </w:rPr>
              <w:t>产地</w:t>
            </w:r>
          </w:p>
        </w:tc>
        <w:tc>
          <w:tcPr>
            <w:tcW w:w="738" w:type="dxa"/>
            <w:tcBorders>
              <w:top w:val="single" w:sz="4" w:space="0" w:color="000000"/>
              <w:left w:val="single" w:sz="4" w:space="0" w:color="000000"/>
              <w:bottom w:val="single" w:sz="4" w:space="0" w:color="000000"/>
              <w:right w:val="single" w:sz="4" w:space="0" w:color="000000"/>
            </w:tcBorders>
            <w:vAlign w:val="center"/>
          </w:tcPr>
          <w:p w14:paraId="6113169F" w14:textId="77777777" w:rsidR="00A0258D" w:rsidRPr="0082106D" w:rsidRDefault="00000000">
            <w:pPr>
              <w:pStyle w:val="-----20"/>
              <w:rPr>
                <w:rFonts w:ascii="Times New Roman" w:hAnsi="Times New Roman"/>
              </w:rPr>
            </w:pPr>
            <w:r w:rsidRPr="0082106D">
              <w:rPr>
                <w:rFonts w:ascii="Times New Roman" w:hAnsi="Times New Roman" w:hint="eastAsia"/>
              </w:rPr>
              <w:t>制造</w:t>
            </w:r>
            <w:r w:rsidRPr="0082106D">
              <w:rPr>
                <w:rFonts w:ascii="Times New Roman" w:hAnsi="Times New Roman" w:hint="eastAsia"/>
              </w:rPr>
              <w:t xml:space="preserve"> </w:t>
            </w:r>
            <w:r w:rsidRPr="0082106D">
              <w:rPr>
                <w:rFonts w:ascii="Times New Roman" w:hAnsi="Times New Roman" w:hint="eastAsia"/>
              </w:rPr>
              <w:t>年份</w:t>
            </w:r>
          </w:p>
        </w:tc>
        <w:tc>
          <w:tcPr>
            <w:tcW w:w="1212" w:type="dxa"/>
            <w:tcBorders>
              <w:top w:val="single" w:sz="4" w:space="0" w:color="000000"/>
              <w:left w:val="single" w:sz="4" w:space="0" w:color="000000"/>
              <w:bottom w:val="single" w:sz="4" w:space="0" w:color="000000"/>
              <w:right w:val="single" w:sz="4" w:space="0" w:color="000000"/>
            </w:tcBorders>
            <w:vAlign w:val="center"/>
          </w:tcPr>
          <w:p w14:paraId="3457B425" w14:textId="77777777" w:rsidR="00A0258D" w:rsidRPr="0082106D" w:rsidRDefault="00000000">
            <w:pPr>
              <w:pStyle w:val="-----20"/>
              <w:rPr>
                <w:rFonts w:ascii="Times New Roman" w:hAnsi="Times New Roman"/>
              </w:rPr>
            </w:pPr>
            <w:r w:rsidRPr="0082106D">
              <w:rPr>
                <w:rFonts w:ascii="Times New Roman" w:hAnsi="Times New Roman" w:hint="eastAsia"/>
              </w:rPr>
              <w:t>已使用</w:t>
            </w:r>
          </w:p>
          <w:p w14:paraId="23A6B5E0" w14:textId="77777777" w:rsidR="00A0258D" w:rsidRPr="0082106D" w:rsidRDefault="00000000">
            <w:pPr>
              <w:pStyle w:val="-----20"/>
              <w:rPr>
                <w:rFonts w:ascii="Times New Roman" w:hAnsi="Times New Roman"/>
              </w:rPr>
            </w:pPr>
            <w:r w:rsidRPr="0082106D">
              <w:rPr>
                <w:rFonts w:ascii="Times New Roman" w:hAnsi="Times New Roman" w:hint="eastAsia"/>
              </w:rPr>
              <w:t>台时数</w:t>
            </w:r>
          </w:p>
        </w:tc>
        <w:tc>
          <w:tcPr>
            <w:tcW w:w="1654" w:type="dxa"/>
            <w:tcBorders>
              <w:top w:val="single" w:sz="4" w:space="0" w:color="000000"/>
              <w:left w:val="single" w:sz="4" w:space="0" w:color="000000"/>
              <w:bottom w:val="single" w:sz="4" w:space="0" w:color="000000"/>
              <w:right w:val="single" w:sz="4" w:space="0" w:color="000000"/>
            </w:tcBorders>
            <w:vAlign w:val="center"/>
          </w:tcPr>
          <w:p w14:paraId="4D9C2253" w14:textId="77777777" w:rsidR="00A0258D" w:rsidRPr="0082106D" w:rsidRDefault="00000000">
            <w:pPr>
              <w:pStyle w:val="-----20"/>
              <w:rPr>
                <w:rFonts w:ascii="Times New Roman" w:hAnsi="Times New Roman"/>
              </w:rPr>
            </w:pPr>
            <w:r w:rsidRPr="0082106D">
              <w:rPr>
                <w:rFonts w:ascii="Times New Roman" w:hAnsi="Times New Roman" w:hint="eastAsia"/>
              </w:rPr>
              <w:t>用途</w:t>
            </w:r>
          </w:p>
        </w:tc>
        <w:tc>
          <w:tcPr>
            <w:tcW w:w="687" w:type="dxa"/>
            <w:tcBorders>
              <w:top w:val="single" w:sz="4" w:space="0" w:color="000000"/>
              <w:left w:val="single" w:sz="4" w:space="0" w:color="000000"/>
              <w:bottom w:val="single" w:sz="4" w:space="0" w:color="000000"/>
              <w:right w:val="single" w:sz="4" w:space="0" w:color="000000"/>
            </w:tcBorders>
            <w:vAlign w:val="center"/>
          </w:tcPr>
          <w:p w14:paraId="79DD9CB8"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6A941521"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2EC0B5FC"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1087" w:type="dxa"/>
            <w:tcBorders>
              <w:top w:val="single" w:sz="4" w:space="0" w:color="000000"/>
              <w:left w:val="single" w:sz="4" w:space="0" w:color="000000"/>
              <w:bottom w:val="single" w:sz="4" w:space="0" w:color="000000"/>
              <w:right w:val="single" w:sz="4" w:space="0" w:color="000000"/>
            </w:tcBorders>
          </w:tcPr>
          <w:p w14:paraId="32125BC4"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760" w:type="dxa"/>
            <w:tcBorders>
              <w:top w:val="single" w:sz="4" w:space="0" w:color="000000"/>
              <w:left w:val="single" w:sz="4" w:space="0" w:color="000000"/>
              <w:bottom w:val="single" w:sz="4" w:space="0" w:color="000000"/>
              <w:right w:val="single" w:sz="4" w:space="0" w:color="000000"/>
            </w:tcBorders>
          </w:tcPr>
          <w:p w14:paraId="0557322B"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991" w:type="dxa"/>
            <w:tcBorders>
              <w:top w:val="single" w:sz="4" w:space="0" w:color="000000"/>
              <w:left w:val="single" w:sz="4" w:space="0" w:color="000000"/>
              <w:bottom w:val="single" w:sz="4" w:space="0" w:color="000000"/>
              <w:right w:val="single" w:sz="4" w:space="0" w:color="000000"/>
            </w:tcBorders>
          </w:tcPr>
          <w:p w14:paraId="7D2C456D"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72" w:type="dxa"/>
            <w:tcBorders>
              <w:top w:val="single" w:sz="4" w:space="0" w:color="000000"/>
              <w:left w:val="single" w:sz="4" w:space="0" w:color="000000"/>
              <w:bottom w:val="single" w:sz="4" w:space="0" w:color="000000"/>
              <w:right w:val="single" w:sz="4" w:space="0" w:color="000000"/>
            </w:tcBorders>
          </w:tcPr>
          <w:p w14:paraId="26707470"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738" w:type="dxa"/>
            <w:tcBorders>
              <w:top w:val="single" w:sz="4" w:space="0" w:color="000000"/>
              <w:left w:val="single" w:sz="4" w:space="0" w:color="000000"/>
              <w:bottom w:val="single" w:sz="4" w:space="0" w:color="000000"/>
              <w:right w:val="single" w:sz="4" w:space="0" w:color="000000"/>
            </w:tcBorders>
          </w:tcPr>
          <w:p w14:paraId="432FC0AF"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1212" w:type="dxa"/>
            <w:tcBorders>
              <w:top w:val="single" w:sz="4" w:space="0" w:color="000000"/>
              <w:left w:val="single" w:sz="4" w:space="0" w:color="000000"/>
              <w:bottom w:val="single" w:sz="4" w:space="0" w:color="000000"/>
              <w:right w:val="single" w:sz="4" w:space="0" w:color="000000"/>
            </w:tcBorders>
          </w:tcPr>
          <w:p w14:paraId="19FFC4CE"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1654" w:type="dxa"/>
            <w:tcBorders>
              <w:top w:val="single" w:sz="4" w:space="0" w:color="000000"/>
              <w:left w:val="single" w:sz="4" w:space="0" w:color="000000"/>
              <w:bottom w:val="single" w:sz="4" w:space="0" w:color="000000"/>
              <w:right w:val="single" w:sz="4" w:space="0" w:color="000000"/>
            </w:tcBorders>
          </w:tcPr>
          <w:p w14:paraId="042DD467"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87" w:type="dxa"/>
            <w:tcBorders>
              <w:top w:val="single" w:sz="4" w:space="0" w:color="000000"/>
              <w:left w:val="single" w:sz="4" w:space="0" w:color="000000"/>
              <w:bottom w:val="single" w:sz="4" w:space="0" w:color="000000"/>
              <w:right w:val="single" w:sz="4" w:space="0" w:color="000000"/>
            </w:tcBorders>
          </w:tcPr>
          <w:p w14:paraId="6D3A246B"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r>
      <w:tr w:rsidR="0082106D" w:rsidRPr="0082106D" w14:paraId="6410C3EA"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4DFB815B"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1087" w:type="dxa"/>
            <w:tcBorders>
              <w:top w:val="single" w:sz="4" w:space="0" w:color="000000"/>
              <w:left w:val="single" w:sz="4" w:space="0" w:color="000000"/>
              <w:bottom w:val="single" w:sz="4" w:space="0" w:color="000000"/>
              <w:right w:val="single" w:sz="4" w:space="0" w:color="000000"/>
            </w:tcBorders>
          </w:tcPr>
          <w:p w14:paraId="449E6F41"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760" w:type="dxa"/>
            <w:tcBorders>
              <w:top w:val="single" w:sz="4" w:space="0" w:color="000000"/>
              <w:left w:val="single" w:sz="4" w:space="0" w:color="000000"/>
              <w:bottom w:val="single" w:sz="4" w:space="0" w:color="000000"/>
              <w:right w:val="single" w:sz="4" w:space="0" w:color="000000"/>
            </w:tcBorders>
          </w:tcPr>
          <w:p w14:paraId="0D1ED95F"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991" w:type="dxa"/>
            <w:tcBorders>
              <w:top w:val="single" w:sz="4" w:space="0" w:color="000000"/>
              <w:left w:val="single" w:sz="4" w:space="0" w:color="000000"/>
              <w:bottom w:val="single" w:sz="4" w:space="0" w:color="000000"/>
              <w:right w:val="single" w:sz="4" w:space="0" w:color="000000"/>
            </w:tcBorders>
          </w:tcPr>
          <w:p w14:paraId="7385D34C"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72" w:type="dxa"/>
            <w:tcBorders>
              <w:top w:val="single" w:sz="4" w:space="0" w:color="000000"/>
              <w:left w:val="single" w:sz="4" w:space="0" w:color="000000"/>
              <w:bottom w:val="single" w:sz="4" w:space="0" w:color="000000"/>
              <w:right w:val="single" w:sz="4" w:space="0" w:color="000000"/>
            </w:tcBorders>
          </w:tcPr>
          <w:p w14:paraId="7007F6E1"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738" w:type="dxa"/>
            <w:tcBorders>
              <w:top w:val="single" w:sz="4" w:space="0" w:color="000000"/>
              <w:left w:val="single" w:sz="4" w:space="0" w:color="000000"/>
              <w:bottom w:val="single" w:sz="4" w:space="0" w:color="000000"/>
              <w:right w:val="single" w:sz="4" w:space="0" w:color="000000"/>
            </w:tcBorders>
          </w:tcPr>
          <w:p w14:paraId="7C9701B5"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1212" w:type="dxa"/>
            <w:tcBorders>
              <w:top w:val="single" w:sz="4" w:space="0" w:color="000000"/>
              <w:left w:val="single" w:sz="4" w:space="0" w:color="000000"/>
              <w:bottom w:val="single" w:sz="4" w:space="0" w:color="000000"/>
              <w:right w:val="single" w:sz="4" w:space="0" w:color="000000"/>
            </w:tcBorders>
          </w:tcPr>
          <w:p w14:paraId="48297337"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1654" w:type="dxa"/>
            <w:tcBorders>
              <w:top w:val="single" w:sz="4" w:space="0" w:color="000000"/>
              <w:left w:val="single" w:sz="4" w:space="0" w:color="000000"/>
              <w:bottom w:val="single" w:sz="4" w:space="0" w:color="000000"/>
              <w:right w:val="single" w:sz="4" w:space="0" w:color="000000"/>
            </w:tcBorders>
          </w:tcPr>
          <w:p w14:paraId="7935E58F"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87" w:type="dxa"/>
            <w:tcBorders>
              <w:top w:val="single" w:sz="4" w:space="0" w:color="000000"/>
              <w:left w:val="single" w:sz="4" w:space="0" w:color="000000"/>
              <w:bottom w:val="single" w:sz="4" w:space="0" w:color="000000"/>
              <w:right w:val="single" w:sz="4" w:space="0" w:color="000000"/>
            </w:tcBorders>
          </w:tcPr>
          <w:p w14:paraId="23B4A453"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r>
      <w:tr w:rsidR="00A0258D" w:rsidRPr="0082106D" w14:paraId="4C5920CD"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7238D7F3"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1087" w:type="dxa"/>
            <w:tcBorders>
              <w:top w:val="single" w:sz="4" w:space="0" w:color="000000"/>
              <w:left w:val="single" w:sz="4" w:space="0" w:color="000000"/>
              <w:bottom w:val="single" w:sz="4" w:space="0" w:color="000000"/>
              <w:right w:val="single" w:sz="4" w:space="0" w:color="000000"/>
            </w:tcBorders>
          </w:tcPr>
          <w:p w14:paraId="09C16D5B"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760" w:type="dxa"/>
            <w:tcBorders>
              <w:top w:val="single" w:sz="4" w:space="0" w:color="000000"/>
              <w:left w:val="single" w:sz="4" w:space="0" w:color="000000"/>
              <w:bottom w:val="single" w:sz="4" w:space="0" w:color="000000"/>
              <w:right w:val="single" w:sz="4" w:space="0" w:color="000000"/>
            </w:tcBorders>
          </w:tcPr>
          <w:p w14:paraId="5C8CFB12"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991" w:type="dxa"/>
            <w:tcBorders>
              <w:top w:val="single" w:sz="4" w:space="0" w:color="000000"/>
              <w:left w:val="single" w:sz="4" w:space="0" w:color="000000"/>
              <w:bottom w:val="single" w:sz="4" w:space="0" w:color="000000"/>
              <w:right w:val="single" w:sz="4" w:space="0" w:color="000000"/>
            </w:tcBorders>
          </w:tcPr>
          <w:p w14:paraId="2788D887"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72" w:type="dxa"/>
            <w:tcBorders>
              <w:top w:val="single" w:sz="4" w:space="0" w:color="000000"/>
              <w:left w:val="single" w:sz="4" w:space="0" w:color="000000"/>
              <w:bottom w:val="single" w:sz="4" w:space="0" w:color="000000"/>
              <w:right w:val="single" w:sz="4" w:space="0" w:color="000000"/>
            </w:tcBorders>
          </w:tcPr>
          <w:p w14:paraId="47E7779A"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738" w:type="dxa"/>
            <w:tcBorders>
              <w:top w:val="single" w:sz="4" w:space="0" w:color="000000"/>
              <w:left w:val="single" w:sz="4" w:space="0" w:color="000000"/>
              <w:bottom w:val="single" w:sz="4" w:space="0" w:color="000000"/>
              <w:right w:val="single" w:sz="4" w:space="0" w:color="000000"/>
            </w:tcBorders>
          </w:tcPr>
          <w:p w14:paraId="15E43081"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1212" w:type="dxa"/>
            <w:tcBorders>
              <w:top w:val="single" w:sz="4" w:space="0" w:color="000000"/>
              <w:left w:val="single" w:sz="4" w:space="0" w:color="000000"/>
              <w:bottom w:val="single" w:sz="4" w:space="0" w:color="000000"/>
              <w:right w:val="single" w:sz="4" w:space="0" w:color="000000"/>
            </w:tcBorders>
          </w:tcPr>
          <w:p w14:paraId="6E258B5E"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1654" w:type="dxa"/>
            <w:tcBorders>
              <w:top w:val="single" w:sz="4" w:space="0" w:color="000000"/>
              <w:left w:val="single" w:sz="4" w:space="0" w:color="000000"/>
              <w:bottom w:val="single" w:sz="4" w:space="0" w:color="000000"/>
              <w:right w:val="single" w:sz="4" w:space="0" w:color="000000"/>
            </w:tcBorders>
          </w:tcPr>
          <w:p w14:paraId="3160926E"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87" w:type="dxa"/>
            <w:tcBorders>
              <w:top w:val="single" w:sz="4" w:space="0" w:color="000000"/>
              <w:left w:val="single" w:sz="4" w:space="0" w:color="000000"/>
              <w:bottom w:val="single" w:sz="4" w:space="0" w:color="000000"/>
              <w:right w:val="single" w:sz="4" w:space="0" w:color="000000"/>
            </w:tcBorders>
          </w:tcPr>
          <w:p w14:paraId="60DE5469"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r>
    </w:tbl>
    <w:p w14:paraId="124C3E74" w14:textId="77777777" w:rsidR="00A0258D" w:rsidRPr="0082106D" w:rsidRDefault="00A0258D">
      <w:pPr>
        <w:rPr>
          <w:rFonts w:ascii="Times New Roman" w:hAnsi="Times New Roman" w:cs="宋体"/>
          <w:szCs w:val="22"/>
        </w:rPr>
      </w:pPr>
    </w:p>
    <w:p w14:paraId="1204A3C9" w14:textId="77777777" w:rsidR="00A0258D" w:rsidRPr="0082106D" w:rsidRDefault="00000000">
      <w:pPr>
        <w:pStyle w:val="----"/>
        <w:outlineLvl w:val="9"/>
        <w:rPr>
          <w:rStyle w:val="----Char"/>
          <w:rFonts w:ascii="Times New Roman" w:hAnsi="Times New Roman" w:hint="default"/>
        </w:rPr>
      </w:pPr>
      <w:bookmarkStart w:id="2002" w:name="_Toc224103506"/>
      <w:bookmarkStart w:id="2003" w:name="_Toc535241152"/>
      <w:bookmarkStart w:id="2004" w:name="_Toc460227149"/>
      <w:bookmarkStart w:id="2005" w:name="_Toc460660264"/>
      <w:bookmarkStart w:id="2006" w:name="_Toc4321"/>
      <w:r w:rsidRPr="0082106D">
        <w:rPr>
          <w:rStyle w:val="----Char"/>
          <w:rFonts w:ascii="Times New Roman" w:hAnsi="Times New Roman"/>
        </w:rPr>
        <w:t>附表三：劳动力计划表</w:t>
      </w:r>
      <w:bookmarkEnd w:id="2002"/>
      <w:bookmarkEnd w:id="2003"/>
      <w:bookmarkEnd w:id="2004"/>
      <w:bookmarkEnd w:id="2005"/>
    </w:p>
    <w:bookmarkEnd w:id="2006"/>
    <w:p w14:paraId="570C1FF9" w14:textId="77777777" w:rsidR="00A0258D" w:rsidRPr="0082106D" w:rsidRDefault="00000000">
      <w:pPr>
        <w:pStyle w:val="----2"/>
        <w:ind w:firstLine="420"/>
        <w:jc w:val="right"/>
        <w:rPr>
          <w:rFonts w:ascii="Times New Roman" w:hAnsi="Times New Roman"/>
        </w:rPr>
      </w:pPr>
      <w:r w:rsidRPr="0082106D">
        <w:rPr>
          <w:rFonts w:ascii="Times New Roman" w:hAnsi="Times New Roman" w:hint="eastAsia"/>
        </w:rPr>
        <w:t>单位：人</w:t>
      </w:r>
    </w:p>
    <w:tbl>
      <w:tblPr>
        <w:tblW w:w="5000" w:type="pct"/>
        <w:jc w:val="center"/>
        <w:tblCellMar>
          <w:left w:w="0" w:type="dxa"/>
          <w:right w:w="0" w:type="dxa"/>
        </w:tblCellMar>
        <w:tblLook w:val="04A0" w:firstRow="1" w:lastRow="0" w:firstColumn="1" w:lastColumn="0" w:noHBand="0" w:noVBand="1"/>
      </w:tblPr>
      <w:tblGrid>
        <w:gridCol w:w="826"/>
        <w:gridCol w:w="1301"/>
        <w:gridCol w:w="1060"/>
        <w:gridCol w:w="1062"/>
        <w:gridCol w:w="1060"/>
        <w:gridCol w:w="1062"/>
        <w:gridCol w:w="1060"/>
        <w:gridCol w:w="1063"/>
      </w:tblGrid>
      <w:tr w:rsidR="0082106D" w:rsidRPr="0082106D" w14:paraId="15EF9FEA" w14:textId="77777777">
        <w:trPr>
          <w:trHeight w:hRule="exact" w:val="450"/>
          <w:jc w:val="center"/>
        </w:trPr>
        <w:tc>
          <w:tcPr>
            <w:tcW w:w="486" w:type="pct"/>
            <w:vMerge w:val="restart"/>
            <w:tcBorders>
              <w:top w:val="single" w:sz="4" w:space="0" w:color="000000"/>
              <w:left w:val="single" w:sz="4" w:space="0" w:color="000000"/>
              <w:bottom w:val="single" w:sz="4" w:space="0" w:color="000000"/>
              <w:right w:val="single" w:sz="4" w:space="0" w:color="000000"/>
            </w:tcBorders>
            <w:vAlign w:val="center"/>
          </w:tcPr>
          <w:p w14:paraId="07337804" w14:textId="77777777" w:rsidR="00A0258D" w:rsidRPr="0082106D" w:rsidRDefault="00000000">
            <w:pPr>
              <w:pStyle w:val="-----20"/>
              <w:rPr>
                <w:rFonts w:ascii="Times New Roman" w:hAnsi="Times New Roman"/>
              </w:rPr>
            </w:pPr>
            <w:r w:rsidRPr="0082106D">
              <w:rPr>
                <w:rFonts w:ascii="Times New Roman" w:hAnsi="Times New Roman" w:hint="eastAsia"/>
              </w:rPr>
              <w:t>工种</w:t>
            </w:r>
          </w:p>
        </w:tc>
        <w:tc>
          <w:tcPr>
            <w:tcW w:w="4514" w:type="pct"/>
            <w:gridSpan w:val="7"/>
            <w:tcBorders>
              <w:top w:val="single" w:sz="4" w:space="0" w:color="000000"/>
              <w:left w:val="single" w:sz="4" w:space="0" w:color="000000"/>
              <w:bottom w:val="single" w:sz="4" w:space="0" w:color="000000"/>
              <w:right w:val="single" w:sz="4" w:space="0" w:color="000000"/>
            </w:tcBorders>
            <w:vAlign w:val="center"/>
          </w:tcPr>
          <w:p w14:paraId="5C8FDBC9" w14:textId="77777777" w:rsidR="00A0258D" w:rsidRPr="0082106D" w:rsidRDefault="00000000">
            <w:pPr>
              <w:pStyle w:val="-----20"/>
              <w:rPr>
                <w:rFonts w:ascii="Times New Roman" w:hAnsi="Times New Roman"/>
              </w:rPr>
            </w:pPr>
            <w:r w:rsidRPr="0082106D">
              <w:rPr>
                <w:rFonts w:ascii="Times New Roman" w:hAnsi="Times New Roman" w:hint="eastAsia"/>
              </w:rPr>
              <w:t>按工程施工阶段投入劳动力情况</w:t>
            </w:r>
          </w:p>
        </w:tc>
      </w:tr>
      <w:tr w:rsidR="0082106D" w:rsidRPr="0082106D" w14:paraId="4ACDAFB4" w14:textId="77777777">
        <w:trPr>
          <w:trHeight w:hRule="exact" w:val="450"/>
          <w:jc w:val="center"/>
        </w:trPr>
        <w:tc>
          <w:tcPr>
            <w:tcW w:w="486" w:type="pct"/>
            <w:vMerge/>
            <w:tcBorders>
              <w:top w:val="single" w:sz="4" w:space="0" w:color="000000"/>
              <w:left w:val="single" w:sz="4" w:space="0" w:color="000000"/>
              <w:bottom w:val="single" w:sz="4" w:space="0" w:color="000000"/>
              <w:right w:val="single" w:sz="4" w:space="0" w:color="000000"/>
            </w:tcBorders>
            <w:vAlign w:val="center"/>
          </w:tcPr>
          <w:p w14:paraId="24D68B15" w14:textId="77777777" w:rsidR="00A0258D" w:rsidRPr="0082106D" w:rsidRDefault="00A0258D">
            <w:pPr>
              <w:pStyle w:val="-----20"/>
              <w:rPr>
                <w:rFonts w:ascii="Times New Roman" w:hAnsi="Times New Roman"/>
              </w:rPr>
            </w:pPr>
          </w:p>
        </w:tc>
        <w:tc>
          <w:tcPr>
            <w:tcW w:w="766" w:type="pct"/>
            <w:tcBorders>
              <w:top w:val="single" w:sz="4" w:space="0" w:color="000000"/>
              <w:left w:val="single" w:sz="4" w:space="0" w:color="000000"/>
              <w:bottom w:val="single" w:sz="4" w:space="0" w:color="000000"/>
              <w:right w:val="single" w:sz="4" w:space="0" w:color="000000"/>
            </w:tcBorders>
          </w:tcPr>
          <w:p w14:paraId="55A26B83" w14:textId="77777777" w:rsidR="00A0258D" w:rsidRPr="0082106D" w:rsidRDefault="00A0258D">
            <w:pPr>
              <w:pStyle w:val="-----20"/>
              <w:rPr>
                <w:rFonts w:ascii="Times New Roman" w:hAnsi="Times New Roman"/>
              </w:rPr>
            </w:pPr>
          </w:p>
        </w:tc>
        <w:tc>
          <w:tcPr>
            <w:tcW w:w="624" w:type="pct"/>
            <w:tcBorders>
              <w:top w:val="single" w:sz="4" w:space="0" w:color="000000"/>
              <w:left w:val="single" w:sz="4" w:space="0" w:color="000000"/>
              <w:bottom w:val="single" w:sz="4" w:space="0" w:color="000000"/>
              <w:right w:val="single" w:sz="4" w:space="0" w:color="000000"/>
            </w:tcBorders>
          </w:tcPr>
          <w:p w14:paraId="530353FC" w14:textId="77777777" w:rsidR="00A0258D" w:rsidRPr="0082106D" w:rsidRDefault="00A0258D">
            <w:pPr>
              <w:pStyle w:val="-----20"/>
              <w:rPr>
                <w:rFonts w:ascii="Times New Roman" w:hAnsi="Times New Roman"/>
              </w:rPr>
            </w:pPr>
          </w:p>
        </w:tc>
        <w:tc>
          <w:tcPr>
            <w:tcW w:w="625" w:type="pct"/>
            <w:tcBorders>
              <w:top w:val="single" w:sz="4" w:space="0" w:color="000000"/>
              <w:left w:val="single" w:sz="4" w:space="0" w:color="000000"/>
              <w:bottom w:val="single" w:sz="4" w:space="0" w:color="000000"/>
              <w:right w:val="single" w:sz="4" w:space="0" w:color="000000"/>
            </w:tcBorders>
          </w:tcPr>
          <w:p w14:paraId="41B9CAC1" w14:textId="77777777" w:rsidR="00A0258D" w:rsidRPr="0082106D" w:rsidRDefault="00A0258D">
            <w:pPr>
              <w:pStyle w:val="-----20"/>
              <w:rPr>
                <w:rFonts w:ascii="Times New Roman" w:hAnsi="Times New Roman"/>
              </w:rPr>
            </w:pPr>
          </w:p>
        </w:tc>
        <w:tc>
          <w:tcPr>
            <w:tcW w:w="624" w:type="pct"/>
            <w:tcBorders>
              <w:top w:val="single" w:sz="4" w:space="0" w:color="000000"/>
              <w:left w:val="single" w:sz="4" w:space="0" w:color="000000"/>
              <w:bottom w:val="single" w:sz="4" w:space="0" w:color="000000"/>
              <w:right w:val="single" w:sz="4" w:space="0" w:color="000000"/>
            </w:tcBorders>
          </w:tcPr>
          <w:p w14:paraId="0FA430A6" w14:textId="77777777" w:rsidR="00A0258D" w:rsidRPr="0082106D" w:rsidRDefault="00A0258D">
            <w:pPr>
              <w:pStyle w:val="-----20"/>
              <w:rPr>
                <w:rFonts w:ascii="Times New Roman" w:hAnsi="Times New Roman"/>
              </w:rPr>
            </w:pPr>
          </w:p>
        </w:tc>
        <w:tc>
          <w:tcPr>
            <w:tcW w:w="625" w:type="pct"/>
            <w:tcBorders>
              <w:top w:val="single" w:sz="4" w:space="0" w:color="000000"/>
              <w:left w:val="single" w:sz="4" w:space="0" w:color="000000"/>
              <w:bottom w:val="single" w:sz="4" w:space="0" w:color="000000"/>
              <w:right w:val="single" w:sz="4" w:space="0" w:color="000000"/>
            </w:tcBorders>
          </w:tcPr>
          <w:p w14:paraId="28EAFE50" w14:textId="77777777" w:rsidR="00A0258D" w:rsidRPr="0082106D" w:rsidRDefault="00A0258D">
            <w:pPr>
              <w:pStyle w:val="-----20"/>
              <w:rPr>
                <w:rFonts w:ascii="Times New Roman" w:hAnsi="Times New Roman"/>
              </w:rPr>
            </w:pPr>
          </w:p>
        </w:tc>
        <w:tc>
          <w:tcPr>
            <w:tcW w:w="624" w:type="pct"/>
            <w:tcBorders>
              <w:top w:val="single" w:sz="4" w:space="0" w:color="000000"/>
              <w:left w:val="single" w:sz="4" w:space="0" w:color="000000"/>
              <w:bottom w:val="single" w:sz="4" w:space="0" w:color="000000"/>
              <w:right w:val="single" w:sz="4" w:space="0" w:color="000000"/>
            </w:tcBorders>
          </w:tcPr>
          <w:p w14:paraId="5A2B0AC5" w14:textId="77777777" w:rsidR="00A0258D" w:rsidRPr="0082106D" w:rsidRDefault="00A0258D">
            <w:pPr>
              <w:pStyle w:val="-----20"/>
              <w:rPr>
                <w:rFonts w:ascii="Times New Roman" w:hAnsi="Times New Roman"/>
              </w:rPr>
            </w:pPr>
          </w:p>
        </w:tc>
        <w:tc>
          <w:tcPr>
            <w:tcW w:w="626" w:type="pct"/>
            <w:tcBorders>
              <w:top w:val="single" w:sz="4" w:space="0" w:color="000000"/>
              <w:left w:val="single" w:sz="4" w:space="0" w:color="000000"/>
              <w:bottom w:val="single" w:sz="4" w:space="0" w:color="000000"/>
              <w:right w:val="single" w:sz="4" w:space="0" w:color="000000"/>
            </w:tcBorders>
          </w:tcPr>
          <w:p w14:paraId="4048FAE3" w14:textId="77777777" w:rsidR="00A0258D" w:rsidRPr="0082106D" w:rsidRDefault="00A0258D">
            <w:pPr>
              <w:pStyle w:val="-----20"/>
              <w:rPr>
                <w:rFonts w:ascii="Times New Roman" w:hAnsi="Times New Roman"/>
              </w:rPr>
            </w:pPr>
          </w:p>
        </w:tc>
      </w:tr>
      <w:tr w:rsidR="0082106D" w:rsidRPr="0082106D" w14:paraId="6237626C" w14:textId="77777777">
        <w:trPr>
          <w:trHeight w:hRule="exact" w:val="450"/>
          <w:jc w:val="center"/>
        </w:trPr>
        <w:tc>
          <w:tcPr>
            <w:tcW w:w="486" w:type="pct"/>
            <w:tcBorders>
              <w:top w:val="single" w:sz="4" w:space="0" w:color="000000"/>
              <w:left w:val="single" w:sz="4" w:space="0" w:color="000000"/>
              <w:bottom w:val="single" w:sz="4" w:space="0" w:color="000000"/>
              <w:right w:val="single" w:sz="4" w:space="0" w:color="000000"/>
            </w:tcBorders>
          </w:tcPr>
          <w:p w14:paraId="4FDA730B"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766" w:type="pct"/>
            <w:tcBorders>
              <w:top w:val="single" w:sz="4" w:space="0" w:color="000000"/>
              <w:left w:val="single" w:sz="4" w:space="0" w:color="000000"/>
              <w:bottom w:val="single" w:sz="4" w:space="0" w:color="000000"/>
              <w:right w:val="single" w:sz="4" w:space="0" w:color="000000"/>
            </w:tcBorders>
          </w:tcPr>
          <w:p w14:paraId="0A7C40FF"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4" w:type="pct"/>
            <w:tcBorders>
              <w:top w:val="single" w:sz="4" w:space="0" w:color="000000"/>
              <w:left w:val="single" w:sz="4" w:space="0" w:color="000000"/>
              <w:bottom w:val="single" w:sz="4" w:space="0" w:color="000000"/>
              <w:right w:val="single" w:sz="4" w:space="0" w:color="000000"/>
            </w:tcBorders>
          </w:tcPr>
          <w:p w14:paraId="5BD61B80"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5" w:type="pct"/>
            <w:tcBorders>
              <w:top w:val="single" w:sz="4" w:space="0" w:color="000000"/>
              <w:left w:val="single" w:sz="4" w:space="0" w:color="000000"/>
              <w:bottom w:val="single" w:sz="4" w:space="0" w:color="000000"/>
              <w:right w:val="single" w:sz="4" w:space="0" w:color="000000"/>
            </w:tcBorders>
          </w:tcPr>
          <w:p w14:paraId="3FE9E56D"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4" w:type="pct"/>
            <w:tcBorders>
              <w:top w:val="single" w:sz="4" w:space="0" w:color="000000"/>
              <w:left w:val="single" w:sz="4" w:space="0" w:color="000000"/>
              <w:bottom w:val="single" w:sz="4" w:space="0" w:color="000000"/>
              <w:right w:val="single" w:sz="4" w:space="0" w:color="000000"/>
            </w:tcBorders>
          </w:tcPr>
          <w:p w14:paraId="0B135DF8"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5" w:type="pct"/>
            <w:tcBorders>
              <w:top w:val="single" w:sz="4" w:space="0" w:color="000000"/>
              <w:left w:val="single" w:sz="4" w:space="0" w:color="000000"/>
              <w:bottom w:val="single" w:sz="4" w:space="0" w:color="000000"/>
              <w:right w:val="single" w:sz="4" w:space="0" w:color="000000"/>
            </w:tcBorders>
          </w:tcPr>
          <w:p w14:paraId="01089EA2"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4" w:type="pct"/>
            <w:tcBorders>
              <w:top w:val="single" w:sz="4" w:space="0" w:color="000000"/>
              <w:left w:val="single" w:sz="4" w:space="0" w:color="000000"/>
              <w:bottom w:val="single" w:sz="4" w:space="0" w:color="000000"/>
              <w:right w:val="single" w:sz="4" w:space="0" w:color="000000"/>
            </w:tcBorders>
          </w:tcPr>
          <w:p w14:paraId="42BA4E6B"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6" w:type="pct"/>
            <w:tcBorders>
              <w:top w:val="single" w:sz="4" w:space="0" w:color="000000"/>
              <w:left w:val="single" w:sz="4" w:space="0" w:color="000000"/>
              <w:bottom w:val="single" w:sz="4" w:space="0" w:color="000000"/>
              <w:right w:val="single" w:sz="4" w:space="0" w:color="000000"/>
            </w:tcBorders>
          </w:tcPr>
          <w:p w14:paraId="005F471A"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r>
      <w:tr w:rsidR="0082106D" w:rsidRPr="0082106D" w14:paraId="1FDA32EB" w14:textId="77777777">
        <w:trPr>
          <w:trHeight w:hRule="exact" w:val="450"/>
          <w:jc w:val="center"/>
        </w:trPr>
        <w:tc>
          <w:tcPr>
            <w:tcW w:w="486" w:type="pct"/>
            <w:tcBorders>
              <w:top w:val="single" w:sz="4" w:space="0" w:color="000000"/>
              <w:left w:val="single" w:sz="4" w:space="0" w:color="000000"/>
              <w:bottom w:val="single" w:sz="4" w:space="0" w:color="000000"/>
              <w:right w:val="single" w:sz="4" w:space="0" w:color="000000"/>
            </w:tcBorders>
          </w:tcPr>
          <w:p w14:paraId="01C7A900"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766" w:type="pct"/>
            <w:tcBorders>
              <w:top w:val="single" w:sz="4" w:space="0" w:color="000000"/>
              <w:left w:val="single" w:sz="4" w:space="0" w:color="000000"/>
              <w:bottom w:val="single" w:sz="4" w:space="0" w:color="000000"/>
              <w:right w:val="single" w:sz="4" w:space="0" w:color="000000"/>
            </w:tcBorders>
          </w:tcPr>
          <w:p w14:paraId="63AB05BE"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4" w:type="pct"/>
            <w:tcBorders>
              <w:top w:val="single" w:sz="4" w:space="0" w:color="000000"/>
              <w:left w:val="single" w:sz="4" w:space="0" w:color="000000"/>
              <w:bottom w:val="single" w:sz="4" w:space="0" w:color="000000"/>
              <w:right w:val="single" w:sz="4" w:space="0" w:color="000000"/>
            </w:tcBorders>
          </w:tcPr>
          <w:p w14:paraId="33083254"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5" w:type="pct"/>
            <w:tcBorders>
              <w:top w:val="single" w:sz="4" w:space="0" w:color="000000"/>
              <w:left w:val="single" w:sz="4" w:space="0" w:color="000000"/>
              <w:bottom w:val="single" w:sz="4" w:space="0" w:color="000000"/>
              <w:right w:val="single" w:sz="4" w:space="0" w:color="000000"/>
            </w:tcBorders>
          </w:tcPr>
          <w:p w14:paraId="5C7F8500"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4" w:type="pct"/>
            <w:tcBorders>
              <w:top w:val="single" w:sz="4" w:space="0" w:color="000000"/>
              <w:left w:val="single" w:sz="4" w:space="0" w:color="000000"/>
              <w:bottom w:val="single" w:sz="4" w:space="0" w:color="000000"/>
              <w:right w:val="single" w:sz="4" w:space="0" w:color="000000"/>
            </w:tcBorders>
          </w:tcPr>
          <w:p w14:paraId="231E2B97"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5" w:type="pct"/>
            <w:tcBorders>
              <w:top w:val="single" w:sz="4" w:space="0" w:color="000000"/>
              <w:left w:val="single" w:sz="4" w:space="0" w:color="000000"/>
              <w:bottom w:val="single" w:sz="4" w:space="0" w:color="000000"/>
              <w:right w:val="single" w:sz="4" w:space="0" w:color="000000"/>
            </w:tcBorders>
          </w:tcPr>
          <w:p w14:paraId="577B0A7C"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4" w:type="pct"/>
            <w:tcBorders>
              <w:top w:val="single" w:sz="4" w:space="0" w:color="000000"/>
              <w:left w:val="single" w:sz="4" w:space="0" w:color="000000"/>
              <w:bottom w:val="single" w:sz="4" w:space="0" w:color="000000"/>
              <w:right w:val="single" w:sz="4" w:space="0" w:color="000000"/>
            </w:tcBorders>
          </w:tcPr>
          <w:p w14:paraId="264E0D97"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6" w:type="pct"/>
            <w:tcBorders>
              <w:top w:val="single" w:sz="4" w:space="0" w:color="000000"/>
              <w:left w:val="single" w:sz="4" w:space="0" w:color="000000"/>
              <w:bottom w:val="single" w:sz="4" w:space="0" w:color="000000"/>
              <w:right w:val="single" w:sz="4" w:space="0" w:color="000000"/>
            </w:tcBorders>
          </w:tcPr>
          <w:p w14:paraId="1B6C2BD4"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r>
      <w:tr w:rsidR="00A0258D" w:rsidRPr="0082106D" w14:paraId="22D7AAA8" w14:textId="77777777">
        <w:trPr>
          <w:trHeight w:hRule="exact" w:val="450"/>
          <w:jc w:val="center"/>
        </w:trPr>
        <w:tc>
          <w:tcPr>
            <w:tcW w:w="486" w:type="pct"/>
            <w:tcBorders>
              <w:top w:val="single" w:sz="4" w:space="0" w:color="000000"/>
              <w:left w:val="single" w:sz="4" w:space="0" w:color="000000"/>
              <w:bottom w:val="single" w:sz="4" w:space="0" w:color="000000"/>
              <w:right w:val="single" w:sz="4" w:space="0" w:color="000000"/>
            </w:tcBorders>
          </w:tcPr>
          <w:p w14:paraId="10E01F1D"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766" w:type="pct"/>
            <w:tcBorders>
              <w:top w:val="single" w:sz="4" w:space="0" w:color="000000"/>
              <w:left w:val="single" w:sz="4" w:space="0" w:color="000000"/>
              <w:bottom w:val="single" w:sz="4" w:space="0" w:color="000000"/>
              <w:right w:val="single" w:sz="4" w:space="0" w:color="000000"/>
            </w:tcBorders>
          </w:tcPr>
          <w:p w14:paraId="011668CA"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4" w:type="pct"/>
            <w:tcBorders>
              <w:top w:val="single" w:sz="4" w:space="0" w:color="000000"/>
              <w:left w:val="single" w:sz="4" w:space="0" w:color="000000"/>
              <w:bottom w:val="single" w:sz="4" w:space="0" w:color="000000"/>
              <w:right w:val="single" w:sz="4" w:space="0" w:color="000000"/>
            </w:tcBorders>
          </w:tcPr>
          <w:p w14:paraId="53BECB46"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5" w:type="pct"/>
            <w:tcBorders>
              <w:top w:val="single" w:sz="4" w:space="0" w:color="000000"/>
              <w:left w:val="single" w:sz="4" w:space="0" w:color="000000"/>
              <w:bottom w:val="single" w:sz="4" w:space="0" w:color="000000"/>
              <w:right w:val="single" w:sz="4" w:space="0" w:color="000000"/>
            </w:tcBorders>
          </w:tcPr>
          <w:p w14:paraId="5989179E"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4" w:type="pct"/>
            <w:tcBorders>
              <w:top w:val="single" w:sz="4" w:space="0" w:color="000000"/>
              <w:left w:val="single" w:sz="4" w:space="0" w:color="000000"/>
              <w:bottom w:val="single" w:sz="4" w:space="0" w:color="000000"/>
              <w:right w:val="single" w:sz="4" w:space="0" w:color="000000"/>
            </w:tcBorders>
          </w:tcPr>
          <w:p w14:paraId="7B5BEFDF"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5" w:type="pct"/>
            <w:tcBorders>
              <w:top w:val="single" w:sz="4" w:space="0" w:color="000000"/>
              <w:left w:val="single" w:sz="4" w:space="0" w:color="000000"/>
              <w:bottom w:val="single" w:sz="4" w:space="0" w:color="000000"/>
              <w:right w:val="single" w:sz="4" w:space="0" w:color="000000"/>
            </w:tcBorders>
          </w:tcPr>
          <w:p w14:paraId="110E384C"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4" w:type="pct"/>
            <w:tcBorders>
              <w:top w:val="single" w:sz="4" w:space="0" w:color="000000"/>
              <w:left w:val="single" w:sz="4" w:space="0" w:color="000000"/>
              <w:bottom w:val="single" w:sz="4" w:space="0" w:color="000000"/>
              <w:right w:val="single" w:sz="4" w:space="0" w:color="000000"/>
            </w:tcBorders>
          </w:tcPr>
          <w:p w14:paraId="69927FDE"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6" w:type="pct"/>
            <w:tcBorders>
              <w:top w:val="single" w:sz="4" w:space="0" w:color="000000"/>
              <w:left w:val="single" w:sz="4" w:space="0" w:color="000000"/>
              <w:bottom w:val="single" w:sz="4" w:space="0" w:color="000000"/>
              <w:right w:val="single" w:sz="4" w:space="0" w:color="000000"/>
            </w:tcBorders>
          </w:tcPr>
          <w:p w14:paraId="344053B2"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r>
    </w:tbl>
    <w:p w14:paraId="46BAC473" w14:textId="77777777" w:rsidR="00A0258D" w:rsidRPr="0082106D" w:rsidRDefault="00A0258D">
      <w:pPr>
        <w:jc w:val="center"/>
        <w:rPr>
          <w:rFonts w:ascii="Times New Roman" w:hAnsi="Times New Roman" w:cs="宋体"/>
          <w:sz w:val="28"/>
          <w:szCs w:val="28"/>
        </w:rPr>
      </w:pPr>
      <w:bookmarkStart w:id="2007" w:name="_Toc460227150"/>
      <w:bookmarkStart w:id="2008" w:name="_Toc224103507"/>
      <w:bookmarkStart w:id="2009" w:name="_Toc460660265"/>
      <w:bookmarkStart w:id="2010" w:name="_Toc535241153"/>
    </w:p>
    <w:p w14:paraId="060F4C51" w14:textId="77777777" w:rsidR="00A0258D" w:rsidRPr="0082106D" w:rsidRDefault="00000000">
      <w:pPr>
        <w:jc w:val="center"/>
        <w:rPr>
          <w:rStyle w:val="----Char"/>
          <w:rFonts w:ascii="Times New Roman" w:hAnsi="Times New Roman"/>
        </w:rPr>
      </w:pPr>
      <w:r w:rsidRPr="0082106D">
        <w:rPr>
          <w:rFonts w:ascii="Times New Roman" w:hAnsi="Times New Roman" w:cs="宋体" w:hint="eastAsia"/>
          <w:sz w:val="28"/>
          <w:szCs w:val="28"/>
        </w:rPr>
        <w:br w:type="page"/>
      </w:r>
      <w:bookmarkStart w:id="2011" w:name="_Toc11581"/>
      <w:r w:rsidRPr="0082106D">
        <w:rPr>
          <w:rStyle w:val="----Char"/>
          <w:rFonts w:ascii="Times New Roman" w:hAnsi="Times New Roman" w:hint="eastAsia"/>
        </w:rPr>
        <w:lastRenderedPageBreak/>
        <w:t>附表四：计划开、竣工日期和施工进度网络图</w:t>
      </w:r>
      <w:bookmarkEnd w:id="2007"/>
      <w:bookmarkEnd w:id="2008"/>
      <w:bookmarkEnd w:id="2009"/>
      <w:bookmarkEnd w:id="2010"/>
    </w:p>
    <w:bookmarkEnd w:id="2011"/>
    <w:p w14:paraId="13EF7F6B" w14:textId="77777777" w:rsidR="00A0258D" w:rsidRPr="0082106D" w:rsidRDefault="00A0258D">
      <w:pPr>
        <w:autoSpaceDE w:val="0"/>
        <w:autoSpaceDN w:val="0"/>
        <w:snapToGrid w:val="0"/>
        <w:spacing w:line="360" w:lineRule="auto"/>
        <w:jc w:val="center"/>
        <w:rPr>
          <w:rFonts w:ascii="Times New Roman" w:hAnsi="Times New Roman" w:cs="宋体"/>
          <w:kern w:val="0"/>
          <w:sz w:val="20"/>
          <w:szCs w:val="22"/>
        </w:rPr>
      </w:pPr>
    </w:p>
    <w:p w14:paraId="65F7E3FE"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投标人应递交施工进度网络图或施工进度表，说明按招标文件要求的计划工期进行施工的各个关键日期。</w:t>
      </w:r>
    </w:p>
    <w:p w14:paraId="71F262F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 </w:t>
      </w:r>
      <w:r w:rsidRPr="0082106D">
        <w:rPr>
          <w:rFonts w:ascii="Times New Roman" w:hAnsi="Times New Roman" w:hint="eastAsia"/>
        </w:rPr>
        <w:t>施工进度表可采用网络图（或横道图）表示。</w:t>
      </w:r>
    </w:p>
    <w:p w14:paraId="7ACC43F8" w14:textId="77777777" w:rsidR="00A0258D" w:rsidRPr="0082106D" w:rsidRDefault="00A0258D">
      <w:pPr>
        <w:rPr>
          <w:rFonts w:ascii="Times New Roman" w:hAnsi="Times New Roman"/>
        </w:rPr>
      </w:pPr>
    </w:p>
    <w:p w14:paraId="09588CFD"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p w14:paraId="25257E2F" w14:textId="77777777" w:rsidR="00A0258D" w:rsidRPr="0082106D" w:rsidRDefault="00000000">
      <w:pPr>
        <w:rPr>
          <w:rStyle w:val="----Char"/>
          <w:rFonts w:ascii="Times New Roman" w:hAnsi="Times New Roman"/>
        </w:rPr>
      </w:pPr>
      <w:bookmarkStart w:id="2012" w:name="_Toc460227151"/>
      <w:bookmarkStart w:id="2013" w:name="_Toc460660266"/>
      <w:bookmarkStart w:id="2014" w:name="_Toc535241154"/>
      <w:bookmarkStart w:id="2015" w:name="_Toc224103508"/>
      <w:r w:rsidRPr="0082106D">
        <w:rPr>
          <w:rStyle w:val="----Char"/>
          <w:rFonts w:ascii="Times New Roman" w:hAnsi="Times New Roman" w:hint="eastAsia"/>
        </w:rPr>
        <w:br w:type="page"/>
      </w:r>
    </w:p>
    <w:p w14:paraId="2A66945D" w14:textId="77777777" w:rsidR="00A0258D" w:rsidRPr="0082106D" w:rsidRDefault="00000000">
      <w:pPr>
        <w:jc w:val="center"/>
        <w:rPr>
          <w:rStyle w:val="----Char"/>
          <w:rFonts w:ascii="Times New Roman" w:hAnsi="Times New Roman"/>
        </w:rPr>
      </w:pPr>
      <w:bookmarkStart w:id="2016" w:name="_Toc21169"/>
      <w:r w:rsidRPr="0082106D">
        <w:rPr>
          <w:rStyle w:val="----Char"/>
          <w:rFonts w:ascii="Times New Roman" w:hAnsi="Times New Roman" w:hint="eastAsia"/>
        </w:rPr>
        <w:lastRenderedPageBreak/>
        <w:t>附表五：施工总平面图</w:t>
      </w:r>
      <w:bookmarkEnd w:id="2012"/>
      <w:bookmarkEnd w:id="2013"/>
      <w:bookmarkEnd w:id="2014"/>
      <w:bookmarkEnd w:id="2015"/>
    </w:p>
    <w:bookmarkEnd w:id="2016"/>
    <w:p w14:paraId="3C566B9B"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p w14:paraId="5A6AFF82" w14:textId="77777777" w:rsidR="00A0258D" w:rsidRPr="0082106D" w:rsidRDefault="00000000">
      <w:pPr>
        <w:autoSpaceDE w:val="0"/>
        <w:autoSpaceDN w:val="0"/>
        <w:snapToGrid w:val="0"/>
        <w:spacing w:line="360" w:lineRule="auto"/>
        <w:ind w:firstLineChars="202" w:firstLine="485"/>
        <w:jc w:val="left"/>
        <w:rPr>
          <w:rFonts w:ascii="Times New Roman" w:hAnsi="Times New Roman" w:cs="宋体"/>
          <w:kern w:val="0"/>
          <w:szCs w:val="22"/>
        </w:rPr>
      </w:pPr>
      <w:r w:rsidRPr="0082106D">
        <w:rPr>
          <w:rFonts w:ascii="Times New Roman" w:hAnsi="Times New Roman" w:cs="宋体" w:hint="eastAsia"/>
          <w:kern w:val="0"/>
          <w:szCs w:val="22"/>
        </w:rPr>
        <w:t>投标人应递交一份施工总平面图</w:t>
      </w:r>
      <w:r w:rsidRPr="0082106D">
        <w:rPr>
          <w:rFonts w:ascii="Times New Roman" w:hAnsi="Times New Roman" w:cs="宋体" w:hint="eastAsia"/>
          <w:spacing w:val="-47"/>
          <w:kern w:val="0"/>
          <w:szCs w:val="22"/>
        </w:rPr>
        <w:t>，</w:t>
      </w:r>
      <w:r w:rsidRPr="0082106D">
        <w:rPr>
          <w:rFonts w:ascii="Times New Roman" w:hAnsi="Times New Roman" w:cs="宋体" w:hint="eastAsia"/>
          <w:kern w:val="0"/>
          <w:szCs w:val="22"/>
        </w:rPr>
        <w:t>绘出现场临时设施布置图表并附文字说明</w:t>
      </w:r>
      <w:r w:rsidRPr="0082106D">
        <w:rPr>
          <w:rFonts w:ascii="Times New Roman" w:hAnsi="Times New Roman" w:cs="宋体" w:hint="eastAsia"/>
          <w:spacing w:val="-47"/>
          <w:kern w:val="0"/>
          <w:szCs w:val="22"/>
        </w:rPr>
        <w:t>，</w:t>
      </w:r>
      <w:r w:rsidRPr="0082106D">
        <w:rPr>
          <w:rFonts w:ascii="Times New Roman" w:hAnsi="Times New Roman" w:cs="宋体" w:hint="eastAsia"/>
          <w:kern w:val="0"/>
          <w:szCs w:val="22"/>
        </w:rPr>
        <w:t>说明临时</w:t>
      </w:r>
      <w:r w:rsidRPr="0082106D">
        <w:rPr>
          <w:rFonts w:ascii="Times New Roman" w:hAnsi="Times New Roman" w:cs="宋体" w:hint="eastAsia"/>
          <w:kern w:val="0"/>
          <w:szCs w:val="22"/>
        </w:rPr>
        <w:t xml:space="preserve"> </w:t>
      </w:r>
      <w:r w:rsidRPr="0082106D">
        <w:rPr>
          <w:rFonts w:ascii="Times New Roman" w:hAnsi="Times New Roman" w:cs="宋体" w:hint="eastAsia"/>
          <w:kern w:val="0"/>
          <w:szCs w:val="22"/>
        </w:rPr>
        <w:t>设施</w:t>
      </w:r>
      <w:r w:rsidRPr="0082106D">
        <w:rPr>
          <w:rFonts w:ascii="Times New Roman" w:hAnsi="Times New Roman" w:cs="宋体" w:hint="eastAsia"/>
          <w:spacing w:val="-11"/>
          <w:kern w:val="0"/>
          <w:szCs w:val="22"/>
        </w:rPr>
        <w:t>、</w:t>
      </w:r>
      <w:r w:rsidRPr="0082106D">
        <w:rPr>
          <w:rFonts w:ascii="Times New Roman" w:hAnsi="Times New Roman" w:cs="宋体" w:hint="eastAsia"/>
          <w:kern w:val="0"/>
          <w:szCs w:val="22"/>
        </w:rPr>
        <w:t>加工车间</w:t>
      </w:r>
      <w:r w:rsidRPr="0082106D">
        <w:rPr>
          <w:rFonts w:ascii="Times New Roman" w:hAnsi="Times New Roman" w:cs="宋体" w:hint="eastAsia"/>
          <w:spacing w:val="-11"/>
          <w:kern w:val="0"/>
          <w:szCs w:val="22"/>
        </w:rPr>
        <w:t>、</w:t>
      </w:r>
      <w:r w:rsidRPr="0082106D">
        <w:rPr>
          <w:rFonts w:ascii="Times New Roman" w:hAnsi="Times New Roman" w:cs="宋体" w:hint="eastAsia"/>
          <w:kern w:val="0"/>
          <w:szCs w:val="22"/>
        </w:rPr>
        <w:t>现场办公</w:t>
      </w:r>
      <w:r w:rsidRPr="0082106D">
        <w:rPr>
          <w:rFonts w:ascii="Times New Roman" w:hAnsi="Times New Roman" w:cs="宋体" w:hint="eastAsia"/>
          <w:spacing w:val="-11"/>
          <w:kern w:val="0"/>
          <w:szCs w:val="22"/>
        </w:rPr>
        <w:t>、</w:t>
      </w:r>
      <w:r w:rsidRPr="0082106D">
        <w:rPr>
          <w:rFonts w:ascii="Times New Roman" w:hAnsi="Times New Roman" w:cs="宋体" w:hint="eastAsia"/>
          <w:kern w:val="0"/>
          <w:szCs w:val="22"/>
        </w:rPr>
        <w:t>设备及仓储</w:t>
      </w:r>
      <w:r w:rsidRPr="0082106D">
        <w:rPr>
          <w:rFonts w:ascii="Times New Roman" w:hAnsi="Times New Roman" w:cs="宋体" w:hint="eastAsia"/>
          <w:spacing w:val="-11"/>
          <w:kern w:val="0"/>
          <w:szCs w:val="22"/>
        </w:rPr>
        <w:t>、</w:t>
      </w:r>
      <w:r w:rsidRPr="0082106D">
        <w:rPr>
          <w:rFonts w:ascii="Times New Roman" w:hAnsi="Times New Roman" w:cs="宋体" w:hint="eastAsia"/>
          <w:kern w:val="0"/>
          <w:szCs w:val="22"/>
        </w:rPr>
        <w:t>供电</w:t>
      </w:r>
      <w:r w:rsidRPr="0082106D">
        <w:rPr>
          <w:rFonts w:ascii="Times New Roman" w:hAnsi="Times New Roman" w:cs="宋体" w:hint="eastAsia"/>
          <w:spacing w:val="-11"/>
          <w:kern w:val="0"/>
          <w:szCs w:val="22"/>
        </w:rPr>
        <w:t>、</w:t>
      </w:r>
      <w:r w:rsidRPr="0082106D">
        <w:rPr>
          <w:rFonts w:ascii="Times New Roman" w:hAnsi="Times New Roman" w:cs="宋体" w:hint="eastAsia"/>
          <w:kern w:val="0"/>
          <w:szCs w:val="22"/>
        </w:rPr>
        <w:t>供水</w:t>
      </w:r>
      <w:r w:rsidRPr="0082106D">
        <w:rPr>
          <w:rFonts w:ascii="Times New Roman" w:hAnsi="Times New Roman" w:cs="宋体" w:hint="eastAsia"/>
          <w:spacing w:val="-10"/>
          <w:kern w:val="0"/>
          <w:szCs w:val="22"/>
        </w:rPr>
        <w:t>、</w:t>
      </w:r>
      <w:r w:rsidRPr="0082106D">
        <w:rPr>
          <w:rFonts w:ascii="Times New Roman" w:hAnsi="Times New Roman" w:cs="宋体" w:hint="eastAsia"/>
          <w:kern w:val="0"/>
          <w:szCs w:val="22"/>
        </w:rPr>
        <w:t>卫生</w:t>
      </w:r>
      <w:r w:rsidRPr="0082106D">
        <w:rPr>
          <w:rFonts w:ascii="Times New Roman" w:hAnsi="Times New Roman" w:cs="宋体" w:hint="eastAsia"/>
          <w:spacing w:val="-11"/>
          <w:kern w:val="0"/>
          <w:szCs w:val="22"/>
        </w:rPr>
        <w:t>、</w:t>
      </w:r>
      <w:r w:rsidRPr="0082106D">
        <w:rPr>
          <w:rFonts w:ascii="Times New Roman" w:hAnsi="Times New Roman" w:cs="宋体" w:hint="eastAsia"/>
          <w:kern w:val="0"/>
          <w:szCs w:val="22"/>
        </w:rPr>
        <w:t>生活</w:t>
      </w:r>
      <w:r w:rsidRPr="0082106D">
        <w:rPr>
          <w:rFonts w:ascii="Times New Roman" w:hAnsi="Times New Roman" w:cs="宋体" w:hint="eastAsia"/>
          <w:spacing w:val="-11"/>
          <w:kern w:val="0"/>
          <w:szCs w:val="22"/>
        </w:rPr>
        <w:t>、</w:t>
      </w:r>
      <w:r w:rsidRPr="0082106D">
        <w:rPr>
          <w:rFonts w:ascii="Times New Roman" w:hAnsi="Times New Roman" w:cs="宋体" w:hint="eastAsia"/>
          <w:kern w:val="0"/>
          <w:szCs w:val="22"/>
        </w:rPr>
        <w:t>道路</w:t>
      </w:r>
      <w:r w:rsidRPr="0082106D">
        <w:rPr>
          <w:rFonts w:ascii="Times New Roman" w:hAnsi="Times New Roman" w:cs="宋体" w:hint="eastAsia"/>
          <w:spacing w:val="-11"/>
          <w:kern w:val="0"/>
          <w:szCs w:val="22"/>
        </w:rPr>
        <w:t>、</w:t>
      </w:r>
      <w:r w:rsidRPr="0082106D">
        <w:rPr>
          <w:rFonts w:ascii="Times New Roman" w:hAnsi="Times New Roman" w:cs="宋体" w:hint="eastAsia"/>
          <w:spacing w:val="1"/>
          <w:kern w:val="0"/>
          <w:szCs w:val="22"/>
        </w:rPr>
        <w:t>消</w:t>
      </w:r>
      <w:r w:rsidRPr="0082106D">
        <w:rPr>
          <w:rFonts w:ascii="Times New Roman" w:hAnsi="Times New Roman" w:cs="宋体" w:hint="eastAsia"/>
          <w:kern w:val="0"/>
          <w:szCs w:val="22"/>
        </w:rPr>
        <w:t>防等设施的</w:t>
      </w:r>
      <w:r w:rsidRPr="0082106D">
        <w:rPr>
          <w:rFonts w:ascii="Times New Roman" w:hAnsi="Times New Roman" w:cs="宋体" w:hint="eastAsia"/>
          <w:kern w:val="0"/>
          <w:szCs w:val="22"/>
        </w:rPr>
        <w:t xml:space="preserve"> </w:t>
      </w:r>
      <w:r w:rsidRPr="0082106D">
        <w:rPr>
          <w:rFonts w:ascii="Times New Roman" w:hAnsi="Times New Roman" w:cs="宋体" w:hint="eastAsia"/>
          <w:kern w:val="0"/>
          <w:szCs w:val="22"/>
        </w:rPr>
        <w:t>情况和布置。</w:t>
      </w:r>
    </w:p>
    <w:p w14:paraId="55D91523"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p w14:paraId="040CC3AC" w14:textId="77777777" w:rsidR="00A0258D" w:rsidRPr="0082106D" w:rsidRDefault="00000000">
      <w:pPr>
        <w:rPr>
          <w:rStyle w:val="----Char"/>
          <w:rFonts w:ascii="Times New Roman" w:hAnsi="Times New Roman"/>
        </w:rPr>
      </w:pPr>
      <w:bookmarkStart w:id="2017" w:name="_Toc224103509"/>
      <w:bookmarkStart w:id="2018" w:name="_Toc535241155"/>
      <w:bookmarkStart w:id="2019" w:name="_Toc460660267"/>
      <w:bookmarkStart w:id="2020" w:name="_Toc460227152"/>
      <w:r w:rsidRPr="0082106D">
        <w:rPr>
          <w:rStyle w:val="----Char"/>
          <w:rFonts w:ascii="Times New Roman" w:hAnsi="Times New Roman" w:hint="eastAsia"/>
        </w:rPr>
        <w:br w:type="page"/>
      </w:r>
    </w:p>
    <w:p w14:paraId="78BB5CCC" w14:textId="77777777" w:rsidR="00A0258D" w:rsidRPr="0082106D" w:rsidRDefault="00000000">
      <w:pPr>
        <w:jc w:val="center"/>
        <w:rPr>
          <w:rStyle w:val="----Char"/>
          <w:rFonts w:ascii="Times New Roman" w:hAnsi="Times New Roman"/>
        </w:rPr>
      </w:pPr>
      <w:bookmarkStart w:id="2021" w:name="_Toc28904"/>
      <w:r w:rsidRPr="0082106D">
        <w:rPr>
          <w:rStyle w:val="----Char"/>
          <w:rFonts w:ascii="Times New Roman" w:hAnsi="Times New Roman" w:hint="eastAsia"/>
        </w:rPr>
        <w:lastRenderedPageBreak/>
        <w:t>附表六：临时用地表</w:t>
      </w:r>
      <w:bookmarkEnd w:id="2017"/>
      <w:bookmarkEnd w:id="2018"/>
      <w:bookmarkEnd w:id="2019"/>
      <w:bookmarkEnd w:id="2020"/>
    </w:p>
    <w:tbl>
      <w:tblPr>
        <w:tblW w:w="8523" w:type="dxa"/>
        <w:jc w:val="center"/>
        <w:tblLayout w:type="fixed"/>
        <w:tblCellMar>
          <w:left w:w="0" w:type="dxa"/>
          <w:right w:w="0" w:type="dxa"/>
        </w:tblCellMar>
        <w:tblLook w:val="04A0" w:firstRow="1" w:lastRow="0" w:firstColumn="1" w:lastColumn="0" w:noHBand="0" w:noVBand="1"/>
      </w:tblPr>
      <w:tblGrid>
        <w:gridCol w:w="2130"/>
        <w:gridCol w:w="2130"/>
        <w:gridCol w:w="2131"/>
        <w:gridCol w:w="2132"/>
      </w:tblGrid>
      <w:tr w:rsidR="0082106D" w:rsidRPr="0082106D" w14:paraId="5E8BDBF7"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vAlign w:val="center"/>
          </w:tcPr>
          <w:bookmarkEnd w:id="2021"/>
          <w:p w14:paraId="46E3EA9B" w14:textId="77777777" w:rsidR="00A0258D" w:rsidRPr="0082106D" w:rsidRDefault="00000000">
            <w:pPr>
              <w:pStyle w:val="-----20"/>
              <w:rPr>
                <w:rFonts w:ascii="Times New Roman" w:hAnsi="Times New Roman"/>
              </w:rPr>
            </w:pPr>
            <w:r w:rsidRPr="0082106D">
              <w:rPr>
                <w:rFonts w:ascii="Times New Roman" w:hAnsi="Times New Roman" w:hint="eastAsia"/>
              </w:rPr>
              <w:t>用</w:t>
            </w:r>
            <w:r w:rsidRPr="0082106D">
              <w:rPr>
                <w:rFonts w:ascii="Times New Roman" w:hAnsi="Times New Roman" w:hint="eastAsia"/>
              </w:rPr>
              <w:t xml:space="preserve">  </w:t>
            </w:r>
            <w:r w:rsidRPr="0082106D">
              <w:rPr>
                <w:rFonts w:ascii="Times New Roman" w:hAnsi="Times New Roman" w:hint="eastAsia"/>
              </w:rPr>
              <w:t>途</w:t>
            </w:r>
          </w:p>
        </w:tc>
        <w:tc>
          <w:tcPr>
            <w:tcW w:w="2130" w:type="dxa"/>
            <w:tcBorders>
              <w:top w:val="single" w:sz="4" w:space="0" w:color="000000"/>
              <w:left w:val="single" w:sz="4" w:space="0" w:color="000000"/>
              <w:bottom w:val="single" w:sz="4" w:space="0" w:color="000000"/>
              <w:right w:val="single" w:sz="4" w:space="0" w:color="000000"/>
            </w:tcBorders>
            <w:vAlign w:val="center"/>
          </w:tcPr>
          <w:p w14:paraId="30AC16C0" w14:textId="77777777" w:rsidR="00A0258D" w:rsidRPr="0082106D" w:rsidRDefault="00000000">
            <w:pPr>
              <w:pStyle w:val="-----20"/>
              <w:rPr>
                <w:rFonts w:ascii="Times New Roman" w:hAnsi="Times New Roman"/>
              </w:rPr>
            </w:pPr>
            <w:r w:rsidRPr="0082106D">
              <w:rPr>
                <w:rFonts w:ascii="Times New Roman" w:hAnsi="Times New Roman" w:hint="eastAsia"/>
              </w:rPr>
              <w:t>面</w:t>
            </w:r>
            <w:r w:rsidRPr="0082106D">
              <w:rPr>
                <w:rFonts w:ascii="Times New Roman" w:hAnsi="Times New Roman" w:hint="eastAsia"/>
              </w:rPr>
              <w:t xml:space="preserve">  </w:t>
            </w:r>
            <w:r w:rsidRPr="0082106D">
              <w:rPr>
                <w:rFonts w:ascii="Times New Roman" w:hAnsi="Times New Roman" w:hint="eastAsia"/>
              </w:rPr>
              <w:t>积（平方米）</w:t>
            </w:r>
          </w:p>
        </w:tc>
        <w:tc>
          <w:tcPr>
            <w:tcW w:w="2131" w:type="dxa"/>
            <w:tcBorders>
              <w:top w:val="single" w:sz="4" w:space="0" w:color="000000"/>
              <w:left w:val="single" w:sz="4" w:space="0" w:color="000000"/>
              <w:bottom w:val="single" w:sz="4" w:space="0" w:color="000000"/>
              <w:right w:val="single" w:sz="4" w:space="0" w:color="000000"/>
            </w:tcBorders>
            <w:vAlign w:val="center"/>
          </w:tcPr>
          <w:p w14:paraId="54F18071" w14:textId="77777777" w:rsidR="00A0258D" w:rsidRPr="0082106D" w:rsidRDefault="00000000">
            <w:pPr>
              <w:pStyle w:val="-----20"/>
              <w:rPr>
                <w:rFonts w:ascii="Times New Roman" w:hAnsi="Times New Roman"/>
              </w:rPr>
            </w:pPr>
            <w:r w:rsidRPr="0082106D">
              <w:rPr>
                <w:rFonts w:ascii="Times New Roman" w:hAnsi="Times New Roman" w:hint="eastAsia"/>
              </w:rPr>
              <w:t>位</w:t>
            </w:r>
            <w:r w:rsidRPr="0082106D">
              <w:rPr>
                <w:rFonts w:ascii="Times New Roman" w:hAnsi="Times New Roman" w:hint="eastAsia"/>
              </w:rPr>
              <w:t xml:space="preserve">  </w:t>
            </w:r>
            <w:r w:rsidRPr="0082106D">
              <w:rPr>
                <w:rFonts w:ascii="Times New Roman" w:hAnsi="Times New Roman" w:hint="eastAsia"/>
              </w:rPr>
              <w:t>置</w:t>
            </w:r>
          </w:p>
        </w:tc>
        <w:tc>
          <w:tcPr>
            <w:tcW w:w="2132" w:type="dxa"/>
            <w:tcBorders>
              <w:top w:val="single" w:sz="4" w:space="0" w:color="000000"/>
              <w:left w:val="single" w:sz="4" w:space="0" w:color="000000"/>
              <w:bottom w:val="single" w:sz="4" w:space="0" w:color="000000"/>
              <w:right w:val="single" w:sz="4" w:space="0" w:color="000000"/>
            </w:tcBorders>
            <w:vAlign w:val="center"/>
          </w:tcPr>
          <w:p w14:paraId="4FD94DD6" w14:textId="77777777" w:rsidR="00A0258D" w:rsidRPr="0082106D" w:rsidRDefault="00000000">
            <w:pPr>
              <w:pStyle w:val="-----20"/>
              <w:rPr>
                <w:rFonts w:ascii="Times New Roman" w:hAnsi="Times New Roman"/>
              </w:rPr>
            </w:pPr>
            <w:r w:rsidRPr="0082106D">
              <w:rPr>
                <w:rFonts w:ascii="Times New Roman" w:hAnsi="Times New Roman" w:hint="eastAsia"/>
              </w:rPr>
              <w:t>需用时间</w:t>
            </w:r>
          </w:p>
        </w:tc>
      </w:tr>
      <w:tr w:rsidR="0082106D" w:rsidRPr="0082106D" w14:paraId="4D11F0B4"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368268AD"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2130" w:type="dxa"/>
            <w:tcBorders>
              <w:top w:val="single" w:sz="4" w:space="0" w:color="000000"/>
              <w:left w:val="single" w:sz="4" w:space="0" w:color="000000"/>
              <w:bottom w:val="single" w:sz="4" w:space="0" w:color="000000"/>
              <w:right w:val="single" w:sz="4" w:space="0" w:color="000000"/>
            </w:tcBorders>
          </w:tcPr>
          <w:p w14:paraId="43F67570"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2131" w:type="dxa"/>
            <w:tcBorders>
              <w:top w:val="single" w:sz="4" w:space="0" w:color="000000"/>
              <w:left w:val="single" w:sz="4" w:space="0" w:color="000000"/>
              <w:bottom w:val="single" w:sz="4" w:space="0" w:color="000000"/>
              <w:right w:val="single" w:sz="4" w:space="0" w:color="000000"/>
            </w:tcBorders>
          </w:tcPr>
          <w:p w14:paraId="61041331"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2132" w:type="dxa"/>
            <w:tcBorders>
              <w:top w:val="single" w:sz="4" w:space="0" w:color="000000"/>
              <w:left w:val="single" w:sz="4" w:space="0" w:color="000000"/>
              <w:bottom w:val="single" w:sz="4" w:space="0" w:color="000000"/>
              <w:right w:val="single" w:sz="4" w:space="0" w:color="000000"/>
            </w:tcBorders>
          </w:tcPr>
          <w:p w14:paraId="74611FE8"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r>
      <w:tr w:rsidR="0082106D" w:rsidRPr="0082106D" w14:paraId="1405569E"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444C191C"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2130" w:type="dxa"/>
            <w:tcBorders>
              <w:top w:val="single" w:sz="4" w:space="0" w:color="000000"/>
              <w:left w:val="single" w:sz="4" w:space="0" w:color="000000"/>
              <w:bottom w:val="single" w:sz="4" w:space="0" w:color="000000"/>
              <w:right w:val="single" w:sz="4" w:space="0" w:color="000000"/>
            </w:tcBorders>
          </w:tcPr>
          <w:p w14:paraId="366C1A58"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2131" w:type="dxa"/>
            <w:tcBorders>
              <w:top w:val="single" w:sz="4" w:space="0" w:color="000000"/>
              <w:left w:val="single" w:sz="4" w:space="0" w:color="000000"/>
              <w:bottom w:val="single" w:sz="4" w:space="0" w:color="000000"/>
              <w:right w:val="single" w:sz="4" w:space="0" w:color="000000"/>
            </w:tcBorders>
          </w:tcPr>
          <w:p w14:paraId="6C3B6D45"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2132" w:type="dxa"/>
            <w:tcBorders>
              <w:top w:val="single" w:sz="4" w:space="0" w:color="000000"/>
              <w:left w:val="single" w:sz="4" w:space="0" w:color="000000"/>
              <w:bottom w:val="single" w:sz="4" w:space="0" w:color="000000"/>
              <w:right w:val="single" w:sz="4" w:space="0" w:color="000000"/>
            </w:tcBorders>
          </w:tcPr>
          <w:p w14:paraId="3EDBDEF6"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r>
      <w:tr w:rsidR="00A0258D" w:rsidRPr="0082106D" w14:paraId="42A52B4E"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2BD8974F"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2130" w:type="dxa"/>
            <w:tcBorders>
              <w:top w:val="single" w:sz="4" w:space="0" w:color="000000"/>
              <w:left w:val="single" w:sz="4" w:space="0" w:color="000000"/>
              <w:bottom w:val="single" w:sz="4" w:space="0" w:color="000000"/>
              <w:right w:val="single" w:sz="4" w:space="0" w:color="000000"/>
            </w:tcBorders>
          </w:tcPr>
          <w:p w14:paraId="2F31761C"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2131" w:type="dxa"/>
            <w:tcBorders>
              <w:top w:val="single" w:sz="4" w:space="0" w:color="000000"/>
              <w:left w:val="single" w:sz="4" w:space="0" w:color="000000"/>
              <w:bottom w:val="single" w:sz="4" w:space="0" w:color="000000"/>
              <w:right w:val="single" w:sz="4" w:space="0" w:color="000000"/>
            </w:tcBorders>
          </w:tcPr>
          <w:p w14:paraId="178CE3CB"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2132" w:type="dxa"/>
            <w:tcBorders>
              <w:top w:val="single" w:sz="4" w:space="0" w:color="000000"/>
              <w:left w:val="single" w:sz="4" w:space="0" w:color="000000"/>
              <w:bottom w:val="single" w:sz="4" w:space="0" w:color="000000"/>
              <w:right w:val="single" w:sz="4" w:space="0" w:color="000000"/>
            </w:tcBorders>
          </w:tcPr>
          <w:p w14:paraId="130BB180"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r>
    </w:tbl>
    <w:p w14:paraId="557B24D4"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p w14:paraId="7040BC85" w14:textId="77777777" w:rsidR="00A0258D" w:rsidRPr="0082106D" w:rsidRDefault="00000000">
      <w:pPr>
        <w:pStyle w:val="1"/>
        <w:jc w:val="center"/>
        <w:rPr>
          <w:rStyle w:val="----Char"/>
          <w:rFonts w:ascii="Times New Roman" w:hAnsi="Times New Roman"/>
        </w:rPr>
      </w:pPr>
      <w:r w:rsidRPr="0082106D">
        <w:rPr>
          <w:rFonts w:ascii="Times New Roman" w:hAnsi="Times New Roman" w:cs="宋体" w:hint="eastAsia"/>
          <w:bCs w:val="0"/>
          <w:sz w:val="28"/>
          <w:szCs w:val="28"/>
        </w:rPr>
        <w:br w:type="page"/>
      </w:r>
      <w:bookmarkStart w:id="2022" w:name="_Toc12284"/>
      <w:bookmarkStart w:id="2023" w:name="_Toc18807"/>
      <w:bookmarkStart w:id="2024" w:name="_Toc390411639"/>
      <w:bookmarkStart w:id="2025" w:name="_Toc28507"/>
      <w:bookmarkStart w:id="2026" w:name="_Toc535241148"/>
      <w:bookmarkStart w:id="2027" w:name="_Toc421917020"/>
      <w:bookmarkStart w:id="2028" w:name="_Toc460660260"/>
      <w:bookmarkStart w:id="2029" w:name="_Toc460227145"/>
      <w:bookmarkEnd w:id="1986"/>
      <w:bookmarkEnd w:id="1987"/>
      <w:bookmarkEnd w:id="1988"/>
      <w:bookmarkEnd w:id="1989"/>
      <w:bookmarkEnd w:id="1990"/>
      <w:r w:rsidRPr="0082106D">
        <w:rPr>
          <w:rFonts w:hint="eastAsia"/>
        </w:rPr>
        <w:lastRenderedPageBreak/>
        <w:t>二、新材料、新工艺、新技术应用（如有）</w:t>
      </w:r>
      <w:bookmarkEnd w:id="2022"/>
      <w:bookmarkEnd w:id="2023"/>
      <w:bookmarkEnd w:id="2024"/>
      <w:bookmarkEnd w:id="2025"/>
      <w:bookmarkEnd w:id="2026"/>
      <w:bookmarkEnd w:id="2027"/>
      <w:bookmarkEnd w:id="2028"/>
      <w:bookmarkEnd w:id="2029"/>
    </w:p>
    <w:p w14:paraId="7E8D1C8B" w14:textId="77777777" w:rsidR="00A0258D" w:rsidRPr="0082106D" w:rsidRDefault="00A0258D">
      <w:pPr>
        <w:tabs>
          <w:tab w:val="left" w:pos="2580"/>
          <w:tab w:val="left" w:pos="5940"/>
        </w:tabs>
        <w:autoSpaceDE w:val="0"/>
        <w:autoSpaceDN w:val="0"/>
        <w:snapToGrid w:val="0"/>
        <w:rPr>
          <w:rFonts w:ascii="Times New Roman" w:hAnsi="Times New Roman" w:cs="宋体"/>
          <w:b/>
          <w:bCs/>
          <w:sz w:val="32"/>
          <w:szCs w:val="32"/>
        </w:rPr>
      </w:pPr>
    </w:p>
    <w:p w14:paraId="068D05CC" w14:textId="77777777" w:rsidR="00A0258D" w:rsidRPr="0082106D" w:rsidRDefault="00000000">
      <w:pPr>
        <w:pStyle w:val="----2"/>
        <w:ind w:firstLine="420"/>
        <w:rPr>
          <w:rFonts w:ascii="Times New Roman" w:hAnsi="Times New Roman"/>
        </w:rPr>
      </w:pPr>
      <w:r w:rsidRPr="0082106D">
        <w:rPr>
          <w:rFonts w:ascii="Times New Roman" w:hAnsi="Times New Roman" w:hint="eastAsia"/>
        </w:rPr>
        <w:t>格式自拟（如有）。</w:t>
      </w:r>
    </w:p>
    <w:p w14:paraId="6B241BFA" w14:textId="77777777" w:rsidR="00A0258D" w:rsidRPr="0082106D" w:rsidRDefault="00000000">
      <w:pPr>
        <w:pStyle w:val="----2"/>
        <w:ind w:firstLine="420"/>
        <w:rPr>
          <w:rFonts w:ascii="Times New Roman" w:hAnsi="Times New Roman"/>
        </w:rPr>
      </w:pPr>
      <w:r w:rsidRPr="0082106D">
        <w:rPr>
          <w:rFonts w:ascii="Times New Roman" w:hAnsi="Times New Roman" w:hint="eastAsia"/>
        </w:rPr>
        <w:t>如投标人未提供该项内容，视同投标人本项目无上述情况。</w:t>
      </w:r>
    </w:p>
    <w:p w14:paraId="635240DA"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658ECEEC"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32A52ADF"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056A7F83"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61AA778A"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63B8D6C0"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451379FD"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173BAA84"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670947FE"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6A1BC465"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464A50D3"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2C0B8B57"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51ED5688"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191D75A7"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1A373DC5"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54496796"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1F17C81A"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6E64426B"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1754ECD3"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300E0823"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255AE402"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2AE9EA88"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6AD73A05"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5DD9D11E"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08385D1E" w14:textId="77777777" w:rsidR="00A0258D" w:rsidRPr="0082106D" w:rsidRDefault="00000000">
      <w:pPr>
        <w:tabs>
          <w:tab w:val="left" w:pos="2580"/>
          <w:tab w:val="left" w:pos="5940"/>
        </w:tabs>
        <w:autoSpaceDE w:val="0"/>
        <w:autoSpaceDN w:val="0"/>
        <w:snapToGrid w:val="0"/>
        <w:jc w:val="center"/>
        <w:rPr>
          <w:rFonts w:ascii="Times New Roman" w:hAnsi="Times New Roman" w:cs="宋体"/>
          <w:b/>
          <w:bCs/>
          <w:sz w:val="28"/>
          <w:szCs w:val="22"/>
        </w:rPr>
      </w:pPr>
      <w:r w:rsidRPr="0082106D">
        <w:rPr>
          <w:rFonts w:ascii="Times New Roman" w:hAnsi="Times New Roman" w:cs="宋体" w:hint="eastAsia"/>
          <w:b/>
          <w:bCs/>
          <w:sz w:val="28"/>
          <w:szCs w:val="22"/>
        </w:rPr>
        <w:br w:type="page"/>
      </w:r>
    </w:p>
    <w:p w14:paraId="75590CFB" w14:textId="77777777" w:rsidR="00A0258D" w:rsidRPr="0082106D" w:rsidRDefault="00000000">
      <w:pPr>
        <w:pStyle w:val="1"/>
        <w:jc w:val="center"/>
      </w:pPr>
      <w:bookmarkStart w:id="2030" w:name="_Toc535241233"/>
      <w:bookmarkStart w:id="2031" w:name="_Toc421917022"/>
      <w:bookmarkStart w:id="2032" w:name="_Toc390411641"/>
      <w:bookmarkStart w:id="2033" w:name="_Toc17222"/>
      <w:bookmarkStart w:id="2034" w:name="_Toc2734"/>
      <w:bookmarkStart w:id="2035" w:name="_Toc535241156"/>
      <w:bookmarkStart w:id="2036" w:name="_Toc5448"/>
      <w:bookmarkStart w:id="2037" w:name="_Toc460227153"/>
      <w:bookmarkStart w:id="2038" w:name="_Toc460660268"/>
      <w:bookmarkStart w:id="2039" w:name="_Toc535241090"/>
      <w:bookmarkEnd w:id="1962"/>
      <w:r w:rsidRPr="0082106D">
        <w:rPr>
          <w:rFonts w:hint="eastAsia"/>
        </w:rPr>
        <w:lastRenderedPageBreak/>
        <w:t>三、其他内容</w:t>
      </w:r>
      <w:bookmarkEnd w:id="2030"/>
      <w:bookmarkEnd w:id="2031"/>
      <w:bookmarkEnd w:id="2032"/>
      <w:bookmarkEnd w:id="2033"/>
      <w:bookmarkEnd w:id="2034"/>
      <w:bookmarkEnd w:id="2035"/>
      <w:bookmarkEnd w:id="2036"/>
      <w:bookmarkEnd w:id="2037"/>
      <w:bookmarkEnd w:id="2038"/>
      <w:bookmarkEnd w:id="2039"/>
    </w:p>
    <w:p w14:paraId="7453E527" w14:textId="77777777" w:rsidR="00A0258D" w:rsidRPr="0082106D" w:rsidRDefault="00000000">
      <w:pPr>
        <w:pStyle w:val="----2"/>
        <w:ind w:firstLine="420"/>
        <w:rPr>
          <w:rFonts w:ascii="Times New Roman" w:hAnsi="Times New Roman"/>
        </w:rPr>
      </w:pPr>
      <w:r w:rsidRPr="0082106D">
        <w:rPr>
          <w:rFonts w:ascii="Times New Roman" w:hAnsi="Times New Roman" w:hint="eastAsia"/>
        </w:rPr>
        <w:t>投标人根据自身情况可以自行增加相关内容，如无，本节可以不附。</w:t>
      </w:r>
    </w:p>
    <w:p w14:paraId="518AFFA1" w14:textId="77777777" w:rsidR="00A0258D" w:rsidRPr="0082106D" w:rsidRDefault="00A0258D">
      <w:pPr>
        <w:rPr>
          <w:rFonts w:ascii="Times New Roman" w:hAnsi="Times New Roman" w:cs="宋体"/>
        </w:rPr>
      </w:pPr>
    </w:p>
    <w:p w14:paraId="5C7DA412" w14:textId="77777777" w:rsidR="00A0258D" w:rsidRPr="0082106D" w:rsidRDefault="00A0258D">
      <w:pPr>
        <w:rPr>
          <w:rFonts w:ascii="Times New Roman" w:hAnsi="Times New Roman"/>
        </w:rPr>
      </w:pPr>
    </w:p>
    <w:p w14:paraId="5B0C258C" w14:textId="77777777" w:rsidR="00A0258D" w:rsidRPr="0082106D" w:rsidRDefault="00A0258D"/>
    <w:sectPr w:rsidR="00A0258D" w:rsidRPr="0082106D">
      <w:footerReference w:type="default" r:id="rId21"/>
      <w:footnotePr>
        <w:numFmt w:val="decimalEnclosedCircleChinese"/>
        <w:numRestart w:val="eachPage"/>
      </w:footnotePr>
      <w:pgSz w:w="11906" w:h="16838"/>
      <w:pgMar w:top="1588" w:right="1701" w:bottom="1418" w:left="1701" w:header="851" w:footer="851"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2EC3" w14:textId="77777777" w:rsidR="00EB389C" w:rsidRDefault="00EB389C">
      <w:pPr>
        <w:spacing w:line="240" w:lineRule="auto"/>
      </w:pPr>
      <w:r>
        <w:separator/>
      </w:r>
    </w:p>
  </w:endnote>
  <w:endnote w:type="continuationSeparator" w:id="0">
    <w:p w14:paraId="54044765" w14:textId="77777777" w:rsidR="00EB389C" w:rsidRDefault="00EB3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0000000000000000000"/>
    <w:charset w:val="00"/>
    <w:family w:val="swiss"/>
    <w:notTrueType/>
    <w:pitch w:val="default"/>
    <w:sig w:usb0="00000000" w:usb1="00000000" w:usb2="00000000" w:usb3="00000000" w:csb0="00000001" w:csb1="00000000"/>
  </w:font>
  <w:font w:name="monospace">
    <w:altName w:val="Segoe Print"/>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Sylfaen">
    <w:panose1 w:val="010A0502050306030303"/>
    <w:charset w:val="00"/>
    <w:family w:val="roman"/>
    <w:pitch w:val="variable"/>
    <w:sig w:usb0="040006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创艺简黑体">
    <w:altName w:val="黑体"/>
    <w:charset w:val="86"/>
    <w:family w:val="auto"/>
    <w:pitch w:val="default"/>
    <w:sig w:usb0="00000000" w:usb1="00000000" w:usb2="00000010" w:usb3="00000000" w:csb0="0004000A"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楷体_GB2312">
    <w:altName w:val="微软雅黑"/>
    <w:charset w:val="86"/>
    <w:family w:val="modern"/>
    <w:pitch w:val="default"/>
    <w:sig w:usb0="00000000" w:usb1="0000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仿宋_GBK">
    <w:altName w:val="微软雅黑"/>
    <w:charset w:val="86"/>
    <w:family w:val="auto"/>
    <w:pitch w:val="default"/>
    <w:sig w:usb0="00000000" w:usb1="00000000" w:usb2="00000000" w:usb3="00000000" w:csb0="00040000" w:csb1="00000000"/>
  </w:font>
  <w:font w:name="国标黑体">
    <w:altName w:val="微软雅黑"/>
    <w:charset w:val="00"/>
    <w:family w:val="auto"/>
    <w:pitch w:val="default"/>
    <w:sig w:usb0="00000001" w:usb1="08000000" w:usb2="00000000" w:usb3="00000000" w:csb0="00060007" w:csb1="00000000"/>
  </w:font>
  <w:font w:name="汉仪书宋二S">
    <w:altName w:val="微软雅黑"/>
    <w:charset w:val="86"/>
    <w:family w:val="auto"/>
    <w:pitch w:val="default"/>
    <w:sig w:usb0="00000000" w:usb1="00000000" w:usb2="00000016"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国标仿宋">
    <w:altName w:val="微软雅黑"/>
    <w:charset w:val="86"/>
    <w:family w:val="auto"/>
    <w:pitch w:val="default"/>
    <w:sig w:usb0="00000000" w:usb1="00000000" w:usb2="00000016" w:usb3="00000000" w:csb0="00060007" w:csb1="00000000"/>
  </w:font>
  <w:font w:name="方正小标宋简体">
    <w:altName w:val="微软雅黑"/>
    <w:charset w:val="86"/>
    <w:family w:val="auto"/>
    <w:pitch w:val="default"/>
    <w:sig w:usb0="00000001" w:usb1="080E0000" w:usb2="00000000" w:usb3="00000000" w:csb0="00040000" w:csb1="00000000"/>
  </w:font>
  <w:font w:name="_x000B__x000C_">
    <w:altName w:val="Times New Roman"/>
    <w:charset w:val="00"/>
    <w:family w:val="auto"/>
    <w:pitch w:val="default"/>
    <w:sig w:usb0="00000000" w:usb1="00000000" w:usb2="00000000" w:usb3="00000000" w:csb0="00000001" w:csb1="00000000"/>
  </w:font>
  <w:font w:name="@仿宋_GB2312">
    <w:altName w:val="方正仿宋_GBK"/>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A95B" w14:textId="77777777" w:rsidR="00A0258D" w:rsidRDefault="00000000">
    <w:pPr>
      <w:pStyle w:val="afb"/>
      <w:framePr w:wrap="around" w:vAnchor="text" w:hAnchor="margin" w:xAlign="center" w:y="1"/>
      <w:rPr>
        <w:rStyle w:val="affc"/>
      </w:rPr>
    </w:pPr>
    <w:r>
      <w:fldChar w:fldCharType="begin"/>
    </w:r>
    <w:r>
      <w:rPr>
        <w:rStyle w:val="affc"/>
      </w:rPr>
      <w:instrText xml:space="preserve">PAGE  </w:instrText>
    </w:r>
    <w:r>
      <w:fldChar w:fldCharType="separate"/>
    </w:r>
    <w:r>
      <w:rPr>
        <w:rStyle w:val="affc"/>
      </w:rPr>
      <w:t>1</w:t>
    </w:r>
    <w:r>
      <w:fldChar w:fldCharType="end"/>
    </w:r>
  </w:p>
  <w:p w14:paraId="7587D468" w14:textId="77777777" w:rsidR="00A0258D" w:rsidRDefault="00A0258D">
    <w:pPr>
      <w:pStyle w:val="afb"/>
    </w:pPr>
  </w:p>
  <w:p w14:paraId="76EC9D81" w14:textId="77777777" w:rsidR="00A0258D" w:rsidRDefault="00A025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B068" w14:textId="77777777" w:rsidR="00A0258D" w:rsidRDefault="00A0258D">
    <w:pPr>
      <w:pStyle w:val="afb"/>
    </w:pPr>
  </w:p>
  <w:p w14:paraId="335F8AC8" w14:textId="77777777" w:rsidR="00A0258D" w:rsidRDefault="00A025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249C" w14:textId="77777777" w:rsidR="00A0258D" w:rsidRDefault="00000000">
    <w:pPr>
      <w:pStyle w:val="afb"/>
    </w:pPr>
    <w:r>
      <w:rPr>
        <w:noProof/>
      </w:rPr>
      <mc:AlternateContent>
        <mc:Choice Requires="wps">
          <w:drawing>
            <wp:anchor distT="0" distB="0" distL="114300" distR="114300" simplePos="0" relativeHeight="251660288" behindDoc="0" locked="0" layoutInCell="1" allowOverlap="1" wp14:anchorId="0959F3F2" wp14:editId="5AF0353F">
              <wp:simplePos x="0" y="0"/>
              <wp:positionH relativeFrom="margin">
                <wp:align>center</wp:align>
              </wp:positionH>
              <wp:positionV relativeFrom="paragraph">
                <wp:posOffset>0</wp:posOffset>
              </wp:positionV>
              <wp:extent cx="238760" cy="152400"/>
              <wp:effectExtent l="0" t="0" r="0" b="0"/>
              <wp:wrapNone/>
              <wp:docPr id="104803328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52400"/>
                      </a:xfrm>
                      <a:prstGeom prst="rect">
                        <a:avLst/>
                      </a:prstGeom>
                      <a:noFill/>
                      <a:ln>
                        <a:noFill/>
                      </a:ln>
                    </wps:spPr>
                    <wps:txbx>
                      <w:txbxContent>
                        <w:p w14:paraId="6574D760" w14:textId="77777777" w:rsidR="00A0258D" w:rsidRDefault="00000000">
                          <w:pPr>
                            <w:pStyle w:val="afb"/>
                            <w:rPr>
                              <w:rStyle w:val="affc"/>
                              <w:rFonts w:ascii="仿宋_GB2312" w:eastAsia="仿宋_GB2312"/>
                              <w:sz w:val="15"/>
                              <w:szCs w:val="15"/>
                            </w:rPr>
                          </w:pPr>
                          <w:r>
                            <w:rPr>
                              <w:rFonts w:ascii="仿宋_GB2312" w:eastAsia="仿宋_GB2312" w:hint="eastAsia"/>
                              <w:sz w:val="15"/>
                              <w:szCs w:val="15"/>
                            </w:rPr>
                            <w:fldChar w:fldCharType="begin"/>
                          </w:r>
                          <w:r>
                            <w:rPr>
                              <w:rStyle w:val="affc"/>
                              <w:rFonts w:ascii="仿宋_GB2312" w:eastAsia="仿宋_GB2312" w:hint="eastAsia"/>
                              <w:sz w:val="15"/>
                              <w:szCs w:val="15"/>
                            </w:rPr>
                            <w:instrText xml:space="preserve">PAGE  </w:instrText>
                          </w:r>
                          <w:r>
                            <w:rPr>
                              <w:rFonts w:ascii="仿宋_GB2312" w:eastAsia="仿宋_GB2312" w:hint="eastAsia"/>
                              <w:sz w:val="15"/>
                              <w:szCs w:val="15"/>
                            </w:rPr>
                            <w:fldChar w:fldCharType="separate"/>
                          </w:r>
                          <w:r>
                            <w:rPr>
                              <w:rStyle w:val="affc"/>
                              <w:rFonts w:ascii="仿宋_GB2312" w:eastAsia="仿宋_GB2312"/>
                              <w:sz w:val="15"/>
                              <w:szCs w:val="15"/>
                            </w:rPr>
                            <w:t>- 15 -</w:t>
                          </w:r>
                          <w:r>
                            <w:rPr>
                              <w:rFonts w:ascii="仿宋_GB2312" w:eastAsia="仿宋_GB2312" w:hint="eastAsia"/>
                              <w:sz w:val="15"/>
                              <w:szCs w:val="15"/>
                            </w:rPr>
                            <w:fldChar w:fldCharType="end"/>
                          </w:r>
                        </w:p>
                      </w:txbxContent>
                    </wps:txbx>
                    <wps:bodyPr rot="0" vert="horz" wrap="none" lIns="0" tIns="0" rIns="0" bIns="0" anchor="t" anchorCtr="0" upright="1">
                      <a:spAutoFit/>
                    </wps:bodyPr>
                  </wps:wsp>
                </a:graphicData>
              </a:graphic>
            </wp:anchor>
          </w:drawing>
        </mc:Choice>
        <mc:Fallback>
          <w:pict>
            <v:shapetype w14:anchorId="0959F3F2" id="_x0000_t202" coordsize="21600,21600" o:spt="202" path="m,l,21600r21600,l21600,xe">
              <v:stroke joinstyle="miter"/>
              <v:path gradientshapeok="t" o:connecttype="rect"/>
            </v:shapetype>
            <v:shape id="文本框 2" o:spid="_x0000_s1026" type="#_x0000_t202" style="position:absolute;margin-left:0;margin-top:0;width:18.8pt;height:12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" filled="f" stroked="f">
              <v:textbox style="mso-fit-shape-to-text:t" inset="0,0,0,0">
                <w:txbxContent>
                  <w:p w14:paraId="6574D760" w14:textId="77777777" w:rsidR="00A0258D" w:rsidRDefault="00000000">
                    <w:pPr>
                      <w:pStyle w:val="afb"/>
                      <w:rPr>
                        <w:rStyle w:val="affc"/>
                        <w:rFonts w:ascii="仿宋_GB2312" w:eastAsia="仿宋_GB2312"/>
                        <w:sz w:val="15"/>
                        <w:szCs w:val="15"/>
                      </w:rPr>
                    </w:pPr>
                    <w:r>
                      <w:rPr>
                        <w:rFonts w:ascii="仿宋_GB2312" w:eastAsia="仿宋_GB2312" w:hint="eastAsia"/>
                        <w:sz w:val="15"/>
                        <w:szCs w:val="15"/>
                      </w:rPr>
                      <w:fldChar w:fldCharType="begin"/>
                    </w:r>
                    <w:r>
                      <w:rPr>
                        <w:rStyle w:val="affc"/>
                        <w:rFonts w:ascii="仿宋_GB2312" w:eastAsia="仿宋_GB2312" w:hint="eastAsia"/>
                        <w:sz w:val="15"/>
                        <w:szCs w:val="15"/>
                      </w:rPr>
                      <w:instrText xml:space="preserve">PAGE  </w:instrText>
                    </w:r>
                    <w:r>
                      <w:rPr>
                        <w:rFonts w:ascii="仿宋_GB2312" w:eastAsia="仿宋_GB2312" w:hint="eastAsia"/>
                        <w:sz w:val="15"/>
                        <w:szCs w:val="15"/>
                      </w:rPr>
                      <w:fldChar w:fldCharType="separate"/>
                    </w:r>
                    <w:r>
                      <w:rPr>
                        <w:rStyle w:val="affc"/>
                        <w:rFonts w:ascii="仿宋_GB2312" w:eastAsia="仿宋_GB2312"/>
                        <w:sz w:val="15"/>
                        <w:szCs w:val="15"/>
                      </w:rPr>
                      <w:t>- 15 -</w:t>
                    </w:r>
                    <w:r>
                      <w:rPr>
                        <w:rFonts w:ascii="仿宋_GB2312" w:eastAsia="仿宋_GB2312" w:hint="eastAsia"/>
                        <w:sz w:val="15"/>
                        <w:szCs w:val="15"/>
                      </w:rPr>
                      <w:fldChar w:fldCharType="end"/>
                    </w:r>
                  </w:p>
                </w:txbxContent>
              </v:textbox>
              <w10:wrap anchorx="margin"/>
            </v:shape>
          </w:pict>
        </mc:Fallback>
      </mc:AlternateContent>
    </w:r>
  </w:p>
  <w:p w14:paraId="77C63089" w14:textId="77777777" w:rsidR="00A0258D" w:rsidRDefault="00A025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93FE" w14:textId="77777777" w:rsidR="00A0258D" w:rsidRDefault="00000000">
    <w:pPr>
      <w:pStyle w:val="afb"/>
      <w:framePr w:wrap="around" w:vAnchor="text" w:hAnchor="margin" w:xAlign="center" w:y="1"/>
      <w:rPr>
        <w:rStyle w:val="affc"/>
      </w:rPr>
    </w:pPr>
    <w:r>
      <w:fldChar w:fldCharType="begin"/>
    </w:r>
    <w:r>
      <w:rPr>
        <w:rStyle w:val="affc"/>
        <w:highlight w:val="white"/>
      </w:rPr>
      <w:instrText xml:space="preserve">PAGE  </w:instrText>
    </w:r>
    <w:r>
      <w:fldChar w:fldCharType="separate"/>
    </w:r>
    <w:r>
      <w:rPr>
        <w:rStyle w:val="affc"/>
        <w:highlight w:val="white"/>
      </w:rPr>
      <w:t>1</w:t>
    </w:r>
    <w:r>
      <w:fldChar w:fldCharType="end"/>
    </w:r>
  </w:p>
  <w:p w14:paraId="643D5FB9" w14:textId="77777777" w:rsidR="00A0258D" w:rsidRDefault="00A0258D">
    <w:pPr>
      <w:pStyle w:val="afb"/>
    </w:pPr>
  </w:p>
  <w:p w14:paraId="218E1DFE" w14:textId="77777777" w:rsidR="00A0258D" w:rsidRDefault="00A0258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90B4" w14:textId="77777777" w:rsidR="00A0258D" w:rsidRDefault="00000000">
    <w:pPr>
      <w:pStyle w:val="afb"/>
      <w:ind w:firstLine="360"/>
    </w:pPr>
    <w:r>
      <w:rPr>
        <w:noProof/>
      </w:rPr>
      <mc:AlternateContent>
        <mc:Choice Requires="wps">
          <w:drawing>
            <wp:anchor distT="0" distB="0" distL="114300" distR="114300" simplePos="0" relativeHeight="251661312" behindDoc="0" locked="0" layoutInCell="1" allowOverlap="1" wp14:anchorId="4C37A3C7" wp14:editId="0D92E6BB">
              <wp:simplePos x="0" y="0"/>
              <wp:positionH relativeFrom="margin">
                <wp:align>center</wp:align>
              </wp:positionH>
              <wp:positionV relativeFrom="paragraph">
                <wp:posOffset>0</wp:posOffset>
              </wp:positionV>
              <wp:extent cx="173990" cy="139700"/>
              <wp:effectExtent l="0" t="0" r="11430" b="12700"/>
              <wp:wrapNone/>
              <wp:docPr id="8" name="文本框 3"/>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wps:spPr>
                    <wps:txbx>
                      <w:txbxContent>
                        <w:p w14:paraId="541C3143" w14:textId="77777777" w:rsidR="00A0258D" w:rsidRDefault="00000000">
                          <w:pPr>
                            <w:pStyle w:val="afb"/>
                          </w:pPr>
                          <w:r>
                            <w:fldChar w:fldCharType="begin"/>
                          </w:r>
                          <w:r>
                            <w:instrText xml:space="preserve"> PAGE  \* MERGEFORMAT </w:instrText>
                          </w:r>
                          <w:r>
                            <w:fldChar w:fldCharType="separate"/>
                          </w:r>
                          <w:r>
                            <w:t>- 163 -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37A3C7" id="_x0000_t202" coordsize="21600,21600" o:spt="202" path="m,l,21600r21600,l21600,xe">
              <v:stroke joinstyle="miter"/>
              <v:path gradientshapeok="t" o:connecttype="rect"/>
            </v:shapetype>
            <v:shape id="文本框 3" o:spid="_x0000_s1027" type="#_x0000_t202" style="position:absolute;left:0;text-align:left;margin-left:0;margin-top:0;width:13.7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" filled="f" stroked="f" strokeweight=".5pt">
              <v:textbox style="mso-fit-shape-to-text:t" inset="0,0,0,0">
                <w:txbxContent>
                  <w:p w14:paraId="541C3143" w14:textId="77777777" w:rsidR="00A0258D" w:rsidRDefault="00000000">
                    <w:pPr>
                      <w:pStyle w:val="afb"/>
                    </w:pPr>
                    <w:r>
                      <w:fldChar w:fldCharType="begin"/>
                    </w:r>
                    <w:r>
                      <w:instrText xml:space="preserve"> PAGE  \* MERGEFORMAT </w:instrText>
                    </w:r>
                    <w:r>
                      <w:fldChar w:fldCharType="separate"/>
                    </w:r>
                    <w:r>
                      <w:t>- 163 -</w:t>
                    </w:r>
                    <w:r>
                      <w:fldChar w:fldCharType="end"/>
                    </w:r>
                  </w:p>
                </w:txbxContent>
              </v:textbox>
              <w10:wrap anchorx="margin"/>
            </v:shape>
          </w:pict>
        </mc:Fallback>
      </mc:AlternateContent>
    </w:r>
  </w:p>
  <w:p w14:paraId="18AA3F55" w14:textId="77777777" w:rsidR="00A0258D" w:rsidRDefault="00A0258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2038" w14:textId="77777777" w:rsidR="00A0258D" w:rsidRDefault="00000000">
    <w:pPr>
      <w:pStyle w:val="afb"/>
      <w:framePr w:wrap="around" w:vAnchor="text" w:hAnchor="margin" w:xAlign="center" w:y="1"/>
      <w:rPr>
        <w:rStyle w:val="affc"/>
      </w:rPr>
    </w:pPr>
    <w:r>
      <w:fldChar w:fldCharType="begin"/>
    </w:r>
    <w:r>
      <w:rPr>
        <w:rStyle w:val="affc"/>
        <w:highlight w:val="white"/>
      </w:rPr>
      <w:instrText xml:space="preserve">PAGE  </w:instrText>
    </w:r>
    <w:r>
      <w:fldChar w:fldCharType="separate"/>
    </w:r>
    <w:r>
      <w:rPr>
        <w:rStyle w:val="affc"/>
        <w:highlight w:val="white"/>
      </w:rPr>
      <w:t>1</w:t>
    </w:r>
    <w:r>
      <w:fldChar w:fldCharType="end"/>
    </w:r>
  </w:p>
  <w:p w14:paraId="2B34E8D3" w14:textId="77777777" w:rsidR="00A0258D" w:rsidRDefault="00A0258D">
    <w:pPr>
      <w:pStyle w:val="af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1278" w14:textId="77777777" w:rsidR="00A0258D" w:rsidRDefault="00A0258D">
    <w:pPr>
      <w:pStyle w:val="af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80C6" w14:textId="77777777" w:rsidR="00A0258D" w:rsidRDefault="00000000">
    <w:pPr>
      <w:pStyle w:val="afb"/>
    </w:pPr>
    <w:r>
      <w:rPr>
        <w:noProof/>
      </w:rPr>
      <mc:AlternateContent>
        <mc:Choice Requires="wps">
          <w:drawing>
            <wp:anchor distT="0" distB="0" distL="114300" distR="114300" simplePos="0" relativeHeight="251659264" behindDoc="0" locked="0" layoutInCell="1" allowOverlap="1" wp14:anchorId="57AA5AD1" wp14:editId="3D6AD752">
              <wp:simplePos x="0" y="0"/>
              <wp:positionH relativeFrom="margin">
                <wp:align>center</wp:align>
              </wp:positionH>
              <wp:positionV relativeFrom="paragraph">
                <wp:posOffset>0</wp:posOffset>
              </wp:positionV>
              <wp:extent cx="238760" cy="152400"/>
              <wp:effectExtent l="0" t="0" r="0" b="0"/>
              <wp:wrapNone/>
              <wp:docPr id="138946527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52400"/>
                      </a:xfrm>
                      <a:prstGeom prst="rect">
                        <a:avLst/>
                      </a:prstGeom>
                      <a:noFill/>
                      <a:ln>
                        <a:noFill/>
                      </a:ln>
                    </wps:spPr>
                    <wps:txbx>
                      <w:txbxContent>
                        <w:p w14:paraId="440D068B" w14:textId="77777777" w:rsidR="00A0258D" w:rsidRDefault="00000000">
                          <w:pPr>
                            <w:pStyle w:val="afb"/>
                            <w:rPr>
                              <w:rStyle w:val="affc"/>
                              <w:rFonts w:ascii="仿宋_GB2312" w:eastAsia="仿宋_GB2312"/>
                              <w:sz w:val="15"/>
                              <w:szCs w:val="15"/>
                            </w:rPr>
                          </w:pPr>
                          <w:r>
                            <w:rPr>
                              <w:rFonts w:ascii="仿宋_GB2312" w:eastAsia="仿宋_GB2312" w:hint="eastAsia"/>
                              <w:sz w:val="15"/>
                              <w:szCs w:val="15"/>
                            </w:rPr>
                            <w:fldChar w:fldCharType="begin"/>
                          </w:r>
                          <w:r>
                            <w:rPr>
                              <w:rStyle w:val="affc"/>
                              <w:rFonts w:ascii="仿宋_GB2312" w:eastAsia="仿宋_GB2312" w:hint="eastAsia"/>
                              <w:sz w:val="15"/>
                              <w:szCs w:val="15"/>
                            </w:rPr>
                            <w:instrText xml:space="preserve">PAGE  </w:instrText>
                          </w:r>
                          <w:r>
                            <w:rPr>
                              <w:rFonts w:ascii="仿宋_GB2312" w:eastAsia="仿宋_GB2312" w:hint="eastAsia"/>
                              <w:sz w:val="15"/>
                              <w:szCs w:val="15"/>
                            </w:rPr>
                            <w:fldChar w:fldCharType="separate"/>
                          </w:r>
                          <w:r>
                            <w:rPr>
                              <w:rStyle w:val="affc"/>
                              <w:rFonts w:ascii="仿宋_GB2312" w:eastAsia="仿宋_GB2312"/>
                              <w:sz w:val="15"/>
                              <w:szCs w:val="15"/>
                            </w:rPr>
                            <w:t>- 6 -</w:t>
                          </w:r>
                          <w:r>
                            <w:rPr>
                              <w:rFonts w:ascii="仿宋_GB2312" w:eastAsia="仿宋_GB2312" w:hint="eastAsia"/>
                              <w:sz w:val="15"/>
                              <w:szCs w:val="15"/>
                            </w:rPr>
                            <w:fldChar w:fldCharType="end"/>
                          </w:r>
                        </w:p>
                      </w:txbxContent>
                    </wps:txbx>
                    <wps:bodyPr rot="0" vert="horz" wrap="none" lIns="0" tIns="0" rIns="0" bIns="0" anchor="t" anchorCtr="0" upright="1">
                      <a:spAutoFit/>
                    </wps:bodyPr>
                  </wps:wsp>
                </a:graphicData>
              </a:graphic>
            </wp:anchor>
          </w:drawing>
        </mc:Choice>
        <mc:Fallback>
          <w:pict>
            <v:shapetype w14:anchorId="57AA5AD1" id="_x0000_t202" coordsize="21600,21600" o:spt="202" path="m,l,21600r21600,l21600,xe">
              <v:stroke joinstyle="miter"/>
              <v:path gradientshapeok="t" o:connecttype="rect"/>
            </v:shapetype>
            <v:shape id="文本框 1" o:spid="_x0000_s1028" type="#_x0000_t202" style="position:absolute;margin-left:0;margin-top:0;width:18.8pt;height:12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" filled="f" stroked="f">
              <v:textbox style="mso-fit-shape-to-text:t" inset="0,0,0,0">
                <w:txbxContent>
                  <w:p w14:paraId="440D068B" w14:textId="77777777" w:rsidR="00A0258D" w:rsidRDefault="00000000">
                    <w:pPr>
                      <w:pStyle w:val="afb"/>
                      <w:rPr>
                        <w:rStyle w:val="affc"/>
                        <w:rFonts w:ascii="仿宋_GB2312" w:eastAsia="仿宋_GB2312"/>
                        <w:sz w:val="15"/>
                        <w:szCs w:val="15"/>
                      </w:rPr>
                    </w:pPr>
                    <w:r>
                      <w:rPr>
                        <w:rFonts w:ascii="仿宋_GB2312" w:eastAsia="仿宋_GB2312" w:hint="eastAsia"/>
                        <w:sz w:val="15"/>
                        <w:szCs w:val="15"/>
                      </w:rPr>
                      <w:fldChar w:fldCharType="begin"/>
                    </w:r>
                    <w:r>
                      <w:rPr>
                        <w:rStyle w:val="affc"/>
                        <w:rFonts w:ascii="仿宋_GB2312" w:eastAsia="仿宋_GB2312" w:hint="eastAsia"/>
                        <w:sz w:val="15"/>
                        <w:szCs w:val="15"/>
                      </w:rPr>
                      <w:instrText xml:space="preserve">PAGE  </w:instrText>
                    </w:r>
                    <w:r>
                      <w:rPr>
                        <w:rFonts w:ascii="仿宋_GB2312" w:eastAsia="仿宋_GB2312" w:hint="eastAsia"/>
                        <w:sz w:val="15"/>
                        <w:szCs w:val="15"/>
                      </w:rPr>
                      <w:fldChar w:fldCharType="separate"/>
                    </w:r>
                    <w:r>
                      <w:rPr>
                        <w:rStyle w:val="affc"/>
                        <w:rFonts w:ascii="仿宋_GB2312" w:eastAsia="仿宋_GB2312"/>
                        <w:sz w:val="15"/>
                        <w:szCs w:val="15"/>
                      </w:rPr>
                      <w:t>- 6 -</w:t>
                    </w:r>
                    <w:r>
                      <w:rPr>
                        <w:rFonts w:ascii="仿宋_GB2312" w:eastAsia="仿宋_GB2312" w:hint="eastAsia"/>
                        <w:sz w:val="15"/>
                        <w:szCs w:val="15"/>
                      </w:rPr>
                      <w:fldChar w:fldCharType="end"/>
                    </w:r>
                  </w:p>
                </w:txbxContent>
              </v:textbox>
              <w10:wrap anchorx="margin"/>
            </v:shape>
          </w:pict>
        </mc:Fallback>
      </mc:AlternateContent>
    </w:r>
  </w:p>
  <w:p w14:paraId="7708D357" w14:textId="77777777" w:rsidR="00A0258D" w:rsidRDefault="00A025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901E" w14:textId="77777777" w:rsidR="00EB389C" w:rsidRDefault="00EB389C">
      <w:pPr>
        <w:spacing w:line="240" w:lineRule="auto"/>
      </w:pPr>
      <w:r>
        <w:separator/>
      </w:r>
    </w:p>
  </w:footnote>
  <w:footnote w:type="continuationSeparator" w:id="0">
    <w:p w14:paraId="6F814554" w14:textId="77777777" w:rsidR="00EB389C" w:rsidRDefault="00EB389C">
      <w:pPr>
        <w:spacing w:line="240" w:lineRule="auto"/>
      </w:pPr>
      <w:r>
        <w:continuationSeparator/>
      </w:r>
    </w:p>
  </w:footnote>
  <w:footnote w:id="1">
    <w:p w14:paraId="46D344FF" w14:textId="77777777" w:rsidR="00A0258D" w:rsidRDefault="00000000">
      <w:pPr>
        <w:pStyle w:val="aff3"/>
        <w:spacing w:line="360" w:lineRule="auto"/>
        <w:rPr>
          <w:rFonts w:ascii="宋体" w:hAnsi="宋体" w:cs="宋体"/>
          <w:bCs/>
          <w:snapToGrid w:val="0"/>
          <w:color w:val="000000"/>
          <w:kern w:val="0"/>
          <w:sz w:val="24"/>
          <w:szCs w:val="24"/>
        </w:rPr>
      </w:pPr>
      <w:r>
        <w:rPr>
          <w:rStyle w:val="afff1"/>
          <w:rFonts w:cs="宋体" w:hint="eastAsia"/>
          <w:bCs/>
          <w:color w:val="000000"/>
          <w:kern w:val="0"/>
          <w:sz w:val="24"/>
        </w:rPr>
        <w:footnoteRef/>
      </w:r>
      <w:r>
        <w:rPr>
          <w:rStyle w:val="afff1"/>
          <w:rFonts w:cs="宋体" w:hint="eastAsia"/>
          <w:bCs/>
          <w:color w:val="000000"/>
          <w:kern w:val="0"/>
          <w:sz w:val="24"/>
        </w:rPr>
        <w:t>依据工期定额标准确定合理工期，确保工期与造价适配，不得在招标文件中设置不合理条件或系数，干预或引导投标人缩短工期、以异常低价竞标。</w:t>
      </w:r>
    </w:p>
  </w:footnote>
  <w:footnote w:id="2">
    <w:p w14:paraId="320ACD2B" w14:textId="77777777" w:rsidR="00A0258D" w:rsidRPr="0082106D" w:rsidRDefault="00000000">
      <w:pPr>
        <w:pStyle w:val="aff3"/>
        <w:rPr>
          <w:rStyle w:val="afff1"/>
          <w:rFonts w:cs="宋体"/>
          <w:bCs/>
          <w:kern w:val="0"/>
          <w:sz w:val="24"/>
        </w:rPr>
      </w:pPr>
      <w:r w:rsidRPr="0082106D">
        <w:rPr>
          <w:rStyle w:val="afff1"/>
        </w:rPr>
        <w:footnoteRef/>
      </w:r>
      <w:r w:rsidRPr="0082106D">
        <w:t xml:space="preserve"> </w:t>
      </w:r>
      <w:r w:rsidRPr="0082106D">
        <w:rPr>
          <w:rStyle w:val="afff1"/>
          <w:rFonts w:ascii="宋体" w:hAnsi="宋体" w:cs="宋体"/>
          <w:bCs/>
          <w:snapToGrid w:val="0"/>
          <w:kern w:val="0"/>
          <w:sz w:val="24"/>
          <w:szCs w:val="24"/>
        </w:rPr>
        <w:t>依据全国建筑市场监管公共服务平台工程项目信息数据标准的项目分类字典表，分为房屋建筑工程、市政基础设施工程。</w:t>
      </w:r>
    </w:p>
  </w:footnote>
  <w:footnote w:id="3">
    <w:p w14:paraId="636DBEFD" w14:textId="51189C94" w:rsidR="00A0258D" w:rsidRPr="0082106D" w:rsidRDefault="00000000">
      <w:pPr>
        <w:pStyle w:val="aff3"/>
        <w:rPr>
          <w:rFonts w:ascii="宋体" w:hAnsi="宋体" w:cs="宋体"/>
          <w:bCs/>
          <w:snapToGrid w:val="0"/>
          <w:kern w:val="0"/>
          <w:sz w:val="24"/>
          <w:szCs w:val="24"/>
        </w:rPr>
      </w:pPr>
      <w:r w:rsidRPr="0082106D">
        <w:rPr>
          <w:rStyle w:val="afff1"/>
          <w:rFonts w:cs="宋体" w:hint="eastAsia"/>
          <w:bCs/>
          <w:kern w:val="0"/>
          <w:sz w:val="24"/>
        </w:rPr>
        <w:footnoteRef/>
      </w:r>
      <w:r w:rsidR="0082106D" w:rsidRPr="0082106D">
        <w:rPr>
          <w:rStyle w:val="afff1"/>
          <w:rFonts w:cs="宋体"/>
          <w:bCs/>
          <w:kern w:val="0"/>
          <w:sz w:val="24"/>
        </w:rPr>
        <w:t>所设资质与实际建设内容和规模相符，且在招标范围中明确相对应的建设内容和规模。</w:t>
      </w:r>
      <w:r w:rsidRPr="0082106D">
        <w:rPr>
          <w:rStyle w:val="afff1"/>
          <w:rFonts w:cs="宋体" w:hint="eastAsia"/>
          <w:bCs/>
          <w:kern w:val="0"/>
          <w:sz w:val="24"/>
        </w:rPr>
        <w:t>对除特大型或技术特别复杂以外的房屋建筑和市政基础设施工程，不得以企业业绩和奖项作为资格、加分或中标条件。</w:t>
      </w:r>
    </w:p>
  </w:footnote>
  <w:footnote w:id="4">
    <w:p w14:paraId="0444DDFC" w14:textId="383BC60A" w:rsidR="00A0258D" w:rsidRDefault="00000000">
      <w:pPr>
        <w:pStyle w:val="aff3"/>
        <w:rPr>
          <w:rStyle w:val="afff1"/>
          <w:rFonts w:cs="宋体"/>
          <w:color w:val="000000"/>
          <w:kern w:val="0"/>
          <w:sz w:val="24"/>
        </w:rPr>
      </w:pPr>
      <w:r w:rsidRPr="0082106D">
        <w:rPr>
          <w:rStyle w:val="afff1"/>
          <w:rFonts w:cs="宋体" w:hint="eastAsia"/>
          <w:bCs/>
          <w:kern w:val="0"/>
          <w:sz w:val="24"/>
        </w:rPr>
        <w:footnoteRef/>
      </w:r>
      <w:r w:rsidRPr="0082106D">
        <w:rPr>
          <w:rStyle w:val="afff1"/>
          <w:rFonts w:cs="宋体"/>
          <w:kern w:val="0"/>
          <w:sz w:val="24"/>
        </w:rPr>
        <w:t>对于未实施安全生产许可证的，可以不要求。</w:t>
      </w:r>
    </w:p>
  </w:footnote>
  <w:footnote w:id="5">
    <w:p w14:paraId="6104B981" w14:textId="77777777" w:rsidR="00A0258D" w:rsidRDefault="00000000">
      <w:pPr>
        <w:pStyle w:val="aff3"/>
        <w:rPr>
          <w:rStyle w:val="afff1"/>
          <w:rFonts w:cs="宋体"/>
          <w:color w:val="000000"/>
          <w:kern w:val="0"/>
          <w:sz w:val="24"/>
        </w:rPr>
      </w:pPr>
      <w:r>
        <w:rPr>
          <w:rStyle w:val="afff1"/>
          <w:rFonts w:cs="宋体" w:hint="eastAsia"/>
          <w:color w:val="000000"/>
          <w:kern w:val="0"/>
          <w:sz w:val="24"/>
        </w:rPr>
        <w:footnoteRef/>
      </w:r>
      <w:r>
        <w:rPr>
          <w:rStyle w:val="afff1"/>
          <w:rFonts w:cs="宋体"/>
          <w:color w:val="000000"/>
          <w:kern w:val="0"/>
          <w:sz w:val="24"/>
        </w:rPr>
        <w:t>对于未实施注册执业资格的，可以不要求。</w:t>
      </w:r>
    </w:p>
  </w:footnote>
  <w:footnote w:id="6">
    <w:p w14:paraId="0D4D631B" w14:textId="77777777" w:rsidR="00A0258D" w:rsidRDefault="00000000">
      <w:pPr>
        <w:pStyle w:val="aff3"/>
        <w:rPr>
          <w:rStyle w:val="afff1"/>
          <w:rFonts w:cs="宋体"/>
          <w:bCs/>
          <w:color w:val="000000"/>
          <w:kern w:val="0"/>
          <w:sz w:val="24"/>
        </w:rPr>
      </w:pPr>
      <w:r>
        <w:rPr>
          <w:rStyle w:val="afff1"/>
          <w:rFonts w:cs="宋体" w:hint="eastAsia"/>
          <w:bCs/>
          <w:color w:val="000000"/>
          <w:kern w:val="0"/>
          <w:sz w:val="24"/>
        </w:rPr>
        <w:footnoteRef/>
      </w:r>
      <w:r>
        <w:rPr>
          <w:rStyle w:val="afff1"/>
          <w:rFonts w:cs="宋体" w:hint="eastAsia"/>
          <w:bCs/>
          <w:color w:val="000000"/>
          <w:kern w:val="0"/>
          <w:sz w:val="24"/>
        </w:rPr>
        <w:t>鼓励对特大型房屋建筑和市政基础设施工程采用联合体投标方式。</w:t>
      </w:r>
    </w:p>
  </w:footnote>
  <w:footnote w:id="7">
    <w:p w14:paraId="6CDFC318" w14:textId="77777777" w:rsidR="00A0258D" w:rsidRDefault="00000000">
      <w:pPr>
        <w:pStyle w:val="aff3"/>
        <w:spacing w:line="360" w:lineRule="auto"/>
        <w:rPr>
          <w:rFonts w:ascii="宋体" w:hAnsi="宋体" w:cs="宋体"/>
          <w:bCs/>
          <w:snapToGrid w:val="0"/>
          <w:color w:val="000000"/>
          <w:kern w:val="0"/>
          <w:sz w:val="24"/>
          <w:szCs w:val="24"/>
        </w:rPr>
      </w:pPr>
      <w:r>
        <w:rPr>
          <w:rStyle w:val="afff1"/>
          <w:rFonts w:cs="宋体" w:hint="eastAsia"/>
          <w:color w:val="000000"/>
          <w:kern w:val="0"/>
          <w:sz w:val="24"/>
        </w:rPr>
        <w:footnoteRef/>
      </w:r>
      <w:r>
        <w:rPr>
          <w:rStyle w:val="afff1"/>
          <w:rFonts w:cs="宋体" w:hint="eastAsia"/>
          <w:color w:val="000000"/>
          <w:kern w:val="0"/>
          <w:sz w:val="24"/>
        </w:rPr>
        <w:t>依据工期定额标准确定合理工期，确保工期与造价适配，不得在招标文件中设置不合理条件或系数，干预或引导投标人缩短工期、以异常低价竞标。</w:t>
      </w:r>
    </w:p>
  </w:footnote>
  <w:footnote w:id="8">
    <w:p w14:paraId="5F4C6A13" w14:textId="77777777" w:rsidR="00A0258D" w:rsidRPr="0082106D" w:rsidRDefault="00000000">
      <w:pPr>
        <w:pStyle w:val="aff3"/>
      </w:pPr>
      <w:r w:rsidRPr="0082106D">
        <w:rPr>
          <w:rStyle w:val="afff1"/>
        </w:rPr>
        <w:footnoteRef/>
      </w:r>
      <w:r w:rsidRPr="0082106D">
        <w:t xml:space="preserve"> </w:t>
      </w:r>
      <w:r w:rsidRPr="0082106D">
        <w:rPr>
          <w:rFonts w:ascii="宋体" w:hAnsi="宋体" w:cs="宋体" w:hint="eastAsia"/>
          <w:bCs/>
          <w:snapToGrid w:val="0"/>
          <w:kern w:val="0"/>
          <w:sz w:val="24"/>
          <w:szCs w:val="24"/>
          <w:vertAlign w:val="superscript"/>
        </w:rPr>
        <w:t>依据全</w:t>
      </w:r>
      <w:r w:rsidRPr="0082106D">
        <w:rPr>
          <w:rStyle w:val="afff1"/>
          <w:rFonts w:ascii="宋体" w:hAnsi="宋体" w:cs="宋体" w:hint="eastAsia"/>
          <w:bCs/>
          <w:snapToGrid w:val="0"/>
          <w:kern w:val="0"/>
          <w:sz w:val="24"/>
          <w:szCs w:val="24"/>
        </w:rPr>
        <w:t>国建筑市场监管公共服务平台工程项目信息数据标准</w:t>
      </w:r>
      <w:r w:rsidRPr="0082106D">
        <w:rPr>
          <w:rFonts w:ascii="宋体" w:hAnsi="宋体" w:cs="宋体" w:hint="eastAsia"/>
          <w:bCs/>
          <w:snapToGrid w:val="0"/>
          <w:kern w:val="0"/>
          <w:sz w:val="24"/>
          <w:szCs w:val="24"/>
          <w:vertAlign w:val="superscript"/>
        </w:rPr>
        <w:t>的</w:t>
      </w:r>
      <w:r w:rsidRPr="0082106D">
        <w:rPr>
          <w:rStyle w:val="afff1"/>
          <w:rFonts w:ascii="宋体" w:hAnsi="宋体" w:cs="宋体" w:hint="eastAsia"/>
          <w:bCs/>
          <w:snapToGrid w:val="0"/>
          <w:kern w:val="0"/>
          <w:sz w:val="24"/>
          <w:szCs w:val="24"/>
        </w:rPr>
        <w:t>项目分类字典表，分为房屋建筑工程、市政基础设施工程。</w:t>
      </w:r>
    </w:p>
  </w:footnote>
  <w:footnote w:id="9">
    <w:p w14:paraId="118E4C92" w14:textId="3746FE64" w:rsidR="00A0258D" w:rsidRPr="0082106D" w:rsidRDefault="00000000">
      <w:pPr>
        <w:pStyle w:val="aff3"/>
        <w:rPr>
          <w:rFonts w:ascii="宋体" w:hAnsi="宋体" w:cs="宋体"/>
          <w:bCs/>
          <w:snapToGrid w:val="0"/>
          <w:kern w:val="0"/>
          <w:sz w:val="24"/>
          <w:szCs w:val="24"/>
        </w:rPr>
      </w:pPr>
      <w:r w:rsidRPr="0082106D">
        <w:rPr>
          <w:rStyle w:val="afff1"/>
          <w:rFonts w:cs="宋体" w:hint="eastAsia"/>
          <w:kern w:val="0"/>
          <w:sz w:val="24"/>
        </w:rPr>
        <w:footnoteRef/>
      </w:r>
      <w:r w:rsidRPr="0082106D">
        <w:rPr>
          <w:rStyle w:val="afff1"/>
          <w:rFonts w:cs="宋体"/>
          <w:bCs/>
          <w:kern w:val="0"/>
          <w:sz w:val="24"/>
        </w:rPr>
        <w:t>所设资质与实际建设内容和规模相符，且在招标范围中明确相对应的建设内容和规模。</w:t>
      </w:r>
      <w:r w:rsidRPr="0082106D">
        <w:rPr>
          <w:rStyle w:val="afff1"/>
          <w:rFonts w:cs="宋体" w:hint="eastAsia"/>
          <w:kern w:val="0"/>
          <w:sz w:val="24"/>
        </w:rPr>
        <w:t>对除特大型或技术特别复杂以外的房屋建筑和市政基础设施工程，不得以企业业绩和奖项作为资格、加分或中标条件。</w:t>
      </w:r>
    </w:p>
  </w:footnote>
  <w:footnote w:id="10">
    <w:p w14:paraId="1B1C4592" w14:textId="77777777" w:rsidR="00A0258D" w:rsidRPr="0082106D" w:rsidRDefault="00000000">
      <w:pPr>
        <w:pStyle w:val="aff3"/>
        <w:rPr>
          <w:rStyle w:val="afff1"/>
          <w:rFonts w:cs="宋体"/>
          <w:kern w:val="0"/>
          <w:sz w:val="24"/>
        </w:rPr>
      </w:pPr>
      <w:r w:rsidRPr="0082106D">
        <w:rPr>
          <w:rStyle w:val="afff1"/>
          <w:rFonts w:cs="宋体" w:hint="eastAsia"/>
          <w:kern w:val="0"/>
          <w:sz w:val="24"/>
        </w:rPr>
        <w:footnoteRef/>
      </w:r>
      <w:r w:rsidRPr="0082106D">
        <w:rPr>
          <w:rStyle w:val="afff1"/>
          <w:rFonts w:cs="宋体" w:hint="eastAsia"/>
          <w:kern w:val="0"/>
          <w:sz w:val="24"/>
        </w:rPr>
        <w:t xml:space="preserve"> </w:t>
      </w:r>
      <w:r w:rsidRPr="0082106D">
        <w:rPr>
          <w:rStyle w:val="afff1"/>
          <w:rFonts w:cs="宋体"/>
          <w:kern w:val="0"/>
          <w:sz w:val="24"/>
        </w:rPr>
        <w:t>对于未实施安全生产许可证的，可以不要求。</w:t>
      </w:r>
    </w:p>
  </w:footnote>
  <w:footnote w:id="11">
    <w:p w14:paraId="26A5C549" w14:textId="77777777" w:rsidR="00A0258D" w:rsidRPr="0082106D" w:rsidRDefault="00000000">
      <w:pPr>
        <w:pStyle w:val="aff3"/>
        <w:rPr>
          <w:rStyle w:val="afff1"/>
          <w:rFonts w:cs="宋体"/>
          <w:kern w:val="0"/>
          <w:sz w:val="24"/>
        </w:rPr>
      </w:pPr>
      <w:r w:rsidRPr="0082106D">
        <w:rPr>
          <w:rStyle w:val="afff1"/>
          <w:rFonts w:cs="宋体" w:hint="eastAsia"/>
          <w:kern w:val="0"/>
          <w:sz w:val="24"/>
        </w:rPr>
        <w:footnoteRef/>
      </w:r>
      <w:r w:rsidRPr="0082106D">
        <w:rPr>
          <w:rStyle w:val="afff1"/>
          <w:rFonts w:cs="宋体" w:hint="eastAsia"/>
          <w:kern w:val="0"/>
          <w:sz w:val="24"/>
        </w:rPr>
        <w:t xml:space="preserve"> </w:t>
      </w:r>
      <w:r w:rsidRPr="0082106D">
        <w:rPr>
          <w:rStyle w:val="afff1"/>
          <w:rFonts w:cs="宋体"/>
          <w:kern w:val="0"/>
          <w:sz w:val="24"/>
        </w:rPr>
        <w:t>对于未实施注册执业资格的，可以不要求。</w:t>
      </w:r>
    </w:p>
  </w:footnote>
  <w:footnote w:id="12">
    <w:p w14:paraId="408E53CB" w14:textId="77777777" w:rsidR="00A0258D" w:rsidRDefault="00000000">
      <w:pPr>
        <w:pStyle w:val="aff3"/>
        <w:rPr>
          <w:rStyle w:val="afff1"/>
          <w:rFonts w:cs="宋体"/>
          <w:color w:val="000000"/>
          <w:kern w:val="0"/>
          <w:sz w:val="24"/>
        </w:rPr>
      </w:pPr>
      <w:r>
        <w:rPr>
          <w:rStyle w:val="afff1"/>
          <w:rFonts w:cs="宋体" w:hint="eastAsia"/>
          <w:color w:val="000000"/>
          <w:kern w:val="0"/>
          <w:sz w:val="24"/>
        </w:rPr>
        <w:footnoteRef/>
      </w:r>
      <w:r>
        <w:rPr>
          <w:rStyle w:val="afff1"/>
          <w:rFonts w:cs="宋体" w:hint="eastAsia"/>
          <w:color w:val="000000"/>
          <w:kern w:val="0"/>
          <w:sz w:val="24"/>
        </w:rPr>
        <w:t>鼓励对特大型房屋建筑和市政基础设施工程采用联合体投标方式。</w:t>
      </w:r>
    </w:p>
  </w:footnote>
  <w:footnote w:id="13">
    <w:p w14:paraId="2F315728" w14:textId="77777777" w:rsidR="00A0258D" w:rsidRPr="0082106D" w:rsidRDefault="00000000">
      <w:pPr>
        <w:pStyle w:val="aff3"/>
        <w:rPr>
          <w:rStyle w:val="afff1"/>
          <w:rFonts w:ascii="宋体" w:hAnsi="宋体" w:cs="宋体"/>
          <w:bCs/>
          <w:snapToGrid w:val="0"/>
          <w:kern w:val="0"/>
          <w:sz w:val="24"/>
          <w:szCs w:val="24"/>
        </w:rPr>
      </w:pPr>
      <w:r w:rsidRPr="0082106D">
        <w:rPr>
          <w:rStyle w:val="afff1"/>
          <w:rFonts w:ascii="宋体" w:hAnsi="宋体" w:cs="宋体" w:hint="eastAsia"/>
          <w:bCs/>
          <w:snapToGrid w:val="0"/>
          <w:kern w:val="0"/>
          <w:sz w:val="24"/>
          <w:szCs w:val="24"/>
        </w:rPr>
        <w:footnoteRef/>
      </w:r>
      <w:r w:rsidRPr="0082106D">
        <w:rPr>
          <w:rFonts w:ascii="宋体" w:hAnsi="宋体" w:cs="宋体" w:hint="eastAsia"/>
          <w:bCs/>
          <w:snapToGrid w:val="0"/>
          <w:kern w:val="0"/>
          <w:sz w:val="24"/>
          <w:szCs w:val="24"/>
          <w:vertAlign w:val="superscript"/>
        </w:rPr>
        <w:t>暂列金额和暂估价由招标人在工程量清单中给定，通过电子交易系统发布</w:t>
      </w:r>
      <w:r w:rsidRPr="0082106D">
        <w:rPr>
          <w:rStyle w:val="afff1"/>
          <w:rFonts w:ascii="宋体" w:hAnsi="宋体" w:cs="宋体" w:hint="eastAsia"/>
          <w:bCs/>
          <w:snapToGrid w:val="0"/>
          <w:kern w:val="0"/>
          <w:sz w:val="24"/>
          <w:szCs w:val="24"/>
        </w:rPr>
        <w:t>。</w:t>
      </w:r>
    </w:p>
  </w:footnote>
  <w:footnote w:id="14">
    <w:p w14:paraId="12E96D28" w14:textId="77777777" w:rsidR="00A0258D" w:rsidRDefault="00000000">
      <w:pPr>
        <w:pStyle w:val="aff3"/>
        <w:rPr>
          <w:rStyle w:val="afff1"/>
          <w:rFonts w:cs="宋体"/>
          <w:bCs/>
          <w:color w:val="000000"/>
          <w:kern w:val="0"/>
          <w:sz w:val="24"/>
        </w:rPr>
      </w:pPr>
      <w:r w:rsidRPr="0082106D">
        <w:rPr>
          <w:rStyle w:val="afff1"/>
          <w:rFonts w:cs="宋体" w:hint="eastAsia"/>
          <w:bCs/>
          <w:kern w:val="0"/>
          <w:sz w:val="24"/>
        </w:rPr>
        <w:footnoteRef/>
      </w:r>
      <w:bookmarkStart w:id="100" w:name="_Hlk170309860"/>
      <w:r w:rsidRPr="0082106D">
        <w:rPr>
          <w:rStyle w:val="afff1"/>
          <w:rFonts w:ascii="宋体" w:hAnsi="宋体" w:hint="eastAsia"/>
          <w:sz w:val="30"/>
          <w:szCs w:val="30"/>
        </w:rPr>
        <w:t>根据《关于鼓励减免工程建设项目投标保证金</w:t>
      </w:r>
      <w:r w:rsidRPr="0082106D">
        <w:rPr>
          <w:rStyle w:val="afff1"/>
          <w:rFonts w:ascii="宋体" w:hAnsi="宋体"/>
          <w:sz w:val="30"/>
          <w:szCs w:val="30"/>
        </w:rPr>
        <w:t>降低招标投标交易成本的通知</w:t>
      </w:r>
      <w:r w:rsidRPr="0082106D">
        <w:rPr>
          <w:rStyle w:val="afff1"/>
          <w:rFonts w:ascii="宋体" w:hAnsi="宋体" w:hint="eastAsia"/>
          <w:sz w:val="30"/>
          <w:szCs w:val="30"/>
        </w:rPr>
        <w:t>》</w:t>
      </w:r>
      <w:r w:rsidRPr="0082106D">
        <w:rPr>
          <w:rFonts w:ascii="宋体" w:hAnsi="宋体" w:hint="eastAsia"/>
          <w:sz w:val="30"/>
          <w:szCs w:val="30"/>
          <w:vertAlign w:val="superscript"/>
        </w:rPr>
        <w:t>（黄公管[2024]2号）规定：（1）政府投资项目鼓励招标人免除收取投标保证金。（2）非政府投资项目鼓励招标</w:t>
      </w:r>
      <w:r w:rsidRPr="0082106D">
        <w:rPr>
          <w:rFonts w:ascii="宋体" w:hAnsi="宋体"/>
          <w:sz w:val="30"/>
          <w:szCs w:val="30"/>
          <w:vertAlign w:val="superscript"/>
        </w:rPr>
        <w:t>人对投标人降低投标保证金收取比例，</w:t>
      </w:r>
      <w:r w:rsidRPr="0082106D">
        <w:rPr>
          <w:rFonts w:ascii="宋体" w:hAnsi="宋体" w:hint="eastAsia"/>
          <w:sz w:val="30"/>
          <w:szCs w:val="30"/>
          <w:vertAlign w:val="superscript"/>
        </w:rPr>
        <w:t>由最高不得超过项目估算价的2%降为1%，且不得超过有关文件规定最高限额，具体金额在本款第3点中取整列明</w:t>
      </w:r>
      <w:r w:rsidRPr="0082106D">
        <w:rPr>
          <w:rFonts w:ascii="宋体" w:hAnsi="宋体"/>
          <w:sz w:val="30"/>
          <w:szCs w:val="30"/>
          <w:vertAlign w:val="superscript"/>
        </w:rPr>
        <w:t>。</w:t>
      </w:r>
      <w:bookmarkEnd w:id="100"/>
    </w:p>
  </w:footnote>
  <w:footnote w:id="15">
    <w:p w14:paraId="200D3FEB" w14:textId="77777777" w:rsidR="00A0258D" w:rsidRDefault="00000000">
      <w:pPr>
        <w:pStyle w:val="aff3"/>
      </w:pPr>
      <w:r>
        <w:rPr>
          <w:rStyle w:val="afff1"/>
        </w:rPr>
        <w:footnoteRef/>
      </w:r>
      <w:r>
        <w:rPr>
          <w:rFonts w:ascii="宋体" w:hAnsi="宋体" w:cs="宋体" w:hint="eastAsia"/>
          <w:bCs/>
          <w:snapToGrid w:val="0"/>
          <w:color w:val="000000"/>
          <w:kern w:val="0"/>
          <w:sz w:val="24"/>
          <w:szCs w:val="24"/>
          <w:vertAlign w:val="superscript"/>
        </w:rPr>
        <w:t>不要求招标人</w:t>
      </w:r>
      <w:r>
        <w:rPr>
          <w:rStyle w:val="afff1"/>
          <w:rFonts w:ascii="宋体" w:hAnsi="宋体" w:cs="宋体" w:hint="eastAsia"/>
          <w:bCs/>
          <w:snapToGrid w:val="0"/>
          <w:color w:val="000000"/>
          <w:kern w:val="0"/>
          <w:sz w:val="24"/>
          <w:szCs w:val="24"/>
        </w:rPr>
        <w:t>填写招标人代表的具体数量。</w:t>
      </w:r>
    </w:p>
  </w:footnote>
  <w:footnote w:id="16">
    <w:p w14:paraId="3759F08A" w14:textId="77777777" w:rsidR="00A0258D" w:rsidRDefault="00000000">
      <w:pPr>
        <w:pStyle w:val="aff3"/>
      </w:pPr>
      <w:r>
        <w:rPr>
          <w:rStyle w:val="afff1"/>
        </w:rPr>
        <w:footnoteRef/>
      </w:r>
      <w:r>
        <w:rPr>
          <w:rStyle w:val="afff1"/>
          <w:rFonts w:cs="宋体" w:hint="eastAsia"/>
          <w:color w:val="000000"/>
          <w:kern w:val="0"/>
          <w:sz w:val="24"/>
        </w:rPr>
        <w:t>公示期截止时间在法定休息日的应顺延至首个工作日。</w:t>
      </w:r>
    </w:p>
  </w:footnote>
  <w:footnote w:id="17">
    <w:p w14:paraId="106DB3A1" w14:textId="77777777" w:rsidR="00A0258D" w:rsidRDefault="00000000">
      <w:pPr>
        <w:pStyle w:val="aff3"/>
      </w:pPr>
      <w:r>
        <w:rPr>
          <w:rStyle w:val="afff1"/>
        </w:rPr>
        <w:footnoteRef/>
      </w:r>
      <w:r>
        <w:t xml:space="preserve"> </w:t>
      </w:r>
      <w:r>
        <w:rPr>
          <w:rStyle w:val="afff1"/>
          <w:rFonts w:cs="宋体" w:hint="eastAsia"/>
          <w:color w:val="000000"/>
          <w:kern w:val="0"/>
          <w:sz w:val="24"/>
        </w:rPr>
        <w:t>政府投资房屋建筑和市政基础设施工程缴存比例不得超过中标合同金额的</w:t>
      </w:r>
      <w:r>
        <w:rPr>
          <w:rStyle w:val="afff1"/>
          <w:rFonts w:cs="宋体" w:hint="eastAsia"/>
          <w:color w:val="000000"/>
          <w:kern w:val="0"/>
          <w:sz w:val="24"/>
        </w:rPr>
        <w:t>2%</w:t>
      </w:r>
    </w:p>
  </w:footnote>
  <w:footnote w:id="18">
    <w:p w14:paraId="5B90E4A1" w14:textId="77777777" w:rsidR="00A0258D" w:rsidRDefault="00000000">
      <w:pPr>
        <w:pStyle w:val="aff3"/>
        <w:rPr>
          <w:sz w:val="24"/>
          <w:szCs w:val="24"/>
          <w:vertAlign w:val="superscript"/>
        </w:rPr>
      </w:pPr>
      <w:r>
        <w:rPr>
          <w:rStyle w:val="afff1"/>
        </w:rPr>
        <w:footnoteRef/>
      </w:r>
      <w:r>
        <w:rPr>
          <w:sz w:val="24"/>
          <w:szCs w:val="24"/>
          <w:vertAlign w:val="superscript"/>
        </w:rPr>
        <w:t xml:space="preserve"> </w:t>
      </w:r>
      <w:r>
        <w:rPr>
          <w:rFonts w:hint="eastAsia"/>
          <w:sz w:val="24"/>
          <w:szCs w:val="24"/>
          <w:vertAlign w:val="superscript"/>
        </w:rPr>
        <w:t>时间以竣工验收证明文件当中的竣工日期或合同签订时间由招标人根据项目需要自行约定。</w:t>
      </w:r>
    </w:p>
  </w:footnote>
  <w:footnote w:id="19">
    <w:p w14:paraId="609FD6B8" w14:textId="77777777" w:rsidR="00A0258D" w:rsidRDefault="00000000">
      <w:pPr>
        <w:pStyle w:val="aff3"/>
        <w:rPr>
          <w:rFonts w:ascii="宋体" w:hAnsi="宋体" w:cs="宋体"/>
          <w:bCs/>
          <w:snapToGrid w:val="0"/>
          <w:color w:val="000000"/>
          <w:kern w:val="0"/>
          <w:sz w:val="24"/>
          <w:szCs w:val="24"/>
        </w:rPr>
      </w:pPr>
      <w:r>
        <w:rPr>
          <w:rStyle w:val="afff1"/>
          <w:rFonts w:cs="宋体" w:hint="eastAsia"/>
          <w:bCs/>
          <w:color w:val="000000"/>
          <w:kern w:val="0"/>
          <w:sz w:val="24"/>
        </w:rPr>
        <w:footnoteRef/>
      </w:r>
      <w:r>
        <w:rPr>
          <w:rStyle w:val="afff1"/>
          <w:rFonts w:cs="宋体" w:hint="eastAsia"/>
          <w:bCs/>
          <w:color w:val="000000"/>
          <w:kern w:val="0"/>
          <w:sz w:val="24"/>
        </w:rPr>
        <w:t>招标人可根据项目实际情况在此表中明确需要配备其他主要管理人员和技术人员数量的最低要求。</w:t>
      </w:r>
    </w:p>
  </w:footnote>
  <w:footnote w:id="20">
    <w:p w14:paraId="6EFD2FB3" w14:textId="77777777" w:rsidR="00A0258D" w:rsidRPr="0082106D" w:rsidRDefault="00000000">
      <w:pPr>
        <w:pStyle w:val="aff3"/>
      </w:pPr>
      <w:r w:rsidRPr="0082106D">
        <w:rPr>
          <w:rStyle w:val="afff1"/>
        </w:rPr>
        <w:footnoteRef/>
      </w:r>
      <w:r w:rsidRPr="0082106D">
        <w:t xml:space="preserve"> </w:t>
      </w:r>
      <w:r w:rsidRPr="0082106D">
        <w:rPr>
          <w:rFonts w:hint="eastAsia"/>
        </w:rPr>
        <w:t xml:space="preserve"> </w:t>
      </w:r>
      <w:r w:rsidRPr="0082106D">
        <w:rPr>
          <w:rFonts w:hint="eastAsia"/>
        </w:rPr>
        <w:t>依据《关于做好房屋建筑和市政基础设施工程质量事故报告和调查处理工程的通知》（建质</w:t>
      </w:r>
      <w:r w:rsidRPr="0082106D">
        <w:rPr>
          <w:rFonts w:ascii="国标仿宋" w:eastAsia="国标仿宋" w:hAnsi="国标仿宋" w:cs="国标仿宋" w:hint="eastAsia"/>
        </w:rPr>
        <w:t>〔</w:t>
      </w:r>
      <w:r w:rsidRPr="0082106D">
        <w:rPr>
          <w:rFonts w:hint="eastAsia"/>
        </w:rPr>
        <w:t>2010</w:t>
      </w:r>
      <w:r w:rsidRPr="0082106D">
        <w:rPr>
          <w:rFonts w:ascii="国标仿宋" w:eastAsia="国标仿宋" w:hAnsi="国标仿宋" w:cs="国标仿宋" w:hint="eastAsia"/>
        </w:rPr>
        <w:t>〕</w:t>
      </w:r>
      <w:r w:rsidRPr="0082106D">
        <w:rPr>
          <w:rFonts w:hint="eastAsia"/>
        </w:rPr>
        <w:t>111</w:t>
      </w:r>
      <w:r w:rsidRPr="0082106D">
        <w:rPr>
          <w:rFonts w:hint="eastAsia"/>
        </w:rPr>
        <w:t>号）规定。</w:t>
      </w:r>
    </w:p>
  </w:footnote>
  <w:footnote w:id="21">
    <w:p w14:paraId="021BE496" w14:textId="77777777" w:rsidR="00A0258D" w:rsidRDefault="00000000">
      <w:pPr>
        <w:pStyle w:val="aff3"/>
      </w:pPr>
      <w:r w:rsidRPr="0082106D">
        <w:rPr>
          <w:rStyle w:val="afff1"/>
        </w:rPr>
        <w:footnoteRef/>
      </w:r>
      <w:r w:rsidRPr="0082106D">
        <w:t xml:space="preserve"> </w:t>
      </w:r>
      <w:r w:rsidRPr="0082106D">
        <w:rPr>
          <w:rFonts w:hint="eastAsia"/>
        </w:rPr>
        <w:t xml:space="preserve">  </w:t>
      </w:r>
      <w:r w:rsidRPr="0082106D">
        <w:rPr>
          <w:rFonts w:hint="eastAsia"/>
        </w:rPr>
        <w:t>依据《生产安全事故报告和调查处理条例》（国务院令第</w:t>
      </w:r>
      <w:r w:rsidRPr="0082106D">
        <w:rPr>
          <w:rFonts w:hint="eastAsia"/>
        </w:rPr>
        <w:t>493</w:t>
      </w:r>
      <w:r w:rsidRPr="0082106D">
        <w:rPr>
          <w:rFonts w:hint="eastAsia"/>
        </w:rPr>
        <w:t>号）规定。</w:t>
      </w:r>
    </w:p>
  </w:footnote>
  <w:footnote w:id="22">
    <w:p w14:paraId="031CFA08" w14:textId="77777777" w:rsidR="00A0258D" w:rsidRDefault="00000000">
      <w:pPr>
        <w:pStyle w:val="aff3"/>
        <w:rPr>
          <w:rStyle w:val="afff1"/>
          <w:rFonts w:ascii="宋体" w:hAnsi="宋体" w:cs="宋体"/>
          <w:bCs/>
          <w:snapToGrid w:val="0"/>
          <w:color w:val="000000"/>
          <w:kern w:val="0"/>
          <w:sz w:val="28"/>
          <w:szCs w:val="28"/>
        </w:rPr>
      </w:pPr>
      <w:r>
        <w:rPr>
          <w:rStyle w:val="afff1"/>
          <w:rFonts w:ascii="宋体" w:hAnsi="宋体" w:cs="宋体" w:hint="eastAsia"/>
          <w:bCs/>
          <w:snapToGrid w:val="0"/>
          <w:color w:val="000000"/>
          <w:kern w:val="0"/>
          <w:sz w:val="28"/>
          <w:szCs w:val="28"/>
        </w:rPr>
        <w:footnoteRef/>
      </w:r>
      <w:r>
        <w:rPr>
          <w:rStyle w:val="afff1"/>
          <w:rFonts w:ascii="宋体" w:hAnsi="宋体" w:cs="宋体" w:hint="eastAsia"/>
          <w:bCs/>
          <w:snapToGrid w:val="0"/>
          <w:color w:val="000000"/>
          <w:kern w:val="0"/>
          <w:sz w:val="28"/>
          <w:szCs w:val="28"/>
        </w:rPr>
        <w:t>仅适用于多标段招标项目。</w:t>
      </w:r>
    </w:p>
  </w:footnote>
  <w:footnote w:id="23">
    <w:p w14:paraId="09B0A67B" w14:textId="77777777" w:rsidR="00A0258D" w:rsidRDefault="00000000">
      <w:pPr>
        <w:pStyle w:val="aff3"/>
        <w:rPr>
          <w:rStyle w:val="afff1"/>
          <w:rFonts w:ascii="宋体" w:hAnsi="宋体" w:cs="宋体"/>
          <w:bCs/>
          <w:snapToGrid w:val="0"/>
          <w:color w:val="000000"/>
          <w:kern w:val="0"/>
          <w:sz w:val="28"/>
          <w:szCs w:val="28"/>
        </w:rPr>
      </w:pPr>
      <w:r>
        <w:rPr>
          <w:rStyle w:val="afff1"/>
          <w:rFonts w:ascii="宋体" w:hAnsi="宋体" w:cs="宋体" w:hint="eastAsia"/>
          <w:bCs/>
          <w:snapToGrid w:val="0"/>
          <w:color w:val="000000"/>
          <w:kern w:val="0"/>
          <w:sz w:val="28"/>
          <w:szCs w:val="28"/>
        </w:rPr>
        <w:footnoteRef/>
      </w:r>
      <w:r>
        <w:rPr>
          <w:rStyle w:val="afff1"/>
          <w:rFonts w:ascii="宋体" w:hAnsi="宋体" w:cs="宋体" w:hint="eastAsia"/>
          <w:bCs/>
          <w:snapToGrid w:val="0"/>
          <w:color w:val="000000"/>
          <w:kern w:val="0"/>
          <w:sz w:val="28"/>
          <w:szCs w:val="28"/>
        </w:rPr>
        <w:t>仅适用于多标段招标项目</w:t>
      </w:r>
      <w:r>
        <w:rPr>
          <w:rFonts w:ascii="宋体" w:hAnsi="宋体" w:cs="宋体" w:hint="eastAsia"/>
          <w:bCs/>
          <w:snapToGrid w:val="0"/>
          <w:color w:val="000000"/>
          <w:kern w:val="0"/>
          <w:sz w:val="28"/>
          <w:szCs w:val="28"/>
          <w:vertAlign w:val="superscript"/>
        </w:rPr>
        <w:t>。</w:t>
      </w:r>
    </w:p>
  </w:footnote>
  <w:footnote w:id="24">
    <w:p w14:paraId="58EF6F2E" w14:textId="77777777" w:rsidR="00A0258D" w:rsidRDefault="00000000">
      <w:pPr>
        <w:pStyle w:val="aff3"/>
        <w:rPr>
          <w:rStyle w:val="afff1"/>
          <w:rFonts w:ascii="宋体" w:hAnsi="宋体" w:cs="宋体"/>
          <w:bCs/>
          <w:snapToGrid w:val="0"/>
          <w:color w:val="000000"/>
          <w:kern w:val="0"/>
          <w:sz w:val="28"/>
          <w:szCs w:val="28"/>
        </w:rPr>
      </w:pPr>
      <w:r w:rsidRPr="0082106D">
        <w:rPr>
          <w:rStyle w:val="afff1"/>
          <w:rFonts w:ascii="宋体" w:hAnsi="宋体" w:cs="宋体" w:hint="eastAsia"/>
          <w:bCs/>
          <w:snapToGrid w:val="0"/>
          <w:kern w:val="0"/>
          <w:sz w:val="28"/>
          <w:szCs w:val="28"/>
        </w:rPr>
        <w:footnoteRef/>
      </w:r>
      <w:r w:rsidRPr="0082106D">
        <w:rPr>
          <w:rStyle w:val="afff1"/>
          <w:rFonts w:ascii="宋体" w:hAnsi="宋体" w:cs="宋体" w:hint="eastAsia"/>
          <w:bCs/>
          <w:snapToGrid w:val="0"/>
          <w:kern w:val="0"/>
          <w:sz w:val="28"/>
          <w:szCs w:val="28"/>
        </w:rPr>
        <w:t>根据《安徽省建筑工程招标投标管理办法》（省政府令第</w:t>
      </w:r>
      <w:r w:rsidRPr="0082106D">
        <w:rPr>
          <w:rFonts w:ascii="宋体" w:hAnsi="宋体" w:cs="宋体" w:hint="eastAsia"/>
          <w:bCs/>
          <w:snapToGrid w:val="0"/>
          <w:kern w:val="0"/>
          <w:sz w:val="28"/>
          <w:szCs w:val="28"/>
          <w:vertAlign w:val="superscript"/>
        </w:rPr>
        <w:t>301</w:t>
      </w:r>
      <w:r w:rsidRPr="0082106D">
        <w:rPr>
          <w:rStyle w:val="afff1"/>
          <w:rFonts w:ascii="宋体" w:hAnsi="宋体" w:cs="宋体" w:hint="eastAsia"/>
          <w:bCs/>
          <w:snapToGrid w:val="0"/>
          <w:kern w:val="0"/>
          <w:sz w:val="28"/>
          <w:szCs w:val="28"/>
        </w:rPr>
        <w:t xml:space="preserve"> 号）</w:t>
      </w:r>
      <w:r w:rsidRPr="0082106D">
        <w:rPr>
          <w:rFonts w:ascii="宋体" w:hAnsi="宋体" w:cs="宋体" w:hint="eastAsia"/>
          <w:bCs/>
          <w:snapToGrid w:val="0"/>
          <w:kern w:val="0"/>
          <w:sz w:val="24"/>
          <w:szCs w:val="24"/>
          <w:vertAlign w:val="superscript"/>
        </w:rPr>
        <w:t>及《关于进一步规范全省房屋建筑和市政基础设施工程招标投标活动的通知》</w:t>
      </w:r>
      <w:r w:rsidRPr="0082106D">
        <w:rPr>
          <w:rFonts w:ascii="宋体" w:hAnsi="宋体" w:cs="宋体" w:hint="eastAsia"/>
          <w:bCs/>
          <w:snapToGrid w:val="0"/>
          <w:kern w:val="0"/>
          <w:sz w:val="24"/>
          <w:vertAlign w:val="superscript"/>
        </w:rPr>
        <w:t>（</w:t>
      </w:r>
      <w:r w:rsidRPr="0082106D">
        <w:rPr>
          <w:rFonts w:ascii="宋体" w:hAnsi="宋体" w:cs="宋体" w:hint="eastAsia"/>
          <w:bCs/>
          <w:snapToGrid w:val="0"/>
          <w:kern w:val="0"/>
          <w:sz w:val="24"/>
          <w:szCs w:val="24"/>
          <w:vertAlign w:val="superscript"/>
        </w:rPr>
        <w:t>建市函〔2020〕1073号</w:t>
      </w:r>
      <w:r w:rsidRPr="0082106D">
        <w:rPr>
          <w:rFonts w:ascii="宋体" w:hAnsi="宋体" w:cs="宋体" w:hint="eastAsia"/>
          <w:bCs/>
          <w:snapToGrid w:val="0"/>
          <w:kern w:val="0"/>
          <w:sz w:val="24"/>
          <w:vertAlign w:val="superscript"/>
        </w:rPr>
        <w:t>）</w:t>
      </w:r>
      <w:r w:rsidRPr="0082106D">
        <w:rPr>
          <w:rStyle w:val="afff1"/>
          <w:rFonts w:ascii="宋体" w:hAnsi="宋体" w:cs="宋体" w:hint="eastAsia"/>
          <w:bCs/>
          <w:snapToGrid w:val="0"/>
          <w:kern w:val="0"/>
          <w:sz w:val="28"/>
          <w:szCs w:val="28"/>
        </w:rPr>
        <w:t>，招标人根据项目属性（房屋建筑、轨道交通、市政基础设施）进行合理设置；招标项目中同时包含不同类别</w:t>
      </w:r>
      <w:r w:rsidRPr="0082106D">
        <w:rPr>
          <w:rFonts w:ascii="宋体" w:hAnsi="宋体" w:cs="宋体" w:hint="eastAsia"/>
          <w:bCs/>
          <w:snapToGrid w:val="0"/>
          <w:kern w:val="0"/>
          <w:sz w:val="28"/>
          <w:szCs w:val="28"/>
          <w:vertAlign w:val="superscript"/>
        </w:rPr>
        <w:t>属性</w:t>
      </w:r>
      <w:r w:rsidRPr="0082106D">
        <w:rPr>
          <w:rStyle w:val="afff1"/>
          <w:rFonts w:ascii="宋体" w:hAnsi="宋体" w:cs="宋体" w:hint="eastAsia"/>
          <w:bCs/>
          <w:snapToGrid w:val="0"/>
          <w:kern w:val="0"/>
          <w:sz w:val="28"/>
          <w:szCs w:val="28"/>
        </w:rPr>
        <w:t>工程内容时，</w:t>
      </w:r>
      <w:r w:rsidRPr="0082106D">
        <w:rPr>
          <w:rFonts w:ascii="宋体" w:hAnsi="宋体" w:cs="宋体" w:hint="eastAsia"/>
          <w:bCs/>
          <w:snapToGrid w:val="0"/>
          <w:kern w:val="0"/>
          <w:sz w:val="28"/>
          <w:szCs w:val="28"/>
          <w:vertAlign w:val="superscript"/>
        </w:rPr>
        <w:t>可</w:t>
      </w:r>
      <w:r w:rsidRPr="0082106D">
        <w:rPr>
          <w:rStyle w:val="afff1"/>
          <w:rFonts w:ascii="宋体" w:hAnsi="宋体" w:cs="宋体" w:hint="eastAsia"/>
          <w:bCs/>
          <w:snapToGrid w:val="0"/>
          <w:kern w:val="0"/>
          <w:sz w:val="28"/>
          <w:szCs w:val="28"/>
        </w:rPr>
        <w:t>按类别</w:t>
      </w:r>
      <w:r w:rsidRPr="0082106D">
        <w:rPr>
          <w:rFonts w:ascii="宋体" w:hAnsi="宋体" w:cs="宋体" w:hint="eastAsia"/>
          <w:bCs/>
          <w:snapToGrid w:val="0"/>
          <w:kern w:val="0"/>
          <w:sz w:val="28"/>
          <w:szCs w:val="28"/>
          <w:vertAlign w:val="superscript"/>
        </w:rPr>
        <w:t>属性</w:t>
      </w:r>
      <w:r w:rsidRPr="0082106D">
        <w:rPr>
          <w:rStyle w:val="afff1"/>
          <w:rFonts w:ascii="宋体" w:hAnsi="宋体" w:cs="宋体" w:hint="eastAsia"/>
          <w:bCs/>
          <w:snapToGrid w:val="0"/>
          <w:kern w:val="0"/>
          <w:sz w:val="28"/>
          <w:szCs w:val="28"/>
        </w:rPr>
        <w:t>比重计算。</w:t>
      </w:r>
      <w:r w:rsidRPr="0082106D">
        <w:rPr>
          <w:rFonts w:ascii="宋体" w:hAnsi="宋体" w:cs="宋体" w:hint="eastAsia"/>
          <w:bCs/>
          <w:snapToGrid w:val="0"/>
          <w:kern w:val="0"/>
          <w:sz w:val="28"/>
          <w:szCs w:val="28"/>
          <w:vertAlign w:val="superscript"/>
        </w:rPr>
        <w:t>报价评审时</w:t>
      </w:r>
      <w:r w:rsidRPr="0082106D">
        <w:rPr>
          <w:rStyle w:val="afff1"/>
          <w:rFonts w:ascii="宋体" w:hAnsi="宋体" w:cs="宋体" w:hint="eastAsia"/>
          <w:bCs/>
          <w:snapToGrid w:val="0"/>
          <w:kern w:val="0"/>
          <w:sz w:val="28"/>
          <w:szCs w:val="28"/>
        </w:rPr>
        <w:t>小数点后两位四舍五入</w:t>
      </w:r>
      <w:r w:rsidRPr="0082106D">
        <w:rPr>
          <w:rStyle w:val="afff1"/>
        </w:rPr>
        <w:t>。</w:t>
      </w:r>
    </w:p>
  </w:footnote>
  <w:footnote w:id="25">
    <w:p w14:paraId="74891A42" w14:textId="77777777" w:rsidR="00A0258D" w:rsidRDefault="00000000">
      <w:pPr>
        <w:pStyle w:val="aff3"/>
        <w:rPr>
          <w:rFonts w:ascii="宋体" w:hAnsi="宋体" w:cs="宋体"/>
          <w:sz w:val="24"/>
          <w:szCs w:val="24"/>
          <w:vertAlign w:val="superscript"/>
        </w:rPr>
      </w:pPr>
      <w:r w:rsidRPr="0082106D">
        <w:rPr>
          <w:rStyle w:val="afff1"/>
          <w:rFonts w:ascii="宋体" w:hAnsi="宋体" w:cs="宋体" w:hint="eastAsia"/>
          <w:sz w:val="24"/>
          <w:szCs w:val="24"/>
        </w:rPr>
        <w:footnoteRef/>
      </w:r>
      <w:r w:rsidRPr="0082106D">
        <w:rPr>
          <w:rFonts w:ascii="宋体" w:hAnsi="宋体" w:cs="宋体" w:hint="eastAsia"/>
          <w:sz w:val="24"/>
          <w:szCs w:val="24"/>
          <w:vertAlign w:val="superscript"/>
        </w:rPr>
        <w:t xml:space="preserve"> </w:t>
      </w:r>
      <w:r w:rsidR="00457CD7" w:rsidRPr="0082106D">
        <w:rPr>
          <w:rFonts w:ascii="宋体" w:hAnsi="宋体" w:cs="宋体" w:hint="eastAsia"/>
          <w:sz w:val="24"/>
          <w:szCs w:val="24"/>
          <w:vertAlign w:val="superscript"/>
        </w:rPr>
        <w:t>上限比例不高于1</w:t>
      </w:r>
      <w:r w:rsidR="00457CD7" w:rsidRPr="0082106D">
        <w:rPr>
          <w:rFonts w:ascii="宋体" w:hAnsi="宋体" w:cs="宋体"/>
          <w:sz w:val="24"/>
          <w:szCs w:val="24"/>
          <w:vertAlign w:val="superscript"/>
        </w:rPr>
        <w:t>00%</w:t>
      </w:r>
      <w:r w:rsidR="00457CD7" w:rsidRPr="0082106D">
        <w:rPr>
          <w:rFonts w:ascii="宋体" w:hAnsi="宋体" w:cs="宋体" w:hint="eastAsia"/>
          <w:sz w:val="24"/>
          <w:szCs w:val="24"/>
          <w:vertAlign w:val="superscript"/>
        </w:rPr>
        <w:t>，招标人可根据项目特点和实际情况进行明确；</w:t>
      </w:r>
      <w:r w:rsidR="00457CD7" w:rsidRPr="0082106D">
        <w:rPr>
          <w:rFonts w:ascii="宋体" w:hAnsi="宋体" w:cs="宋体" w:hint="eastAsia"/>
          <w:kern w:val="0"/>
          <w:sz w:val="24"/>
          <w:szCs w:val="24"/>
          <w:vertAlign w:val="superscript"/>
        </w:rPr>
        <w:t>下限比例</w:t>
      </w:r>
      <w:r w:rsidRPr="0082106D">
        <w:rPr>
          <w:rFonts w:ascii="宋体" w:hAnsi="宋体" w:cs="宋体" w:hint="eastAsia"/>
          <w:kern w:val="0"/>
          <w:sz w:val="24"/>
          <w:szCs w:val="24"/>
          <w:vertAlign w:val="superscript"/>
        </w:rPr>
        <w:t>房建类项目为8</w:t>
      </w:r>
      <w:r w:rsidRPr="0082106D">
        <w:rPr>
          <w:rFonts w:ascii="宋体" w:hAnsi="宋体" w:cs="宋体"/>
          <w:kern w:val="0"/>
          <w:sz w:val="24"/>
          <w:szCs w:val="24"/>
          <w:vertAlign w:val="superscript"/>
        </w:rPr>
        <w:t>1%</w:t>
      </w:r>
      <w:r w:rsidRPr="0082106D">
        <w:rPr>
          <w:rFonts w:ascii="宋体" w:hAnsi="宋体" w:cs="宋体" w:hint="eastAsia"/>
          <w:kern w:val="0"/>
          <w:sz w:val="24"/>
          <w:szCs w:val="24"/>
          <w:vertAlign w:val="superscript"/>
        </w:rPr>
        <w:t>，市政类项目为7</w:t>
      </w:r>
      <w:r w:rsidRPr="0082106D">
        <w:rPr>
          <w:rFonts w:ascii="宋体" w:hAnsi="宋体" w:cs="宋体"/>
          <w:kern w:val="0"/>
          <w:sz w:val="24"/>
          <w:szCs w:val="24"/>
          <w:vertAlign w:val="superscript"/>
        </w:rPr>
        <w:t>2%</w:t>
      </w:r>
      <w:r w:rsidRPr="0082106D">
        <w:rPr>
          <w:rFonts w:ascii="宋体" w:hAnsi="宋体" w:cs="宋体" w:hint="eastAsia"/>
          <w:kern w:val="0"/>
          <w:sz w:val="24"/>
          <w:szCs w:val="24"/>
          <w:vertAlign w:val="superscript"/>
        </w:rPr>
        <w:t>，其他类项目比例指标设置由招标人根据项目特点和实际情况进行明确。</w:t>
      </w:r>
    </w:p>
  </w:footnote>
  <w:footnote w:id="26">
    <w:p w14:paraId="6E00C7BD" w14:textId="77777777" w:rsidR="00332DBC" w:rsidRPr="00C230B0" w:rsidRDefault="00332DBC" w:rsidP="00332DBC">
      <w:pPr>
        <w:pStyle w:val="aff3"/>
        <w:rPr>
          <w:rStyle w:val="afff1"/>
          <w:rFonts w:ascii="宋体" w:hAnsi="宋体" w:cs="宋体"/>
          <w:bCs/>
          <w:snapToGrid w:val="0"/>
          <w:kern w:val="0"/>
          <w:sz w:val="21"/>
          <w:szCs w:val="21"/>
        </w:rPr>
      </w:pPr>
      <w:r w:rsidRPr="00C230B0">
        <w:rPr>
          <w:rStyle w:val="afff1"/>
          <w:rFonts w:ascii="宋体" w:hAnsi="宋体" w:cs="宋体" w:hint="eastAsia"/>
          <w:bCs/>
          <w:snapToGrid w:val="0"/>
          <w:kern w:val="0"/>
          <w:sz w:val="21"/>
          <w:szCs w:val="21"/>
        </w:rPr>
        <w:footnoteRef/>
      </w:r>
      <w:r w:rsidRPr="00C230B0">
        <w:rPr>
          <w:rFonts w:ascii="宋体" w:hAnsi="宋体" w:cs="宋体" w:hint="eastAsia"/>
          <w:bCs/>
          <w:snapToGrid w:val="0"/>
          <w:kern w:val="0"/>
          <w:sz w:val="24"/>
          <w:szCs w:val="24"/>
          <w:vertAlign w:val="superscript"/>
        </w:rPr>
        <w:t>根据《安徽省建筑工程招标投标管理办法》（省政府令第301 号）及《关于进一步规范全省房屋建筑和市政基础设施工程招标投标活动的通知》</w:t>
      </w:r>
      <w:r w:rsidRPr="00C230B0">
        <w:rPr>
          <w:rFonts w:ascii="宋体" w:hAnsi="宋体" w:cs="宋体" w:hint="eastAsia"/>
          <w:bCs/>
          <w:snapToGrid w:val="0"/>
          <w:kern w:val="0"/>
          <w:sz w:val="24"/>
          <w:vertAlign w:val="superscript"/>
        </w:rPr>
        <w:t>（</w:t>
      </w:r>
      <w:r w:rsidRPr="00C230B0">
        <w:rPr>
          <w:rFonts w:ascii="宋体" w:hAnsi="宋体" w:cs="宋体" w:hint="eastAsia"/>
          <w:bCs/>
          <w:snapToGrid w:val="0"/>
          <w:kern w:val="0"/>
          <w:sz w:val="24"/>
          <w:szCs w:val="24"/>
          <w:vertAlign w:val="superscript"/>
        </w:rPr>
        <w:t>建市函〔2020〕1073号</w:t>
      </w:r>
      <w:r w:rsidRPr="00C230B0">
        <w:rPr>
          <w:rFonts w:ascii="宋体" w:hAnsi="宋体" w:cs="宋体" w:hint="eastAsia"/>
          <w:bCs/>
          <w:snapToGrid w:val="0"/>
          <w:kern w:val="0"/>
          <w:sz w:val="24"/>
          <w:vertAlign w:val="superscript"/>
        </w:rPr>
        <w:t>）</w:t>
      </w:r>
      <w:r w:rsidRPr="00C230B0">
        <w:rPr>
          <w:rFonts w:ascii="宋体" w:hAnsi="宋体" w:cs="宋体" w:hint="eastAsia"/>
          <w:bCs/>
          <w:snapToGrid w:val="0"/>
          <w:kern w:val="0"/>
          <w:sz w:val="24"/>
          <w:szCs w:val="24"/>
          <w:vertAlign w:val="superscript"/>
        </w:rPr>
        <w:t>，招标人根据项目属性（房屋建筑、市政基础设施）进行合理设置。</w:t>
      </w:r>
    </w:p>
  </w:footnote>
  <w:footnote w:id="27">
    <w:p w14:paraId="49A06C53" w14:textId="77777777" w:rsidR="00A0258D" w:rsidRDefault="00000000">
      <w:pPr>
        <w:pStyle w:val="aff3"/>
        <w:rPr>
          <w:color w:val="000000"/>
        </w:rPr>
      </w:pPr>
      <w:r>
        <w:rPr>
          <w:rFonts w:cs="楷体"/>
          <w:bCs/>
          <w:snapToGrid w:val="0"/>
          <w:color w:val="000000"/>
          <w:vertAlign w:val="superscript"/>
        </w:rPr>
        <w:footnoteRef/>
      </w:r>
      <w:r>
        <w:rPr>
          <w:rFonts w:cs="楷体" w:hint="eastAsia"/>
          <w:bCs/>
          <w:snapToGrid w:val="0"/>
          <w:color w:val="000000"/>
          <w:vertAlign w:val="superscript"/>
        </w:rPr>
        <w:t xml:space="preserve"> </w:t>
      </w:r>
      <w:r>
        <w:rPr>
          <w:rFonts w:cs="楷体" w:hint="eastAsia"/>
          <w:bCs/>
          <w:snapToGrid w:val="0"/>
          <w:color w:val="000000"/>
        </w:rPr>
        <w:t>仅适用于多标段项目。</w:t>
      </w:r>
    </w:p>
  </w:footnote>
  <w:footnote w:id="28">
    <w:p w14:paraId="2A68804C" w14:textId="77777777" w:rsidR="00A0258D" w:rsidRDefault="00000000">
      <w:pPr>
        <w:pStyle w:val="aff3"/>
        <w:rPr>
          <w:color w:val="000000"/>
        </w:rPr>
      </w:pPr>
      <w:r>
        <w:rPr>
          <w:rFonts w:cs="楷体"/>
          <w:bCs/>
          <w:snapToGrid w:val="0"/>
          <w:color w:val="000000"/>
          <w:vertAlign w:val="superscript"/>
        </w:rPr>
        <w:footnoteRef/>
      </w:r>
      <w:r>
        <w:rPr>
          <w:rFonts w:cs="楷体" w:hint="eastAsia"/>
          <w:bCs/>
          <w:snapToGrid w:val="0"/>
          <w:color w:val="000000"/>
          <w:vertAlign w:val="superscript"/>
        </w:rPr>
        <w:t xml:space="preserve"> </w:t>
      </w:r>
      <w:r>
        <w:rPr>
          <w:rFonts w:cs="楷体" w:hint="eastAsia"/>
          <w:bCs/>
          <w:snapToGrid w:val="0"/>
          <w:color w:val="000000"/>
        </w:rPr>
        <w:t>仅适用于多标段项目。</w:t>
      </w:r>
    </w:p>
  </w:footnote>
  <w:footnote w:id="29">
    <w:p w14:paraId="060EBCC7" w14:textId="77777777" w:rsidR="00457CD7" w:rsidRPr="00457CD7" w:rsidRDefault="00457CD7" w:rsidP="00457CD7">
      <w:pPr>
        <w:pStyle w:val="aff3"/>
      </w:pPr>
      <w:r w:rsidRPr="0082106D">
        <w:rPr>
          <w:rStyle w:val="afff1"/>
        </w:rPr>
        <w:footnoteRef/>
      </w:r>
      <w:r w:rsidRPr="0082106D">
        <w:t xml:space="preserve"> </w:t>
      </w:r>
      <w:r w:rsidRPr="0082106D">
        <w:rPr>
          <w:rFonts w:hint="eastAsia"/>
        </w:rPr>
        <w:t>总承包工程：房屋建筑工程</w:t>
      </w:r>
      <w:r w:rsidRPr="0082106D">
        <w:rPr>
          <w:rFonts w:hint="eastAsia"/>
        </w:rPr>
        <w:t>8%</w:t>
      </w:r>
      <w:r w:rsidRPr="0082106D">
        <w:rPr>
          <w:rFonts w:hint="eastAsia"/>
        </w:rPr>
        <w:t>，轨道交通工程</w:t>
      </w:r>
      <w:r w:rsidRPr="0082106D">
        <w:rPr>
          <w:rFonts w:hint="eastAsia"/>
        </w:rPr>
        <w:t>10%</w:t>
      </w:r>
      <w:r w:rsidRPr="0082106D">
        <w:rPr>
          <w:rFonts w:hint="eastAsia"/>
        </w:rPr>
        <w:t>，市政基础设施工程</w:t>
      </w:r>
      <w:r w:rsidRPr="0082106D">
        <w:rPr>
          <w:rFonts w:hint="eastAsia"/>
        </w:rPr>
        <w:t>13%</w:t>
      </w:r>
      <w:r w:rsidRPr="0082106D">
        <w:rPr>
          <w:rFonts w:hint="eastAsia"/>
        </w:rPr>
        <w:t>。专业承包工程：园林绿化工程：综合性公园类</w:t>
      </w:r>
      <w:r w:rsidRPr="0082106D">
        <w:rPr>
          <w:rFonts w:hint="eastAsia"/>
        </w:rPr>
        <w:t>14%</w:t>
      </w:r>
      <w:r w:rsidRPr="0082106D">
        <w:rPr>
          <w:rFonts w:hint="eastAsia"/>
        </w:rPr>
        <w:t>，庭园绿化及房建附属绿化类</w:t>
      </w:r>
      <w:r w:rsidRPr="0082106D">
        <w:rPr>
          <w:rFonts w:hint="eastAsia"/>
        </w:rPr>
        <w:t>16%</w:t>
      </w:r>
      <w:r w:rsidRPr="0082106D">
        <w:rPr>
          <w:rFonts w:hint="eastAsia"/>
        </w:rPr>
        <w:t>，道路绿化、防护林绿化类</w:t>
      </w:r>
      <w:r w:rsidRPr="0082106D">
        <w:rPr>
          <w:rFonts w:hint="eastAsia"/>
        </w:rPr>
        <w:t>18%</w:t>
      </w:r>
      <w:r w:rsidRPr="0082106D">
        <w:rPr>
          <w:rFonts w:hint="eastAsia"/>
        </w:rPr>
        <w:t>；建筑装修装饰工程、建筑幕墙工程：酒店类</w:t>
      </w:r>
      <w:r w:rsidRPr="0082106D">
        <w:rPr>
          <w:rFonts w:hint="eastAsia"/>
        </w:rPr>
        <w:t>8%</w:t>
      </w:r>
      <w:r w:rsidRPr="0082106D">
        <w:rPr>
          <w:rFonts w:hint="eastAsia"/>
        </w:rPr>
        <w:t>、公共建筑类</w:t>
      </w:r>
      <w:r w:rsidRPr="0082106D">
        <w:rPr>
          <w:rFonts w:hint="eastAsia"/>
        </w:rPr>
        <w:t>11%</w:t>
      </w:r>
      <w:r w:rsidRPr="0082106D">
        <w:rPr>
          <w:rFonts w:hint="eastAsia"/>
        </w:rPr>
        <w:t>、一般房屋建筑类</w:t>
      </w:r>
      <w:r w:rsidRPr="0082106D">
        <w:rPr>
          <w:rFonts w:hint="eastAsia"/>
        </w:rPr>
        <w:t>13%</w:t>
      </w:r>
      <w:r w:rsidRPr="0082106D">
        <w:rPr>
          <w:rFonts w:hint="eastAsia"/>
        </w:rPr>
        <w:t>。</w:t>
      </w:r>
    </w:p>
  </w:footnote>
  <w:footnote w:id="30">
    <w:p w14:paraId="7E6CD79C" w14:textId="77777777" w:rsidR="00A0258D" w:rsidRDefault="00000000">
      <w:pPr>
        <w:pStyle w:val="aff3"/>
      </w:pPr>
      <w:r w:rsidRPr="0082106D">
        <w:rPr>
          <w:rStyle w:val="afff1"/>
        </w:rPr>
        <w:footnoteRef/>
      </w:r>
      <w:r w:rsidRPr="0082106D">
        <w:t xml:space="preserve"> </w:t>
      </w:r>
      <w:r w:rsidRPr="0082106D">
        <w:rPr>
          <w:rStyle w:val="afff1"/>
          <w:rFonts w:ascii="宋体" w:hAnsi="宋体" w:cs="宋体" w:hint="eastAsia"/>
          <w:bCs/>
          <w:snapToGrid w:val="0"/>
          <w:kern w:val="0"/>
          <w:sz w:val="28"/>
          <w:szCs w:val="28"/>
        </w:rPr>
        <w:t>根据《安徽省建筑工程招标投标管理办法》（省政府令第</w:t>
      </w:r>
      <w:r w:rsidRPr="0082106D">
        <w:rPr>
          <w:rFonts w:ascii="宋体" w:hAnsi="宋体" w:cs="宋体" w:hint="eastAsia"/>
          <w:bCs/>
          <w:snapToGrid w:val="0"/>
          <w:kern w:val="0"/>
          <w:sz w:val="28"/>
          <w:szCs w:val="28"/>
          <w:vertAlign w:val="superscript"/>
        </w:rPr>
        <w:t>301</w:t>
      </w:r>
      <w:r w:rsidRPr="0082106D">
        <w:rPr>
          <w:rStyle w:val="afff1"/>
          <w:rFonts w:ascii="宋体" w:hAnsi="宋体" w:cs="宋体" w:hint="eastAsia"/>
          <w:bCs/>
          <w:snapToGrid w:val="0"/>
          <w:kern w:val="0"/>
          <w:sz w:val="28"/>
          <w:szCs w:val="28"/>
        </w:rPr>
        <w:t xml:space="preserve"> 号）</w:t>
      </w:r>
      <w:r w:rsidRPr="0082106D">
        <w:rPr>
          <w:rFonts w:ascii="宋体" w:hAnsi="宋体" w:cs="宋体" w:hint="eastAsia"/>
          <w:bCs/>
          <w:snapToGrid w:val="0"/>
          <w:kern w:val="0"/>
          <w:sz w:val="24"/>
          <w:szCs w:val="24"/>
          <w:vertAlign w:val="superscript"/>
        </w:rPr>
        <w:t>及《关于进一步规范全省房屋建筑和市政基础设施工程招标投标活动的通知》</w:t>
      </w:r>
      <w:r w:rsidRPr="0082106D">
        <w:rPr>
          <w:rFonts w:ascii="宋体" w:hAnsi="宋体" w:cs="宋体" w:hint="eastAsia"/>
          <w:bCs/>
          <w:snapToGrid w:val="0"/>
          <w:kern w:val="0"/>
          <w:sz w:val="24"/>
          <w:vertAlign w:val="superscript"/>
        </w:rPr>
        <w:t>（</w:t>
      </w:r>
      <w:r w:rsidRPr="0082106D">
        <w:rPr>
          <w:rFonts w:ascii="宋体" w:hAnsi="宋体" w:cs="宋体" w:hint="eastAsia"/>
          <w:bCs/>
          <w:snapToGrid w:val="0"/>
          <w:kern w:val="0"/>
          <w:sz w:val="24"/>
          <w:szCs w:val="24"/>
          <w:vertAlign w:val="superscript"/>
        </w:rPr>
        <w:t>建市函〔2020〕1073号</w:t>
      </w:r>
      <w:r w:rsidRPr="0082106D">
        <w:rPr>
          <w:rFonts w:ascii="宋体" w:hAnsi="宋体" w:cs="宋体" w:hint="eastAsia"/>
          <w:bCs/>
          <w:snapToGrid w:val="0"/>
          <w:kern w:val="0"/>
          <w:sz w:val="24"/>
          <w:vertAlign w:val="superscript"/>
        </w:rPr>
        <w:t>）</w:t>
      </w:r>
      <w:r w:rsidRPr="0082106D">
        <w:rPr>
          <w:rStyle w:val="afff1"/>
          <w:rFonts w:ascii="宋体" w:hAnsi="宋体" w:cs="宋体" w:hint="eastAsia"/>
          <w:bCs/>
          <w:snapToGrid w:val="0"/>
          <w:kern w:val="0"/>
          <w:sz w:val="28"/>
          <w:szCs w:val="28"/>
        </w:rPr>
        <w:t>，招标人根据项目属性（房屋建筑、轨道交通、市政基础设施）进行合理设置；招标项目中同时包含不同类别</w:t>
      </w:r>
      <w:r w:rsidRPr="0082106D">
        <w:rPr>
          <w:rFonts w:ascii="宋体" w:hAnsi="宋体" w:cs="宋体" w:hint="eastAsia"/>
          <w:bCs/>
          <w:snapToGrid w:val="0"/>
          <w:kern w:val="0"/>
          <w:sz w:val="28"/>
          <w:szCs w:val="28"/>
          <w:vertAlign w:val="superscript"/>
        </w:rPr>
        <w:t>属性</w:t>
      </w:r>
      <w:r w:rsidRPr="0082106D">
        <w:rPr>
          <w:rStyle w:val="afff1"/>
          <w:rFonts w:ascii="宋体" w:hAnsi="宋体" w:cs="宋体" w:hint="eastAsia"/>
          <w:bCs/>
          <w:snapToGrid w:val="0"/>
          <w:kern w:val="0"/>
          <w:sz w:val="28"/>
          <w:szCs w:val="28"/>
        </w:rPr>
        <w:t>工程内容时，</w:t>
      </w:r>
      <w:r w:rsidRPr="0082106D">
        <w:rPr>
          <w:rFonts w:ascii="宋体" w:hAnsi="宋体" w:cs="宋体" w:hint="eastAsia"/>
          <w:bCs/>
          <w:snapToGrid w:val="0"/>
          <w:kern w:val="0"/>
          <w:sz w:val="28"/>
          <w:szCs w:val="28"/>
          <w:vertAlign w:val="superscript"/>
        </w:rPr>
        <w:t>可</w:t>
      </w:r>
      <w:r w:rsidRPr="0082106D">
        <w:rPr>
          <w:rStyle w:val="afff1"/>
          <w:rFonts w:ascii="宋体" w:hAnsi="宋体" w:cs="宋体" w:hint="eastAsia"/>
          <w:bCs/>
          <w:snapToGrid w:val="0"/>
          <w:kern w:val="0"/>
          <w:sz w:val="28"/>
          <w:szCs w:val="28"/>
        </w:rPr>
        <w:t>按类别</w:t>
      </w:r>
      <w:r w:rsidRPr="0082106D">
        <w:rPr>
          <w:rFonts w:ascii="宋体" w:hAnsi="宋体" w:cs="宋体" w:hint="eastAsia"/>
          <w:bCs/>
          <w:snapToGrid w:val="0"/>
          <w:kern w:val="0"/>
          <w:sz w:val="28"/>
          <w:szCs w:val="28"/>
          <w:vertAlign w:val="superscript"/>
        </w:rPr>
        <w:t>属性</w:t>
      </w:r>
      <w:r w:rsidRPr="0082106D">
        <w:rPr>
          <w:rStyle w:val="afff1"/>
          <w:rFonts w:ascii="宋体" w:hAnsi="宋体" w:cs="宋体" w:hint="eastAsia"/>
          <w:bCs/>
          <w:snapToGrid w:val="0"/>
          <w:kern w:val="0"/>
          <w:sz w:val="28"/>
          <w:szCs w:val="28"/>
        </w:rPr>
        <w:t>比重计算。</w:t>
      </w:r>
      <w:r w:rsidRPr="0082106D">
        <w:rPr>
          <w:rFonts w:ascii="宋体" w:hAnsi="宋体" w:cs="宋体" w:hint="eastAsia"/>
          <w:bCs/>
          <w:snapToGrid w:val="0"/>
          <w:kern w:val="0"/>
          <w:sz w:val="28"/>
          <w:szCs w:val="28"/>
          <w:vertAlign w:val="superscript"/>
        </w:rPr>
        <w:t>报价评审时</w:t>
      </w:r>
      <w:r w:rsidRPr="0082106D">
        <w:rPr>
          <w:rStyle w:val="afff1"/>
          <w:rFonts w:ascii="宋体" w:hAnsi="宋体" w:cs="宋体" w:hint="eastAsia"/>
          <w:bCs/>
          <w:snapToGrid w:val="0"/>
          <w:kern w:val="0"/>
          <w:sz w:val="28"/>
          <w:szCs w:val="28"/>
        </w:rPr>
        <w:t>小数点后两位四舍五入</w:t>
      </w:r>
      <w:r w:rsidRPr="0082106D">
        <w:rPr>
          <w:rStyle w:val="afff1"/>
        </w:rPr>
        <w:t>。</w:t>
      </w:r>
    </w:p>
  </w:footnote>
  <w:footnote w:id="31">
    <w:p w14:paraId="30987A27" w14:textId="77777777" w:rsidR="00457CD7" w:rsidRDefault="00457CD7">
      <w:pPr>
        <w:pStyle w:val="aff3"/>
        <w:rPr>
          <w:rFonts w:ascii="宋体" w:hAnsi="宋体" w:cs="宋体"/>
          <w:sz w:val="24"/>
          <w:szCs w:val="24"/>
          <w:vertAlign w:val="superscript"/>
        </w:rPr>
      </w:pPr>
      <w:r w:rsidRPr="0082106D">
        <w:rPr>
          <w:rStyle w:val="afff1"/>
          <w:rFonts w:ascii="宋体" w:hAnsi="宋体" w:cs="宋体" w:hint="eastAsia"/>
          <w:sz w:val="24"/>
          <w:szCs w:val="24"/>
        </w:rPr>
        <w:footnoteRef/>
      </w:r>
      <w:r w:rsidRPr="0082106D">
        <w:rPr>
          <w:rFonts w:ascii="宋体" w:hAnsi="宋体" w:cs="宋体" w:hint="eastAsia"/>
          <w:sz w:val="24"/>
          <w:szCs w:val="24"/>
          <w:vertAlign w:val="superscript"/>
        </w:rPr>
        <w:t xml:space="preserve"> 上限比例不高于1</w:t>
      </w:r>
      <w:r w:rsidRPr="0082106D">
        <w:rPr>
          <w:rFonts w:ascii="宋体" w:hAnsi="宋体" w:cs="宋体"/>
          <w:sz w:val="24"/>
          <w:szCs w:val="24"/>
          <w:vertAlign w:val="superscript"/>
        </w:rPr>
        <w:t>00%</w:t>
      </w:r>
      <w:r w:rsidRPr="0082106D">
        <w:rPr>
          <w:rFonts w:ascii="宋体" w:hAnsi="宋体" w:cs="宋体" w:hint="eastAsia"/>
          <w:sz w:val="24"/>
          <w:szCs w:val="24"/>
          <w:vertAlign w:val="superscript"/>
        </w:rPr>
        <w:t>，招标人可根据项目特点和实际情况进行明确；</w:t>
      </w:r>
      <w:r w:rsidRPr="0082106D">
        <w:rPr>
          <w:rFonts w:ascii="宋体" w:hAnsi="宋体" w:cs="宋体" w:hint="eastAsia"/>
          <w:kern w:val="0"/>
          <w:sz w:val="24"/>
          <w:szCs w:val="24"/>
          <w:vertAlign w:val="superscript"/>
        </w:rPr>
        <w:t>下限比例房建类项目为8</w:t>
      </w:r>
      <w:r w:rsidRPr="0082106D">
        <w:rPr>
          <w:rFonts w:ascii="宋体" w:hAnsi="宋体" w:cs="宋体"/>
          <w:kern w:val="0"/>
          <w:sz w:val="24"/>
          <w:szCs w:val="24"/>
          <w:vertAlign w:val="superscript"/>
        </w:rPr>
        <w:t>1%</w:t>
      </w:r>
      <w:r w:rsidRPr="0082106D">
        <w:rPr>
          <w:rFonts w:ascii="宋体" w:hAnsi="宋体" w:cs="宋体" w:hint="eastAsia"/>
          <w:kern w:val="0"/>
          <w:sz w:val="24"/>
          <w:szCs w:val="24"/>
          <w:vertAlign w:val="superscript"/>
        </w:rPr>
        <w:t>，市政类项目为7</w:t>
      </w:r>
      <w:r w:rsidRPr="0082106D">
        <w:rPr>
          <w:rFonts w:ascii="宋体" w:hAnsi="宋体" w:cs="宋体"/>
          <w:kern w:val="0"/>
          <w:sz w:val="24"/>
          <w:szCs w:val="24"/>
          <w:vertAlign w:val="superscript"/>
        </w:rPr>
        <w:t>2%</w:t>
      </w:r>
      <w:r w:rsidRPr="0082106D">
        <w:rPr>
          <w:rFonts w:ascii="宋体" w:hAnsi="宋体" w:cs="宋体" w:hint="eastAsia"/>
          <w:kern w:val="0"/>
          <w:sz w:val="24"/>
          <w:szCs w:val="24"/>
          <w:vertAlign w:val="superscript"/>
        </w:rPr>
        <w:t>，其他类项目比例指标设置由招标人根据项目特点和实际情况进行明确。</w:t>
      </w:r>
    </w:p>
  </w:footnote>
  <w:footnote w:id="32">
    <w:p w14:paraId="6492F505" w14:textId="77777777" w:rsidR="00A0258D" w:rsidRDefault="00000000">
      <w:pPr>
        <w:pStyle w:val="aff3"/>
        <w:rPr>
          <w:rFonts w:ascii="宋体" w:hAnsi="宋体" w:cs="宋体"/>
          <w:sz w:val="15"/>
          <w:szCs w:val="15"/>
          <w:vertAlign w:val="superscript"/>
        </w:rPr>
      </w:pPr>
      <w:r w:rsidRPr="0082106D">
        <w:rPr>
          <w:rStyle w:val="afff1"/>
          <w:rFonts w:ascii="宋体" w:hAnsi="宋体" w:cs="宋体" w:hint="eastAsia"/>
          <w:sz w:val="24"/>
          <w:szCs w:val="24"/>
        </w:rPr>
        <w:footnoteRef/>
      </w:r>
      <w:r w:rsidRPr="0082106D">
        <w:rPr>
          <w:rFonts w:ascii="宋体" w:hAnsi="宋体" w:cs="宋体" w:hint="eastAsia"/>
          <w:sz w:val="24"/>
          <w:szCs w:val="24"/>
          <w:vertAlign w:val="superscript"/>
        </w:rPr>
        <w:t xml:space="preserve"> </w:t>
      </w:r>
      <w:r w:rsidRPr="0082106D">
        <w:rPr>
          <w:rFonts w:hint="eastAsia"/>
          <w:sz w:val="15"/>
          <w:szCs w:val="15"/>
        </w:rPr>
        <w:t>根据项目特点和实际需求编制，各项分值分布均衡，每项分段设置分值区间。</w:t>
      </w:r>
    </w:p>
  </w:footnote>
  <w:footnote w:id="33">
    <w:p w14:paraId="74CEAC43" w14:textId="77777777" w:rsidR="00A0258D" w:rsidRDefault="00000000">
      <w:pPr>
        <w:pStyle w:val="aff3"/>
        <w:rPr>
          <w:color w:val="000000"/>
        </w:rPr>
      </w:pPr>
      <w:r>
        <w:rPr>
          <w:rFonts w:cs="楷体"/>
          <w:bCs/>
          <w:snapToGrid w:val="0"/>
          <w:color w:val="000000"/>
          <w:vertAlign w:val="superscript"/>
        </w:rPr>
        <w:footnoteRef/>
      </w:r>
      <w:r>
        <w:rPr>
          <w:rFonts w:cs="楷体" w:hint="eastAsia"/>
          <w:bCs/>
          <w:snapToGrid w:val="0"/>
          <w:color w:val="000000"/>
          <w:vertAlign w:val="superscript"/>
        </w:rPr>
        <w:t xml:space="preserve"> </w:t>
      </w:r>
      <w:r>
        <w:rPr>
          <w:rFonts w:cs="楷体" w:hint="eastAsia"/>
          <w:bCs/>
          <w:snapToGrid w:val="0"/>
          <w:color w:val="000000"/>
        </w:rPr>
        <w:t>仅适用于多标段项目。</w:t>
      </w:r>
    </w:p>
  </w:footnote>
  <w:footnote w:id="34">
    <w:p w14:paraId="37B37250" w14:textId="77777777" w:rsidR="00A0258D" w:rsidRDefault="00000000">
      <w:pPr>
        <w:pStyle w:val="aff3"/>
        <w:rPr>
          <w:color w:val="000000"/>
        </w:rPr>
      </w:pPr>
      <w:r>
        <w:rPr>
          <w:rFonts w:cs="楷体"/>
          <w:bCs/>
          <w:snapToGrid w:val="0"/>
          <w:color w:val="000000"/>
          <w:vertAlign w:val="superscript"/>
        </w:rPr>
        <w:footnoteRef/>
      </w:r>
      <w:r>
        <w:rPr>
          <w:rFonts w:cs="楷体" w:hint="eastAsia"/>
          <w:bCs/>
          <w:snapToGrid w:val="0"/>
          <w:color w:val="000000"/>
          <w:vertAlign w:val="superscript"/>
        </w:rPr>
        <w:t xml:space="preserve"> </w:t>
      </w:r>
      <w:r>
        <w:rPr>
          <w:rFonts w:cs="楷体" w:hint="eastAsia"/>
          <w:bCs/>
          <w:snapToGrid w:val="0"/>
          <w:color w:val="000000"/>
        </w:rPr>
        <w:t>仅适用于多标段项目。</w:t>
      </w:r>
    </w:p>
  </w:footnote>
  <w:footnote w:id="35">
    <w:p w14:paraId="7A353728" w14:textId="77777777" w:rsidR="00A0258D" w:rsidRDefault="00000000">
      <w:pPr>
        <w:pStyle w:val="aff3"/>
      </w:pPr>
      <w:r w:rsidRPr="0082106D">
        <w:rPr>
          <w:rStyle w:val="afff1"/>
        </w:rPr>
        <w:footnoteRef/>
      </w:r>
      <w:r w:rsidRPr="0082106D">
        <w:t xml:space="preserve"> </w:t>
      </w:r>
      <w:r w:rsidRPr="0082106D">
        <w:rPr>
          <w:rStyle w:val="afff1"/>
          <w:rFonts w:ascii="宋体" w:hAnsi="宋体" w:cs="宋体" w:hint="eastAsia"/>
          <w:bCs/>
          <w:snapToGrid w:val="0"/>
          <w:kern w:val="0"/>
          <w:sz w:val="28"/>
          <w:szCs w:val="28"/>
        </w:rPr>
        <w:t>根据《安徽省建筑工程招标投标管理办法》（省政府令第</w:t>
      </w:r>
      <w:r w:rsidRPr="0082106D">
        <w:rPr>
          <w:rFonts w:ascii="宋体" w:hAnsi="宋体" w:cs="宋体" w:hint="eastAsia"/>
          <w:bCs/>
          <w:snapToGrid w:val="0"/>
          <w:kern w:val="0"/>
          <w:sz w:val="28"/>
          <w:szCs w:val="28"/>
          <w:vertAlign w:val="superscript"/>
        </w:rPr>
        <w:t>301</w:t>
      </w:r>
      <w:r w:rsidRPr="0082106D">
        <w:rPr>
          <w:rStyle w:val="afff1"/>
          <w:rFonts w:ascii="宋体" w:hAnsi="宋体" w:cs="宋体" w:hint="eastAsia"/>
          <w:bCs/>
          <w:snapToGrid w:val="0"/>
          <w:kern w:val="0"/>
          <w:sz w:val="28"/>
          <w:szCs w:val="28"/>
        </w:rPr>
        <w:t xml:space="preserve"> 号）</w:t>
      </w:r>
      <w:r w:rsidRPr="0082106D">
        <w:rPr>
          <w:rFonts w:ascii="宋体" w:hAnsi="宋体" w:cs="宋体" w:hint="eastAsia"/>
          <w:bCs/>
          <w:snapToGrid w:val="0"/>
          <w:kern w:val="0"/>
          <w:sz w:val="24"/>
          <w:szCs w:val="24"/>
          <w:vertAlign w:val="superscript"/>
        </w:rPr>
        <w:t>及《关于进一步规范全省房屋建筑和市政基础设施工程招标投标活动的通知》</w:t>
      </w:r>
      <w:r w:rsidRPr="0082106D">
        <w:rPr>
          <w:rFonts w:ascii="宋体" w:hAnsi="宋体" w:cs="宋体" w:hint="eastAsia"/>
          <w:bCs/>
          <w:snapToGrid w:val="0"/>
          <w:kern w:val="0"/>
          <w:sz w:val="24"/>
          <w:vertAlign w:val="superscript"/>
        </w:rPr>
        <w:t>（</w:t>
      </w:r>
      <w:r w:rsidRPr="0082106D">
        <w:rPr>
          <w:rFonts w:ascii="宋体" w:hAnsi="宋体" w:cs="宋体" w:hint="eastAsia"/>
          <w:bCs/>
          <w:snapToGrid w:val="0"/>
          <w:kern w:val="0"/>
          <w:sz w:val="24"/>
          <w:szCs w:val="24"/>
          <w:vertAlign w:val="superscript"/>
        </w:rPr>
        <w:t>建市函〔2020〕1073号</w:t>
      </w:r>
      <w:r w:rsidRPr="0082106D">
        <w:rPr>
          <w:rFonts w:ascii="宋体" w:hAnsi="宋体" w:cs="宋体" w:hint="eastAsia"/>
          <w:bCs/>
          <w:snapToGrid w:val="0"/>
          <w:kern w:val="0"/>
          <w:sz w:val="24"/>
          <w:vertAlign w:val="superscript"/>
        </w:rPr>
        <w:t>）</w:t>
      </w:r>
      <w:r w:rsidRPr="0082106D">
        <w:rPr>
          <w:rStyle w:val="afff1"/>
          <w:rFonts w:ascii="宋体" w:hAnsi="宋体" w:cs="宋体" w:hint="eastAsia"/>
          <w:bCs/>
          <w:snapToGrid w:val="0"/>
          <w:kern w:val="0"/>
          <w:sz w:val="28"/>
          <w:szCs w:val="28"/>
        </w:rPr>
        <w:t>，招标人根据项目属性（房屋建筑、轨道交通、市政基础设施）进行合理设置；招标项目中同时包含不同类别</w:t>
      </w:r>
      <w:r w:rsidRPr="0082106D">
        <w:rPr>
          <w:rFonts w:ascii="宋体" w:hAnsi="宋体" w:cs="宋体" w:hint="eastAsia"/>
          <w:bCs/>
          <w:snapToGrid w:val="0"/>
          <w:kern w:val="0"/>
          <w:sz w:val="28"/>
          <w:szCs w:val="28"/>
          <w:vertAlign w:val="superscript"/>
        </w:rPr>
        <w:t>属性</w:t>
      </w:r>
      <w:r w:rsidRPr="0082106D">
        <w:rPr>
          <w:rStyle w:val="afff1"/>
          <w:rFonts w:ascii="宋体" w:hAnsi="宋体" w:cs="宋体" w:hint="eastAsia"/>
          <w:bCs/>
          <w:snapToGrid w:val="0"/>
          <w:kern w:val="0"/>
          <w:sz w:val="28"/>
          <w:szCs w:val="28"/>
        </w:rPr>
        <w:t>工程内容时，</w:t>
      </w:r>
      <w:r w:rsidRPr="0082106D">
        <w:rPr>
          <w:rFonts w:ascii="宋体" w:hAnsi="宋体" w:cs="宋体" w:hint="eastAsia"/>
          <w:bCs/>
          <w:snapToGrid w:val="0"/>
          <w:kern w:val="0"/>
          <w:sz w:val="28"/>
          <w:szCs w:val="28"/>
          <w:vertAlign w:val="superscript"/>
        </w:rPr>
        <w:t>可</w:t>
      </w:r>
      <w:r w:rsidRPr="0082106D">
        <w:rPr>
          <w:rStyle w:val="afff1"/>
          <w:rFonts w:ascii="宋体" w:hAnsi="宋体" w:cs="宋体" w:hint="eastAsia"/>
          <w:bCs/>
          <w:snapToGrid w:val="0"/>
          <w:kern w:val="0"/>
          <w:sz w:val="28"/>
          <w:szCs w:val="28"/>
        </w:rPr>
        <w:t>按类别</w:t>
      </w:r>
      <w:r w:rsidRPr="0082106D">
        <w:rPr>
          <w:rFonts w:ascii="宋体" w:hAnsi="宋体" w:cs="宋体" w:hint="eastAsia"/>
          <w:bCs/>
          <w:snapToGrid w:val="0"/>
          <w:kern w:val="0"/>
          <w:sz w:val="28"/>
          <w:szCs w:val="28"/>
          <w:vertAlign w:val="superscript"/>
        </w:rPr>
        <w:t>属性</w:t>
      </w:r>
      <w:r w:rsidRPr="0082106D">
        <w:rPr>
          <w:rStyle w:val="afff1"/>
          <w:rFonts w:ascii="宋体" w:hAnsi="宋体" w:cs="宋体" w:hint="eastAsia"/>
          <w:bCs/>
          <w:snapToGrid w:val="0"/>
          <w:kern w:val="0"/>
          <w:sz w:val="28"/>
          <w:szCs w:val="28"/>
        </w:rPr>
        <w:t>比重计算。</w:t>
      </w:r>
      <w:r w:rsidRPr="0082106D">
        <w:rPr>
          <w:rFonts w:ascii="宋体" w:hAnsi="宋体" w:cs="宋体" w:hint="eastAsia"/>
          <w:bCs/>
          <w:snapToGrid w:val="0"/>
          <w:kern w:val="0"/>
          <w:sz w:val="28"/>
          <w:szCs w:val="28"/>
          <w:vertAlign w:val="superscript"/>
        </w:rPr>
        <w:t>报价评审时</w:t>
      </w:r>
      <w:r w:rsidRPr="0082106D">
        <w:rPr>
          <w:rStyle w:val="afff1"/>
          <w:rFonts w:ascii="宋体" w:hAnsi="宋体" w:cs="宋体" w:hint="eastAsia"/>
          <w:bCs/>
          <w:snapToGrid w:val="0"/>
          <w:kern w:val="0"/>
          <w:sz w:val="28"/>
          <w:szCs w:val="28"/>
        </w:rPr>
        <w:t>小数点后两位四舍五入</w:t>
      </w:r>
      <w:r w:rsidRPr="0082106D">
        <w:rPr>
          <w:rStyle w:val="afff1"/>
        </w:rPr>
        <w:t>。</w:t>
      </w:r>
    </w:p>
  </w:footnote>
  <w:footnote w:id="36">
    <w:p w14:paraId="66920066" w14:textId="77777777" w:rsidR="00457CD7" w:rsidRDefault="00457CD7">
      <w:pPr>
        <w:pStyle w:val="aff3"/>
        <w:rPr>
          <w:rFonts w:ascii="宋体" w:hAnsi="宋体" w:cs="宋体"/>
          <w:sz w:val="24"/>
          <w:szCs w:val="24"/>
          <w:vertAlign w:val="superscript"/>
        </w:rPr>
      </w:pPr>
      <w:r w:rsidRPr="0082106D">
        <w:rPr>
          <w:rStyle w:val="afff1"/>
          <w:rFonts w:ascii="宋体" w:hAnsi="宋体" w:cs="宋体" w:hint="eastAsia"/>
          <w:sz w:val="24"/>
          <w:szCs w:val="24"/>
        </w:rPr>
        <w:footnoteRef/>
      </w:r>
      <w:r w:rsidRPr="0082106D">
        <w:rPr>
          <w:rFonts w:ascii="宋体" w:hAnsi="宋体" w:cs="宋体" w:hint="eastAsia"/>
          <w:sz w:val="24"/>
          <w:szCs w:val="24"/>
          <w:vertAlign w:val="superscript"/>
        </w:rPr>
        <w:t xml:space="preserve"> 上限比例不高于1</w:t>
      </w:r>
      <w:r w:rsidRPr="0082106D">
        <w:rPr>
          <w:rFonts w:ascii="宋体" w:hAnsi="宋体" w:cs="宋体"/>
          <w:sz w:val="24"/>
          <w:szCs w:val="24"/>
          <w:vertAlign w:val="superscript"/>
        </w:rPr>
        <w:t>00%</w:t>
      </w:r>
      <w:r w:rsidRPr="0082106D">
        <w:rPr>
          <w:rFonts w:ascii="宋体" w:hAnsi="宋体" w:cs="宋体" w:hint="eastAsia"/>
          <w:sz w:val="24"/>
          <w:szCs w:val="24"/>
          <w:vertAlign w:val="superscript"/>
        </w:rPr>
        <w:t>，招标人可根据项目特点和实际情况进行明确；</w:t>
      </w:r>
      <w:r w:rsidRPr="0082106D">
        <w:rPr>
          <w:rFonts w:ascii="宋体" w:hAnsi="宋体" w:cs="宋体" w:hint="eastAsia"/>
          <w:kern w:val="0"/>
          <w:sz w:val="24"/>
          <w:szCs w:val="24"/>
          <w:vertAlign w:val="superscript"/>
        </w:rPr>
        <w:t>下限比例房建类项目为8</w:t>
      </w:r>
      <w:r w:rsidRPr="0082106D">
        <w:rPr>
          <w:rFonts w:ascii="宋体" w:hAnsi="宋体" w:cs="宋体"/>
          <w:kern w:val="0"/>
          <w:sz w:val="24"/>
          <w:szCs w:val="24"/>
          <w:vertAlign w:val="superscript"/>
        </w:rPr>
        <w:t>1%</w:t>
      </w:r>
      <w:r w:rsidRPr="0082106D">
        <w:rPr>
          <w:rFonts w:ascii="宋体" w:hAnsi="宋体" w:cs="宋体" w:hint="eastAsia"/>
          <w:kern w:val="0"/>
          <w:sz w:val="24"/>
          <w:szCs w:val="24"/>
          <w:vertAlign w:val="superscript"/>
        </w:rPr>
        <w:t>，市政类项目为7</w:t>
      </w:r>
      <w:r w:rsidRPr="0082106D">
        <w:rPr>
          <w:rFonts w:ascii="宋体" w:hAnsi="宋体" w:cs="宋体"/>
          <w:kern w:val="0"/>
          <w:sz w:val="24"/>
          <w:szCs w:val="24"/>
          <w:vertAlign w:val="superscript"/>
        </w:rPr>
        <w:t>2%</w:t>
      </w:r>
      <w:r w:rsidRPr="0082106D">
        <w:rPr>
          <w:rFonts w:ascii="宋体" w:hAnsi="宋体" w:cs="宋体" w:hint="eastAsia"/>
          <w:kern w:val="0"/>
          <w:sz w:val="24"/>
          <w:szCs w:val="24"/>
          <w:vertAlign w:val="superscript"/>
        </w:rPr>
        <w:t>，其他类项目比例指标设置由招标人根据项目特点和实际情况进行明确。</w:t>
      </w:r>
    </w:p>
  </w:footnote>
  <w:footnote w:id="37">
    <w:p w14:paraId="0A264776" w14:textId="77777777" w:rsidR="00A0258D" w:rsidRPr="0082106D" w:rsidRDefault="00000000">
      <w:pPr>
        <w:pStyle w:val="aff3"/>
      </w:pPr>
      <w:r w:rsidRPr="0082106D">
        <w:rPr>
          <w:rStyle w:val="afff1"/>
        </w:rPr>
        <w:footnoteRef/>
      </w:r>
      <w:r w:rsidRPr="0082106D">
        <w:t xml:space="preserve"> </w:t>
      </w:r>
      <w:r w:rsidRPr="0082106D">
        <w:rPr>
          <w:rFonts w:hint="eastAsia"/>
        </w:rPr>
        <w:t>根据项目特点和实际需求编制，各项分值分布均衡，每项分段设置分值区间。</w:t>
      </w:r>
    </w:p>
  </w:footnote>
  <w:footnote w:id="38">
    <w:p w14:paraId="79903DC0" w14:textId="77777777" w:rsidR="00A0258D" w:rsidRDefault="00000000">
      <w:pPr>
        <w:pStyle w:val="aff3"/>
      </w:pPr>
      <w:r w:rsidRPr="0082106D">
        <w:rPr>
          <w:rStyle w:val="afff1"/>
        </w:rPr>
        <w:footnoteRef/>
      </w:r>
      <w:r w:rsidRPr="0082106D">
        <w:t xml:space="preserve"> </w:t>
      </w:r>
      <w:r w:rsidRPr="0082106D">
        <w:rPr>
          <w:rFonts w:hint="eastAsia"/>
        </w:rPr>
        <w:t>对除特大型或技术特别复杂以外的房屋建筑和市政基础设施工程，不得以施工企业业绩和奖项作为资格、加分或中标条件。所有业绩按照招标项目规模（单项合同额或单项合同面积）划分档次进行分值设置，最高不能超过项目规模的</w:t>
      </w:r>
      <w:r w:rsidRPr="0082106D">
        <w:rPr>
          <w:rFonts w:hint="eastAsia"/>
        </w:rPr>
        <w:t>50%</w:t>
      </w:r>
      <w:r w:rsidRPr="0082106D">
        <w:rPr>
          <w:rFonts w:hint="eastAsia"/>
        </w:rPr>
        <w:t>。单项业绩设置个数为</w:t>
      </w:r>
      <w:r w:rsidRPr="0082106D">
        <w:rPr>
          <w:rFonts w:hint="eastAsia"/>
        </w:rPr>
        <w:t>1</w:t>
      </w:r>
      <w:r w:rsidRPr="0082106D">
        <w:rPr>
          <w:rFonts w:hint="eastAsia"/>
        </w:rPr>
        <w:t>个。年限要求不少于</w:t>
      </w:r>
      <w:r w:rsidRPr="0082106D">
        <w:rPr>
          <w:rFonts w:hint="eastAsia"/>
        </w:rPr>
        <w:t>3</w:t>
      </w:r>
      <w:r w:rsidRPr="0082106D">
        <w:rPr>
          <w:rFonts w:hint="eastAsia"/>
        </w:rPr>
        <w:t>年（含）。</w:t>
      </w:r>
    </w:p>
  </w:footnote>
  <w:footnote w:id="39">
    <w:p w14:paraId="2D9DDE52" w14:textId="77777777" w:rsidR="00A0258D" w:rsidRDefault="00000000">
      <w:pPr>
        <w:pStyle w:val="aff3"/>
        <w:rPr>
          <w:rFonts w:ascii="宋体" w:hAnsi="宋体" w:cs="宋体"/>
          <w:sz w:val="24"/>
          <w:szCs w:val="24"/>
          <w:vertAlign w:val="superscript"/>
        </w:rPr>
      </w:pPr>
      <w:r>
        <w:rPr>
          <w:rStyle w:val="afff1"/>
          <w:rFonts w:ascii="宋体" w:hAnsi="宋体" w:cs="宋体" w:hint="eastAsia"/>
          <w:sz w:val="24"/>
          <w:szCs w:val="24"/>
        </w:rPr>
        <w:footnoteRef/>
      </w:r>
      <w:r>
        <w:rPr>
          <w:rFonts w:ascii="宋体" w:hAnsi="宋体" w:cs="宋体" w:hint="eastAsia"/>
          <w:sz w:val="24"/>
          <w:szCs w:val="24"/>
          <w:vertAlign w:val="superscript"/>
        </w:rPr>
        <w:t xml:space="preserve"> </w:t>
      </w:r>
      <w:r>
        <w:rPr>
          <w:rFonts w:ascii="宋体" w:hAnsi="宋体" w:cs="宋体" w:hint="eastAsia"/>
          <w:color w:val="000000"/>
          <w:kern w:val="0"/>
          <w:sz w:val="24"/>
          <w:szCs w:val="24"/>
          <w:vertAlign w:val="superscript"/>
        </w:rPr>
        <w:t>对应前述详细评审，C值存在两部分合计。</w:t>
      </w:r>
    </w:p>
  </w:footnote>
  <w:footnote w:id="40">
    <w:p w14:paraId="28765E6D" w14:textId="77777777" w:rsidR="00FB5B59" w:rsidRDefault="00FB5B59" w:rsidP="00FB5B59">
      <w:pPr>
        <w:pStyle w:val="aff3"/>
        <w:rPr>
          <w:rFonts w:ascii="宋体" w:hAnsi="宋体" w:cs="宋体"/>
          <w:sz w:val="24"/>
          <w:szCs w:val="24"/>
          <w:vertAlign w:val="superscript"/>
        </w:rPr>
      </w:pPr>
      <w:r w:rsidRPr="0082106D">
        <w:rPr>
          <w:rStyle w:val="afff1"/>
          <w:rFonts w:ascii="宋体" w:hAnsi="宋体" w:cs="宋体" w:hint="eastAsia"/>
          <w:sz w:val="24"/>
          <w:szCs w:val="24"/>
        </w:rPr>
        <w:footnoteRef/>
      </w:r>
      <w:r w:rsidRPr="0082106D">
        <w:rPr>
          <w:rFonts w:ascii="宋体" w:hAnsi="宋体" w:cs="宋体" w:hint="eastAsia"/>
          <w:sz w:val="24"/>
          <w:szCs w:val="24"/>
          <w:vertAlign w:val="superscript"/>
        </w:rPr>
        <w:t xml:space="preserve"> 上限比例不高于1</w:t>
      </w:r>
      <w:r w:rsidRPr="0082106D">
        <w:rPr>
          <w:rFonts w:ascii="宋体" w:hAnsi="宋体" w:cs="宋体"/>
          <w:sz w:val="24"/>
          <w:szCs w:val="24"/>
          <w:vertAlign w:val="superscript"/>
        </w:rPr>
        <w:t>00%</w:t>
      </w:r>
      <w:r w:rsidRPr="0082106D">
        <w:rPr>
          <w:rFonts w:ascii="宋体" w:hAnsi="宋体" w:cs="宋体" w:hint="eastAsia"/>
          <w:sz w:val="24"/>
          <w:szCs w:val="24"/>
          <w:vertAlign w:val="superscript"/>
        </w:rPr>
        <w:t>，招标人可根据项目特点和实际情况进行明确；</w:t>
      </w:r>
      <w:r w:rsidRPr="0082106D">
        <w:rPr>
          <w:rFonts w:ascii="宋体" w:hAnsi="宋体" w:cs="宋体" w:hint="eastAsia"/>
          <w:kern w:val="0"/>
          <w:sz w:val="24"/>
          <w:szCs w:val="24"/>
          <w:vertAlign w:val="superscript"/>
        </w:rPr>
        <w:t>下限比例房建类项目为8</w:t>
      </w:r>
      <w:r w:rsidRPr="0082106D">
        <w:rPr>
          <w:rFonts w:ascii="宋体" w:hAnsi="宋体" w:cs="宋体"/>
          <w:kern w:val="0"/>
          <w:sz w:val="24"/>
          <w:szCs w:val="24"/>
          <w:vertAlign w:val="superscript"/>
        </w:rPr>
        <w:t>1%</w:t>
      </w:r>
      <w:r w:rsidRPr="0082106D">
        <w:rPr>
          <w:rFonts w:ascii="宋体" w:hAnsi="宋体" w:cs="宋体" w:hint="eastAsia"/>
          <w:kern w:val="0"/>
          <w:sz w:val="24"/>
          <w:szCs w:val="24"/>
          <w:vertAlign w:val="superscript"/>
        </w:rPr>
        <w:t>，市政类项目为7</w:t>
      </w:r>
      <w:r w:rsidRPr="0082106D">
        <w:rPr>
          <w:rFonts w:ascii="宋体" w:hAnsi="宋体" w:cs="宋体"/>
          <w:kern w:val="0"/>
          <w:sz w:val="24"/>
          <w:szCs w:val="24"/>
          <w:vertAlign w:val="superscript"/>
        </w:rPr>
        <w:t>2%</w:t>
      </w:r>
      <w:r w:rsidRPr="0082106D">
        <w:rPr>
          <w:rFonts w:ascii="宋体" w:hAnsi="宋体" w:cs="宋体" w:hint="eastAsia"/>
          <w:kern w:val="0"/>
          <w:sz w:val="24"/>
          <w:szCs w:val="24"/>
          <w:vertAlign w:val="superscript"/>
        </w:rPr>
        <w:t>，其他类项目比例指标设置由招标人根据项目特点和实际情况进行明确。</w:t>
      </w:r>
    </w:p>
  </w:footnote>
  <w:footnote w:id="41">
    <w:p w14:paraId="1C66B51A" w14:textId="77777777" w:rsidR="00A0258D" w:rsidRDefault="00000000">
      <w:pPr>
        <w:pStyle w:val="aff3"/>
        <w:ind w:left="1440"/>
        <w:rPr>
          <w:rFonts w:ascii="宋体" w:hAnsi="宋体" w:cs="宋体"/>
          <w:bCs/>
          <w:snapToGrid w:val="0"/>
          <w:color w:val="000000"/>
          <w:kern w:val="0"/>
          <w:sz w:val="28"/>
          <w:szCs w:val="28"/>
          <w:vertAlign w:val="superscript"/>
        </w:rPr>
      </w:pPr>
      <w:r>
        <w:rPr>
          <w:rStyle w:val="afff1"/>
          <w:rFonts w:ascii="宋体" w:hAnsi="宋体" w:cs="宋体" w:hint="eastAsia"/>
          <w:bCs/>
          <w:snapToGrid w:val="0"/>
          <w:color w:val="000000"/>
          <w:kern w:val="0"/>
          <w:sz w:val="28"/>
          <w:szCs w:val="28"/>
        </w:rPr>
        <w:footnoteRef/>
      </w:r>
      <w:r>
        <w:rPr>
          <w:rStyle w:val="afff1"/>
          <w:rFonts w:ascii="宋体" w:hAnsi="宋体" w:cs="宋体" w:hint="eastAsia"/>
          <w:bCs/>
          <w:snapToGrid w:val="0"/>
          <w:color w:val="000000"/>
          <w:kern w:val="0"/>
          <w:sz w:val="28"/>
          <w:szCs w:val="28"/>
        </w:rPr>
        <w:t xml:space="preserve"> </w:t>
      </w:r>
      <w:r>
        <w:rPr>
          <w:rFonts w:ascii="宋体" w:hAnsi="宋体" w:cs="宋体" w:hint="eastAsia"/>
          <w:bCs/>
          <w:snapToGrid w:val="0"/>
          <w:color w:val="000000"/>
          <w:kern w:val="0"/>
          <w:sz w:val="28"/>
          <w:szCs w:val="28"/>
          <w:vertAlign w:val="superscript"/>
        </w:rPr>
        <w:t>如有修订，按最新版本使用。</w:t>
      </w:r>
    </w:p>
    <w:p w14:paraId="2B3E5A99" w14:textId="77777777" w:rsidR="00A0258D" w:rsidRDefault="00A0258D">
      <w:pPr>
        <w:pStyle w:val="aff3"/>
        <w:ind w:left="1440"/>
        <w:rPr>
          <w:rFonts w:ascii="宋体" w:hAnsi="宋体" w:cs="宋体"/>
          <w:bCs/>
          <w:snapToGrid w:val="0"/>
          <w:color w:val="FF0000"/>
          <w:kern w:val="0"/>
          <w:sz w:val="21"/>
          <w:szCs w:val="21"/>
        </w:rPr>
      </w:pPr>
    </w:p>
  </w:footnote>
  <w:footnote w:id="42">
    <w:p w14:paraId="520FD4C3" w14:textId="2EAC76FE" w:rsidR="004D1FAB" w:rsidRDefault="00000000" w:rsidP="004D1FAB">
      <w:pPr>
        <w:pStyle w:val="aff3"/>
        <w:rPr>
          <w:rFonts w:ascii="宋体" w:hAnsi="宋体" w:cs="宋体"/>
          <w:bCs/>
          <w:snapToGrid w:val="0"/>
          <w:color w:val="000000"/>
          <w:kern w:val="0"/>
          <w:sz w:val="28"/>
          <w:szCs w:val="28"/>
          <w:vertAlign w:val="superscript"/>
        </w:rPr>
      </w:pPr>
      <w:r>
        <w:rPr>
          <w:rStyle w:val="afff1"/>
          <w:rFonts w:ascii="宋体" w:hAnsi="宋体" w:cs="宋体" w:hint="eastAsia"/>
          <w:bCs/>
          <w:snapToGrid w:val="0"/>
          <w:color w:val="000000"/>
          <w:kern w:val="0"/>
          <w:sz w:val="28"/>
          <w:szCs w:val="28"/>
        </w:rPr>
        <w:footnoteRef/>
      </w:r>
      <w:r>
        <w:rPr>
          <w:rStyle w:val="afff1"/>
          <w:rFonts w:ascii="宋体" w:hAnsi="宋体" w:cs="宋体" w:hint="eastAsia"/>
          <w:bCs/>
          <w:snapToGrid w:val="0"/>
          <w:color w:val="000000"/>
          <w:kern w:val="0"/>
          <w:sz w:val="28"/>
          <w:szCs w:val="28"/>
        </w:rPr>
        <w:t xml:space="preserve"> </w:t>
      </w:r>
      <w:r w:rsidR="004D1FAB">
        <w:rPr>
          <w:rFonts w:ascii="宋体" w:hAnsi="宋体" w:cs="宋体" w:hint="eastAsia"/>
          <w:bCs/>
          <w:snapToGrid w:val="0"/>
          <w:color w:val="000000"/>
          <w:kern w:val="0"/>
          <w:sz w:val="28"/>
          <w:szCs w:val="28"/>
          <w:vertAlign w:val="superscript"/>
        </w:rPr>
        <w:t>对获得国家级、省级和市级优质工程奖项的，分别按照不低于合同价的1.5%、1.0%和0.8%的标准用于工程创优。发承包双方宜约定对等的奖罚条款。</w:t>
      </w:r>
    </w:p>
    <w:p w14:paraId="1226633F" w14:textId="446218C7" w:rsidR="00A0258D" w:rsidRDefault="00A0258D" w:rsidP="004D1FAB">
      <w:pPr>
        <w:pStyle w:val="aff3"/>
        <w:rPr>
          <w:rFonts w:ascii="宋体" w:hAnsi="宋体" w:cs="宋体"/>
          <w:bCs/>
          <w:snapToGrid w:val="0"/>
          <w:color w:val="000000"/>
          <w:kern w:val="0"/>
          <w:sz w:val="28"/>
          <w:szCs w:val="28"/>
          <w:vertAlign w:val="superscript"/>
        </w:rPr>
      </w:pPr>
    </w:p>
    <w:p w14:paraId="65BA1C2F" w14:textId="77777777" w:rsidR="00A0258D" w:rsidRDefault="00A0258D">
      <w:pPr>
        <w:pStyle w:val="aff3"/>
        <w:ind w:left="1440"/>
        <w:rPr>
          <w:rFonts w:ascii="宋体" w:hAnsi="宋体" w:cs="宋体"/>
          <w:bCs/>
          <w:snapToGrid w:val="0"/>
          <w:color w:val="FF0000"/>
          <w:kern w:val="0"/>
          <w:sz w:val="21"/>
          <w:szCs w:val="21"/>
        </w:rPr>
      </w:pPr>
    </w:p>
  </w:footnote>
  <w:footnote w:id="43">
    <w:p w14:paraId="2FD82F09" w14:textId="77777777" w:rsidR="00A0258D" w:rsidRDefault="00A0258D">
      <w:pPr>
        <w:pStyle w:val="aff3"/>
        <w:ind w:left="1440"/>
        <w:rPr>
          <w:rFonts w:ascii="宋体" w:hAnsi="宋体" w:cs="宋体"/>
          <w:b/>
          <w:snapToGrid w:val="0"/>
          <w:color w:val="E36C09"/>
          <w:kern w:val="0"/>
          <w:sz w:val="28"/>
          <w:szCs w:val="28"/>
          <w:vertAlign w:val="superscript"/>
        </w:rPr>
      </w:pPr>
    </w:p>
  </w:footnote>
  <w:footnote w:id="44">
    <w:p w14:paraId="13913EB2" w14:textId="77777777" w:rsidR="00A0258D" w:rsidRDefault="00000000" w:rsidP="004D1FAB">
      <w:pPr>
        <w:pStyle w:val="aff3"/>
        <w:rPr>
          <w:rStyle w:val="afff1"/>
          <w:rFonts w:ascii="宋体" w:hAnsi="宋体" w:cs="宋体"/>
          <w:bCs/>
          <w:snapToGrid w:val="0"/>
          <w:color w:val="000000"/>
          <w:kern w:val="0"/>
          <w:sz w:val="28"/>
          <w:szCs w:val="28"/>
        </w:rPr>
      </w:pPr>
      <w:r>
        <w:rPr>
          <w:rStyle w:val="afff1"/>
          <w:rFonts w:ascii="宋体" w:hAnsi="宋体" w:cs="宋体" w:hint="eastAsia"/>
          <w:bCs/>
          <w:snapToGrid w:val="0"/>
          <w:color w:val="000000"/>
          <w:kern w:val="0"/>
          <w:sz w:val="28"/>
          <w:szCs w:val="28"/>
        </w:rPr>
        <w:footnoteRef/>
      </w:r>
      <w:r>
        <w:rPr>
          <w:rStyle w:val="afff1"/>
          <w:rFonts w:ascii="宋体" w:hAnsi="宋体" w:cs="宋体" w:hint="eastAsia"/>
          <w:bCs/>
          <w:snapToGrid w:val="0"/>
          <w:color w:val="000000"/>
          <w:kern w:val="0"/>
          <w:sz w:val="28"/>
          <w:szCs w:val="28"/>
        </w:rPr>
        <w:t xml:space="preserve"> 明确约定主要材料的范围、风险幅度和调整方法，对主要材料价格不得采用无限风险、所有风险等类似表述。合同中应明确主要材料价差在5%以内（含5%）的，由施工单位承担，超过5%以上部分的价差，由建设单位承担。</w:t>
      </w:r>
    </w:p>
  </w:footnote>
  <w:footnote w:id="45">
    <w:p w14:paraId="461EDEA6" w14:textId="77777777" w:rsidR="00A0258D" w:rsidRDefault="00000000" w:rsidP="004D1FAB">
      <w:pPr>
        <w:pStyle w:val="aff3"/>
        <w:rPr>
          <w:rStyle w:val="afff1"/>
          <w:rFonts w:ascii="宋体" w:hAnsi="宋体" w:cs="宋体"/>
          <w:bCs/>
          <w:snapToGrid w:val="0"/>
          <w:color w:val="000000"/>
          <w:kern w:val="0"/>
          <w:sz w:val="24"/>
          <w:szCs w:val="24"/>
        </w:rPr>
      </w:pPr>
      <w:r>
        <w:rPr>
          <w:rStyle w:val="afff1"/>
          <w:rFonts w:ascii="宋体" w:hAnsi="宋体" w:cs="宋体" w:hint="eastAsia"/>
          <w:bCs/>
          <w:snapToGrid w:val="0"/>
          <w:color w:val="000000"/>
          <w:kern w:val="0"/>
          <w:sz w:val="24"/>
          <w:szCs w:val="24"/>
        </w:rPr>
        <w:footnoteRef/>
      </w:r>
      <w:r>
        <w:rPr>
          <w:rFonts w:ascii="宋体" w:hAnsi="宋体" w:cs="宋体" w:hint="eastAsia"/>
          <w:color w:val="333333"/>
          <w:kern w:val="0"/>
          <w:sz w:val="24"/>
          <w:szCs w:val="24"/>
          <w:shd w:val="clear" w:color="auto" w:fill="FFFFFF"/>
          <w:vertAlign w:val="superscript"/>
          <w:lang w:bidi="ar"/>
        </w:rPr>
        <w:t>政府投资项目不得由施工企业垫资建设，工程预付款应不低于合同总价（扣除暂列金额）的10%。在具备施工条件的前提下，发包人应在合同签订后一个月内或不迟于约定的开工日期前7天内预付工程款。</w:t>
      </w:r>
    </w:p>
  </w:footnote>
  <w:footnote w:id="46">
    <w:p w14:paraId="295051AF" w14:textId="77777777" w:rsidR="00A0258D" w:rsidRDefault="00000000">
      <w:pPr>
        <w:widowControl/>
        <w:shd w:val="clear" w:color="auto" w:fill="FFFFFF"/>
        <w:spacing w:before="300" w:after="225" w:line="360" w:lineRule="atLeast"/>
        <w:jc w:val="left"/>
        <w:rPr>
          <w:rFonts w:ascii="宋体" w:hAnsi="宋体" w:cs="宋体"/>
          <w:bCs/>
          <w:snapToGrid w:val="0"/>
          <w:color w:val="FF0000"/>
          <w:kern w:val="0"/>
          <w:sz w:val="28"/>
          <w:szCs w:val="28"/>
          <w:highlight w:val="green"/>
          <w:vertAlign w:val="superscript"/>
        </w:rPr>
      </w:pPr>
      <w:r>
        <w:rPr>
          <w:rFonts w:ascii="宋体" w:hAnsi="宋体" w:cs="宋体" w:hint="eastAsia"/>
          <w:bCs/>
          <w:snapToGrid w:val="0"/>
          <w:color w:val="000000"/>
          <w:kern w:val="0"/>
          <w:vertAlign w:val="superscript"/>
        </w:rPr>
        <w:footnoteRef/>
      </w:r>
      <w:r>
        <w:rPr>
          <w:rFonts w:ascii="宋体" w:hAnsi="宋体" w:cs="宋体" w:hint="eastAsia"/>
          <w:bCs/>
          <w:snapToGrid w:val="0"/>
          <w:color w:val="000000"/>
          <w:kern w:val="0"/>
          <w:vertAlign w:val="superscript"/>
        </w:rPr>
        <w:t>根据工程计量结果，办理期中价款结算，支付进度款。进度款支付不应低于期中结算价款的80%--85%；建设单位不得以未竣工验收、未完成审计为由拖欠工程款，验收合格的分部工程必须在规定的结算周期内完成结算并支付（其中，人工费支付占完成产值达到85%的，月进度款应按照完成产值全额支付。因发包人原因致使支付延期的，招标人应当支付承包人银行同期活期存款利息）。</w:t>
      </w:r>
      <w:r>
        <w:rPr>
          <w:rFonts w:ascii="宋体" w:hAnsi="宋体" w:cs="宋体"/>
          <w:bCs/>
          <w:snapToGrid w:val="0"/>
          <w:color w:val="000000"/>
          <w:kern w:val="0"/>
          <w:vertAlign w:val="superscript"/>
        </w:rPr>
        <w:t>建设单位应当向施工单位提供工程款支付担保。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w:t>
      </w:r>
    </w:p>
  </w:footnote>
  <w:footnote w:id="47">
    <w:p w14:paraId="095A7614" w14:textId="77777777" w:rsidR="00A0258D" w:rsidRDefault="00000000" w:rsidP="004D1FAB">
      <w:pPr>
        <w:pStyle w:val="aff3"/>
        <w:rPr>
          <w:rFonts w:ascii="宋体" w:hAnsi="宋体" w:cs="宋体"/>
          <w:bCs/>
          <w:snapToGrid w:val="0"/>
          <w:color w:val="000000"/>
          <w:kern w:val="0"/>
          <w:sz w:val="24"/>
          <w:szCs w:val="24"/>
          <w:vertAlign w:val="superscript"/>
        </w:rPr>
      </w:pPr>
      <w:r>
        <w:rPr>
          <w:rFonts w:ascii="宋体" w:hAnsi="宋体" w:cs="宋体" w:hint="eastAsia"/>
          <w:bCs/>
          <w:snapToGrid w:val="0"/>
          <w:color w:val="000000"/>
          <w:kern w:val="0"/>
          <w:sz w:val="24"/>
          <w:szCs w:val="24"/>
          <w:vertAlign w:val="superscript"/>
        </w:rPr>
        <w:footnoteRef/>
      </w:r>
      <w:r>
        <w:rPr>
          <w:rFonts w:ascii="宋体" w:hAnsi="宋体" w:cs="宋体" w:hint="eastAsia"/>
          <w:bCs/>
          <w:snapToGrid w:val="0"/>
          <w:color w:val="000000"/>
          <w:kern w:val="0"/>
          <w:sz w:val="24"/>
          <w:szCs w:val="24"/>
          <w:vertAlign w:val="superscript"/>
        </w:rPr>
        <w:t>质量保证金比例不得高于工程价款结算总额的3%；质量保证金推行工程担保制度，可通过保函、保证保险等方式提供，相关部门和建设单位一律不得拒绝。</w:t>
      </w:r>
    </w:p>
  </w:footnote>
  <w:footnote w:id="48">
    <w:p w14:paraId="6E708606" w14:textId="77777777" w:rsidR="00A0258D" w:rsidRDefault="00000000">
      <w:pPr>
        <w:pStyle w:val="aff3"/>
        <w:spacing w:line="300" w:lineRule="exact"/>
        <w:ind w:left="1440"/>
        <w:rPr>
          <w:rFonts w:ascii="宋体" w:hAnsi="宋体" w:cs="宋体"/>
          <w:bCs/>
          <w:snapToGrid w:val="0"/>
          <w:color w:val="000000"/>
          <w:kern w:val="0"/>
          <w:sz w:val="24"/>
          <w:szCs w:val="24"/>
        </w:rPr>
      </w:pPr>
      <w:r>
        <w:rPr>
          <w:rStyle w:val="afff1"/>
          <w:rFonts w:ascii="宋体" w:hAnsi="宋体" w:cs="宋体" w:hint="eastAsia"/>
          <w:bCs/>
          <w:snapToGrid w:val="0"/>
          <w:color w:val="000000"/>
          <w:kern w:val="0"/>
          <w:sz w:val="24"/>
          <w:szCs w:val="24"/>
        </w:rPr>
        <w:footnoteRef/>
      </w:r>
      <w:r>
        <w:rPr>
          <w:rStyle w:val="afff1"/>
          <w:rFonts w:ascii="宋体" w:hAnsi="宋体" w:cs="宋体" w:hint="eastAsia"/>
          <w:bCs/>
          <w:snapToGrid w:val="0"/>
          <w:color w:val="000000"/>
          <w:kern w:val="0"/>
          <w:sz w:val="24"/>
          <w:szCs w:val="24"/>
        </w:rPr>
        <w:t xml:space="preserve"> 第七章“技术标准和要求”由招标人根据本招标文件、招标项目具体特点和实际需要编制，并与“投标人须知”、“通用合同条款”、“专用合同条款”相衔接。各项技术标准应符合国家强制性标准，不得要求或标明某一特定的专利、商标、名称、设计、原产地或生产供应者，不得含有倾向性或者排斥潜在投标人的其他内容。如必须引用某一生产供应者的技术标准、技术参数才能准确或清楚地说明拟招标项目的技术标准、技术参数时，则应当在参照后面加上“或相当于”字样。招标人如设置推荐品牌，应不具有限制性和排他性，并明确如何提交满足招标项目要求品牌的方法和路径。</w:t>
      </w:r>
    </w:p>
  </w:footnote>
  <w:footnote w:id="49">
    <w:p w14:paraId="6DD28D30" w14:textId="77777777" w:rsidR="00A0258D" w:rsidRDefault="00000000">
      <w:pPr>
        <w:pStyle w:val="aff3"/>
        <w:ind w:left="1440"/>
      </w:pPr>
      <w:r>
        <w:rPr>
          <w:rStyle w:val="afff1"/>
        </w:rPr>
        <w:footnoteRef/>
      </w:r>
      <w:r>
        <w:t xml:space="preserve"> </w:t>
      </w:r>
      <w:r>
        <w:rPr>
          <w:rFonts w:ascii="宋体" w:hAnsi="宋体" w:cs="宋体" w:hint="eastAsia"/>
          <w:sz w:val="24"/>
          <w:szCs w:val="24"/>
          <w:vertAlign w:val="superscript"/>
        </w:rPr>
        <w:t xml:space="preserve"> </w:t>
      </w:r>
      <w:r>
        <w:rPr>
          <w:rStyle w:val="afff1"/>
          <w:rFonts w:ascii="宋体" w:hAnsi="宋体" w:cs="宋体" w:hint="eastAsia"/>
          <w:bCs/>
          <w:snapToGrid w:val="0"/>
          <w:color w:val="000000"/>
          <w:kern w:val="0"/>
          <w:sz w:val="24"/>
          <w:szCs w:val="24"/>
        </w:rPr>
        <w:t>由招标人根据评标办法的评审顺序，调整投标文件报价文件、技术文件的编排先后顺序。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749E" w14:textId="77777777" w:rsidR="00A0258D" w:rsidRDefault="00000000">
    <w:pPr>
      <w:pStyle w:val="afd"/>
      <w:framePr w:wrap="around" w:vAnchor="text" w:hAnchor="margin" w:xAlign="right" w:y="1"/>
      <w:ind w:left="900" w:hanging="420"/>
      <w:rPr>
        <w:rStyle w:val="affc"/>
      </w:rPr>
    </w:pPr>
    <w:r>
      <w:fldChar w:fldCharType="begin"/>
    </w:r>
    <w:r>
      <w:rPr>
        <w:rStyle w:val="affc"/>
        <w:highlight w:val="white"/>
      </w:rPr>
      <w:instrText xml:space="preserve">PAGE  </w:instrText>
    </w:r>
    <w:r>
      <w:fldChar w:fldCharType="separate"/>
    </w:r>
    <w:r>
      <w:fldChar w:fldCharType="end"/>
    </w:r>
  </w:p>
  <w:p w14:paraId="4D248ACB" w14:textId="77777777" w:rsidR="00A0258D" w:rsidRDefault="00A0258D">
    <w:pPr>
      <w:pStyle w:val="afd"/>
      <w:ind w:left="900" w:right="360" w:hanging="420"/>
    </w:pPr>
  </w:p>
  <w:p w14:paraId="0DED6CD5" w14:textId="77777777" w:rsidR="00A0258D" w:rsidRDefault="00A025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A1F0" w14:textId="77777777" w:rsidR="00A0258D" w:rsidRDefault="00000000">
    <w:pPr>
      <w:pStyle w:val="afd"/>
      <w:framePr w:wrap="around" w:vAnchor="text" w:hAnchor="margin" w:xAlign="right" w:y="1"/>
      <w:ind w:left="900" w:hanging="420"/>
      <w:rPr>
        <w:rStyle w:val="affc"/>
      </w:rPr>
    </w:pPr>
    <w:r>
      <w:fldChar w:fldCharType="begin"/>
    </w:r>
    <w:r>
      <w:rPr>
        <w:rStyle w:val="affc"/>
        <w:highlight w:val="white"/>
      </w:rPr>
      <w:instrText xml:space="preserve">PAGE  </w:instrText>
    </w:r>
    <w:r>
      <w:fldChar w:fldCharType="separate"/>
    </w:r>
    <w:r>
      <w:fldChar w:fldCharType="end"/>
    </w:r>
  </w:p>
  <w:p w14:paraId="3BFD5392" w14:textId="77777777" w:rsidR="00A0258D" w:rsidRDefault="00A0258D">
    <w:pPr>
      <w:pStyle w:val="afd"/>
      <w:ind w:left="900" w:right="36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9748" w14:textId="77777777" w:rsidR="00A0258D" w:rsidRDefault="00A0258D">
    <w:pPr>
      <w:pStyle w:val="afd"/>
      <w:pBdr>
        <w:bottom w:val="none" w:sz="0" w:space="1" w:color="auto"/>
      </w:pBdr>
      <w:tabs>
        <w:tab w:val="clear" w:pos="4153"/>
        <w:tab w:val="clear" w:pos="8306"/>
        <w:tab w:val="left" w:pos="3285"/>
      </w:tabs>
      <w:ind w:left="900" w:hanging="42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6F41" w14:textId="77777777" w:rsidR="00A0258D" w:rsidRDefault="00A0258D">
    <w:pPr>
      <w:pStyle w:val="afd"/>
      <w:ind w:left="90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5E12F1"/>
    <w:multiLevelType w:val="singleLevel"/>
    <w:tmpl w:val="835E12F1"/>
    <w:lvl w:ilvl="0">
      <w:start w:val="9"/>
      <w:numFmt w:val="decimal"/>
      <w:suff w:val="space"/>
      <w:lvlText w:val="%1."/>
      <w:lvlJc w:val="left"/>
    </w:lvl>
  </w:abstractNum>
  <w:abstractNum w:abstractNumId="1" w15:restartNumberingAfterBreak="0">
    <w:nsid w:val="83952026"/>
    <w:multiLevelType w:val="singleLevel"/>
    <w:tmpl w:val="83952026"/>
    <w:lvl w:ilvl="0">
      <w:start w:val="7"/>
      <w:numFmt w:val="decimal"/>
      <w:suff w:val="space"/>
      <w:lvlText w:val="%1."/>
      <w:lvlJc w:val="left"/>
    </w:lvl>
  </w:abstractNum>
  <w:abstractNum w:abstractNumId="2" w15:restartNumberingAfterBreak="0">
    <w:nsid w:val="8F72B105"/>
    <w:multiLevelType w:val="singleLevel"/>
    <w:tmpl w:val="8F72B105"/>
    <w:lvl w:ilvl="0">
      <w:start w:val="4"/>
      <w:numFmt w:val="chineseCounting"/>
      <w:suff w:val="space"/>
      <w:lvlText w:val="第%1章"/>
      <w:lvlJc w:val="left"/>
      <w:rPr>
        <w:rFonts w:hint="eastAsia"/>
      </w:rPr>
    </w:lvl>
  </w:abstractNum>
  <w:abstractNum w:abstractNumId="3" w15:restartNumberingAfterBreak="0">
    <w:nsid w:val="BA8DE80A"/>
    <w:multiLevelType w:val="singleLevel"/>
    <w:tmpl w:val="BA8DE80A"/>
    <w:lvl w:ilvl="0">
      <w:start w:val="1"/>
      <w:numFmt w:val="decimal"/>
      <w:suff w:val="nothing"/>
      <w:lvlText w:val="（%1）"/>
      <w:lvlJc w:val="left"/>
      <w:pPr>
        <w:ind w:left="271"/>
      </w:pPr>
    </w:lvl>
  </w:abstractNum>
  <w:abstractNum w:abstractNumId="4" w15:restartNumberingAfterBreak="0">
    <w:nsid w:val="BF1689B7"/>
    <w:multiLevelType w:val="singleLevel"/>
    <w:tmpl w:val="BF1689B7"/>
    <w:lvl w:ilvl="0">
      <w:start w:val="9"/>
      <w:numFmt w:val="decimal"/>
      <w:pStyle w:val="a"/>
      <w:suff w:val="space"/>
      <w:lvlText w:val="%1."/>
      <w:lvlJc w:val="left"/>
    </w:lvl>
  </w:abstractNum>
  <w:abstractNum w:abstractNumId="5" w15:restartNumberingAfterBreak="0">
    <w:nsid w:val="BFD0D545"/>
    <w:multiLevelType w:val="singleLevel"/>
    <w:tmpl w:val="BFD0D545"/>
    <w:lvl w:ilvl="0">
      <w:start w:val="3"/>
      <w:numFmt w:val="decimal"/>
      <w:suff w:val="nothing"/>
      <w:lvlText w:val="（%1）"/>
      <w:lvlJc w:val="left"/>
    </w:lvl>
  </w:abstractNum>
  <w:abstractNum w:abstractNumId="6" w15:restartNumberingAfterBreak="0">
    <w:nsid w:val="D8C3E529"/>
    <w:multiLevelType w:val="singleLevel"/>
    <w:tmpl w:val="D8C3E529"/>
    <w:lvl w:ilvl="0">
      <w:start w:val="2"/>
      <w:numFmt w:val="decimal"/>
      <w:suff w:val="nothing"/>
      <w:lvlText w:val="（%1）"/>
      <w:lvlJc w:val="left"/>
    </w:lvl>
  </w:abstractNum>
  <w:abstractNum w:abstractNumId="7" w15:restartNumberingAfterBreak="0">
    <w:nsid w:val="E4DCBDC8"/>
    <w:multiLevelType w:val="singleLevel"/>
    <w:tmpl w:val="E4DCBDC8"/>
    <w:lvl w:ilvl="0">
      <w:start w:val="6"/>
      <w:numFmt w:val="chineseCounting"/>
      <w:suff w:val="space"/>
      <w:lvlText w:val="第%1章"/>
      <w:lvlJc w:val="left"/>
      <w:rPr>
        <w:rFonts w:hint="eastAsia"/>
      </w:rPr>
    </w:lvl>
  </w:abstractNum>
  <w:abstractNum w:abstractNumId="8" w15:restartNumberingAfterBreak="0">
    <w:nsid w:val="E7CD1D0B"/>
    <w:multiLevelType w:val="singleLevel"/>
    <w:tmpl w:val="E7CD1D0B"/>
    <w:lvl w:ilvl="0">
      <w:start w:val="9"/>
      <w:numFmt w:val="decimal"/>
      <w:suff w:val="space"/>
      <w:lvlText w:val="%1."/>
      <w:lvlJc w:val="left"/>
    </w:lvl>
  </w:abstractNum>
  <w:abstractNum w:abstractNumId="9" w15:restartNumberingAfterBreak="0">
    <w:nsid w:val="056F300D"/>
    <w:multiLevelType w:val="multilevel"/>
    <w:tmpl w:val="056F300D"/>
    <w:lvl w:ilvl="0">
      <w:start w:val="1"/>
      <w:numFmt w:val="decimal"/>
      <w:lvlText w:val="（%1）"/>
      <w:lvlJc w:val="left"/>
      <w:pPr>
        <w:ind w:left="1697" w:hanging="720"/>
      </w:pPr>
      <w:rPr>
        <w:rFonts w:ascii="宋体" w:eastAsia="宋体" w:hAnsi="宋体" w:cs="宋体" w:hint="default"/>
        <w:color w:val="000000"/>
        <w:sz w:val="24"/>
      </w:rPr>
    </w:lvl>
    <w:lvl w:ilvl="1">
      <w:start w:val="1"/>
      <w:numFmt w:val="lowerLetter"/>
      <w:lvlText w:val="%2)"/>
      <w:lvlJc w:val="left"/>
      <w:pPr>
        <w:ind w:left="1857" w:hanging="440"/>
      </w:pPr>
    </w:lvl>
    <w:lvl w:ilvl="2">
      <w:start w:val="1"/>
      <w:numFmt w:val="lowerRoman"/>
      <w:lvlText w:val="%3."/>
      <w:lvlJc w:val="right"/>
      <w:pPr>
        <w:ind w:left="2297" w:hanging="440"/>
      </w:pPr>
    </w:lvl>
    <w:lvl w:ilvl="3">
      <w:start w:val="1"/>
      <w:numFmt w:val="decimal"/>
      <w:lvlText w:val="%4."/>
      <w:lvlJc w:val="left"/>
      <w:pPr>
        <w:ind w:left="2737" w:hanging="440"/>
      </w:pPr>
    </w:lvl>
    <w:lvl w:ilvl="4">
      <w:start w:val="1"/>
      <w:numFmt w:val="lowerLetter"/>
      <w:lvlText w:val="%5)"/>
      <w:lvlJc w:val="left"/>
      <w:pPr>
        <w:ind w:left="3177" w:hanging="440"/>
      </w:pPr>
    </w:lvl>
    <w:lvl w:ilvl="5">
      <w:start w:val="1"/>
      <w:numFmt w:val="lowerRoman"/>
      <w:lvlText w:val="%6."/>
      <w:lvlJc w:val="right"/>
      <w:pPr>
        <w:ind w:left="3617" w:hanging="440"/>
      </w:pPr>
    </w:lvl>
    <w:lvl w:ilvl="6">
      <w:start w:val="1"/>
      <w:numFmt w:val="decimal"/>
      <w:lvlText w:val="%7."/>
      <w:lvlJc w:val="left"/>
      <w:pPr>
        <w:ind w:left="4057" w:hanging="440"/>
      </w:pPr>
    </w:lvl>
    <w:lvl w:ilvl="7">
      <w:start w:val="1"/>
      <w:numFmt w:val="lowerLetter"/>
      <w:lvlText w:val="%8)"/>
      <w:lvlJc w:val="left"/>
      <w:pPr>
        <w:ind w:left="4497" w:hanging="440"/>
      </w:pPr>
    </w:lvl>
    <w:lvl w:ilvl="8">
      <w:start w:val="1"/>
      <w:numFmt w:val="lowerRoman"/>
      <w:lvlText w:val="%9."/>
      <w:lvlJc w:val="right"/>
      <w:pPr>
        <w:ind w:left="4937" w:hanging="440"/>
      </w:pPr>
    </w:lvl>
  </w:abstractNum>
  <w:abstractNum w:abstractNumId="10" w15:restartNumberingAfterBreak="0">
    <w:nsid w:val="08532FC2"/>
    <w:multiLevelType w:val="singleLevel"/>
    <w:tmpl w:val="08532FC2"/>
    <w:lvl w:ilvl="0">
      <w:start w:val="1"/>
      <w:numFmt w:val="decimal"/>
      <w:suff w:val="nothing"/>
      <w:lvlText w:val="（%1）"/>
      <w:lvlJc w:val="left"/>
    </w:lvl>
  </w:abstractNum>
  <w:abstractNum w:abstractNumId="11" w15:restartNumberingAfterBreak="0">
    <w:nsid w:val="1CE5CA18"/>
    <w:multiLevelType w:val="singleLevel"/>
    <w:tmpl w:val="1CE5CA18"/>
    <w:lvl w:ilvl="0">
      <w:start w:val="1"/>
      <w:numFmt w:val="decimal"/>
      <w:lvlText w:val="%1."/>
      <w:lvlJc w:val="left"/>
      <w:pPr>
        <w:tabs>
          <w:tab w:val="num" w:pos="312"/>
        </w:tabs>
      </w:pPr>
    </w:lvl>
  </w:abstractNum>
  <w:abstractNum w:abstractNumId="12" w15:restartNumberingAfterBreak="0">
    <w:nsid w:val="1E71B902"/>
    <w:multiLevelType w:val="singleLevel"/>
    <w:tmpl w:val="1E71B902"/>
    <w:lvl w:ilvl="0">
      <w:start w:val="2"/>
      <w:numFmt w:val="decimal"/>
      <w:pStyle w:val="a0"/>
      <w:suff w:val="nothing"/>
      <w:lvlText w:val="（%1）"/>
      <w:lvlJc w:val="left"/>
    </w:lvl>
  </w:abstractNum>
  <w:abstractNum w:abstractNumId="13" w15:restartNumberingAfterBreak="0">
    <w:nsid w:val="2C9D23E7"/>
    <w:multiLevelType w:val="singleLevel"/>
    <w:tmpl w:val="2C9D23E7"/>
    <w:lvl w:ilvl="0">
      <w:start w:val="1"/>
      <w:numFmt w:val="decimal"/>
      <w:suff w:val="nothing"/>
      <w:lvlText w:val="（%1）"/>
      <w:lvlJc w:val="left"/>
    </w:lvl>
  </w:abstractNum>
  <w:abstractNum w:abstractNumId="14" w15:restartNumberingAfterBreak="0">
    <w:nsid w:val="38FC58C9"/>
    <w:multiLevelType w:val="multilevel"/>
    <w:tmpl w:val="38FC58C9"/>
    <w:lvl w:ilvl="0">
      <w:start w:val="1"/>
      <w:numFmt w:val="decimal"/>
      <w:lvlText w:val="（%1）"/>
      <w:lvlJc w:val="left"/>
      <w:pPr>
        <w:ind w:left="1697" w:hanging="720"/>
      </w:pPr>
      <w:rPr>
        <w:rFonts w:ascii="宋体" w:eastAsia="宋体" w:hAnsi="宋体" w:cs="宋体" w:hint="default"/>
        <w:color w:val="000000"/>
        <w:sz w:val="24"/>
      </w:rPr>
    </w:lvl>
    <w:lvl w:ilvl="1">
      <w:start w:val="1"/>
      <w:numFmt w:val="lowerLetter"/>
      <w:lvlText w:val="%2)"/>
      <w:lvlJc w:val="left"/>
      <w:pPr>
        <w:ind w:left="1857" w:hanging="440"/>
      </w:pPr>
    </w:lvl>
    <w:lvl w:ilvl="2">
      <w:start w:val="1"/>
      <w:numFmt w:val="lowerRoman"/>
      <w:lvlText w:val="%3."/>
      <w:lvlJc w:val="right"/>
      <w:pPr>
        <w:ind w:left="2297" w:hanging="440"/>
      </w:pPr>
    </w:lvl>
    <w:lvl w:ilvl="3">
      <w:start w:val="1"/>
      <w:numFmt w:val="decimal"/>
      <w:lvlText w:val="%4."/>
      <w:lvlJc w:val="left"/>
      <w:pPr>
        <w:ind w:left="2737" w:hanging="440"/>
      </w:pPr>
    </w:lvl>
    <w:lvl w:ilvl="4">
      <w:start w:val="1"/>
      <w:numFmt w:val="lowerLetter"/>
      <w:lvlText w:val="%5)"/>
      <w:lvlJc w:val="left"/>
      <w:pPr>
        <w:ind w:left="3177" w:hanging="440"/>
      </w:pPr>
    </w:lvl>
    <w:lvl w:ilvl="5">
      <w:start w:val="1"/>
      <w:numFmt w:val="lowerRoman"/>
      <w:lvlText w:val="%6."/>
      <w:lvlJc w:val="right"/>
      <w:pPr>
        <w:ind w:left="3617" w:hanging="440"/>
      </w:pPr>
    </w:lvl>
    <w:lvl w:ilvl="6">
      <w:start w:val="1"/>
      <w:numFmt w:val="decimal"/>
      <w:lvlText w:val="%7."/>
      <w:lvlJc w:val="left"/>
      <w:pPr>
        <w:ind w:left="4057" w:hanging="440"/>
      </w:pPr>
    </w:lvl>
    <w:lvl w:ilvl="7">
      <w:start w:val="1"/>
      <w:numFmt w:val="lowerLetter"/>
      <w:lvlText w:val="%8)"/>
      <w:lvlJc w:val="left"/>
      <w:pPr>
        <w:ind w:left="4497" w:hanging="440"/>
      </w:pPr>
    </w:lvl>
    <w:lvl w:ilvl="8">
      <w:start w:val="1"/>
      <w:numFmt w:val="lowerRoman"/>
      <w:lvlText w:val="%9."/>
      <w:lvlJc w:val="right"/>
      <w:pPr>
        <w:ind w:left="4937" w:hanging="440"/>
      </w:pPr>
    </w:lvl>
  </w:abstractNum>
  <w:abstractNum w:abstractNumId="15" w15:restartNumberingAfterBreak="0">
    <w:nsid w:val="4E4D4AD0"/>
    <w:multiLevelType w:val="singleLevel"/>
    <w:tmpl w:val="4E4D4AD0"/>
    <w:lvl w:ilvl="0">
      <w:start w:val="2"/>
      <w:numFmt w:val="chineseCounting"/>
      <w:suff w:val="nothing"/>
      <w:lvlText w:val="（%1）"/>
      <w:lvlJc w:val="left"/>
      <w:rPr>
        <w:rFonts w:hint="eastAsia"/>
      </w:rPr>
    </w:lvl>
  </w:abstractNum>
  <w:abstractNum w:abstractNumId="16" w15:restartNumberingAfterBreak="0">
    <w:nsid w:val="4F8C5B98"/>
    <w:multiLevelType w:val="singleLevel"/>
    <w:tmpl w:val="4F8C5B98"/>
    <w:lvl w:ilvl="0">
      <w:start w:val="4"/>
      <w:numFmt w:val="decimal"/>
      <w:suff w:val="space"/>
      <w:lvlText w:val="%1."/>
      <w:lvlJc w:val="left"/>
    </w:lvl>
  </w:abstractNum>
  <w:abstractNum w:abstractNumId="17" w15:restartNumberingAfterBreak="0">
    <w:nsid w:val="51707314"/>
    <w:multiLevelType w:val="singleLevel"/>
    <w:tmpl w:val="51707314"/>
    <w:lvl w:ilvl="0">
      <w:start w:val="1"/>
      <w:numFmt w:val="decimal"/>
      <w:lvlText w:val="(%1)"/>
      <w:lvlJc w:val="left"/>
      <w:pPr>
        <w:ind w:left="425" w:hanging="425"/>
      </w:pPr>
      <w:rPr>
        <w:rFonts w:hint="default"/>
      </w:rPr>
    </w:lvl>
  </w:abstractNum>
  <w:abstractNum w:abstractNumId="18" w15:restartNumberingAfterBreak="0">
    <w:nsid w:val="58F41FD1"/>
    <w:multiLevelType w:val="singleLevel"/>
    <w:tmpl w:val="58F41FD1"/>
    <w:lvl w:ilvl="0">
      <w:start w:val="10"/>
      <w:numFmt w:val="decimal"/>
      <w:suff w:val="space"/>
      <w:lvlText w:val="%1."/>
      <w:lvlJc w:val="left"/>
    </w:lvl>
  </w:abstractNum>
  <w:abstractNum w:abstractNumId="19" w15:restartNumberingAfterBreak="0">
    <w:nsid w:val="5F0E2EC0"/>
    <w:multiLevelType w:val="singleLevel"/>
    <w:tmpl w:val="5F0E2EC0"/>
    <w:lvl w:ilvl="0">
      <w:start w:val="9"/>
      <w:numFmt w:val="decimal"/>
      <w:suff w:val="space"/>
      <w:lvlText w:val="%1."/>
      <w:lvlJc w:val="left"/>
    </w:lvl>
  </w:abstractNum>
  <w:abstractNum w:abstractNumId="20" w15:restartNumberingAfterBreak="0">
    <w:nsid w:val="691C240D"/>
    <w:multiLevelType w:val="multilevel"/>
    <w:tmpl w:val="691C240D"/>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15:restartNumberingAfterBreak="0">
    <w:nsid w:val="6DBF04F4"/>
    <w:multiLevelType w:val="multilevel"/>
    <w:tmpl w:val="6DBF04F4"/>
    <w:lvl w:ilvl="0">
      <w:start w:val="1"/>
      <w:numFmt w:val="none"/>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3" w15:restartNumberingAfterBreak="0">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16cid:durableId="454176250">
    <w:abstractNumId w:val="23"/>
  </w:num>
  <w:num w:numId="2" w16cid:durableId="2146383380">
    <w:abstractNumId w:val="12"/>
  </w:num>
  <w:num w:numId="3" w16cid:durableId="287008594">
    <w:abstractNumId w:val="4"/>
  </w:num>
  <w:num w:numId="4" w16cid:durableId="223101065">
    <w:abstractNumId w:val="14"/>
  </w:num>
  <w:num w:numId="5" w16cid:durableId="1460415411">
    <w:abstractNumId w:val="9"/>
  </w:num>
  <w:num w:numId="6" w16cid:durableId="115636408">
    <w:abstractNumId w:val="0"/>
  </w:num>
  <w:num w:numId="7" w16cid:durableId="636490736">
    <w:abstractNumId w:val="5"/>
  </w:num>
  <w:num w:numId="8" w16cid:durableId="1810511320">
    <w:abstractNumId w:val="3"/>
  </w:num>
  <w:num w:numId="9" w16cid:durableId="1956869415">
    <w:abstractNumId w:val="1"/>
  </w:num>
  <w:num w:numId="10" w16cid:durableId="1954441746">
    <w:abstractNumId w:val="2"/>
  </w:num>
  <w:num w:numId="11" w16cid:durableId="920411311">
    <w:abstractNumId w:val="7"/>
  </w:num>
  <w:num w:numId="12" w16cid:durableId="278338933">
    <w:abstractNumId w:val="20"/>
  </w:num>
  <w:num w:numId="13" w16cid:durableId="1495687336">
    <w:abstractNumId w:val="15"/>
  </w:num>
  <w:num w:numId="14" w16cid:durableId="919826981">
    <w:abstractNumId w:val="21"/>
  </w:num>
  <w:num w:numId="15" w16cid:durableId="1189493556">
    <w:abstractNumId w:val="22"/>
  </w:num>
  <w:num w:numId="16" w16cid:durableId="2109767267">
    <w:abstractNumId w:val="19"/>
  </w:num>
  <w:num w:numId="17" w16cid:durableId="1984041843">
    <w:abstractNumId w:val="18"/>
  </w:num>
  <w:num w:numId="18" w16cid:durableId="1552351735">
    <w:abstractNumId w:val="8"/>
  </w:num>
  <w:num w:numId="19" w16cid:durableId="342365851">
    <w:abstractNumId w:val="6"/>
  </w:num>
  <w:num w:numId="20" w16cid:durableId="1828937587">
    <w:abstractNumId w:val="17"/>
  </w:num>
  <w:num w:numId="21" w16cid:durableId="63141025">
    <w:abstractNumId w:val="11"/>
  </w:num>
  <w:num w:numId="22" w16cid:durableId="1342585950">
    <w:abstractNumId w:val="10"/>
  </w:num>
  <w:num w:numId="23" w16cid:durableId="404694073">
    <w:abstractNumId w:val="16"/>
  </w:num>
  <w:num w:numId="24" w16cid:durableId="14357876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ocumentProtection w:edit="readOnly" w:enforcement="0"/>
  <w:defaultTabStop w:val="420"/>
  <w:drawingGridVerticalSpacing w:val="156"/>
  <w:noPunctuationKerning/>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615"/>
    <w:rsid w:val="00017B8A"/>
    <w:rsid w:val="00030E0F"/>
    <w:rsid w:val="000832F7"/>
    <w:rsid w:val="00090E05"/>
    <w:rsid w:val="000A5421"/>
    <w:rsid w:val="000F27D1"/>
    <w:rsid w:val="00101A41"/>
    <w:rsid w:val="001219F2"/>
    <w:rsid w:val="001225DE"/>
    <w:rsid w:val="00123E53"/>
    <w:rsid w:val="00132254"/>
    <w:rsid w:val="00132640"/>
    <w:rsid w:val="001372AC"/>
    <w:rsid w:val="001527EE"/>
    <w:rsid w:val="00161762"/>
    <w:rsid w:val="00163893"/>
    <w:rsid w:val="00177314"/>
    <w:rsid w:val="00180050"/>
    <w:rsid w:val="001807F3"/>
    <w:rsid w:val="00184CC7"/>
    <w:rsid w:val="001A1246"/>
    <w:rsid w:val="001A1737"/>
    <w:rsid w:val="001A41E5"/>
    <w:rsid w:val="001A4A24"/>
    <w:rsid w:val="001A6E80"/>
    <w:rsid w:val="001D15DB"/>
    <w:rsid w:val="001D2E6B"/>
    <w:rsid w:val="001E57EC"/>
    <w:rsid w:val="002173C9"/>
    <w:rsid w:val="00220464"/>
    <w:rsid w:val="00220DE1"/>
    <w:rsid w:val="00232E85"/>
    <w:rsid w:val="00233A41"/>
    <w:rsid w:val="00237119"/>
    <w:rsid w:val="00237B74"/>
    <w:rsid w:val="002443E2"/>
    <w:rsid w:val="00245DB3"/>
    <w:rsid w:val="00251937"/>
    <w:rsid w:val="00252415"/>
    <w:rsid w:val="00255B3C"/>
    <w:rsid w:val="00287A50"/>
    <w:rsid w:val="002B1CCB"/>
    <w:rsid w:val="002B5321"/>
    <w:rsid w:val="002B6C54"/>
    <w:rsid w:val="002C44E9"/>
    <w:rsid w:val="002C7462"/>
    <w:rsid w:val="002F3FF6"/>
    <w:rsid w:val="003025D9"/>
    <w:rsid w:val="00327087"/>
    <w:rsid w:val="00332DBC"/>
    <w:rsid w:val="003356E7"/>
    <w:rsid w:val="00336050"/>
    <w:rsid w:val="00345EB9"/>
    <w:rsid w:val="0037271E"/>
    <w:rsid w:val="0037421C"/>
    <w:rsid w:val="00387C3D"/>
    <w:rsid w:val="003A1E67"/>
    <w:rsid w:val="003A72C6"/>
    <w:rsid w:val="003C2D7D"/>
    <w:rsid w:val="003C5DE5"/>
    <w:rsid w:val="003C73B2"/>
    <w:rsid w:val="003D0EBE"/>
    <w:rsid w:val="003D7326"/>
    <w:rsid w:val="003E35D8"/>
    <w:rsid w:val="003F0D73"/>
    <w:rsid w:val="003F7EDC"/>
    <w:rsid w:val="00404984"/>
    <w:rsid w:val="0040791C"/>
    <w:rsid w:val="00415BF5"/>
    <w:rsid w:val="00416163"/>
    <w:rsid w:val="00431F8C"/>
    <w:rsid w:val="00433E84"/>
    <w:rsid w:val="004476B9"/>
    <w:rsid w:val="00453F41"/>
    <w:rsid w:val="00457CD7"/>
    <w:rsid w:val="004610B4"/>
    <w:rsid w:val="004661A1"/>
    <w:rsid w:val="00475827"/>
    <w:rsid w:val="00480F2C"/>
    <w:rsid w:val="00493E52"/>
    <w:rsid w:val="004A2389"/>
    <w:rsid w:val="004B65FC"/>
    <w:rsid w:val="004C4C20"/>
    <w:rsid w:val="004D1184"/>
    <w:rsid w:val="004D1FAB"/>
    <w:rsid w:val="004E4C79"/>
    <w:rsid w:val="004E51D5"/>
    <w:rsid w:val="004E556E"/>
    <w:rsid w:val="004E5DD0"/>
    <w:rsid w:val="004F4483"/>
    <w:rsid w:val="00500829"/>
    <w:rsid w:val="005077C6"/>
    <w:rsid w:val="00512116"/>
    <w:rsid w:val="00547149"/>
    <w:rsid w:val="005543EE"/>
    <w:rsid w:val="0056593A"/>
    <w:rsid w:val="0056794D"/>
    <w:rsid w:val="005701F9"/>
    <w:rsid w:val="00573931"/>
    <w:rsid w:val="0058057E"/>
    <w:rsid w:val="0058307E"/>
    <w:rsid w:val="00591EEB"/>
    <w:rsid w:val="00594E58"/>
    <w:rsid w:val="00596DED"/>
    <w:rsid w:val="00597809"/>
    <w:rsid w:val="005C1608"/>
    <w:rsid w:val="005C23EC"/>
    <w:rsid w:val="005D0615"/>
    <w:rsid w:val="006072B1"/>
    <w:rsid w:val="00614E64"/>
    <w:rsid w:val="0061606F"/>
    <w:rsid w:val="00621F8D"/>
    <w:rsid w:val="00634351"/>
    <w:rsid w:val="00635531"/>
    <w:rsid w:val="00684441"/>
    <w:rsid w:val="00692972"/>
    <w:rsid w:val="006944CF"/>
    <w:rsid w:val="006B1F5D"/>
    <w:rsid w:val="006B23BF"/>
    <w:rsid w:val="006B4C7D"/>
    <w:rsid w:val="006C282D"/>
    <w:rsid w:val="006E1401"/>
    <w:rsid w:val="006E1E02"/>
    <w:rsid w:val="006E6679"/>
    <w:rsid w:val="006F490E"/>
    <w:rsid w:val="006F67A3"/>
    <w:rsid w:val="006F755B"/>
    <w:rsid w:val="0071314D"/>
    <w:rsid w:val="00754485"/>
    <w:rsid w:val="007636B4"/>
    <w:rsid w:val="0077393B"/>
    <w:rsid w:val="00785F81"/>
    <w:rsid w:val="00793B80"/>
    <w:rsid w:val="007A5641"/>
    <w:rsid w:val="007A5ACE"/>
    <w:rsid w:val="007B04DF"/>
    <w:rsid w:val="007E543C"/>
    <w:rsid w:val="007F2A80"/>
    <w:rsid w:val="00802FCF"/>
    <w:rsid w:val="00806766"/>
    <w:rsid w:val="008159A5"/>
    <w:rsid w:val="0082106D"/>
    <w:rsid w:val="00821BEC"/>
    <w:rsid w:val="00840347"/>
    <w:rsid w:val="008413AC"/>
    <w:rsid w:val="00853DCE"/>
    <w:rsid w:val="00863FC8"/>
    <w:rsid w:val="00871232"/>
    <w:rsid w:val="00872C1A"/>
    <w:rsid w:val="00873575"/>
    <w:rsid w:val="00876868"/>
    <w:rsid w:val="00883D44"/>
    <w:rsid w:val="00886D75"/>
    <w:rsid w:val="008A6E82"/>
    <w:rsid w:val="008B0ADC"/>
    <w:rsid w:val="008B6688"/>
    <w:rsid w:val="008B6CA6"/>
    <w:rsid w:val="008C2B10"/>
    <w:rsid w:val="008E6DEC"/>
    <w:rsid w:val="00907CC8"/>
    <w:rsid w:val="00916CA5"/>
    <w:rsid w:val="00926EBD"/>
    <w:rsid w:val="00940CC4"/>
    <w:rsid w:val="00967343"/>
    <w:rsid w:val="009733BC"/>
    <w:rsid w:val="009808B6"/>
    <w:rsid w:val="00985D01"/>
    <w:rsid w:val="00990222"/>
    <w:rsid w:val="00995CB7"/>
    <w:rsid w:val="009965B4"/>
    <w:rsid w:val="009A7DD7"/>
    <w:rsid w:val="009C78F5"/>
    <w:rsid w:val="009D3E25"/>
    <w:rsid w:val="009D592C"/>
    <w:rsid w:val="00A01669"/>
    <w:rsid w:val="00A0258D"/>
    <w:rsid w:val="00A1566D"/>
    <w:rsid w:val="00A17198"/>
    <w:rsid w:val="00A20FAA"/>
    <w:rsid w:val="00A25AAF"/>
    <w:rsid w:val="00A26944"/>
    <w:rsid w:val="00A32C53"/>
    <w:rsid w:val="00A32E0A"/>
    <w:rsid w:val="00A3756B"/>
    <w:rsid w:val="00A512BC"/>
    <w:rsid w:val="00A53390"/>
    <w:rsid w:val="00A56CED"/>
    <w:rsid w:val="00A656B4"/>
    <w:rsid w:val="00A730A2"/>
    <w:rsid w:val="00A769F8"/>
    <w:rsid w:val="00A951DE"/>
    <w:rsid w:val="00AA0CE8"/>
    <w:rsid w:val="00AA1379"/>
    <w:rsid w:val="00AB1B33"/>
    <w:rsid w:val="00AC0105"/>
    <w:rsid w:val="00AC1619"/>
    <w:rsid w:val="00AF235D"/>
    <w:rsid w:val="00AF46BE"/>
    <w:rsid w:val="00B22E44"/>
    <w:rsid w:val="00B26D4D"/>
    <w:rsid w:val="00B31A96"/>
    <w:rsid w:val="00B337C1"/>
    <w:rsid w:val="00B37F95"/>
    <w:rsid w:val="00B434B9"/>
    <w:rsid w:val="00B447F8"/>
    <w:rsid w:val="00B47150"/>
    <w:rsid w:val="00B50568"/>
    <w:rsid w:val="00B50859"/>
    <w:rsid w:val="00B6163E"/>
    <w:rsid w:val="00B63E77"/>
    <w:rsid w:val="00B66A0A"/>
    <w:rsid w:val="00B6790E"/>
    <w:rsid w:val="00B9146F"/>
    <w:rsid w:val="00BA2319"/>
    <w:rsid w:val="00BE7263"/>
    <w:rsid w:val="00BE7CF9"/>
    <w:rsid w:val="00BF21A6"/>
    <w:rsid w:val="00C0450A"/>
    <w:rsid w:val="00C05F18"/>
    <w:rsid w:val="00C15658"/>
    <w:rsid w:val="00C17406"/>
    <w:rsid w:val="00C22087"/>
    <w:rsid w:val="00C36145"/>
    <w:rsid w:val="00C515A8"/>
    <w:rsid w:val="00C5278A"/>
    <w:rsid w:val="00C54C02"/>
    <w:rsid w:val="00C57AC6"/>
    <w:rsid w:val="00C77C4B"/>
    <w:rsid w:val="00C83809"/>
    <w:rsid w:val="00C84E56"/>
    <w:rsid w:val="00C876F7"/>
    <w:rsid w:val="00CA3770"/>
    <w:rsid w:val="00CA5C1D"/>
    <w:rsid w:val="00CC1B49"/>
    <w:rsid w:val="00CC2CC6"/>
    <w:rsid w:val="00CC7B5B"/>
    <w:rsid w:val="00CD37D1"/>
    <w:rsid w:val="00CD3958"/>
    <w:rsid w:val="00CF11D9"/>
    <w:rsid w:val="00CF2B80"/>
    <w:rsid w:val="00D00367"/>
    <w:rsid w:val="00D133AA"/>
    <w:rsid w:val="00D152AC"/>
    <w:rsid w:val="00D200F4"/>
    <w:rsid w:val="00D22B7F"/>
    <w:rsid w:val="00D51778"/>
    <w:rsid w:val="00D60893"/>
    <w:rsid w:val="00D65355"/>
    <w:rsid w:val="00D675FC"/>
    <w:rsid w:val="00D924CA"/>
    <w:rsid w:val="00DB04A7"/>
    <w:rsid w:val="00DC4DFC"/>
    <w:rsid w:val="00DE3B98"/>
    <w:rsid w:val="00DF0D7B"/>
    <w:rsid w:val="00DF2564"/>
    <w:rsid w:val="00E133DD"/>
    <w:rsid w:val="00E21FF8"/>
    <w:rsid w:val="00E22D3E"/>
    <w:rsid w:val="00E315B2"/>
    <w:rsid w:val="00E3222C"/>
    <w:rsid w:val="00E352BA"/>
    <w:rsid w:val="00E40F1D"/>
    <w:rsid w:val="00E52BB2"/>
    <w:rsid w:val="00E72899"/>
    <w:rsid w:val="00E7296D"/>
    <w:rsid w:val="00E764B0"/>
    <w:rsid w:val="00E93FCE"/>
    <w:rsid w:val="00EA311A"/>
    <w:rsid w:val="00EA6C17"/>
    <w:rsid w:val="00EB389C"/>
    <w:rsid w:val="00EB5FAE"/>
    <w:rsid w:val="00ED5E8B"/>
    <w:rsid w:val="00EE0A57"/>
    <w:rsid w:val="00EE41B2"/>
    <w:rsid w:val="00EE76F4"/>
    <w:rsid w:val="00F065C5"/>
    <w:rsid w:val="00F07715"/>
    <w:rsid w:val="00F12B55"/>
    <w:rsid w:val="00F30E11"/>
    <w:rsid w:val="00F63A09"/>
    <w:rsid w:val="00F70F0F"/>
    <w:rsid w:val="00F7100C"/>
    <w:rsid w:val="00FA0BC7"/>
    <w:rsid w:val="00FA31C4"/>
    <w:rsid w:val="00FA7ABC"/>
    <w:rsid w:val="00FB1D7A"/>
    <w:rsid w:val="00FB5B59"/>
    <w:rsid w:val="00FC047F"/>
    <w:rsid w:val="00FC1194"/>
    <w:rsid w:val="00FC78E5"/>
    <w:rsid w:val="00FD4842"/>
    <w:rsid w:val="00FE2B50"/>
    <w:rsid w:val="00FF079F"/>
    <w:rsid w:val="00FF1EFA"/>
    <w:rsid w:val="00FF4590"/>
    <w:rsid w:val="14421791"/>
    <w:rsid w:val="154648DA"/>
    <w:rsid w:val="1CC43C86"/>
    <w:rsid w:val="38D1030B"/>
    <w:rsid w:val="4F2A6BB2"/>
    <w:rsid w:val="72F82C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80CE1"/>
  <w15:docId w15:val="{A9BC6B35-B7DD-439F-A8E8-12044FEC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unhideWhenUsed="1" w:qFormat="1"/>
    <w:lsdException w:name="annotation text" w:uiPriority="0" w:unhideWhenUsed="1"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unhideWhenUsed="1"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iPriority="0" w:qFormat="1"/>
    <w:lsdException w:name="HTML Sample" w:uiPriority="0" w:qFormat="1"/>
    <w:lsdException w:name="HTML Typewriter" w:semiHidden="1" w:unhideWhenUsed="1"/>
    <w:lsdException w:name="HTML Variable" w:unhideWhenUsed="1"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adjustRightInd w:val="0"/>
      <w:spacing w:line="400" w:lineRule="exact"/>
      <w:jc w:val="both"/>
    </w:pPr>
    <w:rPr>
      <w:rFonts w:ascii="Calibri" w:hAnsi="Calibri"/>
      <w:kern w:val="2"/>
      <w:sz w:val="24"/>
      <w:szCs w:val="21"/>
    </w:rPr>
  </w:style>
  <w:style w:type="paragraph" w:styleId="1">
    <w:name w:val="heading 1"/>
    <w:basedOn w:val="a1"/>
    <w:next w:val="a1"/>
    <w:link w:val="11"/>
    <w:uiPriority w:val="9"/>
    <w:qFormat/>
    <w:pPr>
      <w:keepNext/>
      <w:keepLines/>
      <w:spacing w:before="340" w:after="330" w:line="578" w:lineRule="atLeast"/>
      <w:outlineLvl w:val="0"/>
    </w:pPr>
    <w:rPr>
      <w:b/>
      <w:bCs/>
      <w:kern w:val="44"/>
      <w:sz w:val="44"/>
      <w:szCs w:val="44"/>
    </w:rPr>
  </w:style>
  <w:style w:type="paragraph" w:styleId="2">
    <w:name w:val="heading 2"/>
    <w:basedOn w:val="a1"/>
    <w:next w:val="a1"/>
    <w:link w:val="21"/>
    <w:uiPriority w:val="9"/>
    <w:qFormat/>
    <w:pPr>
      <w:keepNext/>
      <w:keepLines/>
      <w:adjustRightInd/>
      <w:spacing w:before="260" w:after="260" w:line="416" w:lineRule="auto"/>
      <w:outlineLvl w:val="1"/>
    </w:pPr>
    <w:rPr>
      <w:rFonts w:ascii="Cambria" w:hAnsi="Cambria"/>
      <w:b/>
      <w:bCs/>
      <w:sz w:val="32"/>
      <w:szCs w:val="32"/>
    </w:rPr>
  </w:style>
  <w:style w:type="paragraph" w:styleId="3">
    <w:name w:val="heading 3"/>
    <w:basedOn w:val="a1"/>
    <w:next w:val="a1"/>
    <w:link w:val="31"/>
    <w:qFormat/>
    <w:pPr>
      <w:keepNext/>
      <w:keepLines/>
      <w:adjustRightInd/>
      <w:spacing w:before="120" w:after="120" w:line="360" w:lineRule="auto"/>
      <w:jc w:val="left"/>
      <w:outlineLvl w:val="2"/>
    </w:pPr>
    <w:rPr>
      <w:rFonts w:ascii="黑体" w:eastAsia="黑体" w:hAnsi="黑体"/>
      <w:bCs/>
      <w:szCs w:val="24"/>
    </w:rPr>
  </w:style>
  <w:style w:type="paragraph" w:styleId="4">
    <w:name w:val="heading 4"/>
    <w:basedOn w:val="a1"/>
    <w:next w:val="a1"/>
    <w:link w:val="40"/>
    <w:uiPriority w:val="9"/>
    <w:qFormat/>
    <w:pPr>
      <w:keepNext/>
      <w:keepLines/>
      <w:adjustRightInd/>
      <w:spacing w:before="120" w:after="120" w:line="360" w:lineRule="auto"/>
      <w:ind w:firstLineChars="200" w:firstLine="420"/>
      <w:outlineLvl w:val="3"/>
    </w:pPr>
    <w:rPr>
      <w:rFonts w:ascii="Arial" w:eastAsia="黑体" w:hAnsi="Arial"/>
      <w:bCs/>
      <w:sz w:val="21"/>
      <w:szCs w:val="28"/>
    </w:rPr>
  </w:style>
  <w:style w:type="paragraph" w:styleId="5">
    <w:name w:val="heading 5"/>
    <w:basedOn w:val="a1"/>
    <w:next w:val="a1"/>
    <w:link w:val="50"/>
    <w:unhideWhenUsed/>
    <w:qFormat/>
    <w:pPr>
      <w:keepNext/>
      <w:keepLines/>
      <w:spacing w:before="280" w:after="290" w:line="376" w:lineRule="atLeast"/>
      <w:outlineLvl w:val="4"/>
    </w:pPr>
    <w:rPr>
      <w:b/>
      <w:bCs/>
      <w:sz w:val="28"/>
      <w:szCs w:val="28"/>
    </w:rPr>
  </w:style>
  <w:style w:type="paragraph" w:styleId="6">
    <w:name w:val="heading 6"/>
    <w:basedOn w:val="5"/>
    <w:next w:val="a1"/>
    <w:link w:val="61"/>
    <w:autoRedefine/>
    <w:qFormat/>
    <w:pPr>
      <w:tabs>
        <w:tab w:val="left" w:pos="1440"/>
      </w:tabs>
      <w:adjustRightInd/>
      <w:spacing w:before="260" w:after="260" w:line="360" w:lineRule="auto"/>
      <w:ind w:left="1134" w:hanging="1134"/>
      <w:outlineLvl w:val="5"/>
    </w:pPr>
    <w:rPr>
      <w:sz w:val="30"/>
      <w:szCs w:val="18"/>
    </w:rPr>
  </w:style>
  <w:style w:type="paragraph" w:styleId="7">
    <w:name w:val="heading 7"/>
    <w:basedOn w:val="6"/>
    <w:next w:val="a1"/>
    <w:link w:val="71"/>
    <w:qFormat/>
    <w:pPr>
      <w:tabs>
        <w:tab w:val="clear" w:pos="1440"/>
        <w:tab w:val="left" w:pos="1800"/>
      </w:tabs>
      <w:ind w:left="1276" w:hanging="1276"/>
      <w:outlineLvl w:val="6"/>
    </w:pPr>
    <w:rPr>
      <w:rFonts w:ascii="Times New Roman" w:hAnsi="Times New Roman"/>
    </w:rPr>
  </w:style>
  <w:style w:type="paragraph" w:styleId="8">
    <w:name w:val="heading 8"/>
    <w:basedOn w:val="a1"/>
    <w:link w:val="81"/>
    <w:qFormat/>
    <w:pPr>
      <w:keepNext/>
      <w:keepLines/>
      <w:adjustRightInd/>
      <w:jc w:val="center"/>
      <w:outlineLvl w:val="7"/>
    </w:pPr>
    <w:rPr>
      <w:rFonts w:ascii="宋体" w:eastAsia="黑体" w:hAnsi="宋体"/>
      <w:sz w:val="32"/>
      <w:szCs w:val="32"/>
    </w:rPr>
  </w:style>
  <w:style w:type="paragraph" w:styleId="9">
    <w:name w:val="heading 9"/>
    <w:basedOn w:val="a1"/>
    <w:next w:val="a1"/>
    <w:link w:val="91"/>
    <w:qFormat/>
    <w:pPr>
      <w:keepNext/>
      <w:keepLines/>
      <w:adjustRightInd/>
      <w:spacing w:before="240" w:after="64" w:line="320" w:lineRule="auto"/>
      <w:outlineLvl w:val="8"/>
    </w:pPr>
    <w:rPr>
      <w:rFonts w:ascii="Cambria" w:hAnsi="Cambria"/>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adjustRightInd/>
      <w:spacing w:line="240" w:lineRule="auto"/>
      <w:ind w:leftChars="400" w:left="100" w:hangingChars="200" w:hanging="200"/>
    </w:pPr>
    <w:rPr>
      <w:sz w:val="21"/>
      <w:szCs w:val="22"/>
    </w:rPr>
  </w:style>
  <w:style w:type="paragraph" w:styleId="TOC7">
    <w:name w:val="toc 7"/>
    <w:basedOn w:val="a1"/>
    <w:next w:val="a1"/>
    <w:uiPriority w:val="39"/>
    <w:unhideWhenUsed/>
    <w:qFormat/>
    <w:pPr>
      <w:adjustRightInd/>
      <w:spacing w:line="240" w:lineRule="auto"/>
      <w:ind w:left="1260"/>
      <w:jc w:val="left"/>
    </w:pPr>
    <w:rPr>
      <w:rFonts w:cs="Calibri"/>
      <w:sz w:val="18"/>
      <w:szCs w:val="18"/>
    </w:rPr>
  </w:style>
  <w:style w:type="paragraph" w:styleId="a5">
    <w:name w:val="Normal Indent"/>
    <w:basedOn w:val="a1"/>
    <w:link w:val="a6"/>
    <w:qFormat/>
    <w:pPr>
      <w:adjustRightInd/>
      <w:spacing w:line="240" w:lineRule="auto"/>
      <w:ind w:firstLineChars="200" w:firstLine="420"/>
    </w:pPr>
    <w:rPr>
      <w:rFonts w:ascii="Times New Roman" w:hAnsi="Times New Roman"/>
      <w:sz w:val="21"/>
      <w:szCs w:val="24"/>
    </w:rPr>
  </w:style>
  <w:style w:type="paragraph" w:styleId="a7">
    <w:name w:val="caption"/>
    <w:basedOn w:val="a1"/>
    <w:next w:val="a1"/>
    <w:qFormat/>
    <w:pPr>
      <w:adjustRightInd/>
      <w:spacing w:before="152" w:after="160" w:line="240" w:lineRule="auto"/>
    </w:pPr>
    <w:rPr>
      <w:rFonts w:ascii="Arial" w:eastAsia="黑体" w:hAnsi="Arial" w:cs="Arial"/>
      <w:sz w:val="20"/>
      <w:szCs w:val="20"/>
    </w:rPr>
  </w:style>
  <w:style w:type="paragraph" w:styleId="a8">
    <w:name w:val="Document Map"/>
    <w:basedOn w:val="a1"/>
    <w:link w:val="a9"/>
    <w:qFormat/>
    <w:pPr>
      <w:shd w:val="clear" w:color="auto" w:fill="000080"/>
      <w:adjustRightInd/>
      <w:spacing w:line="240" w:lineRule="auto"/>
    </w:pPr>
    <w:rPr>
      <w:bCs/>
      <w:sz w:val="21"/>
      <w:szCs w:val="32"/>
    </w:rPr>
  </w:style>
  <w:style w:type="paragraph" w:styleId="aa">
    <w:name w:val="annotation text"/>
    <w:basedOn w:val="a1"/>
    <w:link w:val="ab"/>
    <w:unhideWhenUsed/>
    <w:qFormat/>
    <w:pPr>
      <w:jc w:val="left"/>
    </w:pPr>
  </w:style>
  <w:style w:type="paragraph" w:styleId="ac">
    <w:name w:val="Salutation"/>
    <w:basedOn w:val="a1"/>
    <w:next w:val="a1"/>
    <w:link w:val="ad"/>
    <w:qFormat/>
    <w:pPr>
      <w:adjustRightInd/>
      <w:spacing w:line="240" w:lineRule="auto"/>
    </w:pPr>
    <w:rPr>
      <w:rFonts w:ascii="仿宋_GB2312" w:eastAsia="仿宋_GB2312" w:hAnsi="Times New Roman"/>
      <w:sz w:val="28"/>
      <w:szCs w:val="20"/>
    </w:rPr>
  </w:style>
  <w:style w:type="paragraph" w:styleId="33">
    <w:name w:val="Body Text 3"/>
    <w:basedOn w:val="a1"/>
    <w:link w:val="34"/>
    <w:qFormat/>
    <w:pPr>
      <w:snapToGrid w:val="0"/>
      <w:spacing w:line="240" w:lineRule="auto"/>
    </w:pPr>
    <w:rPr>
      <w:rFonts w:ascii="仿宋_GB2312" w:eastAsia="仿宋_GB2312" w:hAnsi="宋体"/>
      <w:bCs/>
      <w:color w:val="000000"/>
      <w:szCs w:val="32"/>
    </w:rPr>
  </w:style>
  <w:style w:type="paragraph" w:styleId="ae">
    <w:name w:val="Body Text"/>
    <w:basedOn w:val="a1"/>
    <w:next w:val="a1"/>
    <w:link w:val="af"/>
    <w:qFormat/>
    <w:pPr>
      <w:adjustRightInd/>
      <w:spacing w:after="120" w:line="240" w:lineRule="auto"/>
    </w:pPr>
    <w:rPr>
      <w:rFonts w:ascii="Times New Roman" w:hAnsi="Times New Roman"/>
      <w:sz w:val="21"/>
      <w:szCs w:val="24"/>
    </w:rPr>
  </w:style>
  <w:style w:type="paragraph" w:styleId="af0">
    <w:name w:val="Body Text Indent"/>
    <w:basedOn w:val="a1"/>
    <w:next w:val="af1"/>
    <w:link w:val="af2"/>
    <w:qFormat/>
    <w:pPr>
      <w:adjustRightInd/>
      <w:spacing w:line="240" w:lineRule="auto"/>
      <w:ind w:firstLineChars="200" w:firstLine="560"/>
    </w:pPr>
    <w:rPr>
      <w:rFonts w:ascii="宋体" w:hAnsi="宋体"/>
      <w:bCs/>
      <w:sz w:val="28"/>
      <w:szCs w:val="32"/>
    </w:rPr>
  </w:style>
  <w:style w:type="paragraph" w:styleId="af1">
    <w:name w:val="envelope return"/>
    <w:basedOn w:val="a1"/>
    <w:qFormat/>
    <w:pPr>
      <w:adjustRightInd/>
      <w:snapToGrid w:val="0"/>
      <w:spacing w:line="240" w:lineRule="auto"/>
    </w:pPr>
    <w:rPr>
      <w:rFonts w:ascii="Arial" w:hAnsi="Arial"/>
      <w:sz w:val="21"/>
      <w:szCs w:val="20"/>
    </w:rPr>
  </w:style>
  <w:style w:type="paragraph" w:styleId="20">
    <w:name w:val="List 2"/>
    <w:basedOn w:val="a1"/>
    <w:qFormat/>
    <w:pPr>
      <w:adjustRightInd/>
      <w:spacing w:line="240" w:lineRule="auto"/>
      <w:ind w:leftChars="200" w:left="100" w:hangingChars="200" w:hanging="200"/>
    </w:pPr>
    <w:rPr>
      <w:sz w:val="21"/>
      <w:szCs w:val="22"/>
    </w:rPr>
  </w:style>
  <w:style w:type="paragraph" w:styleId="af3">
    <w:name w:val="List Continue"/>
    <w:basedOn w:val="a1"/>
    <w:qFormat/>
    <w:pPr>
      <w:adjustRightInd/>
      <w:spacing w:after="120" w:line="240" w:lineRule="auto"/>
      <w:ind w:leftChars="200" w:left="420"/>
    </w:pPr>
    <w:rPr>
      <w:sz w:val="21"/>
      <w:szCs w:val="22"/>
    </w:rPr>
  </w:style>
  <w:style w:type="paragraph" w:styleId="af4">
    <w:name w:val="Block Text"/>
    <w:basedOn w:val="a1"/>
    <w:qFormat/>
    <w:pPr>
      <w:autoSpaceDE w:val="0"/>
      <w:autoSpaceDN w:val="0"/>
      <w:spacing w:line="1270" w:lineRule="exact"/>
      <w:ind w:left="2160" w:right="-20" w:hangingChars="300" w:hanging="2160"/>
      <w:jc w:val="left"/>
    </w:pPr>
    <w:rPr>
      <w:rFonts w:eastAsia="仿宋_GB2312"/>
      <w:sz w:val="72"/>
      <w:szCs w:val="20"/>
    </w:rPr>
  </w:style>
  <w:style w:type="paragraph" w:styleId="41">
    <w:name w:val="index 4"/>
    <w:basedOn w:val="a1"/>
    <w:next w:val="a1"/>
    <w:qFormat/>
    <w:pPr>
      <w:adjustRightInd/>
      <w:spacing w:line="240" w:lineRule="auto"/>
      <w:ind w:leftChars="600" w:left="600"/>
    </w:pPr>
    <w:rPr>
      <w:rFonts w:ascii="Times New Roman" w:hAnsi="Times New Roman"/>
      <w:sz w:val="21"/>
      <w:szCs w:val="24"/>
    </w:rPr>
  </w:style>
  <w:style w:type="paragraph" w:styleId="TOC5">
    <w:name w:val="toc 5"/>
    <w:basedOn w:val="a1"/>
    <w:next w:val="a1"/>
    <w:uiPriority w:val="39"/>
    <w:unhideWhenUsed/>
    <w:qFormat/>
    <w:pPr>
      <w:adjustRightInd/>
      <w:spacing w:line="240" w:lineRule="auto"/>
      <w:ind w:left="840"/>
      <w:jc w:val="left"/>
    </w:pPr>
    <w:rPr>
      <w:rFonts w:cs="Calibri"/>
      <w:sz w:val="18"/>
      <w:szCs w:val="18"/>
    </w:rPr>
  </w:style>
  <w:style w:type="paragraph" w:styleId="TOC3">
    <w:name w:val="toc 3"/>
    <w:basedOn w:val="a1"/>
    <w:next w:val="a1"/>
    <w:qFormat/>
    <w:pPr>
      <w:adjustRightInd/>
      <w:spacing w:line="240" w:lineRule="auto"/>
      <w:ind w:left="420"/>
      <w:jc w:val="left"/>
    </w:pPr>
    <w:rPr>
      <w:rFonts w:cs="Calibri"/>
      <w:i/>
      <w:iCs/>
      <w:sz w:val="20"/>
      <w:szCs w:val="20"/>
    </w:rPr>
  </w:style>
  <w:style w:type="paragraph" w:styleId="af5">
    <w:name w:val="Plain Text"/>
    <w:basedOn w:val="a1"/>
    <w:link w:val="af6"/>
    <w:qFormat/>
    <w:pPr>
      <w:adjustRightInd/>
      <w:spacing w:line="240" w:lineRule="auto"/>
    </w:pPr>
    <w:rPr>
      <w:rFonts w:ascii="Courier New" w:hAnsi="Courier New"/>
      <w:sz w:val="21"/>
      <w:szCs w:val="20"/>
    </w:rPr>
  </w:style>
  <w:style w:type="paragraph" w:styleId="TOC8">
    <w:name w:val="toc 8"/>
    <w:basedOn w:val="a1"/>
    <w:next w:val="a1"/>
    <w:uiPriority w:val="39"/>
    <w:unhideWhenUsed/>
    <w:qFormat/>
    <w:pPr>
      <w:adjustRightInd/>
      <w:spacing w:line="240" w:lineRule="auto"/>
      <w:ind w:left="1470"/>
      <w:jc w:val="left"/>
    </w:pPr>
    <w:rPr>
      <w:rFonts w:cs="Calibri"/>
      <w:sz w:val="18"/>
      <w:szCs w:val="18"/>
    </w:rPr>
  </w:style>
  <w:style w:type="paragraph" w:styleId="af7">
    <w:name w:val="Date"/>
    <w:basedOn w:val="a1"/>
    <w:next w:val="a1"/>
    <w:link w:val="af8"/>
    <w:unhideWhenUsed/>
    <w:qFormat/>
    <w:pPr>
      <w:adjustRightInd/>
      <w:spacing w:line="240" w:lineRule="auto"/>
      <w:ind w:leftChars="2500" w:left="100"/>
    </w:pPr>
    <w:rPr>
      <w:rFonts w:ascii="Times New Roman" w:hAnsi="Times New Roman"/>
      <w:sz w:val="21"/>
      <w:szCs w:val="24"/>
    </w:rPr>
  </w:style>
  <w:style w:type="paragraph" w:styleId="22">
    <w:name w:val="Body Text Indent 2"/>
    <w:basedOn w:val="a1"/>
    <w:link w:val="23"/>
    <w:qFormat/>
    <w:pPr>
      <w:widowControl/>
      <w:overflowPunct w:val="0"/>
      <w:autoSpaceDE w:val="0"/>
      <w:autoSpaceDN w:val="0"/>
      <w:spacing w:line="360" w:lineRule="auto"/>
      <w:ind w:firstLine="555"/>
      <w:textAlignment w:val="baseline"/>
    </w:pPr>
    <w:rPr>
      <w:rFonts w:ascii="宋体" w:hAnsi="MS Sans Serif"/>
      <w:bCs/>
      <w:spacing w:val="12"/>
      <w:kern w:val="0"/>
      <w:szCs w:val="20"/>
    </w:rPr>
  </w:style>
  <w:style w:type="paragraph" w:styleId="af9">
    <w:name w:val="Balloon Text"/>
    <w:basedOn w:val="a1"/>
    <w:link w:val="afa"/>
    <w:qFormat/>
    <w:pPr>
      <w:adjustRightInd/>
      <w:spacing w:line="240" w:lineRule="auto"/>
    </w:pPr>
    <w:rPr>
      <w:rFonts w:ascii="Times New Roman" w:hAnsi="Times New Roman"/>
      <w:sz w:val="18"/>
      <w:szCs w:val="20"/>
    </w:rPr>
  </w:style>
  <w:style w:type="paragraph" w:styleId="afb">
    <w:name w:val="footer"/>
    <w:basedOn w:val="a1"/>
    <w:link w:val="afc"/>
    <w:uiPriority w:val="99"/>
    <w:unhideWhenUsed/>
    <w:qFormat/>
    <w:pPr>
      <w:tabs>
        <w:tab w:val="center" w:pos="4153"/>
        <w:tab w:val="right" w:pos="8306"/>
      </w:tabs>
      <w:snapToGrid w:val="0"/>
      <w:spacing w:line="240" w:lineRule="atLeast"/>
      <w:jc w:val="left"/>
    </w:pPr>
    <w:rPr>
      <w:sz w:val="18"/>
      <w:szCs w:val="18"/>
    </w:rPr>
  </w:style>
  <w:style w:type="paragraph" w:styleId="afd">
    <w:name w:val="header"/>
    <w:basedOn w:val="a1"/>
    <w:link w:val="afe"/>
    <w:uiPriority w:val="99"/>
    <w:unhideWhenUsed/>
    <w:qFormat/>
    <w:pPr>
      <w:tabs>
        <w:tab w:val="center" w:pos="4153"/>
        <w:tab w:val="right" w:pos="8306"/>
      </w:tabs>
      <w:snapToGrid w:val="0"/>
      <w:spacing w:line="240" w:lineRule="atLeast"/>
      <w:jc w:val="center"/>
    </w:pPr>
    <w:rPr>
      <w:sz w:val="18"/>
      <w:szCs w:val="18"/>
    </w:rPr>
  </w:style>
  <w:style w:type="paragraph" w:styleId="TOC1">
    <w:name w:val="toc 1"/>
    <w:basedOn w:val="a1"/>
    <w:next w:val="a1"/>
    <w:autoRedefine/>
    <w:qFormat/>
    <w:pPr>
      <w:adjustRightInd/>
      <w:ind w:firstLineChars="200" w:firstLine="420"/>
      <w:jc w:val="left"/>
    </w:pPr>
    <w:rPr>
      <w:rFonts w:ascii="Times New Roman" w:hAnsi="Times New Roman"/>
      <w:i/>
      <w:iCs/>
      <w:sz w:val="21"/>
      <w:szCs w:val="24"/>
    </w:rPr>
  </w:style>
  <w:style w:type="paragraph" w:styleId="42">
    <w:name w:val="List Continue 4"/>
    <w:basedOn w:val="a1"/>
    <w:qFormat/>
    <w:pPr>
      <w:adjustRightInd/>
      <w:spacing w:after="120" w:line="240" w:lineRule="auto"/>
      <w:ind w:leftChars="800" w:left="1680"/>
    </w:pPr>
    <w:rPr>
      <w:sz w:val="21"/>
      <w:szCs w:val="22"/>
    </w:rPr>
  </w:style>
  <w:style w:type="paragraph" w:styleId="TOC4">
    <w:name w:val="toc 4"/>
    <w:basedOn w:val="a1"/>
    <w:next w:val="a1"/>
    <w:uiPriority w:val="39"/>
    <w:unhideWhenUsed/>
    <w:qFormat/>
    <w:pPr>
      <w:adjustRightInd/>
      <w:spacing w:line="240" w:lineRule="auto"/>
      <w:ind w:left="630"/>
      <w:jc w:val="left"/>
    </w:pPr>
    <w:rPr>
      <w:rFonts w:cs="Calibri"/>
      <w:sz w:val="18"/>
      <w:szCs w:val="18"/>
    </w:rPr>
  </w:style>
  <w:style w:type="paragraph" w:styleId="aff">
    <w:name w:val="index heading"/>
    <w:basedOn w:val="a1"/>
    <w:next w:val="12"/>
    <w:semiHidden/>
    <w:qFormat/>
    <w:pPr>
      <w:adjustRightInd/>
      <w:spacing w:line="240" w:lineRule="auto"/>
    </w:pPr>
    <w:rPr>
      <w:rFonts w:ascii="Times New Roman" w:hAnsi="Times New Roman"/>
      <w:sz w:val="21"/>
      <w:szCs w:val="24"/>
    </w:rPr>
  </w:style>
  <w:style w:type="paragraph" w:styleId="12">
    <w:name w:val="index 1"/>
    <w:basedOn w:val="a1"/>
    <w:next w:val="a1"/>
    <w:autoRedefine/>
    <w:semiHidden/>
    <w:unhideWhenUsed/>
    <w:qFormat/>
  </w:style>
  <w:style w:type="paragraph" w:styleId="aff0">
    <w:name w:val="Subtitle"/>
    <w:basedOn w:val="a1"/>
    <w:link w:val="aff1"/>
    <w:qFormat/>
    <w:pPr>
      <w:adjustRightInd/>
      <w:spacing w:before="240" w:after="60" w:line="312" w:lineRule="auto"/>
      <w:jc w:val="center"/>
      <w:outlineLvl w:val="1"/>
    </w:pPr>
    <w:rPr>
      <w:rFonts w:ascii="Arial" w:hAnsi="Arial"/>
      <w:b/>
      <w:bCs/>
      <w:kern w:val="28"/>
      <w:sz w:val="32"/>
      <w:szCs w:val="32"/>
    </w:rPr>
  </w:style>
  <w:style w:type="paragraph" w:styleId="aff2">
    <w:name w:val="List"/>
    <w:basedOn w:val="a1"/>
    <w:qFormat/>
    <w:pPr>
      <w:adjustRightInd/>
      <w:spacing w:line="240" w:lineRule="auto"/>
      <w:ind w:left="200" w:hangingChars="200" w:hanging="200"/>
    </w:pPr>
    <w:rPr>
      <w:sz w:val="21"/>
      <w:szCs w:val="22"/>
    </w:rPr>
  </w:style>
  <w:style w:type="paragraph" w:styleId="aff3">
    <w:name w:val="footnote text"/>
    <w:basedOn w:val="a1"/>
    <w:link w:val="aff4"/>
    <w:unhideWhenUsed/>
    <w:qFormat/>
    <w:pPr>
      <w:snapToGrid w:val="0"/>
      <w:jc w:val="left"/>
    </w:pPr>
    <w:rPr>
      <w:sz w:val="18"/>
      <w:szCs w:val="18"/>
    </w:rPr>
  </w:style>
  <w:style w:type="paragraph" w:styleId="TOC6">
    <w:name w:val="toc 6"/>
    <w:basedOn w:val="a1"/>
    <w:next w:val="a1"/>
    <w:uiPriority w:val="39"/>
    <w:unhideWhenUsed/>
    <w:qFormat/>
    <w:pPr>
      <w:adjustRightInd/>
      <w:spacing w:line="240" w:lineRule="auto"/>
      <w:ind w:left="1050"/>
      <w:jc w:val="left"/>
    </w:pPr>
    <w:rPr>
      <w:rFonts w:cs="Calibri"/>
      <w:sz w:val="18"/>
      <w:szCs w:val="18"/>
    </w:rPr>
  </w:style>
  <w:style w:type="paragraph" w:styleId="35">
    <w:name w:val="Body Text Indent 3"/>
    <w:basedOn w:val="a1"/>
    <w:link w:val="36"/>
    <w:qFormat/>
    <w:pPr>
      <w:widowControl/>
      <w:overflowPunct w:val="0"/>
      <w:autoSpaceDE w:val="0"/>
      <w:autoSpaceDN w:val="0"/>
      <w:spacing w:line="360" w:lineRule="auto"/>
      <w:ind w:firstLine="540"/>
      <w:textAlignment w:val="baseline"/>
    </w:pPr>
    <w:rPr>
      <w:rFonts w:ascii="宋体" w:hAnsi="MS Sans Serif"/>
      <w:bCs/>
      <w:color w:val="000000"/>
      <w:kern w:val="0"/>
      <w:szCs w:val="20"/>
    </w:rPr>
  </w:style>
  <w:style w:type="paragraph" w:styleId="TOC2">
    <w:name w:val="toc 2"/>
    <w:basedOn w:val="a1"/>
    <w:next w:val="a1"/>
    <w:qFormat/>
    <w:pPr>
      <w:adjustRightInd/>
      <w:spacing w:line="240" w:lineRule="auto"/>
      <w:ind w:left="210"/>
      <w:jc w:val="left"/>
    </w:pPr>
    <w:rPr>
      <w:rFonts w:cs="Calibri"/>
      <w:smallCaps/>
      <w:sz w:val="20"/>
      <w:szCs w:val="20"/>
    </w:rPr>
  </w:style>
  <w:style w:type="paragraph" w:styleId="TOC9">
    <w:name w:val="toc 9"/>
    <w:basedOn w:val="a1"/>
    <w:next w:val="a1"/>
    <w:uiPriority w:val="39"/>
    <w:unhideWhenUsed/>
    <w:qFormat/>
    <w:pPr>
      <w:adjustRightInd/>
      <w:spacing w:line="240" w:lineRule="auto"/>
      <w:ind w:left="1680"/>
      <w:jc w:val="left"/>
    </w:pPr>
    <w:rPr>
      <w:rFonts w:cs="Calibri"/>
      <w:sz w:val="18"/>
      <w:szCs w:val="18"/>
    </w:rPr>
  </w:style>
  <w:style w:type="paragraph" w:styleId="24">
    <w:name w:val="Body Text 2"/>
    <w:basedOn w:val="a1"/>
    <w:link w:val="25"/>
    <w:qFormat/>
    <w:pPr>
      <w:adjustRightInd/>
      <w:spacing w:line="360" w:lineRule="auto"/>
    </w:pPr>
    <w:rPr>
      <w:rFonts w:ascii="宋体" w:hAnsi="Times New Roman"/>
      <w:spacing w:val="-20"/>
      <w:sz w:val="28"/>
      <w:szCs w:val="20"/>
    </w:rPr>
  </w:style>
  <w:style w:type="paragraph" w:styleId="43">
    <w:name w:val="List 4"/>
    <w:basedOn w:val="a1"/>
    <w:qFormat/>
    <w:pPr>
      <w:adjustRightInd/>
      <w:spacing w:line="240" w:lineRule="auto"/>
      <w:ind w:leftChars="600" w:left="100" w:hangingChars="200" w:hanging="200"/>
    </w:pPr>
    <w:rPr>
      <w:sz w:val="21"/>
      <w:szCs w:val="22"/>
    </w:rPr>
  </w:style>
  <w:style w:type="paragraph" w:styleId="26">
    <w:name w:val="List Continue 2"/>
    <w:basedOn w:val="a1"/>
    <w:pPr>
      <w:adjustRightInd/>
      <w:spacing w:after="120" w:line="240" w:lineRule="auto"/>
      <w:ind w:leftChars="400" w:left="840"/>
    </w:pPr>
    <w:rPr>
      <w:sz w:val="21"/>
      <w:szCs w:val="22"/>
    </w:rPr>
  </w:style>
  <w:style w:type="paragraph" w:styleId="HTML">
    <w:name w:val="HTML Preformatted"/>
    <w:basedOn w:val="a1"/>
    <w:link w:val="HTML0"/>
    <w:qFormat/>
    <w:pPr>
      <w:widowControl/>
      <w:tabs>
        <w:tab w:val="left" w:pos="916"/>
        <w:tab w:val="left" w:pos="1832"/>
        <w:tab w:val="left" w:pos="2748"/>
        <w:tab w:val="left" w:pos="3664"/>
        <w:tab w:val="left" w:pos="4580"/>
        <w:tab w:val="left" w:pos="5496"/>
        <w:tab w:val="left" w:pos="6412"/>
        <w:tab w:val="left" w:pos="7328"/>
        <w:tab w:val="left" w:pos="8244"/>
        <w:tab w:val="left" w:pos="8819"/>
      </w:tabs>
      <w:adjustRightInd/>
      <w:spacing w:line="240" w:lineRule="auto"/>
      <w:jc w:val="left"/>
    </w:pPr>
    <w:rPr>
      <w:rFonts w:ascii="宋体" w:eastAsia="Times New Roman" w:hAnsi="宋体"/>
      <w:color w:val="000000"/>
      <w:kern w:val="0"/>
      <w:szCs w:val="24"/>
      <w:lang w:val="zh-CN"/>
    </w:rPr>
  </w:style>
  <w:style w:type="paragraph" w:styleId="aff5">
    <w:name w:val="Normal (Web)"/>
    <w:basedOn w:val="a1"/>
    <w:qFormat/>
    <w:pPr>
      <w:widowControl/>
      <w:adjustRightInd/>
      <w:spacing w:before="100" w:beforeAutospacing="1" w:after="100" w:afterAutospacing="1" w:line="240" w:lineRule="auto"/>
      <w:jc w:val="left"/>
    </w:pPr>
    <w:rPr>
      <w:rFonts w:ascii="宋体" w:hAnsi="宋体" w:cs="宋体"/>
      <w:color w:val="0066CC"/>
      <w:kern w:val="0"/>
      <w:szCs w:val="24"/>
    </w:rPr>
  </w:style>
  <w:style w:type="paragraph" w:styleId="aff6">
    <w:name w:val="Title"/>
    <w:basedOn w:val="a1"/>
    <w:link w:val="aff7"/>
    <w:qFormat/>
    <w:pPr>
      <w:adjustRightInd/>
      <w:spacing w:line="360" w:lineRule="auto"/>
      <w:jc w:val="center"/>
    </w:pPr>
    <w:rPr>
      <w:rFonts w:ascii="宋体" w:eastAsia="黑体" w:hAnsi="宋体"/>
      <w:bCs/>
      <w:smallCaps/>
      <w:snapToGrid w:val="0"/>
      <w:sz w:val="44"/>
      <w:szCs w:val="24"/>
    </w:rPr>
  </w:style>
  <w:style w:type="paragraph" w:styleId="aff8">
    <w:name w:val="annotation subject"/>
    <w:basedOn w:val="aa"/>
    <w:next w:val="aa"/>
    <w:link w:val="aff9"/>
    <w:unhideWhenUsed/>
    <w:qFormat/>
    <w:rPr>
      <w:b/>
      <w:bCs/>
    </w:rPr>
  </w:style>
  <w:style w:type="paragraph" w:styleId="27">
    <w:name w:val="Body Text First Indent 2"/>
    <w:basedOn w:val="af0"/>
    <w:next w:val="a1"/>
    <w:link w:val="28"/>
    <w:uiPriority w:val="99"/>
    <w:unhideWhenUsed/>
    <w:qFormat/>
    <w:pPr>
      <w:ind w:firstLine="420"/>
    </w:pPr>
    <w:rPr>
      <w:sz w:val="21"/>
      <w:szCs w:val="21"/>
    </w:rPr>
  </w:style>
  <w:style w:type="table" w:styleId="affa">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uiPriority w:val="22"/>
    <w:qFormat/>
    <w:rPr>
      <w:b/>
      <w:bCs/>
    </w:rPr>
  </w:style>
  <w:style w:type="character" w:styleId="affc">
    <w:name w:val="page number"/>
    <w:qFormat/>
  </w:style>
  <w:style w:type="character" w:styleId="affd">
    <w:name w:val="FollowedHyperlink"/>
    <w:qFormat/>
    <w:rPr>
      <w:color w:val="333333"/>
      <w:u w:val="none"/>
    </w:rPr>
  </w:style>
  <w:style w:type="character" w:styleId="affe">
    <w:name w:val="Emphasis"/>
    <w:qFormat/>
    <w:rPr>
      <w:i/>
      <w:iCs/>
    </w:rPr>
  </w:style>
  <w:style w:type="character" w:styleId="HTML1">
    <w:name w:val="HTML Definition"/>
    <w:uiPriority w:val="99"/>
    <w:unhideWhenUsed/>
    <w:qFormat/>
    <w:rPr>
      <w:i/>
      <w:iCs/>
    </w:rPr>
  </w:style>
  <w:style w:type="character" w:styleId="HTML2">
    <w:name w:val="HTML Acronym"/>
    <w:basedOn w:val="a2"/>
    <w:uiPriority w:val="99"/>
    <w:unhideWhenUsed/>
    <w:qFormat/>
  </w:style>
  <w:style w:type="character" w:styleId="HTML3">
    <w:name w:val="HTML Variable"/>
    <w:uiPriority w:val="99"/>
    <w:unhideWhenUsed/>
    <w:qFormat/>
  </w:style>
  <w:style w:type="character" w:styleId="afff">
    <w:name w:val="Hyperlink"/>
    <w:uiPriority w:val="99"/>
    <w:qFormat/>
    <w:rPr>
      <w:color w:val="333333"/>
      <w:u w:val="none"/>
    </w:rPr>
  </w:style>
  <w:style w:type="character" w:styleId="HTML4">
    <w:name w:val="HTML Code"/>
    <w:uiPriority w:val="99"/>
    <w:unhideWhenUsed/>
    <w:qFormat/>
    <w:rPr>
      <w:rFonts w:ascii="monospace" w:eastAsia="monospace" w:hAnsi="monospace" w:cs="monospace"/>
      <w:sz w:val="21"/>
      <w:szCs w:val="21"/>
    </w:rPr>
  </w:style>
  <w:style w:type="character" w:styleId="afff0">
    <w:name w:val="annotation reference"/>
    <w:basedOn w:val="a2"/>
    <w:unhideWhenUsed/>
    <w:qFormat/>
    <w:rPr>
      <w:sz w:val="21"/>
      <w:szCs w:val="21"/>
    </w:rPr>
  </w:style>
  <w:style w:type="character" w:styleId="HTML5">
    <w:name w:val="HTML Cite"/>
    <w:uiPriority w:val="99"/>
    <w:unhideWhenUsed/>
    <w:qFormat/>
  </w:style>
  <w:style w:type="character" w:styleId="afff1">
    <w:name w:val="footnote reference"/>
    <w:unhideWhenUsed/>
    <w:qFormat/>
    <w:rPr>
      <w:vertAlign w:val="superscript"/>
    </w:rPr>
  </w:style>
  <w:style w:type="character" w:styleId="HTML6">
    <w:name w:val="HTML Keyboard"/>
    <w:uiPriority w:val="99"/>
    <w:unhideWhenUsed/>
    <w:qFormat/>
    <w:rPr>
      <w:rFonts w:ascii="monospace" w:eastAsia="monospace" w:hAnsi="monospace" w:cs="monospace" w:hint="default"/>
      <w:sz w:val="21"/>
      <w:szCs w:val="21"/>
    </w:rPr>
  </w:style>
  <w:style w:type="character" w:styleId="HTML7">
    <w:name w:val="HTML Sample"/>
    <w:qFormat/>
    <w:rPr>
      <w:rFonts w:ascii="monospace" w:eastAsia="monospace" w:hAnsi="monospace" w:cs="monospace" w:hint="default"/>
      <w:sz w:val="21"/>
      <w:szCs w:val="21"/>
    </w:rPr>
  </w:style>
  <w:style w:type="character" w:customStyle="1" w:styleId="aff4">
    <w:name w:val="脚注文本 字符"/>
    <w:basedOn w:val="a2"/>
    <w:link w:val="aff3"/>
    <w:qFormat/>
    <w:rPr>
      <w:rFonts w:ascii="Calibri" w:eastAsia="宋体" w:hAnsi="Calibri" w:cs="Times New Roman"/>
      <w:sz w:val="18"/>
      <w:szCs w:val="18"/>
    </w:rPr>
  </w:style>
  <w:style w:type="character" w:customStyle="1" w:styleId="----Char">
    <w:name w:val="蚌埠范本-标题-一级-黑体-三号 Char"/>
    <w:link w:val="----"/>
    <w:qFormat/>
    <w:rPr>
      <w:rFonts w:ascii="黑体" w:eastAsia="黑体" w:hAnsi="黑体" w:cs="黑体"/>
      <w:bCs/>
      <w:snapToGrid w:val="0"/>
      <w:sz w:val="32"/>
      <w:szCs w:val="32"/>
    </w:rPr>
  </w:style>
  <w:style w:type="paragraph" w:customStyle="1" w:styleId="----">
    <w:name w:val="范本-标题-一级-黑体-三号"/>
    <w:basedOn w:val="a1"/>
    <w:link w:val="----Char"/>
    <w:qFormat/>
    <w:pPr>
      <w:adjustRightInd/>
      <w:spacing w:before="120" w:after="120"/>
      <w:jc w:val="center"/>
      <w:outlineLvl w:val="0"/>
    </w:pPr>
    <w:rPr>
      <w:rFonts w:ascii="黑体" w:eastAsia="黑体" w:hAnsi="黑体" w:cs="黑体" w:hint="eastAsia"/>
      <w:bCs/>
      <w:snapToGrid w:val="0"/>
      <w:sz w:val="32"/>
      <w:szCs w:val="32"/>
    </w:rPr>
  </w:style>
  <w:style w:type="paragraph" w:customStyle="1" w:styleId="----0">
    <w:name w:val="范本-表格-宋体-五号-两端对齐"/>
    <w:basedOn w:val="a1"/>
    <w:qFormat/>
    <w:rPr>
      <w:sz w:val="21"/>
    </w:rPr>
  </w:style>
  <w:style w:type="paragraph" w:customStyle="1" w:styleId="-----">
    <w:name w:val="范本-标题-二级-黑体-四号-左对齐"/>
    <w:basedOn w:val="a1"/>
    <w:link w:val="-----Char"/>
    <w:qFormat/>
    <w:pPr>
      <w:keepNext/>
      <w:keepLines/>
      <w:spacing w:before="100"/>
      <w:jc w:val="left"/>
      <w:outlineLvl w:val="1"/>
    </w:pPr>
    <w:rPr>
      <w:rFonts w:ascii="黑体" w:eastAsia="黑体" w:hAnsi="黑体" w:cs="黑体"/>
      <w:snapToGrid w:val="0"/>
      <w:color w:val="000000"/>
      <w:sz w:val="28"/>
      <w:szCs w:val="28"/>
    </w:rPr>
  </w:style>
  <w:style w:type="character" w:customStyle="1" w:styleId="-----Char">
    <w:name w:val="蚌埠范本-标题-二级-黑体-四号-左对齐 Char"/>
    <w:link w:val="-----"/>
    <w:qFormat/>
    <w:rPr>
      <w:rFonts w:ascii="黑体" w:eastAsia="黑体" w:hAnsi="黑体" w:cs="黑体"/>
      <w:snapToGrid w:val="0"/>
      <w:color w:val="000000"/>
      <w:sz w:val="28"/>
      <w:szCs w:val="28"/>
    </w:rPr>
  </w:style>
  <w:style w:type="paragraph" w:customStyle="1" w:styleId="----2">
    <w:name w:val="范本-正文-宋体-五号-首行缩进2字符"/>
    <w:basedOn w:val="a1"/>
    <w:link w:val="----2Char"/>
    <w:qFormat/>
    <w:pPr>
      <w:adjustRightInd/>
      <w:ind w:firstLineChars="200" w:firstLine="643"/>
      <w:jc w:val="left"/>
    </w:pPr>
    <w:rPr>
      <w:rFonts w:ascii="黑体" w:hAnsi="黑体" w:cs="黑体"/>
      <w:bCs/>
      <w:snapToGrid w:val="0"/>
      <w:sz w:val="21"/>
      <w:szCs w:val="32"/>
    </w:rPr>
  </w:style>
  <w:style w:type="character" w:customStyle="1" w:styleId="----2Char">
    <w:name w:val="蚌埠范本-正文-宋体-五号-首行缩进2字符 Char"/>
    <w:link w:val="----2"/>
    <w:qFormat/>
    <w:rPr>
      <w:rFonts w:ascii="黑体" w:eastAsia="宋体" w:hAnsi="黑体" w:cs="黑体"/>
      <w:bCs/>
      <w:snapToGrid w:val="0"/>
      <w:szCs w:val="32"/>
    </w:rPr>
  </w:style>
  <w:style w:type="paragraph" w:customStyle="1" w:styleId="-----20">
    <w:name w:val="范本-表格-标题行-宋体加粗-五号-固定值20磅"/>
    <w:basedOn w:val="a1"/>
    <w:link w:val="-----20Char"/>
    <w:qFormat/>
    <w:pPr>
      <w:jc w:val="center"/>
    </w:pPr>
    <w:rPr>
      <w:b/>
      <w:sz w:val="21"/>
    </w:rPr>
  </w:style>
  <w:style w:type="character" w:customStyle="1" w:styleId="-----20Char">
    <w:name w:val="蚌埠范本-表格-标题行-宋体加粗-五号-固定值20磅 Char"/>
    <w:link w:val="-----20"/>
    <w:qFormat/>
    <w:rPr>
      <w:rFonts w:ascii="Calibri" w:eastAsia="宋体" w:hAnsi="Calibri" w:cs="Times New Roman"/>
      <w:b/>
      <w:szCs w:val="21"/>
    </w:rPr>
  </w:style>
  <w:style w:type="paragraph" w:customStyle="1" w:styleId="----1">
    <w:name w:val="范本-表格-宋体-五号-居中"/>
    <w:basedOn w:val="a1"/>
    <w:qFormat/>
    <w:pPr>
      <w:jc w:val="center"/>
    </w:pPr>
    <w:rPr>
      <w:sz w:val="21"/>
    </w:rPr>
  </w:style>
  <w:style w:type="character" w:customStyle="1" w:styleId="61">
    <w:name w:val="标题 6 字符"/>
    <w:basedOn w:val="a2"/>
    <w:link w:val="6"/>
    <w:qFormat/>
    <w:rPr>
      <w:rFonts w:ascii="Calibri" w:eastAsia="宋体" w:hAnsi="Calibri" w:cs="Times New Roman"/>
      <w:b/>
      <w:bCs/>
      <w:sz w:val="30"/>
      <w:szCs w:val="18"/>
    </w:rPr>
  </w:style>
  <w:style w:type="character" w:customStyle="1" w:styleId="50">
    <w:name w:val="标题 5 字符"/>
    <w:basedOn w:val="a2"/>
    <w:link w:val="5"/>
    <w:qFormat/>
    <w:rPr>
      <w:rFonts w:ascii="Calibri" w:eastAsia="宋体" w:hAnsi="Calibri" w:cs="Times New Roman"/>
      <w:b/>
      <w:bCs/>
      <w:sz w:val="28"/>
      <w:szCs w:val="28"/>
    </w:rPr>
  </w:style>
  <w:style w:type="character" w:customStyle="1" w:styleId="ab">
    <w:name w:val="批注文字 字符"/>
    <w:basedOn w:val="a2"/>
    <w:link w:val="aa"/>
    <w:qFormat/>
    <w:rPr>
      <w:rFonts w:ascii="Calibri" w:eastAsia="宋体" w:hAnsi="Calibri" w:cs="Times New Roman"/>
      <w:sz w:val="24"/>
      <w:szCs w:val="21"/>
    </w:rPr>
  </w:style>
  <w:style w:type="character" w:customStyle="1" w:styleId="aff9">
    <w:name w:val="批注主题 字符"/>
    <w:basedOn w:val="ab"/>
    <w:link w:val="aff8"/>
    <w:qFormat/>
    <w:rPr>
      <w:rFonts w:ascii="Calibri" w:eastAsia="宋体" w:hAnsi="Calibri" w:cs="Times New Roman"/>
      <w:b/>
      <w:bCs/>
      <w:sz w:val="24"/>
      <w:szCs w:val="21"/>
    </w:rPr>
  </w:style>
  <w:style w:type="character" w:customStyle="1" w:styleId="afe">
    <w:name w:val="页眉 字符"/>
    <w:basedOn w:val="a2"/>
    <w:link w:val="afd"/>
    <w:uiPriority w:val="99"/>
    <w:qFormat/>
    <w:rPr>
      <w:rFonts w:ascii="Calibri" w:eastAsia="宋体" w:hAnsi="Calibri" w:cs="Times New Roman"/>
      <w:sz w:val="18"/>
      <w:szCs w:val="18"/>
    </w:rPr>
  </w:style>
  <w:style w:type="character" w:customStyle="1" w:styleId="afc">
    <w:name w:val="页脚 字符"/>
    <w:basedOn w:val="a2"/>
    <w:link w:val="afb"/>
    <w:uiPriority w:val="99"/>
    <w:qFormat/>
    <w:rPr>
      <w:rFonts w:ascii="Calibri" w:eastAsia="宋体" w:hAnsi="Calibri" w:cs="Times New Roman"/>
      <w:sz w:val="18"/>
      <w:szCs w:val="18"/>
    </w:rPr>
  </w:style>
  <w:style w:type="paragraph" w:customStyle="1" w:styleId="TableText">
    <w:name w:val="Table Text"/>
    <w:basedOn w:val="a1"/>
    <w:semiHidden/>
    <w:qFormat/>
    <w:pPr>
      <w:widowControl/>
      <w:kinsoku w:val="0"/>
      <w:autoSpaceDE w:val="0"/>
      <w:autoSpaceDN w:val="0"/>
      <w:snapToGrid w:val="0"/>
      <w:spacing w:line="240" w:lineRule="auto"/>
      <w:jc w:val="left"/>
      <w:textAlignment w:val="baseline"/>
    </w:pPr>
    <w:rPr>
      <w:rFonts w:ascii="宋体" w:hAnsi="宋体" w:cs="宋体"/>
      <w:snapToGrid w:val="0"/>
      <w:color w:val="000000"/>
      <w:kern w:val="0"/>
      <w:sz w:val="19"/>
      <w:szCs w:val="19"/>
      <w:lang w:eastAsia="en-US"/>
    </w:rPr>
  </w:style>
  <w:style w:type="character" w:customStyle="1" w:styleId="11">
    <w:name w:val="标题 1 字符"/>
    <w:basedOn w:val="a2"/>
    <w:link w:val="1"/>
    <w:uiPriority w:val="9"/>
    <w:qFormat/>
    <w:rPr>
      <w:rFonts w:ascii="Calibri" w:eastAsia="宋体" w:hAnsi="Calibri" w:cs="Times New Roman"/>
      <w:b/>
      <w:bCs/>
      <w:kern w:val="44"/>
      <w:sz w:val="44"/>
      <w:szCs w:val="44"/>
    </w:rPr>
  </w:style>
  <w:style w:type="character" w:customStyle="1" w:styleId="21">
    <w:name w:val="标题 2 字符1"/>
    <w:basedOn w:val="a2"/>
    <w:link w:val="2"/>
    <w:qFormat/>
    <w:rPr>
      <w:rFonts w:ascii="Cambria" w:eastAsia="宋体" w:hAnsi="Cambria" w:cs="Times New Roman"/>
      <w:b/>
      <w:bCs/>
      <w:kern w:val="2"/>
      <w:sz w:val="32"/>
      <w:szCs w:val="32"/>
    </w:rPr>
  </w:style>
  <w:style w:type="character" w:customStyle="1" w:styleId="31">
    <w:name w:val="标题 3 字符"/>
    <w:basedOn w:val="a2"/>
    <w:link w:val="3"/>
    <w:qFormat/>
    <w:rPr>
      <w:rFonts w:ascii="黑体" w:eastAsia="黑体" w:hAnsi="黑体" w:cs="Times New Roman"/>
      <w:bCs/>
      <w:kern w:val="2"/>
      <w:sz w:val="24"/>
      <w:szCs w:val="24"/>
    </w:rPr>
  </w:style>
  <w:style w:type="character" w:customStyle="1" w:styleId="40">
    <w:name w:val="标题 4 字符"/>
    <w:basedOn w:val="a2"/>
    <w:link w:val="4"/>
    <w:qFormat/>
    <w:rPr>
      <w:rFonts w:ascii="Arial" w:eastAsia="黑体" w:hAnsi="Arial" w:cs="Times New Roman"/>
      <w:bCs/>
      <w:kern w:val="2"/>
      <w:sz w:val="21"/>
      <w:szCs w:val="28"/>
    </w:rPr>
  </w:style>
  <w:style w:type="character" w:customStyle="1" w:styleId="71">
    <w:name w:val="标题 7 字符"/>
    <w:basedOn w:val="a2"/>
    <w:link w:val="7"/>
    <w:qFormat/>
    <w:rPr>
      <w:rFonts w:ascii="Times New Roman" w:eastAsia="宋体" w:hAnsi="Times New Roman" w:cs="Times New Roman"/>
      <w:b/>
      <w:bCs/>
      <w:kern w:val="2"/>
      <w:sz w:val="30"/>
      <w:szCs w:val="18"/>
    </w:rPr>
  </w:style>
  <w:style w:type="character" w:customStyle="1" w:styleId="81">
    <w:name w:val="标题 8 字符"/>
    <w:basedOn w:val="a2"/>
    <w:link w:val="8"/>
    <w:rPr>
      <w:rFonts w:ascii="宋体" w:eastAsia="黑体" w:hAnsi="宋体" w:cs="Times New Roman"/>
      <w:kern w:val="2"/>
      <w:sz w:val="32"/>
      <w:szCs w:val="32"/>
    </w:rPr>
  </w:style>
  <w:style w:type="character" w:customStyle="1" w:styleId="91">
    <w:name w:val="标题 9 字符"/>
    <w:basedOn w:val="a2"/>
    <w:link w:val="9"/>
    <w:qFormat/>
    <w:rPr>
      <w:rFonts w:ascii="Cambria" w:eastAsia="宋体" w:hAnsi="Cambria" w:cs="Times New Roman"/>
      <w:kern w:val="2"/>
      <w:sz w:val="21"/>
      <w:szCs w:val="21"/>
    </w:rPr>
  </w:style>
  <w:style w:type="character" w:customStyle="1" w:styleId="a9">
    <w:name w:val="文档结构图 字符"/>
    <w:basedOn w:val="a2"/>
    <w:link w:val="a8"/>
    <w:qFormat/>
    <w:rPr>
      <w:rFonts w:ascii="Calibri" w:eastAsia="宋体" w:hAnsi="Calibri" w:cs="Times New Roman"/>
      <w:bCs/>
      <w:kern w:val="2"/>
      <w:sz w:val="21"/>
      <w:szCs w:val="32"/>
      <w:shd w:val="clear" w:color="auto" w:fill="000080"/>
    </w:rPr>
  </w:style>
  <w:style w:type="character" w:customStyle="1" w:styleId="ad">
    <w:name w:val="称呼 字符"/>
    <w:basedOn w:val="a2"/>
    <w:link w:val="ac"/>
    <w:qFormat/>
    <w:rPr>
      <w:rFonts w:ascii="仿宋_GB2312" w:eastAsia="仿宋_GB2312" w:hAnsi="Times New Roman" w:cs="Times New Roman"/>
      <w:kern w:val="2"/>
      <w:sz w:val="28"/>
    </w:rPr>
  </w:style>
  <w:style w:type="character" w:customStyle="1" w:styleId="34">
    <w:name w:val="正文文本 3 字符"/>
    <w:basedOn w:val="a2"/>
    <w:link w:val="33"/>
    <w:qFormat/>
    <w:rPr>
      <w:rFonts w:ascii="仿宋_GB2312" w:eastAsia="仿宋_GB2312" w:hAnsi="宋体" w:cs="Times New Roman"/>
      <w:bCs/>
      <w:color w:val="000000"/>
      <w:kern w:val="2"/>
      <w:sz w:val="24"/>
      <w:szCs w:val="32"/>
    </w:rPr>
  </w:style>
  <w:style w:type="character" w:customStyle="1" w:styleId="af">
    <w:name w:val="正文文本 字符"/>
    <w:basedOn w:val="a2"/>
    <w:link w:val="ae"/>
    <w:qFormat/>
    <w:rPr>
      <w:rFonts w:ascii="Times New Roman" w:eastAsia="宋体" w:hAnsi="Times New Roman" w:cs="Times New Roman"/>
      <w:kern w:val="2"/>
      <w:sz w:val="21"/>
      <w:szCs w:val="24"/>
    </w:rPr>
  </w:style>
  <w:style w:type="character" w:customStyle="1" w:styleId="af2">
    <w:name w:val="正文文本缩进 字符"/>
    <w:basedOn w:val="a2"/>
    <w:link w:val="af0"/>
    <w:qFormat/>
    <w:rPr>
      <w:rFonts w:ascii="宋体" w:eastAsia="宋体" w:hAnsi="宋体" w:cs="Times New Roman"/>
      <w:bCs/>
      <w:kern w:val="2"/>
      <w:sz w:val="28"/>
      <w:szCs w:val="32"/>
    </w:rPr>
  </w:style>
  <w:style w:type="character" w:customStyle="1" w:styleId="af6">
    <w:name w:val="纯文本 字符"/>
    <w:basedOn w:val="a2"/>
    <w:link w:val="af5"/>
    <w:qFormat/>
    <w:rPr>
      <w:rFonts w:ascii="Courier New" w:eastAsia="宋体" w:hAnsi="Courier New" w:cs="Times New Roman"/>
      <w:kern w:val="2"/>
      <w:sz w:val="21"/>
    </w:rPr>
  </w:style>
  <w:style w:type="character" w:customStyle="1" w:styleId="af8">
    <w:name w:val="日期 字符"/>
    <w:basedOn w:val="a2"/>
    <w:link w:val="af7"/>
    <w:qFormat/>
    <w:rPr>
      <w:rFonts w:ascii="Times New Roman" w:eastAsia="宋体" w:hAnsi="Times New Roman" w:cs="Times New Roman"/>
      <w:kern w:val="2"/>
      <w:sz w:val="21"/>
      <w:szCs w:val="24"/>
    </w:rPr>
  </w:style>
  <w:style w:type="character" w:customStyle="1" w:styleId="23">
    <w:name w:val="正文文本缩进 2 字符"/>
    <w:basedOn w:val="a2"/>
    <w:link w:val="22"/>
    <w:qFormat/>
    <w:rPr>
      <w:rFonts w:ascii="宋体" w:eastAsia="宋体" w:hAnsi="MS Sans Serif" w:cs="Times New Roman"/>
      <w:bCs/>
      <w:spacing w:val="12"/>
      <w:sz w:val="24"/>
    </w:rPr>
  </w:style>
  <w:style w:type="character" w:customStyle="1" w:styleId="afa">
    <w:name w:val="批注框文本 字符"/>
    <w:basedOn w:val="a2"/>
    <w:link w:val="af9"/>
    <w:qFormat/>
    <w:rPr>
      <w:rFonts w:ascii="Times New Roman" w:eastAsia="宋体" w:hAnsi="Times New Roman" w:cs="Times New Roman"/>
      <w:kern w:val="2"/>
      <w:sz w:val="18"/>
    </w:rPr>
  </w:style>
  <w:style w:type="character" w:customStyle="1" w:styleId="aff1">
    <w:name w:val="副标题 字符"/>
    <w:basedOn w:val="a2"/>
    <w:link w:val="aff0"/>
    <w:qFormat/>
    <w:rPr>
      <w:rFonts w:ascii="Arial" w:eastAsia="宋体" w:hAnsi="Arial" w:cs="Times New Roman"/>
      <w:b/>
      <w:bCs/>
      <w:kern w:val="28"/>
      <w:sz w:val="32"/>
      <w:szCs w:val="32"/>
    </w:rPr>
  </w:style>
  <w:style w:type="character" w:customStyle="1" w:styleId="36">
    <w:name w:val="正文文本缩进 3 字符"/>
    <w:basedOn w:val="a2"/>
    <w:link w:val="35"/>
    <w:qFormat/>
    <w:rPr>
      <w:rFonts w:ascii="宋体" w:eastAsia="宋体" w:hAnsi="MS Sans Serif" w:cs="Times New Roman"/>
      <w:bCs/>
      <w:color w:val="000000"/>
      <w:sz w:val="24"/>
    </w:rPr>
  </w:style>
  <w:style w:type="character" w:customStyle="1" w:styleId="25">
    <w:name w:val="正文文本 2 字符"/>
    <w:basedOn w:val="a2"/>
    <w:link w:val="24"/>
    <w:qFormat/>
    <w:rPr>
      <w:rFonts w:ascii="宋体" w:eastAsia="宋体" w:hAnsi="Times New Roman" w:cs="Times New Roman"/>
      <w:spacing w:val="-20"/>
      <w:kern w:val="2"/>
      <w:sz w:val="28"/>
    </w:rPr>
  </w:style>
  <w:style w:type="character" w:customStyle="1" w:styleId="aff7">
    <w:name w:val="标题 字符"/>
    <w:basedOn w:val="a2"/>
    <w:link w:val="aff6"/>
    <w:qFormat/>
    <w:rPr>
      <w:rFonts w:ascii="宋体" w:eastAsia="黑体" w:hAnsi="宋体" w:cs="Times New Roman"/>
      <w:bCs/>
      <w:smallCaps/>
      <w:snapToGrid w:val="0"/>
      <w:kern w:val="2"/>
      <w:sz w:val="44"/>
      <w:szCs w:val="24"/>
    </w:rPr>
  </w:style>
  <w:style w:type="character" w:customStyle="1" w:styleId="28">
    <w:name w:val="正文文本首行缩进 2 字符"/>
    <w:basedOn w:val="af2"/>
    <w:link w:val="27"/>
    <w:uiPriority w:val="99"/>
    <w:rPr>
      <w:rFonts w:ascii="宋体" w:eastAsia="宋体" w:hAnsi="宋体" w:cs="Times New Roman"/>
      <w:bCs/>
      <w:kern w:val="2"/>
      <w:sz w:val="21"/>
      <w:szCs w:val="21"/>
    </w:rPr>
  </w:style>
  <w:style w:type="character" w:customStyle="1" w:styleId="9Char0">
    <w:name w:val="标题 9 Char_0"/>
    <w:link w:val="90"/>
    <w:qFormat/>
    <w:rPr>
      <w:rFonts w:ascii="Arial" w:eastAsia="黑体" w:hAnsi="Arial"/>
      <w:sz w:val="21"/>
      <w:szCs w:val="21"/>
    </w:rPr>
  </w:style>
  <w:style w:type="paragraph" w:customStyle="1" w:styleId="90">
    <w:name w:val="标题 9_0"/>
    <w:basedOn w:val="29"/>
    <w:next w:val="29"/>
    <w:link w:val="9Char0"/>
    <w:qFormat/>
    <w:pPr>
      <w:keepNext/>
      <w:keepLines/>
      <w:widowControl/>
      <w:numPr>
        <w:ilvl w:val="8"/>
        <w:numId w:val="1"/>
      </w:numPr>
      <w:spacing w:before="240" w:after="64" w:line="320" w:lineRule="auto"/>
      <w:jc w:val="left"/>
      <w:outlineLvl w:val="8"/>
    </w:pPr>
    <w:rPr>
      <w:rFonts w:ascii="Arial" w:eastAsia="黑体" w:hAnsi="Arial" w:cstheme="minorBidi"/>
      <w:kern w:val="0"/>
      <w:szCs w:val="21"/>
    </w:rPr>
  </w:style>
  <w:style w:type="paragraph" w:customStyle="1" w:styleId="29">
    <w:name w:val="正文_2"/>
    <w:qFormat/>
    <w:pPr>
      <w:widowControl w:val="0"/>
      <w:jc w:val="both"/>
    </w:pPr>
    <w:rPr>
      <w:kern w:val="2"/>
      <w:sz w:val="21"/>
      <w:szCs w:val="24"/>
    </w:rPr>
  </w:style>
  <w:style w:type="character" w:customStyle="1" w:styleId="9Char1">
    <w:name w:val="标题 9 Char1"/>
    <w:semiHidden/>
    <w:qFormat/>
    <w:rPr>
      <w:rFonts w:ascii="Cambria" w:eastAsia="宋体" w:hAnsi="Cambria"/>
      <w:kern w:val="2"/>
      <w:sz w:val="21"/>
      <w:szCs w:val="21"/>
    </w:rPr>
  </w:style>
  <w:style w:type="character" w:customStyle="1" w:styleId="13">
    <w:name w:val="明显强调1"/>
    <w:qFormat/>
    <w:rPr>
      <w:b/>
      <w:bCs/>
      <w:i/>
      <w:iCs/>
      <w:color w:val="4F81BD"/>
    </w:rPr>
  </w:style>
  <w:style w:type="character" w:customStyle="1" w:styleId="left">
    <w:name w:val="left"/>
    <w:qFormat/>
  </w:style>
  <w:style w:type="character" w:customStyle="1" w:styleId="Char1">
    <w:name w:val="文档结构图 Char1"/>
    <w:rPr>
      <w:rFonts w:ascii="宋体"/>
      <w:kern w:val="2"/>
      <w:sz w:val="18"/>
      <w:szCs w:val="18"/>
    </w:rPr>
  </w:style>
  <w:style w:type="character" w:customStyle="1" w:styleId="Char10">
    <w:name w:val="日期 Char1"/>
    <w:qFormat/>
    <w:rPr>
      <w:kern w:val="2"/>
      <w:sz w:val="21"/>
      <w:szCs w:val="22"/>
    </w:rPr>
  </w:style>
  <w:style w:type="character" w:customStyle="1" w:styleId="Char11">
    <w:name w:val="引用 Char1"/>
    <w:uiPriority w:val="29"/>
    <w:qFormat/>
    <w:rPr>
      <w:i/>
      <w:iCs/>
      <w:color w:val="000000"/>
      <w:kern w:val="2"/>
      <w:sz w:val="21"/>
      <w:szCs w:val="24"/>
    </w:rPr>
  </w:style>
  <w:style w:type="character" w:customStyle="1" w:styleId="fontstyle01">
    <w:name w:val="fontstyle01"/>
    <w:qFormat/>
    <w:rPr>
      <w:rFonts w:ascii="仿宋" w:eastAsia="仿宋" w:hAnsi="仿宋" w:cs="仿宋"/>
      <w:color w:val="000000"/>
      <w:sz w:val="22"/>
      <w:szCs w:val="22"/>
    </w:rPr>
  </w:style>
  <w:style w:type="character" w:customStyle="1" w:styleId="ask-title2">
    <w:name w:val="ask-title2"/>
    <w:qFormat/>
  </w:style>
  <w:style w:type="character" w:customStyle="1" w:styleId="CharChar">
    <w:name w:val="批注文字 Char Char"/>
    <w:qFormat/>
    <w:rPr>
      <w:rFonts w:ascii="宋体" w:eastAsia="宋体" w:hAnsi="Times New Roman" w:cs="Times New Roman"/>
      <w:sz w:val="28"/>
      <w:szCs w:val="20"/>
    </w:rPr>
  </w:style>
  <w:style w:type="character" w:customStyle="1" w:styleId="tit">
    <w:name w:val="tit"/>
    <w:qFormat/>
    <w:rPr>
      <w:b/>
      <w:bCs/>
      <w:color w:val="333333"/>
      <w:sz w:val="24"/>
      <w:szCs w:val="24"/>
    </w:rPr>
  </w:style>
  <w:style w:type="character" w:customStyle="1" w:styleId="Char2">
    <w:name w:val="批注框文本 Char2"/>
    <w:uiPriority w:val="99"/>
    <w:semiHidden/>
    <w:qFormat/>
    <w:rPr>
      <w:kern w:val="2"/>
      <w:sz w:val="18"/>
      <w:szCs w:val="18"/>
    </w:rPr>
  </w:style>
  <w:style w:type="character" w:customStyle="1" w:styleId="tit1">
    <w:name w:val="tit1"/>
    <w:qFormat/>
    <w:rPr>
      <w:b/>
      <w:bCs/>
    </w:rPr>
  </w:style>
  <w:style w:type="character" w:customStyle="1" w:styleId="Char12">
    <w:name w:val="正文文本 Char1"/>
    <w:qFormat/>
    <w:rPr>
      <w:kern w:val="2"/>
      <w:sz w:val="21"/>
      <w:szCs w:val="22"/>
    </w:rPr>
  </w:style>
  <w:style w:type="character" w:customStyle="1" w:styleId="Char13">
    <w:name w:val="页眉 Char1"/>
    <w:uiPriority w:val="99"/>
    <w:semiHidden/>
    <w:qFormat/>
    <w:rPr>
      <w:kern w:val="2"/>
      <w:sz w:val="18"/>
      <w:szCs w:val="18"/>
    </w:rPr>
  </w:style>
  <w:style w:type="character" w:customStyle="1" w:styleId="Char20">
    <w:name w:val="文档结构图 Char2"/>
    <w:uiPriority w:val="99"/>
    <w:semiHidden/>
    <w:qFormat/>
    <w:rPr>
      <w:rFonts w:ascii="宋体"/>
      <w:kern w:val="2"/>
      <w:sz w:val="18"/>
      <w:szCs w:val="18"/>
    </w:rPr>
  </w:style>
  <w:style w:type="character" w:customStyle="1" w:styleId="20pt5">
    <w:name w:val="正文文本 (2) + 间距 0 pt5"/>
    <w:uiPriority w:val="99"/>
    <w:qFormat/>
    <w:rPr>
      <w:rFonts w:ascii="MingLiU" w:eastAsia="MingLiU" w:cs="MingLiU"/>
      <w:spacing w:val="0"/>
      <w:sz w:val="22"/>
      <w:shd w:val="clear" w:color="auto" w:fill="FFFFFF"/>
    </w:rPr>
  </w:style>
  <w:style w:type="character" w:customStyle="1" w:styleId="Char14">
    <w:name w:val="批注主题 Char1"/>
    <w:qFormat/>
    <w:rPr>
      <w:b/>
      <w:bCs/>
      <w:kern w:val="2"/>
      <w:sz w:val="21"/>
      <w:szCs w:val="24"/>
    </w:rPr>
  </w:style>
  <w:style w:type="character" w:customStyle="1" w:styleId="14">
    <w:name w:val="不明显强调1"/>
    <w:qFormat/>
    <w:rPr>
      <w:i/>
      <w:iCs/>
      <w:color w:val="808080"/>
    </w:rPr>
  </w:style>
  <w:style w:type="character" w:customStyle="1" w:styleId="afff2">
    <w:name w:val="明显引用 字符"/>
    <w:link w:val="afff3"/>
    <w:qFormat/>
    <w:rPr>
      <w:b/>
      <w:bCs/>
      <w:i/>
      <w:iCs/>
      <w:color w:val="4F81BD"/>
      <w:kern w:val="2"/>
      <w:sz w:val="21"/>
      <w:szCs w:val="22"/>
    </w:rPr>
  </w:style>
  <w:style w:type="paragraph" w:styleId="afff3">
    <w:name w:val="Intense Quote"/>
    <w:basedOn w:val="a1"/>
    <w:next w:val="a1"/>
    <w:link w:val="afff2"/>
    <w:qFormat/>
    <w:pPr>
      <w:pBdr>
        <w:bottom w:val="single" w:sz="4" w:space="4" w:color="4F81BD"/>
      </w:pBdr>
      <w:adjustRightInd/>
      <w:spacing w:before="200" w:after="280" w:line="240" w:lineRule="auto"/>
      <w:ind w:left="936" w:right="936"/>
    </w:pPr>
    <w:rPr>
      <w:rFonts w:asciiTheme="minorHAnsi" w:eastAsiaTheme="minorEastAsia" w:hAnsiTheme="minorHAnsi" w:cstheme="minorBidi"/>
      <w:b/>
      <w:bCs/>
      <w:i/>
      <w:iCs/>
      <w:color w:val="4F81BD"/>
      <w:sz w:val="21"/>
      <w:szCs w:val="22"/>
    </w:rPr>
  </w:style>
  <w:style w:type="character" w:customStyle="1" w:styleId="15">
    <w:name w:val="明显引用 字符1"/>
    <w:basedOn w:val="a2"/>
    <w:uiPriority w:val="99"/>
    <w:semiHidden/>
    <w:qFormat/>
    <w:rPr>
      <w:rFonts w:ascii="Calibri" w:eastAsia="宋体" w:hAnsi="Calibri" w:cs="Times New Roman"/>
      <w:i/>
      <w:iCs/>
      <w:color w:val="4472C4" w:themeColor="accent1"/>
      <w:kern w:val="2"/>
      <w:sz w:val="24"/>
      <w:szCs w:val="21"/>
    </w:rPr>
  </w:style>
  <w:style w:type="character" w:customStyle="1" w:styleId="Char15">
    <w:name w:val="页脚 Char1"/>
    <w:uiPriority w:val="99"/>
    <w:semiHidden/>
    <w:qFormat/>
    <w:rPr>
      <w:kern w:val="2"/>
      <w:sz w:val="18"/>
      <w:szCs w:val="18"/>
    </w:rPr>
  </w:style>
  <w:style w:type="character" w:customStyle="1" w:styleId="c1">
    <w:name w:val="c1"/>
    <w:qFormat/>
  </w:style>
  <w:style w:type="character" w:customStyle="1" w:styleId="textcontents">
    <w:name w:val="textcontents"/>
    <w:qFormat/>
    <w:rPr>
      <w:rFonts w:cs="Times New Roman"/>
    </w:rPr>
  </w:style>
  <w:style w:type="character" w:customStyle="1" w:styleId="fontstrikethrough">
    <w:name w:val="fontstrikethrough"/>
    <w:rPr>
      <w:strike/>
    </w:rPr>
  </w:style>
  <w:style w:type="character" w:customStyle="1" w:styleId="c2">
    <w:name w:val="c2"/>
    <w:qFormat/>
  </w:style>
  <w:style w:type="character" w:customStyle="1" w:styleId="Char16">
    <w:name w:val="明显引用 Char1"/>
    <w:uiPriority w:val="30"/>
    <w:qFormat/>
    <w:rPr>
      <w:b/>
      <w:bCs/>
      <w:i/>
      <w:iCs/>
      <w:color w:val="4F81BD"/>
      <w:kern w:val="2"/>
      <w:sz w:val="21"/>
      <w:szCs w:val="24"/>
    </w:rPr>
  </w:style>
  <w:style w:type="character" w:customStyle="1" w:styleId="c3">
    <w:name w:val="c3"/>
    <w:qFormat/>
  </w:style>
  <w:style w:type="character" w:customStyle="1" w:styleId="left2">
    <w:name w:val="left2"/>
    <w:qFormat/>
  </w:style>
  <w:style w:type="character" w:customStyle="1" w:styleId="6Char0">
    <w:name w:val="标题 6 Char_0"/>
    <w:link w:val="60"/>
    <w:qFormat/>
    <w:rPr>
      <w:rFonts w:ascii="Arial" w:eastAsia="黑体" w:hAnsi="Arial"/>
      <w:b/>
      <w:bCs/>
      <w:sz w:val="24"/>
      <w:szCs w:val="24"/>
    </w:rPr>
  </w:style>
  <w:style w:type="paragraph" w:customStyle="1" w:styleId="60">
    <w:name w:val="标题 6_0"/>
    <w:basedOn w:val="29"/>
    <w:next w:val="29"/>
    <w:link w:val="6Char0"/>
    <w:qFormat/>
    <w:pPr>
      <w:keepNext/>
      <w:keepLines/>
      <w:widowControl/>
      <w:numPr>
        <w:ilvl w:val="5"/>
        <w:numId w:val="1"/>
      </w:numPr>
      <w:spacing w:before="240" w:after="64" w:line="320" w:lineRule="auto"/>
      <w:jc w:val="left"/>
      <w:outlineLvl w:val="5"/>
    </w:pPr>
    <w:rPr>
      <w:rFonts w:ascii="Arial" w:eastAsia="黑体" w:hAnsi="Arial" w:cstheme="minorBidi"/>
      <w:b/>
      <w:bCs/>
      <w:kern w:val="0"/>
      <w:sz w:val="24"/>
    </w:rPr>
  </w:style>
  <w:style w:type="character" w:customStyle="1" w:styleId="2Sylfaen2">
    <w:name w:val="正文文本 (2) + Sylfaen2"/>
    <w:uiPriority w:val="99"/>
    <w:qFormat/>
    <w:rPr>
      <w:rFonts w:ascii="Sylfaen" w:eastAsia="MingLiU" w:hAnsi="Sylfaen" w:cs="Sylfaen"/>
      <w:spacing w:val="0"/>
      <w:sz w:val="23"/>
      <w:szCs w:val="23"/>
      <w:shd w:val="clear" w:color="auto" w:fill="FFFFFF"/>
      <w:lang w:val="en-US" w:eastAsia="en-US"/>
    </w:rPr>
  </w:style>
  <w:style w:type="character" w:customStyle="1" w:styleId="BlockquoteChar01">
    <w:name w:val="Blockquote Char_0_1"/>
    <w:link w:val="Blockquote01"/>
    <w:qFormat/>
    <w:locked/>
    <w:rPr>
      <w:sz w:val="24"/>
    </w:rPr>
  </w:style>
  <w:style w:type="paragraph" w:customStyle="1" w:styleId="Blockquote01">
    <w:name w:val="Blockquote_0_1"/>
    <w:basedOn w:val="110"/>
    <w:link w:val="BlockquoteChar01"/>
    <w:pPr>
      <w:autoSpaceDE w:val="0"/>
      <w:autoSpaceDN w:val="0"/>
      <w:adjustRightInd w:val="0"/>
      <w:spacing w:before="100" w:after="100"/>
      <w:ind w:left="360" w:right="360"/>
      <w:jc w:val="left"/>
    </w:pPr>
    <w:rPr>
      <w:rFonts w:asciiTheme="minorHAnsi" w:eastAsiaTheme="minorEastAsia" w:hAnsiTheme="minorHAnsi" w:cstheme="minorBidi"/>
      <w:kern w:val="0"/>
      <w:sz w:val="24"/>
      <w:szCs w:val="20"/>
    </w:rPr>
  </w:style>
  <w:style w:type="paragraph" w:customStyle="1" w:styleId="110">
    <w:name w:val="正文_1_1"/>
    <w:qFormat/>
    <w:pPr>
      <w:widowControl w:val="0"/>
      <w:jc w:val="both"/>
    </w:pPr>
    <w:rPr>
      <w:kern w:val="2"/>
      <w:sz w:val="21"/>
      <w:szCs w:val="24"/>
    </w:rPr>
  </w:style>
  <w:style w:type="character" w:customStyle="1" w:styleId="4Char0">
    <w:name w:val="标题 4 Char_0"/>
    <w:link w:val="400"/>
    <w:qFormat/>
    <w:rPr>
      <w:rFonts w:ascii="Arial" w:eastAsia="黑体" w:hAnsi="Arial"/>
      <w:sz w:val="28"/>
    </w:rPr>
  </w:style>
  <w:style w:type="paragraph" w:customStyle="1" w:styleId="400">
    <w:name w:val="标题 4_0"/>
    <w:basedOn w:val="29"/>
    <w:next w:val="29"/>
    <w:link w:val="4Char0"/>
    <w:qFormat/>
    <w:pPr>
      <w:keepNext/>
      <w:keepLines/>
      <w:widowControl/>
      <w:spacing w:before="120" w:after="120" w:line="360" w:lineRule="auto"/>
      <w:jc w:val="center"/>
      <w:outlineLvl w:val="3"/>
    </w:pPr>
    <w:rPr>
      <w:rFonts w:ascii="Arial" w:eastAsia="黑体" w:hAnsi="Arial" w:cstheme="minorBidi"/>
      <w:kern w:val="0"/>
      <w:sz w:val="28"/>
      <w:szCs w:val="20"/>
    </w:rPr>
  </w:style>
  <w:style w:type="character" w:customStyle="1" w:styleId="2Char0">
    <w:name w:val="标题 2 Char_0"/>
    <w:link w:val="200"/>
    <w:qFormat/>
    <w:rPr>
      <w:rFonts w:ascii="黑体" w:eastAsia="黑体" w:hAnsi="宋体"/>
      <w:b/>
      <w:smallCaps/>
      <w:snapToGrid w:val="0"/>
      <w:sz w:val="36"/>
      <w:szCs w:val="24"/>
    </w:rPr>
  </w:style>
  <w:style w:type="paragraph" w:customStyle="1" w:styleId="200">
    <w:name w:val="标题 2_0"/>
    <w:basedOn w:val="00"/>
    <w:next w:val="0"/>
    <w:link w:val="2Char0"/>
    <w:qFormat/>
    <w:pPr>
      <w:keepNext/>
      <w:keepLines/>
      <w:spacing w:before="260" w:after="260" w:line="500" w:lineRule="exact"/>
      <w:jc w:val="center"/>
      <w:outlineLvl w:val="1"/>
    </w:pPr>
    <w:rPr>
      <w:rFonts w:ascii="黑体" w:eastAsia="黑体" w:hAnsi="宋体" w:cstheme="minorBidi"/>
      <w:b/>
      <w:smallCaps/>
      <w:snapToGrid w:val="0"/>
      <w:kern w:val="0"/>
      <w:sz w:val="36"/>
    </w:rPr>
  </w:style>
  <w:style w:type="paragraph" w:customStyle="1" w:styleId="00">
    <w:name w:val="正文_0_0"/>
    <w:qFormat/>
    <w:pPr>
      <w:widowControl w:val="0"/>
      <w:jc w:val="both"/>
    </w:pPr>
    <w:rPr>
      <w:kern w:val="2"/>
      <w:sz w:val="21"/>
      <w:szCs w:val="24"/>
    </w:rPr>
  </w:style>
  <w:style w:type="paragraph" w:customStyle="1" w:styleId="0">
    <w:name w:val="正文_0"/>
    <w:qFormat/>
    <w:pPr>
      <w:widowControl w:val="0"/>
      <w:jc w:val="both"/>
    </w:pPr>
    <w:rPr>
      <w:kern w:val="2"/>
      <w:sz w:val="21"/>
      <w:szCs w:val="24"/>
    </w:rPr>
  </w:style>
  <w:style w:type="character" w:customStyle="1" w:styleId="1Char1">
    <w:name w:val="标题 1 Char1"/>
    <w:qFormat/>
    <w:rPr>
      <w:rFonts w:ascii="Calibri" w:eastAsia="宋体" w:hAnsi="Calibri"/>
      <w:b/>
      <w:kern w:val="44"/>
      <w:sz w:val="44"/>
      <w:szCs w:val="44"/>
    </w:rPr>
  </w:style>
  <w:style w:type="character" w:customStyle="1" w:styleId="Char100">
    <w:name w:val="纯文本 Char1_0"/>
    <w:link w:val="16"/>
    <w:qFormat/>
    <w:rPr>
      <w:rFonts w:ascii="宋体" w:hAnsi="Courier New"/>
      <w:kern w:val="2"/>
      <w:sz w:val="21"/>
      <w:szCs w:val="21"/>
    </w:rPr>
  </w:style>
  <w:style w:type="paragraph" w:customStyle="1" w:styleId="16">
    <w:name w:val="纯文本_1"/>
    <w:basedOn w:val="17"/>
    <w:link w:val="Char100"/>
    <w:qFormat/>
    <w:rPr>
      <w:rFonts w:ascii="宋体" w:eastAsiaTheme="minorEastAsia" w:hAnsi="Courier New" w:cstheme="minorBidi"/>
      <w:szCs w:val="21"/>
    </w:rPr>
  </w:style>
  <w:style w:type="paragraph" w:customStyle="1" w:styleId="17">
    <w:name w:val="正文_1"/>
    <w:qFormat/>
    <w:pPr>
      <w:widowControl w:val="0"/>
      <w:jc w:val="both"/>
    </w:pPr>
    <w:rPr>
      <w:kern w:val="2"/>
      <w:sz w:val="21"/>
      <w:szCs w:val="24"/>
    </w:rPr>
  </w:style>
  <w:style w:type="character" w:customStyle="1" w:styleId="1Char0">
    <w:name w:val="标题 1 Char_0"/>
    <w:link w:val="10"/>
    <w:rPr>
      <w:rFonts w:ascii="黑体" w:eastAsia="黑体"/>
      <w:sz w:val="52"/>
    </w:rPr>
  </w:style>
  <w:style w:type="paragraph" w:customStyle="1" w:styleId="10">
    <w:name w:val="标题 1_0"/>
    <w:basedOn w:val="29"/>
    <w:next w:val="29"/>
    <w:link w:val="1Char0"/>
    <w:qFormat/>
    <w:pPr>
      <w:keepNext/>
      <w:widowControl/>
      <w:numPr>
        <w:numId w:val="1"/>
      </w:numPr>
      <w:jc w:val="center"/>
      <w:outlineLvl w:val="0"/>
    </w:pPr>
    <w:rPr>
      <w:rFonts w:ascii="黑体" w:eastAsia="黑体" w:hAnsiTheme="minorHAnsi" w:cstheme="minorBidi"/>
      <w:kern w:val="0"/>
      <w:sz w:val="52"/>
      <w:szCs w:val="20"/>
    </w:rPr>
  </w:style>
  <w:style w:type="character" w:customStyle="1" w:styleId="CharChar0">
    <w:name w:val="Char Char"/>
    <w:qFormat/>
    <w:rPr>
      <w:rFonts w:ascii="宋体" w:eastAsia="宋体" w:hAnsi="Courier New" w:cs="Courier New"/>
      <w:kern w:val="2"/>
      <w:sz w:val="21"/>
      <w:szCs w:val="21"/>
      <w:lang w:val="en-US" w:eastAsia="zh-CN" w:bidi="ar-SA"/>
    </w:rPr>
  </w:style>
  <w:style w:type="character" w:customStyle="1" w:styleId="6Char1">
    <w:name w:val="标题 6 Char1"/>
    <w:semiHidden/>
    <w:qFormat/>
    <w:rPr>
      <w:rFonts w:ascii="Cambria" w:eastAsia="宋体" w:hAnsi="Cambria"/>
      <w:b/>
      <w:kern w:val="2"/>
      <w:sz w:val="24"/>
      <w:szCs w:val="24"/>
    </w:rPr>
  </w:style>
  <w:style w:type="character" w:customStyle="1" w:styleId="7Char0">
    <w:name w:val="标题 7 Char_0"/>
    <w:link w:val="70"/>
    <w:qFormat/>
    <w:rPr>
      <w:b/>
      <w:bCs/>
      <w:sz w:val="24"/>
      <w:szCs w:val="24"/>
    </w:rPr>
  </w:style>
  <w:style w:type="paragraph" w:customStyle="1" w:styleId="70">
    <w:name w:val="标题 7_0"/>
    <w:basedOn w:val="29"/>
    <w:next w:val="29"/>
    <w:link w:val="7Char0"/>
    <w:qFormat/>
    <w:pPr>
      <w:keepNext/>
      <w:keepLines/>
      <w:widowControl/>
      <w:numPr>
        <w:ilvl w:val="6"/>
        <w:numId w:val="1"/>
      </w:numPr>
      <w:spacing w:before="240" w:after="64" w:line="320" w:lineRule="auto"/>
      <w:jc w:val="left"/>
      <w:outlineLvl w:val="6"/>
    </w:pPr>
    <w:rPr>
      <w:rFonts w:asciiTheme="minorHAnsi" w:eastAsiaTheme="minorEastAsia" w:hAnsiTheme="minorHAnsi" w:cstheme="minorBidi"/>
      <w:b/>
      <w:bCs/>
      <w:kern w:val="0"/>
      <w:sz w:val="24"/>
    </w:rPr>
  </w:style>
  <w:style w:type="character" w:customStyle="1" w:styleId="Char0">
    <w:name w:val="正文文本 Char_0"/>
    <w:link w:val="01"/>
    <w:qFormat/>
    <w:rPr>
      <w:kern w:val="2"/>
      <w:sz w:val="21"/>
      <w:szCs w:val="24"/>
    </w:rPr>
  </w:style>
  <w:style w:type="paragraph" w:customStyle="1" w:styleId="01">
    <w:name w:val="正文文本_0"/>
    <w:basedOn w:val="29"/>
    <w:link w:val="Char0"/>
    <w:qFormat/>
    <w:pPr>
      <w:spacing w:after="120"/>
    </w:pPr>
    <w:rPr>
      <w:rFonts w:asciiTheme="minorHAnsi" w:eastAsiaTheme="minorEastAsia" w:hAnsiTheme="minorHAnsi" w:cstheme="minorBidi"/>
    </w:rPr>
  </w:style>
  <w:style w:type="character" w:customStyle="1" w:styleId="Char17">
    <w:name w:val="标题 Char1"/>
    <w:uiPriority w:val="10"/>
    <w:qFormat/>
    <w:rPr>
      <w:rFonts w:ascii="Cambria" w:hAnsi="Cambria" w:cs="Times New Roman"/>
      <w:b/>
      <w:bCs/>
      <w:kern w:val="2"/>
      <w:sz w:val="32"/>
      <w:szCs w:val="32"/>
    </w:rPr>
  </w:style>
  <w:style w:type="character" w:customStyle="1" w:styleId="Char21">
    <w:name w:val="正文文本 Char2"/>
    <w:uiPriority w:val="99"/>
    <w:semiHidden/>
    <w:qFormat/>
    <w:rPr>
      <w:kern w:val="2"/>
      <w:sz w:val="21"/>
      <w:szCs w:val="22"/>
    </w:rPr>
  </w:style>
  <w:style w:type="character" w:customStyle="1" w:styleId="ttag">
    <w:name w:val="t_tag"/>
    <w:qFormat/>
  </w:style>
  <w:style w:type="character" w:customStyle="1" w:styleId="Char18">
    <w:name w:val="副标题 Char1"/>
    <w:uiPriority w:val="11"/>
    <w:qFormat/>
    <w:rPr>
      <w:rFonts w:ascii="Cambria" w:hAnsi="Cambria" w:cs="Times New Roman"/>
      <w:b/>
      <w:bCs/>
      <w:kern w:val="28"/>
      <w:sz w:val="32"/>
      <w:szCs w:val="32"/>
    </w:rPr>
  </w:style>
  <w:style w:type="character" w:customStyle="1" w:styleId="Char22">
    <w:name w:val="日期 Char2"/>
    <w:uiPriority w:val="99"/>
    <w:semiHidden/>
    <w:qFormat/>
    <w:rPr>
      <w:kern w:val="2"/>
      <w:sz w:val="21"/>
      <w:szCs w:val="22"/>
    </w:rPr>
  </w:style>
  <w:style w:type="character" w:customStyle="1" w:styleId="4CharChar">
    <w:name w:val="标题4 Char Char"/>
    <w:link w:val="44"/>
    <w:qFormat/>
    <w:rPr>
      <w:rFonts w:ascii="Arial" w:hAnsi="Arial"/>
      <w:b/>
      <w:bCs/>
      <w:sz w:val="24"/>
      <w:szCs w:val="32"/>
    </w:rPr>
  </w:style>
  <w:style w:type="paragraph" w:customStyle="1" w:styleId="44">
    <w:name w:val="标题4"/>
    <w:basedOn w:val="2"/>
    <w:next w:val="41"/>
    <w:link w:val="4CharChar"/>
    <w:qFormat/>
    <w:pPr>
      <w:spacing w:before="0" w:after="0" w:line="413" w:lineRule="auto"/>
    </w:pPr>
    <w:rPr>
      <w:rFonts w:ascii="Arial" w:eastAsiaTheme="minorEastAsia" w:hAnsi="Arial" w:cstheme="minorBidi"/>
      <w:kern w:val="0"/>
      <w:sz w:val="24"/>
    </w:rPr>
  </w:style>
  <w:style w:type="character" w:customStyle="1" w:styleId="5Char1">
    <w:name w:val="标题 5 Char1"/>
    <w:semiHidden/>
    <w:qFormat/>
    <w:rPr>
      <w:rFonts w:ascii="Calibri" w:eastAsia="宋体" w:hAnsi="Calibri"/>
      <w:b/>
      <w:kern w:val="2"/>
      <w:sz w:val="28"/>
      <w:szCs w:val="28"/>
    </w:rPr>
  </w:style>
  <w:style w:type="character" w:customStyle="1" w:styleId="4Char1">
    <w:name w:val="标题 4 Char1"/>
    <w:semiHidden/>
    <w:rPr>
      <w:rFonts w:ascii="Cambria" w:eastAsia="宋体" w:hAnsi="Cambria"/>
      <w:b/>
      <w:kern w:val="2"/>
      <w:sz w:val="28"/>
      <w:szCs w:val="28"/>
    </w:rPr>
  </w:style>
  <w:style w:type="character" w:customStyle="1" w:styleId="8Char1">
    <w:name w:val="标题 8 Char1"/>
    <w:semiHidden/>
    <w:qFormat/>
    <w:rPr>
      <w:rFonts w:ascii="Cambria" w:eastAsia="宋体" w:hAnsi="Cambria"/>
      <w:kern w:val="2"/>
      <w:sz w:val="24"/>
      <w:szCs w:val="24"/>
    </w:rPr>
  </w:style>
  <w:style w:type="character" w:customStyle="1" w:styleId="TexteChar1">
    <w:name w:val="Texte Char1"/>
    <w:link w:val="02"/>
    <w:uiPriority w:val="99"/>
    <w:qFormat/>
    <w:rPr>
      <w:rFonts w:ascii="宋体" w:hAnsi="Courier New"/>
      <w:kern w:val="2"/>
      <w:sz w:val="21"/>
      <w:szCs w:val="21"/>
      <w:lang w:val="en-US" w:eastAsia="zh-CN"/>
    </w:rPr>
  </w:style>
  <w:style w:type="paragraph" w:customStyle="1" w:styleId="02">
    <w:name w:val="纯文本_0"/>
    <w:basedOn w:val="0"/>
    <w:link w:val="TexteChar1"/>
    <w:uiPriority w:val="99"/>
    <w:qFormat/>
    <w:rPr>
      <w:rFonts w:ascii="宋体" w:eastAsiaTheme="minorEastAsia" w:hAnsi="Courier New" w:cstheme="minorBidi"/>
      <w:szCs w:val="21"/>
    </w:rPr>
  </w:style>
  <w:style w:type="character" w:customStyle="1" w:styleId="2Char">
    <w:name w:val="正文2 Char"/>
    <w:link w:val="2a"/>
    <w:qFormat/>
    <w:rPr>
      <w:rFonts w:ascii="楷体" w:eastAsia="楷体"/>
      <w:b/>
      <w:color w:val="0000FF"/>
      <w:kern w:val="2"/>
      <w:sz w:val="21"/>
      <w:szCs w:val="22"/>
    </w:rPr>
  </w:style>
  <w:style w:type="paragraph" w:customStyle="1" w:styleId="2a">
    <w:name w:val="正文2"/>
    <w:link w:val="2Char"/>
    <w:qFormat/>
    <w:pPr>
      <w:widowControl w:val="0"/>
      <w:adjustRightInd w:val="0"/>
      <w:snapToGrid w:val="0"/>
      <w:spacing w:line="360" w:lineRule="auto"/>
      <w:ind w:firstLineChars="200" w:firstLine="200"/>
      <w:jc w:val="both"/>
      <w:textAlignment w:val="baseline"/>
    </w:pPr>
    <w:rPr>
      <w:rFonts w:ascii="楷体" w:eastAsia="楷体" w:hAnsiTheme="minorHAnsi" w:cstheme="minorBidi"/>
      <w:b/>
      <w:color w:val="0000FF"/>
      <w:kern w:val="2"/>
      <w:sz w:val="21"/>
      <w:szCs w:val="22"/>
    </w:rPr>
  </w:style>
  <w:style w:type="character" w:customStyle="1" w:styleId="Char110">
    <w:name w:val="纯文本 Char1_1"/>
    <w:link w:val="2b"/>
    <w:qFormat/>
    <w:rPr>
      <w:rFonts w:ascii="宋体" w:hAnsi="Courier New"/>
      <w:kern w:val="2"/>
      <w:sz w:val="21"/>
      <w:szCs w:val="21"/>
    </w:rPr>
  </w:style>
  <w:style w:type="paragraph" w:customStyle="1" w:styleId="2b">
    <w:name w:val="纯文本_2"/>
    <w:basedOn w:val="29"/>
    <w:link w:val="Char110"/>
    <w:qFormat/>
    <w:rPr>
      <w:rFonts w:ascii="宋体" w:eastAsiaTheme="minorEastAsia" w:hAnsi="Courier New" w:cstheme="minorBidi"/>
      <w:szCs w:val="21"/>
    </w:rPr>
  </w:style>
  <w:style w:type="character" w:customStyle="1" w:styleId="Char">
    <w:name w:val="纯文本 Char"/>
    <w:qFormat/>
    <w:rPr>
      <w:rFonts w:ascii="宋体" w:hAnsi="Courier New" w:cs="Courier New"/>
      <w:kern w:val="2"/>
      <w:sz w:val="21"/>
      <w:szCs w:val="21"/>
    </w:rPr>
  </w:style>
  <w:style w:type="character" w:customStyle="1" w:styleId="18">
    <w:name w:val="书籍标题1"/>
    <w:qFormat/>
    <w:rPr>
      <w:b/>
      <w:bCs/>
      <w:smallCaps/>
      <w:spacing w:val="5"/>
    </w:rPr>
  </w:style>
  <w:style w:type="character" w:customStyle="1" w:styleId="BlockquoteChar">
    <w:name w:val="Blockquote Char"/>
    <w:link w:val="Blockquote"/>
    <w:qFormat/>
    <w:rPr>
      <w:sz w:val="24"/>
    </w:rPr>
  </w:style>
  <w:style w:type="paragraph" w:customStyle="1" w:styleId="Blockquote">
    <w:name w:val="Blockquote"/>
    <w:basedOn w:val="a1"/>
    <w:link w:val="BlockquoteChar"/>
    <w:qFormat/>
    <w:pPr>
      <w:autoSpaceDE w:val="0"/>
      <w:autoSpaceDN w:val="0"/>
      <w:spacing w:before="100" w:after="100" w:line="240" w:lineRule="auto"/>
      <w:ind w:left="360" w:right="360"/>
      <w:jc w:val="left"/>
    </w:pPr>
    <w:rPr>
      <w:rFonts w:asciiTheme="minorHAnsi" w:eastAsiaTheme="minorEastAsia" w:hAnsiTheme="minorHAnsi" w:cstheme="minorBidi"/>
      <w:kern w:val="0"/>
      <w:szCs w:val="20"/>
    </w:rPr>
  </w:style>
  <w:style w:type="character" w:customStyle="1" w:styleId="tdrownotice1">
    <w:name w:val="tdrownotice1"/>
    <w:qFormat/>
    <w:rPr>
      <w:sz w:val="22"/>
    </w:rPr>
  </w:style>
  <w:style w:type="character" w:customStyle="1" w:styleId="2c">
    <w:name w:val="正文文本 (2)_"/>
    <w:link w:val="210"/>
    <w:uiPriority w:val="99"/>
    <w:qFormat/>
    <w:locked/>
    <w:rPr>
      <w:rFonts w:ascii="MingLiU" w:eastAsia="MingLiU" w:cs="MingLiU"/>
      <w:spacing w:val="20"/>
      <w:sz w:val="22"/>
      <w:shd w:val="clear" w:color="auto" w:fill="FFFFFF"/>
    </w:rPr>
  </w:style>
  <w:style w:type="paragraph" w:customStyle="1" w:styleId="210">
    <w:name w:val="正文文本 (2)1"/>
    <w:basedOn w:val="a1"/>
    <w:link w:val="2c"/>
    <w:uiPriority w:val="99"/>
    <w:qFormat/>
    <w:pPr>
      <w:shd w:val="clear" w:color="auto" w:fill="FFFFFF"/>
      <w:adjustRightInd/>
      <w:spacing w:before="300" w:line="439" w:lineRule="exact"/>
      <w:jc w:val="distribute"/>
    </w:pPr>
    <w:rPr>
      <w:rFonts w:ascii="MingLiU" w:eastAsia="MingLiU" w:hAnsiTheme="minorHAnsi" w:cs="MingLiU"/>
      <w:spacing w:val="20"/>
      <w:kern w:val="0"/>
      <w:sz w:val="22"/>
      <w:szCs w:val="20"/>
    </w:rPr>
  </w:style>
  <w:style w:type="character" w:customStyle="1" w:styleId="Char19">
    <w:name w:val="批注框文本 Char1"/>
    <w:qFormat/>
    <w:rPr>
      <w:kern w:val="2"/>
      <w:sz w:val="18"/>
      <w:szCs w:val="18"/>
    </w:rPr>
  </w:style>
  <w:style w:type="character" w:customStyle="1" w:styleId="Char1a">
    <w:name w:val="批注文字 Char1"/>
    <w:uiPriority w:val="99"/>
    <w:qFormat/>
    <w:rPr>
      <w:kern w:val="2"/>
      <w:sz w:val="21"/>
      <w:szCs w:val="24"/>
    </w:rPr>
  </w:style>
  <w:style w:type="character" w:customStyle="1" w:styleId="Char23">
    <w:name w:val="批注主题 Char2"/>
    <w:uiPriority w:val="99"/>
    <w:semiHidden/>
    <w:rPr>
      <w:b/>
      <w:bCs/>
      <w:kern w:val="2"/>
      <w:sz w:val="21"/>
      <w:szCs w:val="22"/>
    </w:rPr>
  </w:style>
  <w:style w:type="character" w:customStyle="1" w:styleId="1Char">
    <w:name w:val="普通文字1 Char"/>
    <w:uiPriority w:val="99"/>
    <w:qFormat/>
    <w:rPr>
      <w:rFonts w:ascii="宋体" w:eastAsia="宋体" w:hAnsi="Courier New" w:cs="Courier New"/>
      <w:szCs w:val="21"/>
    </w:rPr>
  </w:style>
  <w:style w:type="character" w:customStyle="1" w:styleId="3Char1">
    <w:name w:val="标题 3 Char1"/>
    <w:semiHidden/>
    <w:qFormat/>
    <w:rPr>
      <w:rFonts w:ascii="Calibri" w:eastAsia="宋体" w:hAnsi="Calibri"/>
      <w:b/>
      <w:kern w:val="2"/>
      <w:sz w:val="32"/>
    </w:rPr>
  </w:style>
  <w:style w:type="character" w:customStyle="1" w:styleId="7Char1">
    <w:name w:val="标题 7 Char1"/>
    <w:semiHidden/>
    <w:qFormat/>
    <w:rPr>
      <w:rFonts w:ascii="Calibri" w:eastAsia="宋体" w:hAnsi="Calibri"/>
      <w:b/>
      <w:kern w:val="2"/>
      <w:sz w:val="24"/>
      <w:szCs w:val="24"/>
    </w:rPr>
  </w:style>
  <w:style w:type="character" w:customStyle="1" w:styleId="8Char0">
    <w:name w:val="标题 8 Char_0"/>
    <w:link w:val="80"/>
    <w:qFormat/>
    <w:rPr>
      <w:rFonts w:ascii="Arial" w:eastAsia="黑体" w:hAnsi="Arial"/>
      <w:sz w:val="24"/>
      <w:szCs w:val="24"/>
    </w:rPr>
  </w:style>
  <w:style w:type="paragraph" w:customStyle="1" w:styleId="80">
    <w:name w:val="标题 8_0"/>
    <w:basedOn w:val="29"/>
    <w:next w:val="29"/>
    <w:link w:val="8Char0"/>
    <w:qFormat/>
    <w:pPr>
      <w:keepNext/>
      <w:keepLines/>
      <w:widowControl/>
      <w:numPr>
        <w:ilvl w:val="7"/>
        <w:numId w:val="1"/>
      </w:numPr>
      <w:spacing w:before="240" w:after="64" w:line="320" w:lineRule="auto"/>
      <w:jc w:val="left"/>
      <w:outlineLvl w:val="7"/>
    </w:pPr>
    <w:rPr>
      <w:rFonts w:ascii="Arial" w:eastAsia="黑体" w:hAnsi="Arial" w:cstheme="minorBidi"/>
      <w:kern w:val="0"/>
      <w:sz w:val="24"/>
    </w:rPr>
  </w:style>
  <w:style w:type="character" w:customStyle="1" w:styleId="3Char0">
    <w:name w:val="标题 3 Char_0"/>
    <w:link w:val="30"/>
    <w:qFormat/>
    <w:rPr>
      <w:b/>
      <w:sz w:val="32"/>
    </w:rPr>
  </w:style>
  <w:style w:type="paragraph" w:customStyle="1" w:styleId="30">
    <w:name w:val="标题 3_0"/>
    <w:basedOn w:val="29"/>
    <w:next w:val="03"/>
    <w:link w:val="3Char0"/>
    <w:qFormat/>
    <w:pPr>
      <w:keepNext/>
      <w:keepLines/>
      <w:widowControl/>
      <w:numPr>
        <w:ilvl w:val="2"/>
        <w:numId w:val="1"/>
      </w:numPr>
      <w:spacing w:before="120" w:after="120" w:line="360" w:lineRule="auto"/>
      <w:jc w:val="center"/>
      <w:outlineLvl w:val="2"/>
    </w:pPr>
    <w:rPr>
      <w:rFonts w:asciiTheme="minorHAnsi" w:eastAsiaTheme="minorEastAsia" w:hAnsiTheme="minorHAnsi" w:cstheme="minorBidi"/>
      <w:b/>
      <w:kern w:val="0"/>
      <w:sz w:val="32"/>
      <w:szCs w:val="20"/>
    </w:rPr>
  </w:style>
  <w:style w:type="paragraph" w:customStyle="1" w:styleId="03">
    <w:name w:val="正文缩进_0"/>
    <w:basedOn w:val="29"/>
    <w:unhideWhenUsed/>
    <w:qFormat/>
    <w:pPr>
      <w:ind w:firstLineChars="200" w:firstLine="420"/>
    </w:pPr>
    <w:rPr>
      <w:rFonts w:ascii="Calibri" w:hAnsi="Calibri"/>
      <w:bCs/>
      <w:szCs w:val="32"/>
    </w:rPr>
  </w:style>
  <w:style w:type="character" w:customStyle="1" w:styleId="BlockquoteChar0">
    <w:name w:val="Blockquote Char_0"/>
    <w:link w:val="Blockquote0"/>
    <w:qFormat/>
    <w:locked/>
    <w:rPr>
      <w:sz w:val="24"/>
    </w:rPr>
  </w:style>
  <w:style w:type="paragraph" w:customStyle="1" w:styleId="Blockquote0">
    <w:name w:val="Blockquote_0"/>
    <w:basedOn w:val="29"/>
    <w:link w:val="BlockquoteChar0"/>
    <w:qFormat/>
    <w:pPr>
      <w:autoSpaceDE w:val="0"/>
      <w:autoSpaceDN w:val="0"/>
      <w:adjustRightInd w:val="0"/>
      <w:spacing w:before="100" w:after="100"/>
      <w:ind w:left="360" w:right="360"/>
      <w:jc w:val="left"/>
    </w:pPr>
    <w:rPr>
      <w:rFonts w:asciiTheme="minorHAnsi" w:eastAsiaTheme="minorEastAsia" w:hAnsiTheme="minorHAnsi" w:cstheme="minorBidi"/>
      <w:kern w:val="0"/>
      <w:sz w:val="24"/>
      <w:szCs w:val="20"/>
    </w:rPr>
  </w:style>
  <w:style w:type="character" w:customStyle="1" w:styleId="Char00">
    <w:name w:val="脚注文本 Char_0"/>
    <w:link w:val="04"/>
    <w:qFormat/>
    <w:rPr>
      <w:sz w:val="18"/>
    </w:rPr>
  </w:style>
  <w:style w:type="paragraph" w:customStyle="1" w:styleId="04">
    <w:name w:val="脚注文本_0"/>
    <w:basedOn w:val="37"/>
    <w:link w:val="Char00"/>
    <w:unhideWhenUsed/>
    <w:pPr>
      <w:adjustRightInd w:val="0"/>
      <w:snapToGrid w:val="0"/>
      <w:spacing w:line="420" w:lineRule="atLeast"/>
      <w:ind w:firstLine="454"/>
      <w:jc w:val="left"/>
    </w:pPr>
    <w:rPr>
      <w:rFonts w:asciiTheme="minorHAnsi" w:eastAsiaTheme="minorEastAsia" w:hAnsiTheme="minorHAnsi" w:cstheme="minorBidi"/>
      <w:kern w:val="0"/>
      <w:sz w:val="18"/>
      <w:szCs w:val="20"/>
    </w:rPr>
  </w:style>
  <w:style w:type="paragraph" w:customStyle="1" w:styleId="37">
    <w:name w:val="正文_3"/>
    <w:qFormat/>
    <w:pPr>
      <w:widowControl w:val="0"/>
      <w:jc w:val="both"/>
    </w:pPr>
    <w:rPr>
      <w:rFonts w:ascii="Calibri" w:hAnsi="Calibri"/>
      <w:kern w:val="2"/>
      <w:sz w:val="21"/>
      <w:szCs w:val="22"/>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before="260" w:after="260" w:line="413" w:lineRule="auto"/>
    </w:pPr>
    <w:rPr>
      <w:rFonts w:ascii="Arial" w:eastAsiaTheme="minorEastAsia" w:hAnsi="Arial" w:cstheme="minorBidi"/>
      <w:b/>
      <w:kern w:val="0"/>
      <w:szCs w:val="32"/>
    </w:rPr>
  </w:style>
  <w:style w:type="character" w:customStyle="1" w:styleId="afff4">
    <w:name w:val="引用 字符"/>
    <w:link w:val="afff5"/>
    <w:qFormat/>
    <w:rPr>
      <w:i/>
      <w:iCs/>
      <w:color w:val="000000"/>
      <w:kern w:val="2"/>
      <w:sz w:val="21"/>
      <w:szCs w:val="22"/>
    </w:rPr>
  </w:style>
  <w:style w:type="paragraph" w:styleId="afff5">
    <w:name w:val="Quote"/>
    <w:basedOn w:val="a1"/>
    <w:next w:val="a1"/>
    <w:link w:val="afff4"/>
    <w:qFormat/>
    <w:pPr>
      <w:adjustRightInd/>
      <w:spacing w:line="240" w:lineRule="auto"/>
    </w:pPr>
    <w:rPr>
      <w:rFonts w:asciiTheme="minorHAnsi" w:eastAsiaTheme="minorEastAsia" w:hAnsiTheme="minorHAnsi" w:cstheme="minorBidi"/>
      <w:i/>
      <w:iCs/>
      <w:color w:val="000000"/>
      <w:sz w:val="21"/>
      <w:szCs w:val="22"/>
    </w:rPr>
  </w:style>
  <w:style w:type="character" w:customStyle="1" w:styleId="19">
    <w:name w:val="引用 字符1"/>
    <w:basedOn w:val="a2"/>
    <w:uiPriority w:val="99"/>
    <w:semiHidden/>
    <w:qFormat/>
    <w:rPr>
      <w:rFonts w:ascii="Calibri" w:eastAsia="宋体" w:hAnsi="Calibri" w:cs="Times New Roman"/>
      <w:i/>
      <w:iCs/>
      <w:color w:val="404040" w:themeColor="text1" w:themeTint="BF"/>
      <w:kern w:val="2"/>
      <w:sz w:val="24"/>
      <w:szCs w:val="21"/>
    </w:rPr>
  </w:style>
  <w:style w:type="character" w:customStyle="1" w:styleId="1a">
    <w:name w:val="明显参考1"/>
    <w:qFormat/>
    <w:rPr>
      <w:b/>
      <w:bCs/>
      <w:smallCaps/>
      <w:color w:val="C0504D"/>
      <w:spacing w:val="5"/>
      <w:u w:val="single"/>
    </w:rPr>
  </w:style>
  <w:style w:type="character" w:customStyle="1" w:styleId="1b">
    <w:name w:val="不明显参考1"/>
    <w:qFormat/>
    <w:rPr>
      <w:smallCaps/>
      <w:color w:val="C0504D"/>
      <w:u w:val="single"/>
    </w:rPr>
  </w:style>
  <w:style w:type="character" w:customStyle="1" w:styleId="tit2">
    <w:name w:val="tit2"/>
    <w:qFormat/>
  </w:style>
  <w:style w:type="character" w:customStyle="1" w:styleId="msg-box10">
    <w:name w:val="msg-box10"/>
    <w:qFormat/>
  </w:style>
  <w:style w:type="character" w:customStyle="1" w:styleId="msg-box11">
    <w:name w:val="msg-box11"/>
    <w:qFormat/>
  </w:style>
  <w:style w:type="character" w:customStyle="1" w:styleId="fontborder">
    <w:name w:val="fontborder"/>
    <w:qFormat/>
    <w:rPr>
      <w:bdr w:val="single" w:sz="6" w:space="0" w:color="000000"/>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kern w:val="0"/>
      <w:szCs w:val="24"/>
    </w:rPr>
  </w:style>
  <w:style w:type="paragraph" w:styleId="afff6">
    <w:name w:val="List Paragraph"/>
    <w:basedOn w:val="a1"/>
    <w:uiPriority w:val="34"/>
    <w:qFormat/>
    <w:pPr>
      <w:adjustRightInd/>
      <w:spacing w:line="240" w:lineRule="auto"/>
      <w:ind w:firstLineChars="200" w:firstLine="420"/>
    </w:pPr>
    <w:rPr>
      <w:sz w:val="21"/>
      <w:szCs w:val="22"/>
    </w:rPr>
  </w:style>
  <w:style w:type="paragraph" w:customStyle="1" w:styleId="2100">
    <w:name w:val="正文_2_1_0"/>
    <w:qFormat/>
    <w:pPr>
      <w:widowControl w:val="0"/>
      <w:jc w:val="both"/>
    </w:pPr>
    <w:rPr>
      <w:rFonts w:ascii="Calibri" w:hAnsi="Calibri"/>
      <w:kern w:val="2"/>
      <w:sz w:val="21"/>
      <w:szCs w:val="22"/>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kern w:val="0"/>
      <w:sz w:val="18"/>
      <w:szCs w:val="18"/>
    </w:rPr>
  </w:style>
  <w:style w:type="paragraph" w:customStyle="1" w:styleId="Normal3">
    <w:name w:val="Normal_3"/>
    <w:qFormat/>
    <w:rPr>
      <w:rFonts w:eastAsia="Times New Roman"/>
      <w:sz w:val="24"/>
      <w:szCs w:val="24"/>
    </w:rPr>
  </w:style>
  <w:style w:type="paragraph" w:customStyle="1" w:styleId="CharCharCharChar">
    <w:name w:val="Char Char Char Char"/>
    <w:basedOn w:val="a1"/>
    <w:qFormat/>
    <w:pPr>
      <w:adjustRightInd/>
      <w:snapToGrid w:val="0"/>
      <w:spacing w:line="360" w:lineRule="auto"/>
      <w:ind w:firstLineChars="200" w:firstLine="200"/>
    </w:pPr>
    <w:rPr>
      <w:rFonts w:eastAsia="仿宋_GB2312"/>
      <w:szCs w:val="22"/>
    </w:rPr>
  </w:style>
  <w:style w:type="paragraph" w:customStyle="1" w:styleId="1c">
    <w:name w:val="正文1"/>
    <w:qFormat/>
    <w:pPr>
      <w:widowControl w:val="0"/>
      <w:adjustRightInd w:val="0"/>
      <w:spacing w:line="312" w:lineRule="atLeast"/>
      <w:jc w:val="both"/>
      <w:textAlignment w:val="baseline"/>
    </w:pPr>
    <w:rPr>
      <w:rFonts w:ascii="宋体"/>
      <w:sz w:val="24"/>
    </w:rPr>
  </w:style>
  <w:style w:type="paragraph" w:customStyle="1" w:styleId="38">
    <w:name w:val="样式3"/>
    <w:basedOn w:val="a1"/>
    <w:qFormat/>
    <w:pPr>
      <w:tabs>
        <w:tab w:val="left" w:pos="560"/>
        <w:tab w:val="left" w:pos="1120"/>
      </w:tabs>
      <w:adjustRightInd/>
      <w:spacing w:line="480" w:lineRule="atLeast"/>
    </w:pPr>
    <w:rPr>
      <w:rFonts w:eastAsia="创艺简黑体"/>
      <w:b/>
      <w:sz w:val="28"/>
      <w:szCs w:val="20"/>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宋体" w:hAnsi="宋体"/>
      <w:kern w:val="0"/>
      <w:szCs w:val="24"/>
    </w:rPr>
  </w:style>
  <w:style w:type="paragraph" w:customStyle="1" w:styleId="378020">
    <w:name w:val="样式 标题 3 + (中文) 黑体 小四 非加粗 段前: 7.8 磅 段后: 0 磅 行距: 固定值 20 磅"/>
    <w:basedOn w:val="3"/>
    <w:qFormat/>
    <w:pPr>
      <w:spacing w:line="400" w:lineRule="exact"/>
    </w:pPr>
    <w:rPr>
      <w:rFonts w:cs="宋体"/>
      <w:b/>
      <w:bCs w:val="0"/>
      <w:szCs w:val="20"/>
    </w:rPr>
  </w:style>
  <w:style w:type="paragraph" w:customStyle="1" w:styleId="xl41">
    <w:name w:val="xl41"/>
    <w:basedOn w:val="a1"/>
    <w:qFormat/>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宋体" w:hAnsi="宋体"/>
      <w:kern w:val="0"/>
      <w:szCs w:val="24"/>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宋体" w:hAnsi="宋体"/>
      <w:kern w:val="0"/>
      <w:sz w:val="18"/>
      <w:szCs w:val="18"/>
    </w:rPr>
  </w:style>
  <w:style w:type="paragraph" w:customStyle="1" w:styleId="211">
    <w:name w:val="正文_2_1"/>
    <w:qFormat/>
    <w:pPr>
      <w:widowControl w:val="0"/>
      <w:jc w:val="both"/>
    </w:pPr>
    <w:rPr>
      <w:rFonts w:ascii="Calibri" w:hAnsi="Calibri"/>
      <w:kern w:val="2"/>
      <w:sz w:val="21"/>
      <w:szCs w:val="22"/>
    </w:rPr>
  </w:style>
  <w:style w:type="paragraph" w:customStyle="1" w:styleId="xl37">
    <w:name w:val="xl37"/>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Times New Roman" w:hAnsi="Times New Roman"/>
      <w:kern w:val="0"/>
      <w:szCs w:val="24"/>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center"/>
    </w:pPr>
    <w:rPr>
      <w:rFonts w:ascii="宋体" w:hAnsi="宋体"/>
      <w:kern w:val="0"/>
      <w:szCs w:val="24"/>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center"/>
    </w:pPr>
    <w:rPr>
      <w:rFonts w:ascii="宋体" w:hAnsi="宋体"/>
      <w:kern w:val="0"/>
      <w:sz w:val="18"/>
      <w:szCs w:val="18"/>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kern w:val="0"/>
      <w:szCs w:val="24"/>
    </w:rPr>
  </w:style>
  <w:style w:type="paragraph" w:customStyle="1" w:styleId="CharCharCharCharCharChar">
    <w:name w:val="Char Char Char Char Char Char"/>
    <w:basedOn w:val="a1"/>
    <w:qFormat/>
    <w:pPr>
      <w:adjustRightInd/>
      <w:spacing w:line="240" w:lineRule="auto"/>
    </w:pPr>
    <w:rPr>
      <w:rFonts w:ascii="Tahoma" w:hAnsi="Tahoma"/>
      <w:szCs w:val="20"/>
    </w:rPr>
  </w:style>
  <w:style w:type="paragraph" w:customStyle="1" w:styleId="Normal2">
    <w:name w:val="Normal_2"/>
    <w:qFormat/>
    <w:rPr>
      <w:rFonts w:eastAsia="Times New Roman"/>
      <w:sz w:val="24"/>
      <w:szCs w:val="24"/>
    </w:rPr>
  </w:style>
  <w:style w:type="paragraph" w:customStyle="1" w:styleId="Normal1">
    <w:name w:val="Normal_1"/>
    <w:qFormat/>
    <w:rPr>
      <w:rFonts w:eastAsia="Times New Roman"/>
      <w:sz w:val="24"/>
      <w:szCs w:val="24"/>
    </w:rPr>
  </w:style>
  <w:style w:type="paragraph" w:customStyle="1" w:styleId="2TimesNewRoman5020">
    <w:name w:val="样式 标题 2 + Times New Roman 四号 非加粗 段前: 5 磅 段后: 0 磅 行距: 固定值 20..."/>
    <w:basedOn w:val="2"/>
    <w:next w:val="a1"/>
    <w:qFormat/>
    <w:pPr>
      <w:spacing w:before="100" w:after="0" w:line="400" w:lineRule="exact"/>
    </w:pPr>
    <w:rPr>
      <w:rFonts w:ascii="Times New Roman" w:eastAsia="黑体" w:hAnsi="Times New Roman" w:cs="宋体"/>
      <w:b w:val="0"/>
      <w:bCs w:val="0"/>
      <w:sz w:val="28"/>
      <w:szCs w:val="20"/>
    </w:rPr>
  </w:style>
  <w:style w:type="paragraph" w:customStyle="1" w:styleId="Web">
    <w:name w:val="普通 (Web)"/>
    <w:basedOn w:val="a1"/>
    <w:qFormat/>
    <w:pPr>
      <w:widowControl/>
      <w:adjustRightInd/>
      <w:spacing w:before="100" w:beforeAutospacing="1" w:after="100" w:afterAutospacing="1" w:line="240" w:lineRule="auto"/>
      <w:jc w:val="left"/>
    </w:pPr>
    <w:rPr>
      <w:rFonts w:ascii="宋体" w:hAnsi="宋体"/>
      <w:kern w:val="0"/>
      <w:szCs w:val="24"/>
    </w:rPr>
  </w:style>
  <w:style w:type="paragraph" w:styleId="afff7">
    <w:name w:val="No Spacing"/>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Normal0">
    <w:name w:val="Normal_0"/>
    <w:qFormat/>
    <w:rPr>
      <w:sz w:val="24"/>
      <w:szCs w:val="24"/>
    </w:rPr>
  </w:style>
  <w:style w:type="paragraph" w:customStyle="1" w:styleId="Char3">
    <w:name w:val="Char"/>
    <w:basedOn w:val="a1"/>
    <w:qFormat/>
    <w:pPr>
      <w:adjustRightInd/>
      <w:spacing w:line="240" w:lineRule="auto"/>
    </w:pPr>
    <w:rPr>
      <w:sz w:val="21"/>
      <w:szCs w:val="22"/>
    </w:rPr>
  </w:style>
  <w:style w:type="paragraph" w:customStyle="1" w:styleId="font5">
    <w:name w:val="font5"/>
    <w:basedOn w:val="a1"/>
    <w:qFormat/>
    <w:pPr>
      <w:widowControl/>
      <w:adjustRightInd/>
      <w:spacing w:before="100" w:beforeAutospacing="1" w:after="100" w:afterAutospacing="1" w:line="240" w:lineRule="auto"/>
      <w:jc w:val="left"/>
    </w:pPr>
    <w:rPr>
      <w:rFonts w:ascii="宋体" w:hAnsi="宋体" w:hint="eastAsia"/>
      <w:kern w:val="0"/>
      <w:sz w:val="18"/>
      <w:szCs w:val="18"/>
    </w:rPr>
  </w:style>
  <w:style w:type="paragraph" w:customStyle="1" w:styleId="CharCharCharCharCharChar11">
    <w:name w:val="Char Char Char Char Char Char11"/>
    <w:basedOn w:val="a1"/>
    <w:qFormat/>
    <w:pPr>
      <w:adjustRightInd/>
      <w:spacing w:line="240" w:lineRule="auto"/>
    </w:pPr>
    <w:rPr>
      <w:rFonts w:ascii="Tahoma" w:hAnsi="Tahoma"/>
      <w:szCs w:val="20"/>
    </w:rPr>
  </w:style>
  <w:style w:type="paragraph" w:customStyle="1" w:styleId="xl42">
    <w:name w:val="xl42"/>
    <w:basedOn w:val="a1"/>
    <w:qFormat/>
    <w:pPr>
      <w:widowControl/>
      <w:adjustRightInd/>
      <w:spacing w:before="100" w:beforeAutospacing="1" w:after="100" w:afterAutospacing="1" w:line="240" w:lineRule="auto"/>
      <w:jc w:val="center"/>
      <w:textAlignment w:val="center"/>
    </w:pPr>
    <w:rPr>
      <w:rFonts w:ascii="宋体" w:hAnsi="宋体"/>
      <w:b/>
      <w:bCs/>
      <w:kern w:val="0"/>
      <w:sz w:val="32"/>
      <w:szCs w:val="32"/>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宋体" w:hAnsi="宋体"/>
      <w:kern w:val="0"/>
      <w:sz w:val="22"/>
      <w:szCs w:val="22"/>
    </w:rPr>
  </w:style>
  <w:style w:type="paragraph" w:customStyle="1" w:styleId="xl22">
    <w:name w:val="xl22"/>
    <w:basedOn w:val="a1"/>
    <w:qFormat/>
    <w:pPr>
      <w:widowControl/>
      <w:pBdr>
        <w:bottom w:val="single" w:sz="4" w:space="0" w:color="auto"/>
        <w:right w:val="single" w:sz="4" w:space="0" w:color="auto"/>
      </w:pBdr>
      <w:adjustRightInd/>
      <w:spacing w:before="100" w:beforeAutospacing="1" w:after="100" w:afterAutospacing="1" w:line="240" w:lineRule="auto"/>
      <w:jc w:val="center"/>
    </w:pPr>
    <w:rPr>
      <w:kern w:val="0"/>
      <w:szCs w:val="22"/>
    </w:rPr>
  </w:style>
  <w:style w:type="paragraph" w:customStyle="1" w:styleId="1d">
    <w:name w:val="样式1"/>
    <w:basedOn w:val="a1"/>
    <w:next w:val="4"/>
    <w:qFormat/>
    <w:pPr>
      <w:adjustRightInd/>
      <w:spacing w:line="360" w:lineRule="auto"/>
      <w:ind w:firstLineChars="200" w:firstLine="420"/>
    </w:pPr>
    <w:rPr>
      <w:rFonts w:ascii="宋体" w:hAnsi="宋体"/>
      <w:sz w:val="21"/>
    </w:rPr>
  </w:style>
  <w:style w:type="paragraph" w:customStyle="1" w:styleId="2d">
    <w:name w:val="段落2"/>
    <w:basedOn w:val="a1"/>
    <w:qFormat/>
    <w:pPr>
      <w:adjustRightInd/>
      <w:spacing w:line="360" w:lineRule="auto"/>
      <w:ind w:firstLineChars="200" w:firstLine="480"/>
    </w:pPr>
    <w:rPr>
      <w:rFonts w:cs="Courier New"/>
    </w:rPr>
  </w:style>
  <w:style w:type="paragraph" w:customStyle="1" w:styleId="afff8">
    <w:name w:val="空半行"/>
    <w:basedOn w:val="a1"/>
    <w:qFormat/>
    <w:pPr>
      <w:spacing w:line="120" w:lineRule="exact"/>
      <w:textAlignment w:val="baseline"/>
    </w:pPr>
    <w:rPr>
      <w:rFonts w:ascii="Times New Roman" w:eastAsia="仿宋_GB2312" w:hAnsi="Times New Roman"/>
      <w:color w:val="FFFFFF"/>
      <w:kern w:val="0"/>
      <w:sz w:val="30"/>
      <w:szCs w:val="20"/>
    </w:rPr>
  </w:style>
  <w:style w:type="paragraph" w:customStyle="1" w:styleId="afff9">
    <w:name w:val="目录"/>
    <w:basedOn w:val="a1"/>
    <w:qFormat/>
    <w:pPr>
      <w:widowControl/>
      <w:adjustRightInd/>
      <w:spacing w:line="240" w:lineRule="auto"/>
      <w:jc w:val="center"/>
    </w:pPr>
    <w:rPr>
      <w:rFonts w:ascii="宋体"/>
      <w:b/>
      <w:kern w:val="0"/>
      <w:sz w:val="36"/>
      <w:szCs w:val="20"/>
    </w:rPr>
  </w:style>
  <w:style w:type="paragraph" w:customStyle="1" w:styleId="afffa">
    <w:name w:val="目录文字"/>
    <w:basedOn w:val="a1"/>
    <w:qFormat/>
    <w:pPr>
      <w:widowControl/>
      <w:adjustRightInd/>
      <w:spacing w:line="480" w:lineRule="auto"/>
      <w:jc w:val="left"/>
    </w:pPr>
    <w:rPr>
      <w:rFonts w:ascii="宋体" w:hAnsi="宋体"/>
      <w:kern w:val="0"/>
      <w:szCs w:val="20"/>
    </w:rPr>
  </w:style>
  <w:style w:type="paragraph" w:customStyle="1" w:styleId="Preformatted">
    <w:name w:val="Preformatted"/>
    <w:basedOn w:val="a1"/>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jc w:val="left"/>
    </w:pPr>
    <w:rPr>
      <w:rFonts w:ascii="Courier New" w:hAnsi="Courier New"/>
      <w:kern w:val="0"/>
      <w:sz w:val="20"/>
      <w:szCs w:val="20"/>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kern w:val="0"/>
      <w:sz w:val="18"/>
      <w:szCs w:val="18"/>
    </w:rPr>
  </w:style>
  <w:style w:type="paragraph" w:customStyle="1" w:styleId="xl33">
    <w:name w:val="xl33"/>
    <w:basedOn w:val="a1"/>
    <w:qFormat/>
    <w:pPr>
      <w:widowControl/>
      <w:pBdr>
        <w:left w:val="single" w:sz="4" w:space="0" w:color="auto"/>
      </w:pBdr>
      <w:adjustRightInd/>
      <w:spacing w:before="100" w:beforeAutospacing="1" w:after="100" w:afterAutospacing="1" w:line="240" w:lineRule="auto"/>
      <w:jc w:val="center"/>
      <w:textAlignment w:val="center"/>
    </w:pPr>
    <w:rPr>
      <w:rFonts w:ascii="Arial Unicode MS" w:eastAsia="Arial Unicode MS" w:hAnsi="Arial Unicode MS" w:cs="Arial Unicode MS"/>
      <w:kern w:val="0"/>
      <w:sz w:val="28"/>
      <w:szCs w:val="28"/>
    </w:rPr>
  </w:style>
  <w:style w:type="paragraph" w:customStyle="1" w:styleId="1Char2">
    <w:name w:val="段落1 Char"/>
    <w:basedOn w:val="af5"/>
    <w:qFormat/>
    <w:pPr>
      <w:spacing w:line="360" w:lineRule="auto"/>
    </w:pPr>
    <w:rPr>
      <w:rFonts w:ascii="Times New Roman" w:hAnsi="Times New Roman"/>
      <w:sz w:val="24"/>
      <w:szCs w:val="21"/>
    </w:rPr>
  </w:style>
  <w:style w:type="paragraph" w:customStyle="1" w:styleId="xl43">
    <w:name w:val="xl43"/>
    <w:basedOn w:val="a1"/>
    <w:qFormat/>
    <w:pPr>
      <w:widowControl/>
      <w:adjustRightInd/>
      <w:spacing w:before="100" w:beforeAutospacing="1" w:after="100" w:afterAutospacing="1" w:line="240" w:lineRule="auto"/>
      <w:jc w:val="left"/>
      <w:textAlignment w:val="top"/>
    </w:pPr>
    <w:rPr>
      <w:rFonts w:ascii="宋体" w:hAnsi="宋体"/>
      <w:kern w:val="0"/>
      <w:szCs w:val="24"/>
    </w:rPr>
  </w:style>
  <w:style w:type="paragraph" w:customStyle="1" w:styleId="afffb">
    <w:name w:val="简单回函地址"/>
    <w:basedOn w:val="a1"/>
    <w:qFormat/>
    <w:pPr>
      <w:adjustRightInd/>
      <w:spacing w:line="240" w:lineRule="auto"/>
    </w:pPr>
    <w:rPr>
      <w:sz w:val="21"/>
      <w:szCs w:val="22"/>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宋体" w:hAnsi="宋体"/>
      <w:kern w:val="0"/>
      <w:sz w:val="18"/>
      <w:szCs w:val="18"/>
    </w:rPr>
  </w:style>
  <w:style w:type="paragraph" w:customStyle="1" w:styleId="xl44">
    <w:name w:val="xl44"/>
    <w:basedOn w:val="a1"/>
    <w:qFormat/>
    <w:pPr>
      <w:widowControl/>
      <w:adjustRightInd/>
      <w:spacing w:before="100" w:beforeAutospacing="1" w:after="100" w:afterAutospacing="1" w:line="240" w:lineRule="auto"/>
      <w:jc w:val="center"/>
      <w:textAlignment w:val="center"/>
    </w:pPr>
    <w:rPr>
      <w:rFonts w:ascii="宋体" w:hAnsi="宋体"/>
      <w:b/>
      <w:bCs/>
      <w:kern w:val="0"/>
      <w:sz w:val="32"/>
      <w:szCs w:val="32"/>
    </w:rPr>
  </w:style>
  <w:style w:type="paragraph" w:customStyle="1" w:styleId="font6">
    <w:name w:val="font6"/>
    <w:basedOn w:val="a1"/>
    <w:qFormat/>
    <w:pPr>
      <w:widowControl/>
      <w:adjustRightInd/>
      <w:spacing w:before="100" w:beforeAutospacing="1" w:after="100" w:afterAutospacing="1" w:line="240" w:lineRule="auto"/>
      <w:jc w:val="left"/>
    </w:pPr>
    <w:rPr>
      <w:rFonts w:ascii="Times New Roman" w:hAnsi="Times New Roman"/>
      <w:kern w:val="0"/>
      <w:sz w:val="18"/>
      <w:szCs w:val="18"/>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center"/>
    </w:pPr>
    <w:rPr>
      <w:rFonts w:ascii="宋体" w:hAnsi="宋体"/>
      <w:kern w:val="0"/>
      <w:szCs w:val="24"/>
    </w:rPr>
  </w:style>
  <w:style w:type="paragraph" w:customStyle="1" w:styleId="DefaultParagraphCharCharCharChar">
    <w:name w:val="Default Paragraph Char Char Char Char"/>
    <w:basedOn w:val="a1"/>
    <w:next w:val="a1"/>
    <w:qFormat/>
    <w:pPr>
      <w:widowControl/>
      <w:adjustRightInd/>
      <w:spacing w:line="360" w:lineRule="auto"/>
      <w:jc w:val="left"/>
    </w:pPr>
    <w:rPr>
      <w:kern w:val="0"/>
      <w:sz w:val="21"/>
      <w:szCs w:val="20"/>
      <w:lang w:eastAsia="en-US"/>
    </w:rPr>
  </w:style>
  <w:style w:type="paragraph" w:customStyle="1" w:styleId="05">
    <w:name w:val="普通(网站)_0"/>
    <w:basedOn w:val="29"/>
    <w:qFormat/>
    <w:pPr>
      <w:widowControl/>
      <w:spacing w:before="100" w:beforeAutospacing="1" w:after="100" w:afterAutospacing="1"/>
      <w:jc w:val="left"/>
    </w:pPr>
    <w:rPr>
      <w:rFonts w:ascii="宋体" w:hAnsi="宋体"/>
      <w:kern w:val="0"/>
      <w:sz w:val="24"/>
    </w:rPr>
  </w:style>
  <w:style w:type="paragraph" w:customStyle="1" w:styleId="Char111">
    <w:name w:val="Char11"/>
    <w:basedOn w:val="a1"/>
    <w:next w:val="a1"/>
    <w:qFormat/>
    <w:pPr>
      <w:widowControl/>
      <w:adjustRightInd/>
      <w:spacing w:line="360" w:lineRule="auto"/>
      <w:jc w:val="left"/>
    </w:pPr>
    <w:rPr>
      <w:kern w:val="0"/>
      <w:sz w:val="21"/>
      <w:szCs w:val="20"/>
      <w:lang w:eastAsia="en-US"/>
    </w:rPr>
  </w:style>
  <w:style w:type="paragraph" w:customStyle="1" w:styleId="Char10CharCharCharCharCharCharCharCharChar">
    <w:name w:val="Char10 Char Char Char Char Char Char Char Char Char"/>
    <w:basedOn w:val="a1"/>
    <w:next w:val="a1"/>
    <w:qFormat/>
    <w:pPr>
      <w:adjustRightInd/>
      <w:spacing w:line="240" w:lineRule="auto"/>
    </w:pPr>
    <w:rPr>
      <w:sz w:val="21"/>
      <w:szCs w:val="22"/>
    </w:rPr>
  </w:style>
  <w:style w:type="paragraph" w:customStyle="1" w:styleId="TOC10">
    <w:name w:val="TOC 标题1"/>
    <w:basedOn w:val="1"/>
    <w:next w:val="a1"/>
    <w:uiPriority w:val="39"/>
    <w:qFormat/>
    <w:pPr>
      <w:widowControl/>
      <w:adjustRightInd/>
      <w:spacing w:before="480" w:after="0" w:line="276" w:lineRule="auto"/>
      <w:jc w:val="left"/>
      <w:outlineLvl w:val="9"/>
    </w:pPr>
    <w:rPr>
      <w:rFonts w:ascii="Cambria" w:hAnsi="Cambria"/>
      <w:bCs w:val="0"/>
      <w:snapToGrid w:val="0"/>
      <w:color w:val="365F91"/>
      <w:kern w:val="0"/>
      <w:sz w:val="28"/>
    </w:rPr>
  </w:style>
  <w:style w:type="paragraph" w:customStyle="1" w:styleId="CharCharCharChar11">
    <w:name w:val="Char Char Char Char11"/>
    <w:basedOn w:val="a1"/>
    <w:qFormat/>
    <w:pPr>
      <w:adjustRightInd/>
      <w:snapToGrid w:val="0"/>
      <w:spacing w:line="360" w:lineRule="auto"/>
      <w:ind w:firstLineChars="200" w:firstLine="200"/>
    </w:pPr>
    <w:rPr>
      <w:rFonts w:eastAsia="仿宋_GB2312"/>
      <w:szCs w:val="22"/>
    </w:rPr>
  </w:style>
  <w:style w:type="paragraph" w:customStyle="1" w:styleId="Char10CharCharCharCharCharCharCharCharChar11">
    <w:name w:val="Char10 Char Char Char Char Char Char Char Char Char11"/>
    <w:basedOn w:val="a1"/>
    <w:next w:val="a1"/>
    <w:qFormat/>
    <w:pPr>
      <w:adjustRightInd/>
      <w:spacing w:line="240" w:lineRule="auto"/>
    </w:pPr>
    <w:rPr>
      <w:sz w:val="21"/>
      <w:szCs w:val="22"/>
    </w:rPr>
  </w:style>
  <w:style w:type="paragraph" w:customStyle="1" w:styleId="xl45">
    <w:name w:val="xl45"/>
    <w:basedOn w:val="a1"/>
    <w:qFormat/>
    <w:pPr>
      <w:widowControl/>
      <w:adjustRightInd/>
      <w:spacing w:before="100" w:beforeAutospacing="1" w:after="100" w:afterAutospacing="1" w:line="240" w:lineRule="auto"/>
      <w:jc w:val="left"/>
      <w:textAlignment w:val="top"/>
    </w:pPr>
    <w:rPr>
      <w:rFonts w:ascii="宋体" w:hAnsi="宋体"/>
      <w:kern w:val="0"/>
      <w:szCs w:val="24"/>
    </w:rPr>
  </w:style>
  <w:style w:type="paragraph" w:customStyle="1" w:styleId="MsoNormal0">
    <w:name w:val="MsoNormal"/>
    <w:basedOn w:val="Normal0"/>
    <w:qFormat/>
    <w:rPr>
      <w:rFonts w:ascii="Calibri" w:eastAsia="Calibri" w:hAnsi="Calibri"/>
      <w:sz w:val="21"/>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kern w:val="0"/>
      <w:szCs w:val="24"/>
    </w:rPr>
  </w:style>
  <w:style w:type="paragraph" w:customStyle="1" w:styleId="1e">
    <w:name w:val="修订1"/>
    <w:qFormat/>
    <w:rPr>
      <w:kern w:val="2"/>
      <w:sz w:val="21"/>
      <w:szCs w:val="24"/>
    </w:rPr>
  </w:style>
  <w:style w:type="paragraph" w:customStyle="1" w:styleId="xl29">
    <w:name w:val="xl29"/>
    <w:basedOn w:val="a1"/>
    <w:qFormat/>
    <w:pPr>
      <w:widowControl/>
      <w:pBdr>
        <w:top w:val="single" w:sz="4" w:space="0" w:color="auto"/>
        <w:left w:val="single" w:sz="4" w:space="0" w:color="auto"/>
        <w:right w:val="single" w:sz="4" w:space="0" w:color="auto"/>
      </w:pBdr>
      <w:adjustRightInd/>
      <w:spacing w:before="100" w:beforeAutospacing="1" w:after="100" w:afterAutospacing="1" w:line="240" w:lineRule="auto"/>
      <w:jc w:val="left"/>
    </w:pPr>
    <w:rPr>
      <w:rFonts w:ascii="宋体" w:hAnsi="宋体"/>
      <w:kern w:val="0"/>
      <w:szCs w:val="24"/>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Times New Roman" w:hAnsi="Times New Roman"/>
      <w:kern w:val="0"/>
      <w:sz w:val="18"/>
      <w:szCs w:val="18"/>
    </w:rPr>
  </w:style>
  <w:style w:type="paragraph" w:customStyle="1" w:styleId="flNote">
    <w:name w:val="flNote"/>
    <w:basedOn w:val="a1"/>
    <w:qFormat/>
    <w:pPr>
      <w:spacing w:before="320" w:after="160" w:line="360" w:lineRule="atLeast"/>
      <w:jc w:val="center"/>
      <w:textAlignment w:val="baseline"/>
    </w:pPr>
    <w:rPr>
      <w:rFonts w:ascii="Arial" w:eastAsia="黑体" w:hAnsi="Times New Roman"/>
      <w:kern w:val="0"/>
      <w:sz w:val="30"/>
      <w:szCs w:val="20"/>
    </w:rPr>
  </w:style>
  <w:style w:type="paragraph" w:customStyle="1" w:styleId="100">
    <w:name w:val="正文_1_0"/>
    <w:qFormat/>
    <w:pPr>
      <w:widowControl w:val="0"/>
      <w:jc w:val="both"/>
    </w:pPr>
    <w:rPr>
      <w:kern w:val="2"/>
      <w:sz w:val="21"/>
      <w:szCs w:val="24"/>
    </w:rPr>
  </w:style>
  <w:style w:type="paragraph" w:customStyle="1" w:styleId="afffc">
    <w:name w:val="范本目录"/>
    <w:basedOn w:val="a1"/>
    <w:qFormat/>
    <w:pPr>
      <w:snapToGrid w:val="0"/>
      <w:spacing w:beforeLines="20" w:afterLines="20" w:line="540" w:lineRule="exact"/>
      <w:jc w:val="center"/>
    </w:pPr>
    <w:rPr>
      <w:rFonts w:ascii="Times New Roman" w:hAnsi="宋体"/>
      <w:b/>
      <w:bCs/>
      <w:sz w:val="36"/>
      <w:szCs w:val="24"/>
    </w:rPr>
  </w:style>
  <w:style w:type="paragraph" w:customStyle="1" w:styleId="201">
    <w:name w:val="正文_2_0"/>
    <w:qFormat/>
    <w:pPr>
      <w:widowControl w:val="0"/>
      <w:jc w:val="both"/>
    </w:pPr>
    <w:rPr>
      <w:rFonts w:ascii="Calibri" w:hAnsi="Calibri"/>
      <w:kern w:val="2"/>
      <w:sz w:val="21"/>
      <w:szCs w:val="22"/>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pPr>
    <w:rPr>
      <w:rFonts w:ascii="宋体" w:hAnsi="宋体"/>
      <w:kern w:val="0"/>
      <w:szCs w:val="24"/>
    </w:rPr>
  </w:style>
  <w:style w:type="paragraph" w:customStyle="1" w:styleId="CharCharCharCharChar">
    <w:name w:val="Char Char Char Char Char"/>
    <w:basedOn w:val="a1"/>
    <w:qFormat/>
    <w:pPr>
      <w:adjustRightInd/>
      <w:spacing w:line="240" w:lineRule="auto"/>
    </w:pPr>
    <w:rPr>
      <w:rFonts w:ascii="Tahoma" w:hAnsi="Tahoma"/>
      <w:szCs w:val="20"/>
    </w:rPr>
  </w:style>
  <w:style w:type="paragraph" w:customStyle="1" w:styleId="p0">
    <w:name w:val="p0"/>
    <w:basedOn w:val="a1"/>
    <w:qFormat/>
    <w:pPr>
      <w:widowControl/>
      <w:adjustRightInd/>
      <w:spacing w:before="100" w:beforeAutospacing="1" w:after="100" w:afterAutospacing="1" w:line="240" w:lineRule="auto"/>
      <w:jc w:val="left"/>
    </w:pPr>
    <w:rPr>
      <w:rFonts w:ascii="宋体" w:hAnsi="宋体" w:cs="宋体"/>
      <w:kern w:val="0"/>
      <w:szCs w:val="24"/>
    </w:rPr>
  </w:style>
  <w:style w:type="character" w:customStyle="1" w:styleId="jxz">
    <w:name w:val="jxz"/>
    <w:qFormat/>
    <w:rPr>
      <w:shd w:val="clear" w:color="auto" w:fill="71A0D3"/>
    </w:rPr>
  </w:style>
  <w:style w:type="character" w:customStyle="1" w:styleId="share">
    <w:name w:val="share"/>
    <w:qFormat/>
  </w:style>
  <w:style w:type="character" w:customStyle="1" w:styleId="bsharetext">
    <w:name w:val="bsharetext"/>
    <w:qFormat/>
  </w:style>
  <w:style w:type="character" w:customStyle="1" w:styleId="wx-space">
    <w:name w:val="wx-space"/>
    <w:qFormat/>
  </w:style>
  <w:style w:type="character" w:customStyle="1" w:styleId="hover20">
    <w:name w:val="hover20"/>
    <w:qFormat/>
    <w:rPr>
      <w:color w:val="000000"/>
      <w:shd w:val="clear" w:color="auto" w:fill="FFFFFF"/>
    </w:rPr>
  </w:style>
  <w:style w:type="character" w:customStyle="1" w:styleId="marginright20">
    <w:name w:val="margin_right20"/>
    <w:qFormat/>
  </w:style>
  <w:style w:type="character" w:customStyle="1" w:styleId="active2">
    <w:name w:val="active2"/>
    <w:qFormat/>
    <w:rPr>
      <w:color w:val="FFFFFF"/>
      <w:shd w:val="clear" w:color="auto" w:fill="E22323"/>
    </w:rPr>
  </w:style>
  <w:style w:type="character" w:customStyle="1" w:styleId="hover4">
    <w:name w:val="hover4"/>
    <w:qFormat/>
    <w:rPr>
      <w:color w:val="0063BA"/>
    </w:rPr>
  </w:style>
  <w:style w:type="character" w:customStyle="1" w:styleId="before">
    <w:name w:val="before"/>
    <w:qFormat/>
    <w:rPr>
      <w:shd w:val="clear" w:color="auto" w:fill="E22323"/>
    </w:rPr>
  </w:style>
  <w:style w:type="character" w:customStyle="1" w:styleId="badge">
    <w:name w:val="badge"/>
    <w:qFormat/>
    <w:rPr>
      <w:shd w:val="clear" w:color="auto" w:fill="FFFFFF"/>
    </w:rPr>
  </w:style>
  <w:style w:type="character" w:customStyle="1" w:styleId="badge1">
    <w:name w:val="badge1"/>
    <w:qFormat/>
    <w:rPr>
      <w:color w:val="909090"/>
      <w:sz w:val="18"/>
      <w:szCs w:val="18"/>
    </w:rPr>
  </w:style>
  <w:style w:type="character" w:customStyle="1" w:styleId="badge2">
    <w:name w:val="badge2"/>
    <w:qFormat/>
    <w:rPr>
      <w:color w:val="128BED"/>
    </w:rPr>
  </w:style>
  <w:style w:type="character" w:customStyle="1" w:styleId="badge3">
    <w:name w:val="badge3"/>
    <w:qFormat/>
    <w:rPr>
      <w:shd w:val="clear" w:color="auto" w:fill="FFFFFF"/>
    </w:rPr>
  </w:style>
  <w:style w:type="character" w:customStyle="1" w:styleId="badge4">
    <w:name w:val="badge4"/>
    <w:qFormat/>
    <w:rPr>
      <w:color w:val="909090"/>
      <w:sz w:val="18"/>
      <w:szCs w:val="18"/>
    </w:rPr>
  </w:style>
  <w:style w:type="character" w:customStyle="1" w:styleId="badge5">
    <w:name w:val="badge5"/>
    <w:qFormat/>
    <w:rPr>
      <w:color w:val="128BED"/>
    </w:rPr>
  </w:style>
  <w:style w:type="character" w:customStyle="1" w:styleId="badge6">
    <w:name w:val="badge6"/>
    <w:qFormat/>
    <w:rPr>
      <w:color w:val="128BED"/>
    </w:rPr>
  </w:style>
  <w:style w:type="character" w:customStyle="1" w:styleId="after">
    <w:name w:val="after"/>
    <w:qFormat/>
    <w:rPr>
      <w:shd w:val="clear" w:color="auto" w:fill="FFFFFF"/>
    </w:rPr>
  </w:style>
  <w:style w:type="character" w:customStyle="1" w:styleId="nc-lang-cnt">
    <w:name w:val="nc-lang-cnt"/>
    <w:qFormat/>
    <w:rPr>
      <w:rFonts w:hint="cs"/>
      <w:rtl/>
      <w:cs/>
    </w:rPr>
  </w:style>
  <w:style w:type="character" w:customStyle="1" w:styleId="nc-lang-cnt1">
    <w:name w:val="nc-lang-cnt1"/>
    <w:qFormat/>
  </w:style>
  <w:style w:type="character" w:customStyle="1" w:styleId="nc-lang-cnt2">
    <w:name w:val="nc-lang-cnt2"/>
    <w:qFormat/>
    <w:rPr>
      <w:rFonts w:hint="cs"/>
      <w:rtl/>
      <w:cs/>
    </w:rPr>
  </w:style>
  <w:style w:type="character" w:customStyle="1" w:styleId="nc-lang-cnt3">
    <w:name w:val="nc-lang-cnt3"/>
    <w:qFormat/>
  </w:style>
  <w:style w:type="character" w:customStyle="1" w:styleId="nc-lang-cnt4">
    <w:name w:val="nc-lang-cnt4"/>
    <w:qFormat/>
  </w:style>
  <w:style w:type="character" w:customStyle="1" w:styleId="nc-lang-cnt5">
    <w:name w:val="nc-lang-cnt5"/>
    <w:qFormat/>
    <w:rPr>
      <w:rFonts w:hint="cs"/>
      <w:rtl/>
      <w:cs/>
    </w:rPr>
  </w:style>
  <w:style w:type="character" w:customStyle="1" w:styleId="nc-lang-cnt6">
    <w:name w:val="nc-lang-cnt6"/>
    <w:qFormat/>
    <w:rPr>
      <w:rFonts w:hint="cs"/>
      <w:rtl/>
      <w:cs/>
    </w:rPr>
  </w:style>
  <w:style w:type="character" w:customStyle="1" w:styleId="edit">
    <w:name w:val="edit"/>
    <w:qFormat/>
  </w:style>
  <w:style w:type="character" w:customStyle="1" w:styleId="delete">
    <w:name w:val="delete"/>
    <w:qFormat/>
  </w:style>
  <w:style w:type="character" w:customStyle="1" w:styleId="des14">
    <w:name w:val="des14"/>
    <w:qFormat/>
    <w:rPr>
      <w:color w:val="333333"/>
    </w:rPr>
  </w:style>
  <w:style w:type="character" w:customStyle="1" w:styleId="nth-child2">
    <w:name w:val="nth-child(2)"/>
    <w:qFormat/>
  </w:style>
  <w:style w:type="character" w:customStyle="1" w:styleId="fc2">
    <w:name w:val="fc2"/>
    <w:qFormat/>
    <w:rPr>
      <w:color w:val="FFFFFF"/>
    </w:rPr>
  </w:style>
  <w:style w:type="character" w:customStyle="1" w:styleId="first-child">
    <w:name w:val="first-child"/>
    <w:basedOn w:val="a2"/>
    <w:qFormat/>
  </w:style>
  <w:style w:type="character" w:customStyle="1" w:styleId="layui-layer-tabnow">
    <w:name w:val="layui-layer-tabnow"/>
    <w:basedOn w:val="a2"/>
    <w:qFormat/>
    <w:rPr>
      <w:bdr w:val="single" w:sz="6" w:space="0" w:color="CCCCCC"/>
      <w:shd w:val="clear" w:color="auto" w:fill="FFFFFF"/>
    </w:rPr>
  </w:style>
  <w:style w:type="character" w:customStyle="1" w:styleId="index-moduleaccountauthentication3bwix">
    <w:name w:val="index-module_accountauthentication_3bwix"/>
    <w:basedOn w:val="a2"/>
    <w:qFormat/>
  </w:style>
  <w:style w:type="character" w:customStyle="1" w:styleId="spr">
    <w:name w:val="spr"/>
    <w:basedOn w:val="a2"/>
    <w:qFormat/>
  </w:style>
  <w:style w:type="character" w:customStyle="1" w:styleId="spl">
    <w:name w:val="spl"/>
    <w:basedOn w:val="a2"/>
    <w:qFormat/>
  </w:style>
  <w:style w:type="character" w:customStyle="1" w:styleId="tit4">
    <w:name w:val="tit4"/>
    <w:basedOn w:val="a2"/>
    <w:qFormat/>
    <w:rPr>
      <w:b/>
      <w:bCs/>
      <w:color w:val="333333"/>
      <w:sz w:val="24"/>
      <w:szCs w:val="24"/>
    </w:rPr>
  </w:style>
  <w:style w:type="character" w:customStyle="1" w:styleId="tit5">
    <w:name w:val="tit5"/>
    <w:basedOn w:val="a2"/>
    <w:qFormat/>
    <w:rPr>
      <w:b/>
      <w:bCs/>
    </w:rPr>
  </w:style>
  <w:style w:type="character" w:customStyle="1" w:styleId="tit6">
    <w:name w:val="tit6"/>
    <w:basedOn w:val="a2"/>
    <w:qFormat/>
  </w:style>
  <w:style w:type="character" w:customStyle="1" w:styleId="font21">
    <w:name w:val="font21"/>
    <w:basedOn w:val="a2"/>
    <w:qFormat/>
    <w:rPr>
      <w:rFonts w:ascii="宋体" w:eastAsia="宋体" w:hAnsi="宋体" w:cs="宋体" w:hint="eastAsia"/>
      <w:color w:val="000000"/>
      <w:sz w:val="28"/>
      <w:szCs w:val="28"/>
      <w:u w:val="none"/>
    </w:rPr>
  </w:style>
  <w:style w:type="character" w:customStyle="1" w:styleId="2e">
    <w:name w:val="标题 2 字符"/>
    <w:uiPriority w:val="9"/>
    <w:qFormat/>
    <w:rPr>
      <w:rFonts w:ascii="Arial" w:eastAsia="黑体" w:hAnsi="Arial"/>
      <w:b/>
      <w:bCs/>
      <w:kern w:val="2"/>
      <w:sz w:val="32"/>
      <w:szCs w:val="32"/>
    </w:rPr>
  </w:style>
  <w:style w:type="character" w:customStyle="1" w:styleId="111">
    <w:name w:val="明显强调11"/>
    <w:qFormat/>
    <w:rPr>
      <w:b/>
      <w:bCs/>
      <w:i/>
      <w:iCs/>
      <w:color w:val="4F81BD"/>
    </w:rPr>
  </w:style>
  <w:style w:type="character" w:customStyle="1" w:styleId="112">
    <w:name w:val="不明显强调11"/>
    <w:qFormat/>
    <w:rPr>
      <w:i/>
      <w:iCs/>
      <w:color w:val="808080"/>
    </w:rPr>
  </w:style>
  <w:style w:type="character" w:customStyle="1" w:styleId="113">
    <w:name w:val="书籍标题11"/>
    <w:qFormat/>
    <w:rPr>
      <w:b/>
      <w:bCs/>
      <w:smallCaps/>
      <w:spacing w:val="5"/>
    </w:rPr>
  </w:style>
  <w:style w:type="character" w:customStyle="1" w:styleId="114">
    <w:name w:val="明显参考11"/>
    <w:qFormat/>
    <w:rPr>
      <w:b/>
      <w:bCs/>
      <w:smallCaps/>
      <w:color w:val="C0504D"/>
      <w:spacing w:val="5"/>
      <w:u w:val="single"/>
    </w:rPr>
  </w:style>
  <w:style w:type="character" w:customStyle="1" w:styleId="115">
    <w:name w:val="不明显参考11"/>
    <w:qFormat/>
    <w:rPr>
      <w:smallCaps/>
      <w:color w:val="C0504D"/>
      <w:u w:val="single"/>
    </w:rPr>
  </w:style>
  <w:style w:type="paragraph" w:customStyle="1" w:styleId="CharCharCharCharCharChar1">
    <w:name w:val="Char Char Char Char Char Char1"/>
    <w:basedOn w:val="a1"/>
    <w:qFormat/>
    <w:pPr>
      <w:adjustRightInd/>
      <w:spacing w:line="240" w:lineRule="auto"/>
    </w:pPr>
    <w:rPr>
      <w:rFonts w:ascii="Tahoma" w:hAnsi="Tahoma"/>
      <w:szCs w:val="20"/>
    </w:rPr>
  </w:style>
  <w:style w:type="paragraph" w:customStyle="1" w:styleId="Char1b">
    <w:name w:val="Char1"/>
    <w:basedOn w:val="a1"/>
    <w:next w:val="a1"/>
    <w:qFormat/>
    <w:pPr>
      <w:widowControl/>
      <w:adjustRightInd/>
      <w:spacing w:line="360" w:lineRule="auto"/>
      <w:jc w:val="left"/>
    </w:pPr>
    <w:rPr>
      <w:kern w:val="0"/>
      <w:sz w:val="21"/>
      <w:szCs w:val="20"/>
      <w:lang w:eastAsia="en-US"/>
    </w:rPr>
  </w:style>
  <w:style w:type="paragraph" w:customStyle="1" w:styleId="TOC11">
    <w:name w:val="TOC 标题11"/>
    <w:basedOn w:val="1"/>
    <w:next w:val="a1"/>
    <w:uiPriority w:val="39"/>
    <w:qFormat/>
    <w:pPr>
      <w:widowControl/>
      <w:adjustRightInd/>
      <w:spacing w:before="480" w:after="0" w:line="276" w:lineRule="auto"/>
      <w:jc w:val="left"/>
      <w:outlineLvl w:val="9"/>
    </w:pPr>
    <w:rPr>
      <w:rFonts w:ascii="Cambria" w:hAnsi="Cambria"/>
      <w:bCs w:val="0"/>
      <w:snapToGrid w:val="0"/>
      <w:color w:val="365F91"/>
      <w:kern w:val="0"/>
      <w:sz w:val="28"/>
    </w:rPr>
  </w:style>
  <w:style w:type="paragraph" w:customStyle="1" w:styleId="CharCharCharChar1">
    <w:name w:val="Char Char Char Char1"/>
    <w:basedOn w:val="a1"/>
    <w:qFormat/>
    <w:pPr>
      <w:adjustRightInd/>
      <w:snapToGrid w:val="0"/>
      <w:spacing w:line="360" w:lineRule="auto"/>
      <w:ind w:firstLineChars="200" w:firstLine="200"/>
    </w:pPr>
    <w:rPr>
      <w:rFonts w:eastAsia="仿宋_GB2312"/>
      <w:szCs w:val="22"/>
    </w:rPr>
  </w:style>
  <w:style w:type="paragraph" w:customStyle="1" w:styleId="Char10CharCharCharCharCharCharCharCharChar1">
    <w:name w:val="Char10 Char Char Char Char Char Char Char Char Char1"/>
    <w:basedOn w:val="a1"/>
    <w:next w:val="a1"/>
    <w:qFormat/>
    <w:pPr>
      <w:adjustRightInd/>
      <w:spacing w:line="240" w:lineRule="auto"/>
    </w:pPr>
    <w:rPr>
      <w:sz w:val="21"/>
      <w:szCs w:val="22"/>
    </w:rPr>
  </w:style>
  <w:style w:type="paragraph" w:customStyle="1" w:styleId="116">
    <w:name w:val="修订11"/>
    <w:qFormat/>
    <w:rPr>
      <w:kern w:val="2"/>
      <w:sz w:val="21"/>
      <w:szCs w:val="24"/>
    </w:rPr>
  </w:style>
  <w:style w:type="character" w:customStyle="1" w:styleId="1f">
    <w:name w:val="未处理的提及1"/>
    <w:basedOn w:val="a2"/>
    <w:uiPriority w:val="99"/>
    <w:semiHidden/>
    <w:unhideWhenUsed/>
    <w:qFormat/>
    <w:rPr>
      <w:color w:val="605E5C"/>
      <w:shd w:val="clear" w:color="auto" w:fill="E1DFDD"/>
    </w:rPr>
  </w:style>
  <w:style w:type="character" w:customStyle="1" w:styleId="cf01">
    <w:name w:val="cf01"/>
    <w:basedOn w:val="a2"/>
    <w:qFormat/>
    <w:rPr>
      <w:rFonts w:ascii="Microsoft YaHei UI" w:eastAsia="Microsoft YaHei UI" w:hAnsi="Microsoft YaHei UI" w:hint="eastAsia"/>
      <w:sz w:val="18"/>
      <w:szCs w:val="18"/>
    </w:rPr>
  </w:style>
  <w:style w:type="paragraph" w:customStyle="1" w:styleId="pf0">
    <w:name w:val="pf0"/>
    <w:basedOn w:val="a1"/>
    <w:qFormat/>
    <w:pPr>
      <w:widowControl/>
      <w:adjustRightInd/>
      <w:spacing w:before="100" w:beforeAutospacing="1" w:after="100" w:afterAutospacing="1" w:line="240" w:lineRule="auto"/>
      <w:jc w:val="left"/>
    </w:pPr>
    <w:rPr>
      <w:rFonts w:ascii="宋体" w:hAnsi="宋体" w:cs="宋体"/>
      <w:kern w:val="0"/>
      <w:szCs w:val="24"/>
    </w:rPr>
  </w:style>
  <w:style w:type="paragraph" w:customStyle="1" w:styleId="2f">
    <w:name w:val="修订2"/>
    <w:hidden/>
    <w:uiPriority w:val="99"/>
    <w:unhideWhenUsed/>
    <w:qFormat/>
    <w:rPr>
      <w:rFonts w:ascii="Calibri" w:hAnsi="Calibri"/>
      <w:kern w:val="2"/>
      <w:sz w:val="24"/>
      <w:szCs w:val="21"/>
    </w:rPr>
  </w:style>
  <w:style w:type="character" w:customStyle="1" w:styleId="cf11">
    <w:name w:val="cf11"/>
    <w:basedOn w:val="a2"/>
    <w:qFormat/>
    <w:rPr>
      <w:rFonts w:ascii="Microsoft YaHei UI" w:eastAsia="Microsoft YaHei UI" w:hAnsi="Microsoft YaHei UI" w:hint="eastAsia"/>
      <w:color w:val="FF0000"/>
      <w:sz w:val="18"/>
      <w:szCs w:val="18"/>
      <w:u w:val="single"/>
    </w:rPr>
  </w:style>
  <w:style w:type="character" w:customStyle="1" w:styleId="1f0">
    <w:name w:val="脚注文本 字符1"/>
    <w:qFormat/>
    <w:rPr>
      <w:kern w:val="2"/>
      <w:sz w:val="18"/>
      <w:szCs w:val="18"/>
    </w:rPr>
  </w:style>
  <w:style w:type="character" w:customStyle="1" w:styleId="cf31">
    <w:name w:val="cf31"/>
    <w:basedOn w:val="a2"/>
    <w:qFormat/>
    <w:rPr>
      <w:rFonts w:ascii="Microsoft YaHei UI" w:eastAsia="Microsoft YaHei UI" w:hAnsi="Microsoft YaHei UI" w:hint="eastAsia"/>
      <w:color w:val="FF0000"/>
      <w:sz w:val="18"/>
      <w:szCs w:val="18"/>
    </w:rPr>
  </w:style>
  <w:style w:type="character" w:customStyle="1" w:styleId="117">
    <w:name w:val="标题 1 字符1"/>
    <w:qFormat/>
    <w:rPr>
      <w:b/>
      <w:bCs/>
      <w:kern w:val="44"/>
      <w:sz w:val="32"/>
      <w:szCs w:val="44"/>
    </w:rPr>
  </w:style>
  <w:style w:type="character" w:customStyle="1" w:styleId="a6">
    <w:name w:val="正文缩进 字符"/>
    <w:link w:val="a5"/>
    <w:qFormat/>
    <w:rPr>
      <w:kern w:val="2"/>
      <w:sz w:val="21"/>
      <w:szCs w:val="24"/>
    </w:rPr>
  </w:style>
  <w:style w:type="paragraph" w:customStyle="1" w:styleId="afffd">
    <w:name w:val="李晓倩"/>
    <w:basedOn w:val="a1"/>
    <w:qFormat/>
    <w:pPr>
      <w:jc w:val="center"/>
      <w:outlineLvl w:val="1"/>
    </w:pPr>
    <w:rPr>
      <w:b/>
      <w:sz w:val="32"/>
    </w:rPr>
  </w:style>
  <w:style w:type="table" w:customStyle="1" w:styleId="TableNormal">
    <w:name w:val="Table Normal"/>
    <w:unhideWhenUsed/>
    <w:qFormat/>
    <w:rPr>
      <w:rFonts w:ascii="Arial" w:hAnsi="Arial" w:cs="Arial"/>
      <w:snapToGrid w:val="0"/>
      <w:color w:val="000000"/>
      <w:szCs w:val="21"/>
    </w:rPr>
    <w:tblPr>
      <w:tblCellMar>
        <w:top w:w="0" w:type="dxa"/>
        <w:left w:w="0" w:type="dxa"/>
        <w:bottom w:w="0" w:type="dxa"/>
        <w:right w:w="0" w:type="dxa"/>
      </w:tblCellMar>
    </w:tblPr>
  </w:style>
  <w:style w:type="paragraph" w:customStyle="1" w:styleId="afffe">
    <w:name w:val="标准文件_段"/>
    <w:link w:val="Char4"/>
    <w:qFormat/>
    <w:pPr>
      <w:autoSpaceDE w:val="0"/>
      <w:autoSpaceDN w:val="0"/>
      <w:ind w:firstLineChars="200" w:firstLine="200"/>
      <w:jc w:val="both"/>
    </w:pPr>
    <w:rPr>
      <w:rFonts w:ascii="宋体"/>
      <w:sz w:val="21"/>
    </w:rPr>
  </w:style>
  <w:style w:type="character" w:customStyle="1" w:styleId="Char4">
    <w:name w:val="标准文件_段 Char"/>
    <w:link w:val="afffe"/>
    <w:qFormat/>
    <w:rPr>
      <w:rFonts w:ascii="宋体"/>
      <w:sz w:val="21"/>
    </w:rPr>
  </w:style>
  <w:style w:type="paragraph" w:customStyle="1" w:styleId="-">
    <w:name w:val="三号-黑体"/>
    <w:basedOn w:val="a1"/>
    <w:next w:val="a1"/>
    <w:qFormat/>
    <w:pPr>
      <w:keepNext/>
      <w:keepLines/>
      <w:widowControl/>
      <w:kinsoku w:val="0"/>
      <w:autoSpaceDE w:val="0"/>
      <w:autoSpaceDN w:val="0"/>
      <w:snapToGrid w:val="0"/>
      <w:spacing w:line="360" w:lineRule="auto"/>
      <w:jc w:val="center"/>
      <w:textAlignment w:val="baseline"/>
      <w:outlineLvl w:val="1"/>
    </w:pPr>
    <w:rPr>
      <w:rFonts w:ascii="黑体" w:eastAsia="黑体" w:hAnsi="黑体" w:cs="黑体"/>
      <w:b/>
      <w:bCs/>
      <w:snapToGrid w:val="0"/>
      <w:color w:val="000000"/>
      <w:spacing w:val="-10"/>
      <w:kern w:val="0"/>
      <w:sz w:val="32"/>
      <w:szCs w:val="31"/>
    </w:rPr>
  </w:style>
  <w:style w:type="paragraph" w:customStyle="1" w:styleId="affff">
    <w:name w:val="引用出处"/>
    <w:basedOn w:val="a1"/>
    <w:link w:val="Char5"/>
    <w:qFormat/>
    <w:pPr>
      <w:widowControl/>
      <w:kinsoku w:val="0"/>
      <w:autoSpaceDE w:val="0"/>
      <w:autoSpaceDN w:val="0"/>
      <w:snapToGrid w:val="0"/>
      <w:spacing w:line="240" w:lineRule="auto"/>
      <w:ind w:firstLine="420"/>
      <w:jc w:val="left"/>
      <w:textAlignment w:val="baseline"/>
    </w:pPr>
    <w:rPr>
      <w:rFonts w:ascii="仿宋" w:eastAsia="楷体_GB2312" w:hAnsi="仿宋" w:cs="仿宋"/>
      <w:b/>
      <w:snapToGrid w:val="0"/>
      <w:color w:val="0070C0"/>
      <w:kern w:val="0"/>
      <w:szCs w:val="32"/>
    </w:rPr>
  </w:style>
  <w:style w:type="character" w:customStyle="1" w:styleId="Char5">
    <w:name w:val="引用出处 Char"/>
    <w:link w:val="affff"/>
    <w:qFormat/>
    <w:rPr>
      <w:rFonts w:ascii="仿宋" w:eastAsia="楷体_GB2312" w:hAnsi="仿宋" w:cs="仿宋"/>
      <w:b/>
      <w:snapToGrid w:val="0"/>
      <w:color w:val="0070C0"/>
      <w:sz w:val="24"/>
      <w:szCs w:val="32"/>
    </w:rPr>
  </w:style>
  <w:style w:type="paragraph" w:customStyle="1" w:styleId="affff0">
    <w:name w:val="标准文件_二级条标题"/>
    <w:next w:val="afffe"/>
    <w:qFormat/>
    <w:pPr>
      <w:widowControl w:val="0"/>
      <w:numPr>
        <w:ilvl w:val="3"/>
        <w:numId w:val="2"/>
      </w:numPr>
      <w:spacing w:beforeLines="50" w:before="50" w:afterLines="50" w:after="50"/>
      <w:ind w:left="142"/>
      <w:jc w:val="both"/>
      <w:outlineLvl w:val="2"/>
    </w:pPr>
    <w:rPr>
      <w:rFonts w:ascii="黑体" w:eastAsia="黑体"/>
      <w:sz w:val="21"/>
    </w:rPr>
  </w:style>
  <w:style w:type="paragraph" w:customStyle="1" w:styleId="affff1">
    <w:name w:val="标准文件_三级条标题"/>
    <w:basedOn w:val="affff0"/>
    <w:next w:val="afffe"/>
    <w:qFormat/>
    <w:pPr>
      <w:widowControl/>
      <w:numPr>
        <w:ilvl w:val="4"/>
      </w:numPr>
      <w:outlineLvl w:val="3"/>
    </w:pPr>
  </w:style>
  <w:style w:type="paragraph" w:customStyle="1" w:styleId="affff2">
    <w:name w:val="标准文件_四级条标题"/>
    <w:next w:val="afffe"/>
    <w:qFormat/>
    <w:pPr>
      <w:widowControl w:val="0"/>
      <w:numPr>
        <w:ilvl w:val="5"/>
        <w:numId w:val="2"/>
      </w:numPr>
      <w:spacing w:beforeLines="50" w:before="50" w:afterLines="50" w:after="50"/>
      <w:jc w:val="both"/>
      <w:outlineLvl w:val="4"/>
    </w:pPr>
    <w:rPr>
      <w:rFonts w:ascii="黑体" w:eastAsia="黑体"/>
      <w:sz w:val="21"/>
    </w:rPr>
  </w:style>
  <w:style w:type="paragraph" w:customStyle="1" w:styleId="affff3">
    <w:name w:val="标准文件_五级条标题"/>
    <w:next w:val="a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f4">
    <w:name w:val="标准文件_章标题"/>
    <w:next w:val="afffe"/>
    <w:qFormat/>
    <w:pPr>
      <w:numPr>
        <w:ilvl w:val="1"/>
        <w:numId w:val="2"/>
      </w:numPr>
      <w:spacing w:beforeLines="100" w:before="100" w:afterLines="100" w:after="100"/>
      <w:jc w:val="both"/>
      <w:outlineLvl w:val="0"/>
    </w:pPr>
    <w:rPr>
      <w:rFonts w:ascii="黑体" w:eastAsia="黑体"/>
      <w:sz w:val="21"/>
    </w:rPr>
  </w:style>
  <w:style w:type="paragraph" w:customStyle="1" w:styleId="a0">
    <w:name w:val="标准文件_一级条标题"/>
    <w:basedOn w:val="affff4"/>
    <w:next w:val="afffe"/>
    <w:qFormat/>
    <w:pPr>
      <w:numPr>
        <w:ilvl w:val="2"/>
      </w:numPr>
      <w:spacing w:beforeLines="50" w:before="50" w:afterLines="50" w:after="50"/>
      <w:outlineLvl w:val="1"/>
    </w:pPr>
  </w:style>
  <w:style w:type="paragraph" w:customStyle="1" w:styleId="affff5">
    <w:name w:val="前言标题"/>
    <w:next w:val="a1"/>
    <w:qFormat/>
    <w:pPr>
      <w:shd w:val="clear" w:color="FFFFFF" w:fill="FFFFFF"/>
      <w:spacing w:before="540" w:after="600"/>
      <w:jc w:val="center"/>
      <w:outlineLvl w:val="0"/>
    </w:pPr>
    <w:rPr>
      <w:rFonts w:ascii="黑体" w:eastAsia="黑体"/>
      <w:sz w:val="32"/>
    </w:rPr>
  </w:style>
  <w:style w:type="character" w:customStyle="1" w:styleId="affff6">
    <w:name w:val="标准文件_来源"/>
    <w:basedOn w:val="a2"/>
    <w:uiPriority w:val="1"/>
    <w:qFormat/>
    <w:rPr>
      <w:rFonts w:eastAsia="宋体"/>
      <w:sz w:val="21"/>
    </w:rPr>
  </w:style>
  <w:style w:type="paragraph" w:customStyle="1" w:styleId="affff7">
    <w:name w:val="标准文件_术语条一"/>
    <w:basedOn w:val="a1"/>
    <w:next w:val="afffe"/>
    <w:qFormat/>
    <w:pPr>
      <w:widowControl/>
      <w:adjustRightInd/>
      <w:spacing w:line="240" w:lineRule="auto"/>
    </w:pPr>
    <w:rPr>
      <w:rFonts w:ascii="宋体" w:hAnsi="Times New Roman"/>
      <w:kern w:val="0"/>
      <w:szCs w:val="20"/>
    </w:rPr>
  </w:style>
  <w:style w:type="paragraph" w:customStyle="1" w:styleId="---2">
    <w:name w:val="引用出处-宋体-五号-缩进2"/>
    <w:basedOn w:val="a1"/>
    <w:qFormat/>
    <w:pPr>
      <w:widowControl/>
      <w:kinsoku w:val="0"/>
      <w:autoSpaceDE w:val="0"/>
      <w:autoSpaceDN w:val="0"/>
      <w:snapToGrid w:val="0"/>
      <w:spacing w:line="360" w:lineRule="auto"/>
      <w:ind w:firstLine="420"/>
      <w:jc w:val="left"/>
      <w:textAlignment w:val="baseline"/>
    </w:pPr>
    <w:rPr>
      <w:rFonts w:ascii="仿宋" w:hAnsi="仿宋" w:cs="仿宋"/>
      <w:kern w:val="0"/>
    </w:rPr>
  </w:style>
  <w:style w:type="paragraph" w:customStyle="1" w:styleId="a">
    <w:name w:val="标准文件_注："/>
    <w:next w:val="afffe"/>
    <w:qFormat/>
    <w:pPr>
      <w:widowControl w:val="0"/>
      <w:numPr>
        <w:numId w:val="3"/>
      </w:numPr>
      <w:autoSpaceDE w:val="0"/>
      <w:autoSpaceDN w:val="0"/>
      <w:jc w:val="both"/>
    </w:pPr>
    <w:rPr>
      <w:rFonts w:ascii="宋体"/>
      <w:sz w:val="18"/>
      <w:szCs w:val="18"/>
    </w:rPr>
  </w:style>
  <w:style w:type="paragraph" w:customStyle="1" w:styleId="---">
    <w:name w:val="范本-封面第一行-宋体-一号"/>
    <w:basedOn w:val="a1"/>
    <w:next w:val="a1"/>
    <w:link w:val="---Char"/>
    <w:qFormat/>
    <w:pPr>
      <w:spacing w:line="240" w:lineRule="auto"/>
      <w:jc w:val="center"/>
    </w:pPr>
    <w:rPr>
      <w:rFonts w:ascii="仿宋_GB2312" w:hAnsi="仿宋_GB2312" w:cs="仿宋_GB2312"/>
      <w:snapToGrid w:val="0"/>
      <w:color w:val="000000"/>
      <w:kern w:val="0"/>
      <w:sz w:val="52"/>
      <w:szCs w:val="28"/>
    </w:rPr>
  </w:style>
  <w:style w:type="character" w:customStyle="1" w:styleId="---Char">
    <w:name w:val="蚌埠范本-封面第一行-宋体-一号 Char"/>
    <w:link w:val="---"/>
    <w:qFormat/>
    <w:rPr>
      <w:rFonts w:ascii="仿宋_GB2312" w:hAnsi="仿宋_GB2312" w:cs="仿宋_GB2312"/>
      <w:snapToGrid w:val="0"/>
      <w:color w:val="000000"/>
      <w:sz w:val="52"/>
      <w:szCs w:val="28"/>
    </w:rPr>
  </w:style>
  <w:style w:type="paragraph" w:customStyle="1" w:styleId="---0">
    <w:name w:val="范本-封面第二行-黑体-初号"/>
    <w:basedOn w:val="a1"/>
    <w:next w:val="a1"/>
    <w:qFormat/>
    <w:pPr>
      <w:spacing w:line="240" w:lineRule="auto"/>
      <w:jc w:val="center"/>
    </w:pPr>
    <w:rPr>
      <w:rFonts w:ascii="仿宋_GB2312" w:eastAsia="黑体" w:hAnsi="仿宋_GB2312" w:cs="仿宋_GB2312" w:hint="eastAsia"/>
      <w:snapToGrid w:val="0"/>
      <w:color w:val="000000"/>
      <w:kern w:val="0"/>
      <w:sz w:val="84"/>
      <w:szCs w:val="28"/>
    </w:rPr>
  </w:style>
  <w:style w:type="paragraph" w:customStyle="1" w:styleId="---1">
    <w:name w:val="范本-封面第三行-楷体-小一"/>
    <w:basedOn w:val="a1"/>
    <w:next w:val="a1"/>
    <w:qFormat/>
    <w:pPr>
      <w:spacing w:line="240" w:lineRule="auto"/>
      <w:jc w:val="center"/>
    </w:pPr>
    <w:rPr>
      <w:rFonts w:ascii="楷体_GB2312" w:eastAsia="楷体_GB2312" w:hAnsi="楷体_GB2312" w:hint="eastAsia"/>
      <w:snapToGrid w:val="0"/>
      <w:color w:val="000000"/>
      <w:sz w:val="48"/>
      <w:szCs w:val="48"/>
    </w:rPr>
  </w:style>
  <w:style w:type="paragraph" w:customStyle="1" w:styleId="----3">
    <w:name w:val="范本-使用说明标题-黑体-三号-居中"/>
    <w:basedOn w:val="a1"/>
    <w:next w:val="a1"/>
    <w:link w:val="----Char0"/>
    <w:qFormat/>
    <w:pPr>
      <w:spacing w:line="500" w:lineRule="exact"/>
      <w:jc w:val="center"/>
    </w:pPr>
    <w:rPr>
      <w:rFonts w:ascii="黑体" w:eastAsia="黑体" w:hAnsi="黑体"/>
      <w:snapToGrid w:val="0"/>
      <w:color w:val="000000"/>
      <w:sz w:val="32"/>
      <w:szCs w:val="32"/>
    </w:rPr>
  </w:style>
  <w:style w:type="character" w:customStyle="1" w:styleId="----Char0">
    <w:name w:val="蚌埠范本-使用说明标题-黑体-三号-居中 Char"/>
    <w:link w:val="----3"/>
    <w:qFormat/>
    <w:rPr>
      <w:rFonts w:ascii="黑体" w:eastAsia="黑体" w:hAnsi="黑体"/>
      <w:snapToGrid w:val="0"/>
      <w:color w:val="000000"/>
      <w:kern w:val="2"/>
      <w:sz w:val="32"/>
      <w:szCs w:val="32"/>
    </w:rPr>
  </w:style>
  <w:style w:type="paragraph" w:customStyle="1" w:styleId="----2-">
    <w:name w:val="范本-使用说明正文-仿宋-四号-首行缩进2字符-两端对齐"/>
    <w:basedOn w:val="a1"/>
    <w:qFormat/>
    <w:pPr>
      <w:adjustRightInd/>
      <w:spacing w:line="500" w:lineRule="exact"/>
      <w:ind w:firstLineChars="200" w:firstLine="560"/>
    </w:pPr>
    <w:rPr>
      <w:rFonts w:ascii="Times New Roman" w:eastAsia="仿宋_GB2312" w:hAnsi="Times New Roman" w:hint="eastAsia"/>
      <w:snapToGrid w:val="0"/>
      <w:color w:val="000000"/>
      <w:sz w:val="28"/>
      <w:szCs w:val="28"/>
    </w:rPr>
  </w:style>
  <w:style w:type="paragraph" w:customStyle="1" w:styleId="-----0">
    <w:name w:val="范本-封面落款-黑体-四号-居中-单倍行距"/>
    <w:basedOn w:val="a1"/>
    <w:qFormat/>
    <w:pPr>
      <w:adjustRightInd/>
      <w:spacing w:line="240" w:lineRule="auto"/>
      <w:jc w:val="center"/>
    </w:pPr>
    <w:rPr>
      <w:rFonts w:ascii="黑体" w:eastAsia="黑体" w:hAnsi="黑体" w:hint="eastAsia"/>
      <w:snapToGrid w:val="0"/>
      <w:color w:val="000000"/>
      <w:sz w:val="28"/>
      <w:szCs w:val="28"/>
    </w:rPr>
  </w:style>
  <w:style w:type="paragraph" w:customStyle="1" w:styleId="-----1">
    <w:name w:val="范本-标题-黑体-二号-居中-单倍行距"/>
    <w:basedOn w:val="a1"/>
    <w:link w:val="-----Char0"/>
    <w:qFormat/>
    <w:pPr>
      <w:spacing w:line="240" w:lineRule="auto"/>
      <w:jc w:val="center"/>
    </w:pPr>
    <w:rPr>
      <w:rFonts w:ascii="黑体" w:eastAsia="黑体" w:hAnsi="黑体"/>
      <w:snapToGrid w:val="0"/>
      <w:color w:val="000000"/>
      <w:sz w:val="44"/>
      <w:szCs w:val="44"/>
    </w:rPr>
  </w:style>
  <w:style w:type="character" w:customStyle="1" w:styleId="-----Char0">
    <w:name w:val="蚌埠范本-标题-黑体-二号-居中-单倍行距 Char"/>
    <w:link w:val="-----1"/>
    <w:qFormat/>
    <w:rPr>
      <w:rFonts w:ascii="黑体" w:eastAsia="黑体" w:hAnsi="黑体"/>
      <w:snapToGrid w:val="0"/>
      <w:color w:val="000000"/>
      <w:kern w:val="2"/>
      <w:sz w:val="44"/>
      <w:szCs w:val="44"/>
    </w:rPr>
  </w:style>
  <w:style w:type="paragraph" w:customStyle="1" w:styleId="-----200">
    <w:name w:val="范本-标题-黑体-四号-居中-固定值20磅"/>
    <w:basedOn w:val="a1"/>
    <w:link w:val="-----20Char0"/>
    <w:qFormat/>
    <w:pPr>
      <w:adjustRightInd/>
      <w:jc w:val="center"/>
    </w:pPr>
    <w:rPr>
      <w:rFonts w:ascii="黑体" w:eastAsia="黑体" w:hAnsi="黑体"/>
      <w:snapToGrid w:val="0"/>
      <w:color w:val="000000"/>
      <w:sz w:val="28"/>
      <w:szCs w:val="28"/>
    </w:rPr>
  </w:style>
  <w:style w:type="character" w:customStyle="1" w:styleId="-----20Char0">
    <w:name w:val="蚌埠范本-标题-黑体-四号-居中-固定值20磅 Char"/>
    <w:link w:val="-----200"/>
    <w:qFormat/>
    <w:rPr>
      <w:rFonts w:ascii="黑体" w:eastAsia="黑体" w:hAnsi="黑体"/>
      <w:snapToGrid w:val="0"/>
      <w:color w:val="000000"/>
      <w:kern w:val="2"/>
      <w:sz w:val="28"/>
      <w:szCs w:val="28"/>
    </w:rPr>
  </w:style>
  <w:style w:type="paragraph" w:customStyle="1" w:styleId="---3">
    <w:name w:val="范本-目录一级-黑体-五号"/>
    <w:basedOn w:val="a1"/>
    <w:qFormat/>
    <w:pPr>
      <w:adjustRightInd/>
      <w:spacing w:line="240" w:lineRule="auto"/>
      <w:jc w:val="left"/>
    </w:pPr>
    <w:rPr>
      <w:rFonts w:ascii="黑体" w:eastAsia="黑体" w:hAnsi="黑体" w:hint="eastAsia"/>
      <w:bCs/>
      <w:snapToGrid w:val="0"/>
      <w:color w:val="000000"/>
      <w:sz w:val="21"/>
      <w:szCs w:val="24"/>
    </w:rPr>
  </w:style>
  <w:style w:type="paragraph" w:customStyle="1" w:styleId="----20">
    <w:name w:val="范本-目录二级-宋体-五号-文本之前缩进2字符"/>
    <w:basedOn w:val="a1"/>
    <w:qFormat/>
    <w:pPr>
      <w:snapToGrid w:val="0"/>
      <w:spacing w:line="240" w:lineRule="auto"/>
      <w:ind w:leftChars="200" w:left="480"/>
      <w:jc w:val="left"/>
    </w:pPr>
    <w:rPr>
      <w:rFonts w:ascii="宋体" w:hAnsi="宋体" w:cs="宋体" w:hint="eastAsia"/>
      <w:snapToGrid w:val="0"/>
      <w:color w:val="000000"/>
      <w:kern w:val="0"/>
      <w:sz w:val="21"/>
    </w:rPr>
  </w:style>
  <w:style w:type="paragraph" w:customStyle="1" w:styleId="----4">
    <w:name w:val="范本-目录三级-宋体-五号-文本之前缩进4字符"/>
    <w:basedOn w:val="a1"/>
    <w:qFormat/>
    <w:pPr>
      <w:snapToGrid w:val="0"/>
      <w:spacing w:line="240" w:lineRule="auto"/>
      <w:ind w:leftChars="400" w:left="960"/>
      <w:jc w:val="left"/>
    </w:pPr>
    <w:rPr>
      <w:rFonts w:ascii="宋体" w:hAnsi="宋体" w:cs="宋体" w:hint="eastAsia"/>
      <w:snapToGrid w:val="0"/>
      <w:color w:val="000000"/>
      <w:kern w:val="0"/>
      <w:sz w:val="21"/>
    </w:rPr>
  </w:style>
  <w:style w:type="paragraph" w:customStyle="1" w:styleId="-----2">
    <w:name w:val="范本-标题-三级-黑体-五号-左对齐"/>
    <w:basedOn w:val="a1"/>
    <w:link w:val="-----Char1"/>
    <w:qFormat/>
    <w:pPr>
      <w:keepNext/>
      <w:keepLines/>
      <w:outlineLvl w:val="2"/>
    </w:pPr>
    <w:rPr>
      <w:rFonts w:ascii="黑体" w:eastAsia="黑体" w:hAnsi="黑体" w:cs="黑体"/>
      <w:snapToGrid w:val="0"/>
      <w:color w:val="000000"/>
      <w:sz w:val="21"/>
    </w:rPr>
  </w:style>
  <w:style w:type="character" w:customStyle="1" w:styleId="-----Char1">
    <w:name w:val="蚌埠范本-标题-三级-黑体-五号-左对齐 Char"/>
    <w:link w:val="-----2"/>
    <w:qFormat/>
    <w:rPr>
      <w:rFonts w:ascii="黑体" w:eastAsia="黑体" w:hAnsi="黑体" w:cs="黑体"/>
      <w:snapToGrid w:val="0"/>
      <w:color w:val="000000"/>
      <w:kern w:val="2"/>
      <w:sz w:val="21"/>
      <w:szCs w:val="21"/>
    </w:rPr>
  </w:style>
  <w:style w:type="paragraph" w:customStyle="1" w:styleId="----40">
    <w:name w:val="范本-正文-宋体-五号-首行缩进4字符"/>
    <w:basedOn w:val="a1"/>
    <w:qFormat/>
    <w:pPr>
      <w:keepNext/>
      <w:keepLines/>
      <w:ind w:firstLineChars="400" w:firstLine="1285"/>
      <w:outlineLvl w:val="2"/>
    </w:pPr>
    <w:rPr>
      <w:rFonts w:ascii="Times New Roman" w:hAnsi="Times New Roman" w:cs="宋体" w:hint="eastAsia"/>
      <w:snapToGrid w:val="0"/>
      <w:color w:val="000000"/>
      <w:sz w:val="21"/>
      <w:szCs w:val="20"/>
    </w:rPr>
  </w:style>
  <w:style w:type="paragraph" w:customStyle="1" w:styleId="-----3">
    <w:name w:val="范本-正文-宋体-五号-居中-单倍行距"/>
    <w:basedOn w:val="a1"/>
    <w:link w:val="-----Char2"/>
    <w:qFormat/>
    <w:pPr>
      <w:adjustRightInd/>
      <w:spacing w:line="240" w:lineRule="auto"/>
      <w:jc w:val="center"/>
      <w:outlineLvl w:val="0"/>
    </w:pPr>
    <w:rPr>
      <w:rFonts w:ascii="黑体" w:hAnsi="黑体" w:cs="黑体"/>
      <w:bCs/>
      <w:snapToGrid w:val="0"/>
      <w:sz w:val="21"/>
      <w:szCs w:val="32"/>
    </w:rPr>
  </w:style>
  <w:style w:type="character" w:customStyle="1" w:styleId="-----Char2">
    <w:name w:val="蚌埠范本-正文-宋体-五号-居中-单倍行距 Char"/>
    <w:link w:val="-----3"/>
    <w:qFormat/>
    <w:rPr>
      <w:rFonts w:ascii="黑体" w:hAnsi="黑体" w:cs="黑体"/>
      <w:bCs/>
      <w:snapToGrid w:val="0"/>
      <w:kern w:val="2"/>
      <w:sz w:val="21"/>
      <w:szCs w:val="32"/>
    </w:rPr>
  </w:style>
  <w:style w:type="paragraph" w:customStyle="1" w:styleId="1f1">
    <w:name w:val="普通(网站)1"/>
    <w:basedOn w:val="a1"/>
    <w:qFormat/>
    <w:pPr>
      <w:adjustRightInd/>
      <w:spacing w:beforeAutospacing="1" w:afterAutospacing="1" w:line="240" w:lineRule="auto"/>
      <w:jc w:val="left"/>
    </w:pPr>
    <w:rPr>
      <w:rFonts w:ascii="Times New Roman" w:hAnsi="Times New Roman"/>
      <w:kern w:val="0"/>
      <w:szCs w:val="24"/>
    </w:rPr>
  </w:style>
  <w:style w:type="character" w:customStyle="1" w:styleId="HTML0">
    <w:name w:val="HTML 预设格式 字符"/>
    <w:basedOn w:val="a2"/>
    <w:link w:val="HTML"/>
    <w:qFormat/>
    <w:rPr>
      <w:rFonts w:ascii="宋体" w:eastAsia="Times New Roman" w:hAnsi="宋体"/>
      <w:color w:val="000000"/>
      <w:sz w:val="24"/>
      <w:szCs w:val="24"/>
      <w:lang w:val="zh-CN" w:eastAsia="zh-CN"/>
    </w:rPr>
  </w:style>
  <w:style w:type="character" w:customStyle="1" w:styleId="cf21">
    <w:name w:val="cf21"/>
    <w:basedOn w:val="a2"/>
    <w:qFormat/>
    <w:rPr>
      <w:rFonts w:ascii="Microsoft YaHei UI" w:eastAsia="Microsoft YaHei UI" w:hAnsi="Microsoft YaHei UI" w:hint="eastAsia"/>
      <w:color w:val="FF0000"/>
      <w:sz w:val="18"/>
      <w:szCs w:val="18"/>
    </w:rPr>
  </w:style>
  <w:style w:type="paragraph" w:customStyle="1" w:styleId="39">
    <w:name w:val="修订3"/>
    <w:hidden/>
    <w:uiPriority w:val="99"/>
    <w:unhideWhenUsed/>
    <w:qFormat/>
    <w:rPr>
      <w:rFonts w:ascii="Calibri" w:hAnsi="Calibri"/>
      <w:kern w:val="2"/>
      <w:sz w:val="24"/>
      <w:szCs w:val="21"/>
    </w:rPr>
  </w:style>
  <w:style w:type="paragraph" w:styleId="affff8">
    <w:name w:val="Revision"/>
    <w:hidden/>
    <w:uiPriority w:val="99"/>
    <w:unhideWhenUsed/>
    <w:rsid w:val="00FB5B59"/>
    <w:rPr>
      <w:rFonts w:ascii="Calibri" w:hAnsi="Calibri"/>
      <w:kern w:val="2"/>
      <w:sz w:val="24"/>
      <w:szCs w:val="21"/>
    </w:rPr>
  </w:style>
  <w:style w:type="character" w:customStyle="1" w:styleId="GW-Char">
    <w:name w:val="GW-正文 Char"/>
    <w:link w:val="GW-"/>
    <w:qFormat/>
    <w:rsid w:val="006C282D"/>
    <w:rPr>
      <w:kern w:val="2"/>
      <w:sz w:val="21"/>
      <w:szCs w:val="24"/>
    </w:rPr>
  </w:style>
  <w:style w:type="paragraph" w:customStyle="1" w:styleId="GW-">
    <w:name w:val="GW-正文"/>
    <w:basedOn w:val="a1"/>
    <w:link w:val="GW-Char"/>
    <w:qFormat/>
    <w:rsid w:val="006C282D"/>
    <w:pPr>
      <w:adjustRightInd/>
      <w:spacing w:line="360" w:lineRule="auto"/>
      <w:ind w:firstLineChars="200" w:firstLine="200"/>
      <w:contextualSpacing/>
    </w:pPr>
    <w:rPr>
      <w:rFonts w:ascii="Times New Roman" w:hAnsi="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gzy.huangshan.gov.cn/002/002004/20200318/" TargetMode="Externa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7083A5-3A40-48AC-BA82-3A642457A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290</Pages>
  <Words>24476</Words>
  <Characters>139514</Characters>
  <Application>Microsoft Office Word</Application>
  <DocSecurity>0</DocSecurity>
  <Lines>1162</Lines>
  <Paragraphs>327</Paragraphs>
  <ScaleCrop>false</ScaleCrop>
  <Company/>
  <LinksUpToDate>false</LinksUpToDate>
  <CharactersWithSpaces>163663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366095385@qq.com</dc:creator>
  <cp:lastModifiedBy>366095385@qq.com</cp:lastModifiedBy>
  <cp:revision>8</cp:revision>
  <dcterms:created xsi:type="dcterms:W3CDTF">2025-05-19T02:38:00Z</dcterms:created>
  <dcterms:modified xsi:type="dcterms:W3CDTF">2025-05-20T07:33:00Z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eyJoZGlkIjoiMjM5ZWZjNjY5YTAyM2QzYzYyYmU4MDAzY2YzOTUyOWQiLCJ1c2VySWQiOiI0NDI5MTIwNTQifQ==</vt:lpwstr>
  </property>
  <property fmtid="{D5CDD505-2E9C-101B-9397-08002B2CF9AE}" pid="3" name="KSOProductBuildVer">
    <vt:lpwstr>2052-12.1.0.20305</vt:lpwstr>
  </property>
  <property fmtid="{D5CDD505-2E9C-101B-9397-08002B2CF9AE}" pid="4" name="ICV">
    <vt:lpwstr>5E0BA69854F24D12952A9D0477700C3E_12</vt:lpwstr>
  </property>
</Properties>
</file>